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6CC7" w14:textId="77777777" w:rsidR="00654E8F" w:rsidRPr="001549D3" w:rsidRDefault="00654E8F" w:rsidP="0001436A">
      <w:pPr>
        <w:pStyle w:val="SupplementaryMaterial"/>
        <w:rPr>
          <w:b w:val="0"/>
        </w:rPr>
      </w:pPr>
      <w:r w:rsidRPr="001549D3">
        <w:t>Supplementary Material</w:t>
      </w:r>
    </w:p>
    <w:p w14:paraId="59790C3F" w14:textId="08D094CD" w:rsidR="00817DD6" w:rsidRPr="001549D3" w:rsidRDefault="0009444D" w:rsidP="0001436A">
      <w:pPr>
        <w:pStyle w:val="Title"/>
      </w:pPr>
      <w:proofErr w:type="spellStart"/>
      <w:r>
        <w:t>MeshMonk</w:t>
      </w:r>
      <w:proofErr w:type="spellEnd"/>
      <w:r>
        <w:t>: open-source large-scale intensive 3D phenotyping</w:t>
      </w:r>
    </w:p>
    <w:p w14:paraId="7B49241F" w14:textId="1CB7C335" w:rsidR="001E30B5" w:rsidRPr="001E30B5" w:rsidRDefault="001E30B5" w:rsidP="00994A3D">
      <w:pPr>
        <w:spacing w:before="240" w:after="0"/>
        <w:rPr>
          <w:b/>
          <w:vertAlign w:val="superscript"/>
        </w:rPr>
      </w:pPr>
      <w:r w:rsidRPr="001E30B5">
        <w:rPr>
          <w:b/>
        </w:rPr>
        <w:t>Julie D. White</w:t>
      </w:r>
      <w:r w:rsidRPr="001E30B5">
        <w:rPr>
          <w:b/>
          <w:vertAlign w:val="superscript"/>
        </w:rPr>
        <w:t>1*</w:t>
      </w:r>
      <w:r w:rsidRPr="001E30B5">
        <w:rPr>
          <w:b/>
        </w:rPr>
        <w:t>, Alejandra Ortega-Castrillón</w:t>
      </w:r>
      <w:r w:rsidRPr="001E30B5">
        <w:rPr>
          <w:b/>
          <w:vertAlign w:val="superscript"/>
        </w:rPr>
        <w:t>2,3</w:t>
      </w:r>
      <w:r w:rsidRPr="001E30B5">
        <w:rPr>
          <w:b/>
        </w:rPr>
        <w:t>, Harold Matthews</w:t>
      </w:r>
      <w:r w:rsidRPr="001E30B5">
        <w:rPr>
          <w:b/>
          <w:vertAlign w:val="superscript"/>
        </w:rPr>
        <w:t>4,5,6</w:t>
      </w:r>
      <w:r w:rsidRPr="001E30B5">
        <w:rPr>
          <w:b/>
        </w:rPr>
        <w:t>, Arslan A. Zaidi</w:t>
      </w:r>
      <w:r w:rsidRPr="001E30B5">
        <w:rPr>
          <w:b/>
          <w:vertAlign w:val="superscript"/>
        </w:rPr>
        <w:t>1,7</w:t>
      </w:r>
      <w:r w:rsidRPr="001E30B5">
        <w:rPr>
          <w:b/>
        </w:rPr>
        <w:t>, Omid Ekrami</w:t>
      </w:r>
      <w:r w:rsidRPr="001E30B5">
        <w:rPr>
          <w:b/>
          <w:vertAlign w:val="superscript"/>
        </w:rPr>
        <w:t>8</w:t>
      </w:r>
      <w:r w:rsidRPr="001E30B5">
        <w:rPr>
          <w:b/>
        </w:rPr>
        <w:t>, Jonatan Snyders</w:t>
      </w:r>
      <w:r w:rsidRPr="001E30B5">
        <w:rPr>
          <w:b/>
          <w:vertAlign w:val="superscript"/>
        </w:rPr>
        <w:t>9</w:t>
      </w:r>
      <w:r w:rsidRPr="001E30B5">
        <w:rPr>
          <w:b/>
        </w:rPr>
        <w:t>, Yi Fan</w:t>
      </w:r>
      <w:r w:rsidRPr="001E30B5">
        <w:rPr>
          <w:b/>
          <w:vertAlign w:val="superscript"/>
        </w:rPr>
        <w:t>4,10</w:t>
      </w:r>
      <w:r w:rsidRPr="001E30B5">
        <w:rPr>
          <w:b/>
        </w:rPr>
        <w:t>, Tony Penington</w:t>
      </w:r>
      <w:r w:rsidRPr="001E30B5">
        <w:rPr>
          <w:b/>
          <w:vertAlign w:val="superscript"/>
        </w:rPr>
        <w:t>4,5,6</w:t>
      </w:r>
      <w:r w:rsidRPr="001E30B5">
        <w:rPr>
          <w:b/>
        </w:rPr>
        <w:t>, Stefan Van Dongen</w:t>
      </w:r>
      <w:r w:rsidRPr="001E30B5">
        <w:rPr>
          <w:b/>
          <w:vertAlign w:val="superscript"/>
        </w:rPr>
        <w:t>8</w:t>
      </w:r>
      <w:r w:rsidRPr="001E30B5">
        <w:rPr>
          <w:b/>
        </w:rPr>
        <w:t>, Mark D. Shriver</w:t>
      </w:r>
      <w:r w:rsidRPr="001E30B5">
        <w:rPr>
          <w:b/>
          <w:vertAlign w:val="superscript"/>
        </w:rPr>
        <w:t>1</w:t>
      </w:r>
      <w:r w:rsidRPr="001E30B5">
        <w:rPr>
          <w:b/>
        </w:rPr>
        <w:t>, Peter Claes</w:t>
      </w:r>
      <w:r w:rsidRPr="001E30B5">
        <w:rPr>
          <w:b/>
          <w:vertAlign w:val="superscript"/>
        </w:rPr>
        <w:t>2,3,4*</w:t>
      </w:r>
    </w:p>
    <w:p w14:paraId="551548DE" w14:textId="2A9BA6B8" w:rsidR="002868E2" w:rsidRPr="00994A3D" w:rsidRDefault="002868E2" w:rsidP="00994A3D">
      <w:pPr>
        <w:spacing w:before="240" w:after="0"/>
        <w:rPr>
          <w:rFonts w:cs="Times New Roman"/>
        </w:rPr>
      </w:pPr>
      <w:r w:rsidRPr="00994A3D">
        <w:rPr>
          <w:rFonts w:cs="Times New Roman"/>
          <w:b/>
        </w:rPr>
        <w:t xml:space="preserve">*Correspondence: </w:t>
      </w:r>
      <w:r w:rsidR="0009444D" w:rsidRPr="0009444D">
        <w:rPr>
          <w:rFonts w:cs="Times New Roman"/>
        </w:rPr>
        <w:t>jdw345@psu.edu</w:t>
      </w:r>
      <w:r w:rsidR="0009444D">
        <w:rPr>
          <w:rFonts w:cs="Times New Roman"/>
        </w:rPr>
        <w:t>; peter.claes@kuleuven.be</w:t>
      </w:r>
    </w:p>
    <w:p w14:paraId="2302149E" w14:textId="77777777" w:rsidR="00357871" w:rsidRDefault="00357871" w:rsidP="00357871">
      <w:pPr>
        <w:pStyle w:val="Heading1"/>
      </w:pPr>
      <w:r w:rsidRPr="0001436A">
        <w:t>Supplementary</w:t>
      </w:r>
      <w:r w:rsidRPr="001549D3">
        <w:t xml:space="preserve"> Figures</w:t>
      </w:r>
    </w:p>
    <w:p w14:paraId="3FBF37F4" w14:textId="416C3702" w:rsidR="00F06048" w:rsidRPr="00CE1F7D" w:rsidRDefault="00357871" w:rsidP="00F06048">
      <w:pPr>
        <w:rPr>
          <w:rFonts w:cs="Times New Roman"/>
          <w:szCs w:val="24"/>
        </w:rPr>
      </w:pPr>
      <w:r>
        <w:rPr>
          <w:rFonts w:cs="Times New Roman"/>
          <w:b/>
          <w:szCs w:val="24"/>
        </w:rPr>
        <w:t xml:space="preserve">Supplementary </w:t>
      </w:r>
      <w:r w:rsidRPr="000F4DCB">
        <w:rPr>
          <w:rFonts w:cs="Times New Roman"/>
          <w:b/>
          <w:szCs w:val="24"/>
        </w:rPr>
        <w:t xml:space="preserve">Figure </w:t>
      </w:r>
      <w:r>
        <w:rPr>
          <w:rFonts w:cs="Times New Roman"/>
          <w:b/>
          <w:szCs w:val="24"/>
        </w:rPr>
        <w:t>1</w:t>
      </w:r>
      <w:r w:rsidRPr="000F4DCB">
        <w:rPr>
          <w:rFonts w:cs="Times New Roman"/>
          <w:b/>
          <w:szCs w:val="24"/>
        </w:rPr>
        <w:t>. Nonsymmetric</w:t>
      </w:r>
      <w:r>
        <w:rPr>
          <w:rFonts w:cs="Times New Roman"/>
          <w:b/>
          <w:szCs w:val="24"/>
        </w:rPr>
        <w:t>al</w:t>
      </w:r>
      <w:r w:rsidRPr="000F4DCB">
        <w:rPr>
          <w:rFonts w:cs="Times New Roman"/>
          <w:b/>
          <w:szCs w:val="24"/>
        </w:rPr>
        <w:t xml:space="preserve"> vs. Symmetric</w:t>
      </w:r>
      <w:r>
        <w:rPr>
          <w:rFonts w:cs="Times New Roman"/>
          <w:b/>
          <w:szCs w:val="24"/>
        </w:rPr>
        <w:t>al</w:t>
      </w:r>
      <w:r w:rsidRPr="000F4DCB">
        <w:rPr>
          <w:rFonts w:cs="Times New Roman"/>
          <w:b/>
          <w:szCs w:val="24"/>
        </w:rPr>
        <w:t xml:space="preserve"> </w:t>
      </w:r>
      <w:r>
        <w:rPr>
          <w:rFonts w:cs="Times New Roman"/>
          <w:b/>
          <w:szCs w:val="24"/>
        </w:rPr>
        <w:t>correspondences</w:t>
      </w:r>
      <w:r w:rsidRPr="000F4DCB">
        <w:rPr>
          <w:rFonts w:cs="Times New Roman"/>
          <w:b/>
          <w:szCs w:val="24"/>
        </w:rPr>
        <w:t>.</w:t>
      </w:r>
      <w:r w:rsidRPr="000F4DCB">
        <w:rPr>
          <w:rFonts w:cs="Times New Roman"/>
          <w:szCs w:val="24"/>
        </w:rPr>
        <w:t xml:space="preserve"> </w:t>
      </w:r>
      <w:r w:rsidRPr="000F4DCB">
        <w:rPr>
          <w:rFonts w:cs="Times New Roman"/>
          <w:b/>
          <w:szCs w:val="24"/>
        </w:rPr>
        <w:t>(A)</w:t>
      </w:r>
      <w:r w:rsidRPr="000F4DCB">
        <w:rPr>
          <w:rFonts w:cs="Times New Roman"/>
          <w:szCs w:val="24"/>
        </w:rPr>
        <w:t xml:space="preserve"> The registration of the </w:t>
      </w:r>
      <w:r>
        <w:rPr>
          <w:rFonts w:cs="Times New Roman"/>
          <w:szCs w:val="24"/>
        </w:rPr>
        <w:t>template</w:t>
      </w:r>
      <w:r w:rsidRPr="000F4DCB">
        <w:rPr>
          <w:rFonts w:cs="Times New Roman"/>
          <w:szCs w:val="24"/>
        </w:rPr>
        <w:t xml:space="preserve"> to the target face, stopped prior to the completion of the rigid registration step. </w:t>
      </w:r>
      <w:r w:rsidRPr="000F4DCB">
        <w:rPr>
          <w:rFonts w:cs="Times New Roman"/>
          <w:b/>
          <w:szCs w:val="24"/>
        </w:rPr>
        <w:t>(B)</w:t>
      </w:r>
      <w:r w:rsidRPr="000F4DCB">
        <w:rPr>
          <w:rFonts w:cs="Times New Roman"/>
          <w:szCs w:val="24"/>
        </w:rPr>
        <w:t xml:space="preserve"> Illu</w:t>
      </w:r>
      <w:r>
        <w:rPr>
          <w:rFonts w:cs="Times New Roman"/>
          <w:szCs w:val="24"/>
        </w:rPr>
        <w:t>stration of registration using</w:t>
      </w:r>
      <w:r w:rsidRPr="000F4DCB">
        <w:rPr>
          <w:rFonts w:cs="Times New Roman"/>
          <w:szCs w:val="24"/>
        </w:rPr>
        <w:t xml:space="preserve"> nonsymmetrical </w:t>
      </w:r>
      <w:r>
        <w:rPr>
          <w:rFonts w:cs="Times New Roman"/>
          <w:szCs w:val="24"/>
        </w:rPr>
        <w:t>correspondences</w:t>
      </w:r>
      <w:r w:rsidRPr="000F4DCB">
        <w:rPr>
          <w:rFonts w:cs="Times New Roman"/>
          <w:szCs w:val="24"/>
        </w:rPr>
        <w:t xml:space="preserve">. </w:t>
      </w:r>
      <w:r w:rsidRPr="000F4DCB">
        <w:rPr>
          <w:rFonts w:cs="Times New Roman"/>
          <w:b/>
          <w:szCs w:val="24"/>
        </w:rPr>
        <w:t>(C)</w:t>
      </w:r>
      <w:r w:rsidRPr="000F4DCB">
        <w:rPr>
          <w:rFonts w:cs="Times New Roman"/>
          <w:szCs w:val="24"/>
        </w:rPr>
        <w:t xml:space="preserve"> Illustration of registration using symmetric</w:t>
      </w:r>
      <w:r>
        <w:rPr>
          <w:rFonts w:cs="Times New Roman"/>
          <w:szCs w:val="24"/>
        </w:rPr>
        <w:t>al</w:t>
      </w:r>
      <w:r w:rsidRPr="000F4DCB">
        <w:rPr>
          <w:rFonts w:cs="Times New Roman"/>
          <w:szCs w:val="24"/>
        </w:rPr>
        <w:t xml:space="preserve"> correspondences. </w:t>
      </w:r>
      <w:r>
        <w:rPr>
          <w:rFonts w:cs="Times New Roman"/>
          <w:szCs w:val="24"/>
        </w:rPr>
        <w:t>I</w:t>
      </w:r>
      <w:r w:rsidRPr="00790121">
        <w:rPr>
          <w:rFonts w:cs="Times New Roman"/>
          <w:szCs w:val="24"/>
        </w:rPr>
        <w:t xml:space="preserve">t </w:t>
      </w:r>
      <w:r>
        <w:rPr>
          <w:rFonts w:cs="Times New Roman"/>
          <w:szCs w:val="24"/>
        </w:rPr>
        <w:t>can be</w:t>
      </w:r>
      <w:r w:rsidRPr="00790121">
        <w:rPr>
          <w:rFonts w:cs="Times New Roman"/>
          <w:szCs w:val="24"/>
        </w:rPr>
        <w:t xml:space="preserve"> seen that protruding parts in the target face (e.g. the nose</w:t>
      </w:r>
      <w:r>
        <w:rPr>
          <w:rFonts w:cs="Times New Roman"/>
          <w:szCs w:val="24"/>
        </w:rPr>
        <w:t>, the front and the chin</w:t>
      </w:r>
      <w:r w:rsidRPr="00790121">
        <w:rPr>
          <w:rFonts w:cs="Times New Roman"/>
          <w:szCs w:val="24"/>
        </w:rPr>
        <w:t xml:space="preserve">) are </w:t>
      </w:r>
      <w:r>
        <w:rPr>
          <w:rFonts w:cs="Times New Roman"/>
          <w:szCs w:val="24"/>
        </w:rPr>
        <w:t>a</w:t>
      </w:r>
      <w:r w:rsidRPr="00790121">
        <w:rPr>
          <w:rFonts w:cs="Times New Roman"/>
          <w:szCs w:val="24"/>
        </w:rPr>
        <w:t>ble to co-attract the te</w:t>
      </w:r>
      <w:r>
        <w:rPr>
          <w:rFonts w:cs="Times New Roman"/>
          <w:szCs w:val="24"/>
        </w:rPr>
        <w:t>mplate in the symmetric setup, therefore the difference in the d</w:t>
      </w:r>
      <w:r w:rsidRPr="000F4DCB">
        <w:rPr>
          <w:rFonts w:cs="Times New Roman"/>
          <w:szCs w:val="24"/>
        </w:rPr>
        <w:t xml:space="preserve">ark areas in </w:t>
      </w:r>
      <w:r w:rsidRPr="00486F72">
        <w:rPr>
          <w:rFonts w:cs="Times New Roman"/>
          <w:szCs w:val="24"/>
        </w:rPr>
        <w:t>(B) and (C),</w:t>
      </w:r>
      <w:r w:rsidRPr="000F4DCB">
        <w:rPr>
          <w:rFonts w:cs="Times New Roman"/>
          <w:szCs w:val="24"/>
        </w:rPr>
        <w:t xml:space="preserve"> </w:t>
      </w:r>
      <w:r>
        <w:rPr>
          <w:rFonts w:cs="Times New Roman"/>
          <w:szCs w:val="24"/>
        </w:rPr>
        <w:t>w</w:t>
      </w:r>
      <w:r w:rsidR="00965BA4">
        <w:rPr>
          <w:rFonts w:cs="Times New Roman"/>
          <w:szCs w:val="24"/>
        </w:rPr>
        <w:t>h</w:t>
      </w:r>
      <w:r>
        <w:rPr>
          <w:rFonts w:cs="Times New Roman"/>
          <w:szCs w:val="24"/>
        </w:rPr>
        <w:t>ere</w:t>
      </w:r>
      <w:r w:rsidRPr="000F4DCB">
        <w:rPr>
          <w:rFonts w:cs="Times New Roman"/>
          <w:szCs w:val="24"/>
        </w:rPr>
        <w:t xml:space="preserve"> no correspondence </w:t>
      </w:r>
      <w:r>
        <w:rPr>
          <w:rFonts w:cs="Times New Roman"/>
          <w:szCs w:val="24"/>
        </w:rPr>
        <w:t>was found on</w:t>
      </w:r>
      <w:r w:rsidRPr="000F4DCB">
        <w:rPr>
          <w:rFonts w:cs="Times New Roman"/>
          <w:szCs w:val="24"/>
        </w:rPr>
        <w:t xml:space="preserve"> the</w:t>
      </w:r>
      <w:r>
        <w:rPr>
          <w:rFonts w:cs="Times New Roman"/>
          <w:szCs w:val="24"/>
        </w:rPr>
        <w:t xml:space="preserve"> template</w:t>
      </w:r>
      <w:r w:rsidRPr="000F4DCB">
        <w:rPr>
          <w:rFonts w:cs="Times New Roman"/>
          <w:szCs w:val="24"/>
        </w:rPr>
        <w:t>.</w:t>
      </w:r>
      <w:r>
        <w:rPr>
          <w:rFonts w:cs="Times New Roman"/>
          <w:szCs w:val="24"/>
        </w:rPr>
        <w:t xml:space="preserve"> </w:t>
      </w:r>
      <w:bookmarkStart w:id="0" w:name="_GoBack"/>
      <w:bookmarkEnd w:id="0"/>
    </w:p>
    <w:p w14:paraId="607BC453" w14:textId="1363B32B" w:rsidR="00F06048" w:rsidRPr="00F06048" w:rsidRDefault="00F06048" w:rsidP="00357871">
      <w:pPr>
        <w:rPr>
          <w:color w:val="000000"/>
        </w:rPr>
      </w:pPr>
      <w:r>
        <w:rPr>
          <w:b/>
          <w:bCs/>
          <w:color w:val="000000"/>
        </w:rPr>
        <w:t xml:space="preserve">Supplementary Figure 2. </w:t>
      </w:r>
      <w:r>
        <w:rPr>
          <w:color w:val="000000"/>
        </w:rPr>
        <w:t xml:space="preserve">Parameter tuning of the template registration calculated based on (A) the number of iterations for the non-rigid registration, (B) the number of neighbors for the transformation regularization and (C) the number of k-nearest neighbor to find the correspondences. </w:t>
      </w:r>
    </w:p>
    <w:p w14:paraId="2AF5E6C7" w14:textId="77777777" w:rsidR="00357871" w:rsidRPr="009F1869" w:rsidRDefault="00357871" w:rsidP="00357871">
      <w:pPr>
        <w:pStyle w:val="Heading1"/>
      </w:pPr>
      <w:r>
        <w:t>Supplementary Tables</w:t>
      </w:r>
    </w:p>
    <w:p w14:paraId="36A32DB2" w14:textId="77777777" w:rsidR="00357871" w:rsidRPr="0009444D" w:rsidRDefault="00357871" w:rsidP="00357871">
      <w:r>
        <w:rPr>
          <w:b/>
        </w:rPr>
        <w:t>Supplementary Table 1.</w:t>
      </w:r>
      <w:r>
        <w:t xml:space="preserve"> Descriptive data for the validation sample used. These data are included only to describe the variation present in the sample and were not used as covariates in statistical analyses.</w:t>
      </w:r>
    </w:p>
    <w:tbl>
      <w:tblPr>
        <w:tblStyle w:val="PlainTable5"/>
        <w:tblW w:w="0" w:type="auto"/>
        <w:tblLayout w:type="fixed"/>
        <w:tblLook w:val="04A0" w:firstRow="1" w:lastRow="0" w:firstColumn="1" w:lastColumn="0" w:noHBand="0" w:noVBand="1"/>
      </w:tblPr>
      <w:tblGrid>
        <w:gridCol w:w="990"/>
        <w:gridCol w:w="630"/>
        <w:gridCol w:w="630"/>
        <w:gridCol w:w="900"/>
        <w:gridCol w:w="900"/>
        <w:gridCol w:w="4320"/>
        <w:gridCol w:w="1407"/>
      </w:tblGrid>
      <w:tr w:rsidR="00357871" w:rsidRPr="00E8254D" w14:paraId="0B54015F" w14:textId="77777777" w:rsidTr="00F53121">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90" w:type="dxa"/>
            <w:noWrap/>
            <w:vAlign w:val="center"/>
            <w:hideMark/>
          </w:tcPr>
          <w:p w14:paraId="2D1CD17E" w14:textId="77777777" w:rsidR="00357871" w:rsidRPr="00E8254D" w:rsidRDefault="00357871" w:rsidP="00F53121">
            <w:pPr>
              <w:spacing w:before="0" w:after="0"/>
              <w:jc w:val="center"/>
              <w:rPr>
                <w:rFonts w:eastAsia="Times New Roman" w:cs="Times New Roman"/>
                <w:color w:val="000000"/>
                <w:szCs w:val="24"/>
              </w:rPr>
            </w:pPr>
            <w:r w:rsidRPr="00E8254D">
              <w:rPr>
                <w:rFonts w:eastAsia="Times New Roman" w:cs="Times New Roman"/>
                <w:color w:val="000000"/>
                <w:szCs w:val="24"/>
              </w:rPr>
              <w:t>ID</w:t>
            </w:r>
          </w:p>
        </w:tc>
        <w:tc>
          <w:tcPr>
            <w:tcW w:w="630" w:type="dxa"/>
            <w:noWrap/>
            <w:vAlign w:val="center"/>
            <w:hideMark/>
          </w:tcPr>
          <w:p w14:paraId="459DA1B8"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Sex</w:t>
            </w:r>
          </w:p>
        </w:tc>
        <w:tc>
          <w:tcPr>
            <w:tcW w:w="630" w:type="dxa"/>
            <w:noWrap/>
            <w:vAlign w:val="center"/>
            <w:hideMark/>
          </w:tcPr>
          <w:p w14:paraId="4B51EC9B"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Age</w:t>
            </w:r>
          </w:p>
        </w:tc>
        <w:tc>
          <w:tcPr>
            <w:tcW w:w="900" w:type="dxa"/>
            <w:noWrap/>
            <w:vAlign w:val="center"/>
            <w:hideMark/>
          </w:tcPr>
          <w:p w14:paraId="20EECB34"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Height (cm)</w:t>
            </w:r>
          </w:p>
        </w:tc>
        <w:tc>
          <w:tcPr>
            <w:tcW w:w="900" w:type="dxa"/>
            <w:noWrap/>
            <w:vAlign w:val="center"/>
            <w:hideMark/>
          </w:tcPr>
          <w:p w14:paraId="03F65C04"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Weight (kg)</w:t>
            </w:r>
          </w:p>
        </w:tc>
        <w:tc>
          <w:tcPr>
            <w:tcW w:w="4320" w:type="dxa"/>
            <w:noWrap/>
            <w:vAlign w:val="center"/>
            <w:hideMark/>
          </w:tcPr>
          <w:p w14:paraId="1D34BBEE"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Self-identified population</w:t>
            </w:r>
          </w:p>
        </w:tc>
        <w:tc>
          <w:tcPr>
            <w:tcW w:w="1407" w:type="dxa"/>
            <w:noWrap/>
            <w:vAlign w:val="center"/>
            <w:hideMark/>
          </w:tcPr>
          <w:p w14:paraId="0B1A4EF7" w14:textId="77777777" w:rsidR="00357871" w:rsidRPr="00E8254D"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Camera</w:t>
            </w:r>
          </w:p>
        </w:tc>
      </w:tr>
      <w:tr w:rsidR="00357871" w:rsidRPr="00E8254D" w14:paraId="7222F6B2"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C5505C"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61549</w:t>
            </w:r>
          </w:p>
        </w:tc>
        <w:tc>
          <w:tcPr>
            <w:tcW w:w="630" w:type="dxa"/>
            <w:noWrap/>
            <w:hideMark/>
          </w:tcPr>
          <w:p w14:paraId="1CA8B1C4"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EB8659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531E7DA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155.00</w:t>
            </w:r>
          </w:p>
        </w:tc>
        <w:tc>
          <w:tcPr>
            <w:tcW w:w="900" w:type="dxa"/>
            <w:noWrap/>
            <w:hideMark/>
          </w:tcPr>
          <w:p w14:paraId="53C7CFD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48.00</w:t>
            </w:r>
          </w:p>
        </w:tc>
        <w:tc>
          <w:tcPr>
            <w:tcW w:w="4320" w:type="dxa"/>
            <w:noWrap/>
            <w:hideMark/>
          </w:tcPr>
          <w:p w14:paraId="337DCA05"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Admixed African and European</w:t>
            </w:r>
          </w:p>
        </w:tc>
        <w:tc>
          <w:tcPr>
            <w:tcW w:w="1407" w:type="dxa"/>
            <w:noWrap/>
            <w:hideMark/>
          </w:tcPr>
          <w:p w14:paraId="7BBBE3E6"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681103DC"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5F0C84"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61587</w:t>
            </w:r>
          </w:p>
        </w:tc>
        <w:tc>
          <w:tcPr>
            <w:tcW w:w="630" w:type="dxa"/>
            <w:noWrap/>
            <w:hideMark/>
          </w:tcPr>
          <w:p w14:paraId="536FF58D"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92BF4A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76553049"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158.00</w:t>
            </w:r>
          </w:p>
        </w:tc>
        <w:tc>
          <w:tcPr>
            <w:tcW w:w="900" w:type="dxa"/>
            <w:noWrap/>
            <w:hideMark/>
          </w:tcPr>
          <w:p w14:paraId="3D2A5243"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43.00</w:t>
            </w:r>
          </w:p>
        </w:tc>
        <w:tc>
          <w:tcPr>
            <w:tcW w:w="4320" w:type="dxa"/>
            <w:noWrap/>
            <w:hideMark/>
          </w:tcPr>
          <w:p w14:paraId="1BA2A3FE"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4979FDF9"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60215FC6"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CDF6EB"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61622</w:t>
            </w:r>
          </w:p>
        </w:tc>
        <w:tc>
          <w:tcPr>
            <w:tcW w:w="630" w:type="dxa"/>
            <w:noWrap/>
            <w:hideMark/>
          </w:tcPr>
          <w:p w14:paraId="4B869A12"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05D17265"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4F1E359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54FB3587"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71.99</w:t>
            </w:r>
          </w:p>
        </w:tc>
        <w:tc>
          <w:tcPr>
            <w:tcW w:w="4320" w:type="dxa"/>
            <w:noWrap/>
            <w:hideMark/>
          </w:tcPr>
          <w:p w14:paraId="44415B0D"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1A4EE7DA"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7CFC07F4"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641700"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62102</w:t>
            </w:r>
          </w:p>
        </w:tc>
        <w:tc>
          <w:tcPr>
            <w:tcW w:w="630" w:type="dxa"/>
            <w:noWrap/>
            <w:hideMark/>
          </w:tcPr>
          <w:p w14:paraId="49D366A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4E1677C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4EFDD5F9"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178.00</w:t>
            </w:r>
          </w:p>
        </w:tc>
        <w:tc>
          <w:tcPr>
            <w:tcW w:w="900" w:type="dxa"/>
            <w:noWrap/>
            <w:hideMark/>
          </w:tcPr>
          <w:p w14:paraId="7B0692A3"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60.01</w:t>
            </w:r>
          </w:p>
        </w:tc>
        <w:tc>
          <w:tcPr>
            <w:tcW w:w="4320" w:type="dxa"/>
            <w:noWrap/>
            <w:hideMark/>
          </w:tcPr>
          <w:p w14:paraId="4634679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Polish</w:t>
            </w:r>
          </w:p>
        </w:tc>
        <w:tc>
          <w:tcPr>
            <w:tcW w:w="1407" w:type="dxa"/>
            <w:noWrap/>
            <w:hideMark/>
          </w:tcPr>
          <w:p w14:paraId="637790D4"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3C79E761"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CA0DE7"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62588</w:t>
            </w:r>
          </w:p>
        </w:tc>
        <w:tc>
          <w:tcPr>
            <w:tcW w:w="630" w:type="dxa"/>
            <w:noWrap/>
            <w:hideMark/>
          </w:tcPr>
          <w:p w14:paraId="41845745"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0D14D1C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72BF8ADD"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172.00</w:t>
            </w:r>
          </w:p>
        </w:tc>
        <w:tc>
          <w:tcPr>
            <w:tcW w:w="900" w:type="dxa"/>
            <w:noWrap/>
            <w:hideMark/>
          </w:tcPr>
          <w:p w14:paraId="393F318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485AE706"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625D9DC1"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42646DF8"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AE4E27"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62633</w:t>
            </w:r>
          </w:p>
        </w:tc>
        <w:tc>
          <w:tcPr>
            <w:tcW w:w="630" w:type="dxa"/>
            <w:noWrap/>
            <w:hideMark/>
          </w:tcPr>
          <w:p w14:paraId="58F906C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487087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41</w:t>
            </w:r>
          </w:p>
        </w:tc>
        <w:tc>
          <w:tcPr>
            <w:tcW w:w="900" w:type="dxa"/>
            <w:noWrap/>
            <w:hideMark/>
          </w:tcPr>
          <w:p w14:paraId="2B5CB232"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176.00</w:t>
            </w:r>
          </w:p>
        </w:tc>
        <w:tc>
          <w:tcPr>
            <w:tcW w:w="900" w:type="dxa"/>
            <w:noWrap/>
            <w:hideMark/>
          </w:tcPr>
          <w:p w14:paraId="1E2CF06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76.02</w:t>
            </w:r>
          </w:p>
        </w:tc>
        <w:tc>
          <w:tcPr>
            <w:tcW w:w="4320" w:type="dxa"/>
            <w:noWrap/>
            <w:hideMark/>
          </w:tcPr>
          <w:p w14:paraId="3D0F306D"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0AC1A85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57566157"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DBA4CD"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62659</w:t>
            </w:r>
          </w:p>
        </w:tc>
        <w:tc>
          <w:tcPr>
            <w:tcW w:w="630" w:type="dxa"/>
            <w:noWrap/>
            <w:hideMark/>
          </w:tcPr>
          <w:p w14:paraId="024E20EC"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A51A60D"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795BE98F"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561C038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0BC14FCE"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121F56EC"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49BF6076"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7E13CFE"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62677</w:t>
            </w:r>
          </w:p>
        </w:tc>
        <w:tc>
          <w:tcPr>
            <w:tcW w:w="630" w:type="dxa"/>
            <w:noWrap/>
            <w:hideMark/>
          </w:tcPr>
          <w:p w14:paraId="06EDB5D1"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864C8B9"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7D754B14"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17CE315C"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5C4849E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5C47CE3A"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5D6FE89B"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E45D18"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62695</w:t>
            </w:r>
          </w:p>
        </w:tc>
        <w:tc>
          <w:tcPr>
            <w:tcW w:w="630" w:type="dxa"/>
            <w:noWrap/>
            <w:hideMark/>
          </w:tcPr>
          <w:p w14:paraId="4CD42D79"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2E146F0"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30</w:t>
            </w:r>
          </w:p>
        </w:tc>
        <w:tc>
          <w:tcPr>
            <w:tcW w:w="900" w:type="dxa"/>
            <w:noWrap/>
            <w:hideMark/>
          </w:tcPr>
          <w:p w14:paraId="176B1FB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03AC3748"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00D16514"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7C1F7246"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2653D2EA"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3B6D62"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63096</w:t>
            </w:r>
          </w:p>
        </w:tc>
        <w:tc>
          <w:tcPr>
            <w:tcW w:w="630" w:type="dxa"/>
            <w:noWrap/>
            <w:hideMark/>
          </w:tcPr>
          <w:p w14:paraId="67E011B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A151791"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3635C6FB"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481F529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74B048AA"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29E08B7C"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103EC39E"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F1DB1"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63123</w:t>
            </w:r>
          </w:p>
        </w:tc>
        <w:tc>
          <w:tcPr>
            <w:tcW w:w="630" w:type="dxa"/>
            <w:noWrap/>
            <w:hideMark/>
          </w:tcPr>
          <w:p w14:paraId="3CB3027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A72701D"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5343DD0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6D8437B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045ACC04"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2A51693B"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7A423A5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E34D4E"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63151</w:t>
            </w:r>
          </w:p>
        </w:tc>
        <w:tc>
          <w:tcPr>
            <w:tcW w:w="630" w:type="dxa"/>
            <w:noWrap/>
            <w:hideMark/>
          </w:tcPr>
          <w:p w14:paraId="7519790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6D46187A"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w:t>
            </w:r>
          </w:p>
        </w:tc>
        <w:tc>
          <w:tcPr>
            <w:tcW w:w="900" w:type="dxa"/>
            <w:noWrap/>
            <w:hideMark/>
          </w:tcPr>
          <w:p w14:paraId="3525ED0B"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0B03880E"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69.85</w:t>
            </w:r>
          </w:p>
        </w:tc>
        <w:tc>
          <w:tcPr>
            <w:tcW w:w="4320" w:type="dxa"/>
            <w:noWrap/>
            <w:hideMark/>
          </w:tcPr>
          <w:p w14:paraId="21873863"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5B8AE363"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63CC055D"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9C5BCC1"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63156</w:t>
            </w:r>
          </w:p>
        </w:tc>
        <w:tc>
          <w:tcPr>
            <w:tcW w:w="630" w:type="dxa"/>
            <w:noWrap/>
            <w:hideMark/>
          </w:tcPr>
          <w:p w14:paraId="11E71028"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863926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4EF4DC13"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184.00</w:t>
            </w:r>
          </w:p>
        </w:tc>
        <w:tc>
          <w:tcPr>
            <w:tcW w:w="900" w:type="dxa"/>
            <w:noWrap/>
            <w:hideMark/>
          </w:tcPr>
          <w:p w14:paraId="22ABB080"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60.33</w:t>
            </w:r>
          </w:p>
        </w:tc>
        <w:tc>
          <w:tcPr>
            <w:tcW w:w="4320" w:type="dxa"/>
            <w:noWrap/>
            <w:hideMark/>
          </w:tcPr>
          <w:p w14:paraId="2F9EF20C"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7FB87E23"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4BB69DD1"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F6BC58"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lastRenderedPageBreak/>
              <w:t>63173</w:t>
            </w:r>
          </w:p>
        </w:tc>
        <w:tc>
          <w:tcPr>
            <w:tcW w:w="630" w:type="dxa"/>
            <w:noWrap/>
            <w:hideMark/>
          </w:tcPr>
          <w:p w14:paraId="28A4439A"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40C2374C"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75D03BF8"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180.00</w:t>
            </w:r>
          </w:p>
        </w:tc>
        <w:tc>
          <w:tcPr>
            <w:tcW w:w="900" w:type="dxa"/>
            <w:noWrap/>
            <w:hideMark/>
          </w:tcPr>
          <w:p w14:paraId="50997F5F"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2BB8371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5526C73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357871" w:rsidRPr="00E8254D" w14:paraId="785B20C4"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vAlign w:val="bottom"/>
          </w:tcPr>
          <w:p w14:paraId="37D14447" w14:textId="77777777" w:rsidR="00357871" w:rsidRPr="002604A5" w:rsidRDefault="00357871" w:rsidP="00F53121">
            <w:pPr>
              <w:spacing w:before="0" w:after="0"/>
              <w:rPr>
                <w:rFonts w:eastAsia="Times New Roman" w:cs="Times New Roman"/>
                <w:color w:val="000000"/>
                <w:szCs w:val="24"/>
              </w:rPr>
            </w:pPr>
            <w:r w:rsidRPr="002604A5">
              <w:rPr>
                <w:rFonts w:cs="Times New Roman"/>
                <w:color w:val="000000"/>
                <w:szCs w:val="24"/>
              </w:rPr>
              <w:t>131213</w:t>
            </w:r>
          </w:p>
        </w:tc>
        <w:tc>
          <w:tcPr>
            <w:tcW w:w="630" w:type="dxa"/>
            <w:noWrap/>
            <w:vAlign w:val="bottom"/>
          </w:tcPr>
          <w:p w14:paraId="72351A1A" w14:textId="77777777" w:rsidR="00357871" w:rsidRPr="002604A5"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M</w:t>
            </w:r>
          </w:p>
        </w:tc>
        <w:tc>
          <w:tcPr>
            <w:tcW w:w="630" w:type="dxa"/>
            <w:noWrap/>
            <w:vAlign w:val="bottom"/>
          </w:tcPr>
          <w:p w14:paraId="7A374E21" w14:textId="77777777" w:rsidR="00357871" w:rsidRPr="002604A5"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23</w:t>
            </w:r>
          </w:p>
        </w:tc>
        <w:tc>
          <w:tcPr>
            <w:tcW w:w="900" w:type="dxa"/>
            <w:noWrap/>
            <w:vAlign w:val="bottom"/>
          </w:tcPr>
          <w:p w14:paraId="36BD3D67" w14:textId="77777777" w:rsidR="00357871" w:rsidRPr="002604A5"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172.55</w:t>
            </w:r>
          </w:p>
        </w:tc>
        <w:tc>
          <w:tcPr>
            <w:tcW w:w="900" w:type="dxa"/>
            <w:noWrap/>
            <w:vAlign w:val="bottom"/>
          </w:tcPr>
          <w:p w14:paraId="14E9642C" w14:textId="77777777" w:rsidR="00357871" w:rsidRPr="002604A5"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72.85</w:t>
            </w:r>
          </w:p>
        </w:tc>
        <w:tc>
          <w:tcPr>
            <w:tcW w:w="4320" w:type="dxa"/>
            <w:noWrap/>
            <w:vAlign w:val="bottom"/>
          </w:tcPr>
          <w:p w14:paraId="58B4B7F6" w14:textId="77777777" w:rsidR="00357871" w:rsidRPr="002604A5"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Broadly European</w:t>
            </w:r>
          </w:p>
        </w:tc>
        <w:tc>
          <w:tcPr>
            <w:tcW w:w="1407" w:type="dxa"/>
            <w:noWrap/>
            <w:vAlign w:val="bottom"/>
          </w:tcPr>
          <w:p w14:paraId="28023940" w14:textId="77777777" w:rsidR="00357871" w:rsidRPr="002604A5"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2013, 2-pod</w:t>
            </w:r>
          </w:p>
        </w:tc>
      </w:tr>
      <w:tr w:rsidR="00357871" w:rsidRPr="00E8254D" w14:paraId="4B1D75AD"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04FB35"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140241</w:t>
            </w:r>
          </w:p>
        </w:tc>
        <w:tc>
          <w:tcPr>
            <w:tcW w:w="630" w:type="dxa"/>
            <w:noWrap/>
            <w:hideMark/>
          </w:tcPr>
          <w:p w14:paraId="692611C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4849385"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1D1C572B"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160.70</w:t>
            </w:r>
          </w:p>
        </w:tc>
        <w:tc>
          <w:tcPr>
            <w:tcW w:w="900" w:type="dxa"/>
            <w:noWrap/>
            <w:hideMark/>
          </w:tcPr>
          <w:p w14:paraId="6348DE3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57.40</w:t>
            </w:r>
          </w:p>
        </w:tc>
        <w:tc>
          <w:tcPr>
            <w:tcW w:w="4320" w:type="dxa"/>
            <w:noWrap/>
            <w:hideMark/>
          </w:tcPr>
          <w:p w14:paraId="7D81DCC3"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Unknown</w:t>
            </w:r>
          </w:p>
        </w:tc>
        <w:tc>
          <w:tcPr>
            <w:tcW w:w="1407" w:type="dxa"/>
            <w:noWrap/>
            <w:hideMark/>
          </w:tcPr>
          <w:p w14:paraId="79FF1D8C"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71FBA639"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4384464"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140268</w:t>
            </w:r>
          </w:p>
        </w:tc>
        <w:tc>
          <w:tcPr>
            <w:tcW w:w="630" w:type="dxa"/>
            <w:noWrap/>
            <w:hideMark/>
          </w:tcPr>
          <w:p w14:paraId="3DA4824D"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B2792DF"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683A591D"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2179A127"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103.80</w:t>
            </w:r>
          </w:p>
        </w:tc>
        <w:tc>
          <w:tcPr>
            <w:tcW w:w="4320" w:type="dxa"/>
            <w:noWrap/>
            <w:hideMark/>
          </w:tcPr>
          <w:p w14:paraId="5228130F"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67001A3"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68346964"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24DB01"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140679</w:t>
            </w:r>
          </w:p>
        </w:tc>
        <w:tc>
          <w:tcPr>
            <w:tcW w:w="630" w:type="dxa"/>
            <w:noWrap/>
            <w:hideMark/>
          </w:tcPr>
          <w:p w14:paraId="46F2B0C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774559F"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w:t>
            </w:r>
          </w:p>
        </w:tc>
        <w:tc>
          <w:tcPr>
            <w:tcW w:w="900" w:type="dxa"/>
            <w:noWrap/>
            <w:hideMark/>
          </w:tcPr>
          <w:p w14:paraId="7505AFB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166.00</w:t>
            </w:r>
          </w:p>
        </w:tc>
        <w:tc>
          <w:tcPr>
            <w:tcW w:w="900" w:type="dxa"/>
            <w:noWrap/>
            <w:hideMark/>
          </w:tcPr>
          <w:p w14:paraId="76330274"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63.30</w:t>
            </w:r>
          </w:p>
        </w:tc>
        <w:tc>
          <w:tcPr>
            <w:tcW w:w="4320" w:type="dxa"/>
            <w:noWrap/>
            <w:hideMark/>
          </w:tcPr>
          <w:p w14:paraId="1DF20977"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961CE4E"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4609793A"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BC001D"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140721</w:t>
            </w:r>
          </w:p>
        </w:tc>
        <w:tc>
          <w:tcPr>
            <w:tcW w:w="630" w:type="dxa"/>
            <w:noWrap/>
            <w:hideMark/>
          </w:tcPr>
          <w:p w14:paraId="705D29C1"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117CD6B"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26</w:t>
            </w:r>
          </w:p>
        </w:tc>
        <w:tc>
          <w:tcPr>
            <w:tcW w:w="900" w:type="dxa"/>
            <w:noWrap/>
            <w:hideMark/>
          </w:tcPr>
          <w:p w14:paraId="493068E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61351007"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101.30</w:t>
            </w:r>
          </w:p>
        </w:tc>
        <w:tc>
          <w:tcPr>
            <w:tcW w:w="4320" w:type="dxa"/>
            <w:noWrap/>
            <w:hideMark/>
          </w:tcPr>
          <w:p w14:paraId="4BB4B98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F3E59D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03A335C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7C841A"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140739</w:t>
            </w:r>
          </w:p>
        </w:tc>
        <w:tc>
          <w:tcPr>
            <w:tcW w:w="630" w:type="dxa"/>
            <w:noWrap/>
            <w:hideMark/>
          </w:tcPr>
          <w:p w14:paraId="67E4D812"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14229D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73</w:t>
            </w:r>
          </w:p>
        </w:tc>
        <w:tc>
          <w:tcPr>
            <w:tcW w:w="900" w:type="dxa"/>
            <w:noWrap/>
            <w:hideMark/>
          </w:tcPr>
          <w:p w14:paraId="724C0E3F"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6ACB6B5D"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83.00</w:t>
            </w:r>
          </w:p>
        </w:tc>
        <w:tc>
          <w:tcPr>
            <w:tcW w:w="4320" w:type="dxa"/>
            <w:noWrap/>
            <w:hideMark/>
          </w:tcPr>
          <w:p w14:paraId="18E2BEF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DC46D5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6A9226CE"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7534D0B"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140956</w:t>
            </w:r>
          </w:p>
        </w:tc>
        <w:tc>
          <w:tcPr>
            <w:tcW w:w="630" w:type="dxa"/>
            <w:noWrap/>
            <w:hideMark/>
          </w:tcPr>
          <w:p w14:paraId="41BF5D7D"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5724A9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6CA570C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168.60</w:t>
            </w:r>
          </w:p>
        </w:tc>
        <w:tc>
          <w:tcPr>
            <w:tcW w:w="900" w:type="dxa"/>
            <w:noWrap/>
            <w:hideMark/>
          </w:tcPr>
          <w:p w14:paraId="21E56DC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70.80</w:t>
            </w:r>
          </w:p>
        </w:tc>
        <w:tc>
          <w:tcPr>
            <w:tcW w:w="4320" w:type="dxa"/>
            <w:noWrap/>
            <w:hideMark/>
          </w:tcPr>
          <w:p w14:paraId="79B0FDCC"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16057625"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B7E6D2F"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3E7A3FA"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141280</w:t>
            </w:r>
          </w:p>
        </w:tc>
        <w:tc>
          <w:tcPr>
            <w:tcW w:w="630" w:type="dxa"/>
            <w:noWrap/>
            <w:hideMark/>
          </w:tcPr>
          <w:p w14:paraId="688A59F3"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EA9BEF5"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79</w:t>
            </w:r>
          </w:p>
        </w:tc>
        <w:tc>
          <w:tcPr>
            <w:tcW w:w="900" w:type="dxa"/>
            <w:noWrap/>
            <w:hideMark/>
          </w:tcPr>
          <w:p w14:paraId="710F8442"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149.86</w:t>
            </w:r>
          </w:p>
        </w:tc>
        <w:tc>
          <w:tcPr>
            <w:tcW w:w="900" w:type="dxa"/>
            <w:noWrap/>
            <w:hideMark/>
          </w:tcPr>
          <w:p w14:paraId="7B51CE3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70.31</w:t>
            </w:r>
          </w:p>
        </w:tc>
        <w:tc>
          <w:tcPr>
            <w:tcW w:w="4320" w:type="dxa"/>
            <w:noWrap/>
            <w:hideMark/>
          </w:tcPr>
          <w:p w14:paraId="0C60DFBD"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7B73FB59"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35F5F07"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F74A0"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141527</w:t>
            </w:r>
          </w:p>
        </w:tc>
        <w:tc>
          <w:tcPr>
            <w:tcW w:w="630" w:type="dxa"/>
            <w:noWrap/>
            <w:hideMark/>
          </w:tcPr>
          <w:p w14:paraId="3399DBB8"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08EE129"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w:t>
            </w:r>
          </w:p>
        </w:tc>
        <w:tc>
          <w:tcPr>
            <w:tcW w:w="900" w:type="dxa"/>
            <w:noWrap/>
            <w:hideMark/>
          </w:tcPr>
          <w:p w14:paraId="7460A80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3B1AEEFB"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97.07</w:t>
            </w:r>
          </w:p>
        </w:tc>
        <w:tc>
          <w:tcPr>
            <w:tcW w:w="4320" w:type="dxa"/>
            <w:noWrap/>
            <w:hideMark/>
          </w:tcPr>
          <w:p w14:paraId="134EF651"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74C40D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356E510F"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CD65DD"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141563</w:t>
            </w:r>
          </w:p>
        </w:tc>
        <w:tc>
          <w:tcPr>
            <w:tcW w:w="630" w:type="dxa"/>
            <w:noWrap/>
            <w:hideMark/>
          </w:tcPr>
          <w:p w14:paraId="0EC98C5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651A33F5"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394820FC"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154.94</w:t>
            </w:r>
          </w:p>
        </w:tc>
        <w:tc>
          <w:tcPr>
            <w:tcW w:w="900" w:type="dxa"/>
            <w:noWrap/>
            <w:hideMark/>
          </w:tcPr>
          <w:p w14:paraId="1F263B5D"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52.16</w:t>
            </w:r>
          </w:p>
        </w:tc>
        <w:tc>
          <w:tcPr>
            <w:tcW w:w="4320" w:type="dxa"/>
            <w:noWrap/>
            <w:hideMark/>
          </w:tcPr>
          <w:p w14:paraId="18C03422"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09CAB8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3CB5B658"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288A8F"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141706</w:t>
            </w:r>
          </w:p>
        </w:tc>
        <w:tc>
          <w:tcPr>
            <w:tcW w:w="630" w:type="dxa"/>
            <w:noWrap/>
            <w:hideMark/>
          </w:tcPr>
          <w:p w14:paraId="02586F3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5AE32BF"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w:t>
            </w:r>
          </w:p>
        </w:tc>
        <w:tc>
          <w:tcPr>
            <w:tcW w:w="900" w:type="dxa"/>
            <w:noWrap/>
            <w:hideMark/>
          </w:tcPr>
          <w:p w14:paraId="56DD869B"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0B81C227"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81.65</w:t>
            </w:r>
          </w:p>
        </w:tc>
        <w:tc>
          <w:tcPr>
            <w:tcW w:w="4320" w:type="dxa"/>
            <w:noWrap/>
            <w:hideMark/>
          </w:tcPr>
          <w:p w14:paraId="0C01FD7B"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43660AB6"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578F2C36"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2119B9"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141713</w:t>
            </w:r>
          </w:p>
        </w:tc>
        <w:tc>
          <w:tcPr>
            <w:tcW w:w="630" w:type="dxa"/>
            <w:noWrap/>
            <w:hideMark/>
          </w:tcPr>
          <w:p w14:paraId="6AE49A2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EFBDDF4"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7F7ED498"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3FAECE32"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86.18</w:t>
            </w:r>
          </w:p>
        </w:tc>
        <w:tc>
          <w:tcPr>
            <w:tcW w:w="4320" w:type="dxa"/>
            <w:noWrap/>
            <w:hideMark/>
          </w:tcPr>
          <w:p w14:paraId="30291B1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4024EA0"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88ACEE7"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9FF686"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141869</w:t>
            </w:r>
          </w:p>
        </w:tc>
        <w:tc>
          <w:tcPr>
            <w:tcW w:w="630" w:type="dxa"/>
            <w:noWrap/>
            <w:hideMark/>
          </w:tcPr>
          <w:p w14:paraId="55C1438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2486B8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25</w:t>
            </w:r>
          </w:p>
        </w:tc>
        <w:tc>
          <w:tcPr>
            <w:tcW w:w="900" w:type="dxa"/>
            <w:noWrap/>
            <w:hideMark/>
          </w:tcPr>
          <w:p w14:paraId="5F512F6B"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152.40</w:t>
            </w:r>
          </w:p>
        </w:tc>
        <w:tc>
          <w:tcPr>
            <w:tcW w:w="900" w:type="dxa"/>
            <w:noWrap/>
            <w:hideMark/>
          </w:tcPr>
          <w:p w14:paraId="489509F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46.72</w:t>
            </w:r>
          </w:p>
        </w:tc>
        <w:tc>
          <w:tcPr>
            <w:tcW w:w="4320" w:type="dxa"/>
            <w:noWrap/>
            <w:hideMark/>
          </w:tcPr>
          <w:p w14:paraId="18AB35E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7B3E853F"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1F5105DF"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30480F"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141875</w:t>
            </w:r>
          </w:p>
        </w:tc>
        <w:tc>
          <w:tcPr>
            <w:tcW w:w="630" w:type="dxa"/>
            <w:noWrap/>
            <w:hideMark/>
          </w:tcPr>
          <w:p w14:paraId="074966FB"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60064A8"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w:t>
            </w:r>
          </w:p>
        </w:tc>
        <w:tc>
          <w:tcPr>
            <w:tcW w:w="900" w:type="dxa"/>
            <w:noWrap/>
            <w:hideMark/>
          </w:tcPr>
          <w:p w14:paraId="782240B8"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5519BBD1"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62.60</w:t>
            </w:r>
          </w:p>
        </w:tc>
        <w:tc>
          <w:tcPr>
            <w:tcW w:w="4320" w:type="dxa"/>
            <w:noWrap/>
            <w:hideMark/>
          </w:tcPr>
          <w:p w14:paraId="57472D32"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09DC30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4C6FF663"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25AF350"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141913</w:t>
            </w:r>
          </w:p>
        </w:tc>
        <w:tc>
          <w:tcPr>
            <w:tcW w:w="630" w:type="dxa"/>
            <w:noWrap/>
            <w:hideMark/>
          </w:tcPr>
          <w:p w14:paraId="7634F97C"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6953F77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5548A27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5E8D5EBC"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68.04</w:t>
            </w:r>
          </w:p>
        </w:tc>
        <w:tc>
          <w:tcPr>
            <w:tcW w:w="4320" w:type="dxa"/>
            <w:noWrap/>
            <w:hideMark/>
          </w:tcPr>
          <w:p w14:paraId="7078324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E2DC1C8"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07363AE"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4C20E8"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141979</w:t>
            </w:r>
          </w:p>
        </w:tc>
        <w:tc>
          <w:tcPr>
            <w:tcW w:w="630" w:type="dxa"/>
            <w:noWrap/>
            <w:hideMark/>
          </w:tcPr>
          <w:p w14:paraId="49976888"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091F3CF"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w:t>
            </w:r>
          </w:p>
        </w:tc>
        <w:tc>
          <w:tcPr>
            <w:tcW w:w="900" w:type="dxa"/>
            <w:noWrap/>
            <w:hideMark/>
          </w:tcPr>
          <w:p w14:paraId="0A433434"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157.48</w:t>
            </w:r>
          </w:p>
        </w:tc>
        <w:tc>
          <w:tcPr>
            <w:tcW w:w="900" w:type="dxa"/>
            <w:noWrap/>
            <w:hideMark/>
          </w:tcPr>
          <w:p w14:paraId="4F3666DD"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54.43</w:t>
            </w:r>
          </w:p>
        </w:tc>
        <w:tc>
          <w:tcPr>
            <w:tcW w:w="4320" w:type="dxa"/>
            <w:noWrap/>
            <w:hideMark/>
          </w:tcPr>
          <w:p w14:paraId="7514FA0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0CA001E"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3CB7D3DD"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C3C974"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143007</w:t>
            </w:r>
          </w:p>
        </w:tc>
        <w:tc>
          <w:tcPr>
            <w:tcW w:w="630" w:type="dxa"/>
            <w:noWrap/>
            <w:hideMark/>
          </w:tcPr>
          <w:p w14:paraId="4314264E"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70E5CE4"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7D0E9FD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156.40</w:t>
            </w:r>
          </w:p>
        </w:tc>
        <w:tc>
          <w:tcPr>
            <w:tcW w:w="900" w:type="dxa"/>
            <w:noWrap/>
            <w:hideMark/>
          </w:tcPr>
          <w:p w14:paraId="35181065"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62.40</w:t>
            </w:r>
          </w:p>
        </w:tc>
        <w:tc>
          <w:tcPr>
            <w:tcW w:w="4320" w:type="dxa"/>
            <w:noWrap/>
            <w:hideMark/>
          </w:tcPr>
          <w:p w14:paraId="7739B932"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7C82B071"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359C5C6"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47A604"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143076</w:t>
            </w:r>
          </w:p>
        </w:tc>
        <w:tc>
          <w:tcPr>
            <w:tcW w:w="630" w:type="dxa"/>
            <w:noWrap/>
            <w:hideMark/>
          </w:tcPr>
          <w:p w14:paraId="1EB8D467"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3B92B17"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61B6E99F"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181.00</w:t>
            </w:r>
          </w:p>
        </w:tc>
        <w:tc>
          <w:tcPr>
            <w:tcW w:w="900" w:type="dxa"/>
            <w:noWrap/>
            <w:hideMark/>
          </w:tcPr>
          <w:p w14:paraId="412D518D"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68.40</w:t>
            </w:r>
          </w:p>
        </w:tc>
        <w:tc>
          <w:tcPr>
            <w:tcW w:w="4320" w:type="dxa"/>
            <w:noWrap/>
            <w:hideMark/>
          </w:tcPr>
          <w:p w14:paraId="029E716F"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13724F52"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5A7964E2"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050443"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143093</w:t>
            </w:r>
          </w:p>
        </w:tc>
        <w:tc>
          <w:tcPr>
            <w:tcW w:w="630" w:type="dxa"/>
            <w:noWrap/>
            <w:hideMark/>
          </w:tcPr>
          <w:p w14:paraId="4981552E"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1ADB38F"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w:t>
            </w:r>
          </w:p>
        </w:tc>
        <w:tc>
          <w:tcPr>
            <w:tcW w:w="900" w:type="dxa"/>
            <w:noWrap/>
            <w:hideMark/>
          </w:tcPr>
          <w:p w14:paraId="7FCE335C"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24955C64"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11063E93"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79B438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2C9752F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2014B4"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143126</w:t>
            </w:r>
          </w:p>
        </w:tc>
        <w:tc>
          <w:tcPr>
            <w:tcW w:w="630" w:type="dxa"/>
            <w:noWrap/>
            <w:hideMark/>
          </w:tcPr>
          <w:p w14:paraId="2FC73F18"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9CC3F62"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7BA846E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162.30</w:t>
            </w:r>
          </w:p>
        </w:tc>
        <w:tc>
          <w:tcPr>
            <w:tcW w:w="900" w:type="dxa"/>
            <w:noWrap/>
            <w:hideMark/>
          </w:tcPr>
          <w:p w14:paraId="01B4DD85"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98.90</w:t>
            </w:r>
          </w:p>
        </w:tc>
        <w:tc>
          <w:tcPr>
            <w:tcW w:w="4320" w:type="dxa"/>
            <w:noWrap/>
            <w:hideMark/>
          </w:tcPr>
          <w:p w14:paraId="12A2E374"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0DFC8C19"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4FE23452"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4572DFE"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143162</w:t>
            </w:r>
          </w:p>
        </w:tc>
        <w:tc>
          <w:tcPr>
            <w:tcW w:w="630" w:type="dxa"/>
            <w:noWrap/>
            <w:hideMark/>
          </w:tcPr>
          <w:p w14:paraId="5F8C35B3"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0F4F85C"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70E89D3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170.00</w:t>
            </w:r>
          </w:p>
        </w:tc>
        <w:tc>
          <w:tcPr>
            <w:tcW w:w="900" w:type="dxa"/>
            <w:noWrap/>
            <w:hideMark/>
          </w:tcPr>
          <w:p w14:paraId="26E41EE0"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75.70</w:t>
            </w:r>
          </w:p>
        </w:tc>
        <w:tc>
          <w:tcPr>
            <w:tcW w:w="4320" w:type="dxa"/>
            <w:noWrap/>
            <w:hideMark/>
          </w:tcPr>
          <w:p w14:paraId="18812D67"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2EB77A79"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365C0978"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FE08C1"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143221</w:t>
            </w:r>
          </w:p>
        </w:tc>
        <w:tc>
          <w:tcPr>
            <w:tcW w:w="630" w:type="dxa"/>
            <w:noWrap/>
            <w:hideMark/>
          </w:tcPr>
          <w:p w14:paraId="33A29B39"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0299BA6"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5744DCC9"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164.00</w:t>
            </w:r>
          </w:p>
        </w:tc>
        <w:tc>
          <w:tcPr>
            <w:tcW w:w="900" w:type="dxa"/>
            <w:noWrap/>
            <w:hideMark/>
          </w:tcPr>
          <w:p w14:paraId="07D6EEAE"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50.80</w:t>
            </w:r>
          </w:p>
        </w:tc>
        <w:tc>
          <w:tcPr>
            <w:tcW w:w="4320" w:type="dxa"/>
            <w:noWrap/>
            <w:hideMark/>
          </w:tcPr>
          <w:p w14:paraId="5B8F3B09"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20D8C07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5B1498E3"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3E40695"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143235</w:t>
            </w:r>
          </w:p>
        </w:tc>
        <w:tc>
          <w:tcPr>
            <w:tcW w:w="630" w:type="dxa"/>
            <w:noWrap/>
            <w:hideMark/>
          </w:tcPr>
          <w:p w14:paraId="5DDD2844"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85EA401"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31C67209"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169.90</w:t>
            </w:r>
          </w:p>
        </w:tc>
        <w:tc>
          <w:tcPr>
            <w:tcW w:w="900" w:type="dxa"/>
            <w:noWrap/>
            <w:hideMark/>
          </w:tcPr>
          <w:p w14:paraId="25119B89"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55.00</w:t>
            </w:r>
          </w:p>
        </w:tc>
        <w:tc>
          <w:tcPr>
            <w:tcW w:w="4320" w:type="dxa"/>
            <w:noWrap/>
            <w:hideMark/>
          </w:tcPr>
          <w:p w14:paraId="2F88AF9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9C3E428"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5A7540F0"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03A2BCF"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143340</w:t>
            </w:r>
          </w:p>
        </w:tc>
        <w:tc>
          <w:tcPr>
            <w:tcW w:w="630" w:type="dxa"/>
            <w:noWrap/>
            <w:hideMark/>
          </w:tcPr>
          <w:p w14:paraId="12AF7AE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710A5CBC"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35948552"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174.00</w:t>
            </w:r>
          </w:p>
        </w:tc>
        <w:tc>
          <w:tcPr>
            <w:tcW w:w="900" w:type="dxa"/>
            <w:noWrap/>
            <w:hideMark/>
          </w:tcPr>
          <w:p w14:paraId="1DCB595B"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65.30</w:t>
            </w:r>
          </w:p>
        </w:tc>
        <w:tc>
          <w:tcPr>
            <w:tcW w:w="4320" w:type="dxa"/>
            <w:noWrap/>
            <w:hideMark/>
          </w:tcPr>
          <w:p w14:paraId="1D2FC53D"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4CAE6C1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516E5C06"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4912D3"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143578</w:t>
            </w:r>
          </w:p>
        </w:tc>
        <w:tc>
          <w:tcPr>
            <w:tcW w:w="630" w:type="dxa"/>
            <w:noWrap/>
            <w:hideMark/>
          </w:tcPr>
          <w:p w14:paraId="1164081D"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59803BF"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23</w:t>
            </w:r>
          </w:p>
        </w:tc>
        <w:tc>
          <w:tcPr>
            <w:tcW w:w="900" w:type="dxa"/>
            <w:noWrap/>
            <w:hideMark/>
          </w:tcPr>
          <w:p w14:paraId="73D48D9A"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161.00</w:t>
            </w:r>
          </w:p>
        </w:tc>
        <w:tc>
          <w:tcPr>
            <w:tcW w:w="900" w:type="dxa"/>
            <w:noWrap/>
            <w:hideMark/>
          </w:tcPr>
          <w:p w14:paraId="3C493745"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78.20</w:t>
            </w:r>
          </w:p>
        </w:tc>
        <w:tc>
          <w:tcPr>
            <w:tcW w:w="4320" w:type="dxa"/>
            <w:noWrap/>
            <w:hideMark/>
          </w:tcPr>
          <w:p w14:paraId="5FDA2250"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4E634582"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14E0045C"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1CD3D2E"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143651</w:t>
            </w:r>
          </w:p>
        </w:tc>
        <w:tc>
          <w:tcPr>
            <w:tcW w:w="630" w:type="dxa"/>
            <w:noWrap/>
            <w:hideMark/>
          </w:tcPr>
          <w:p w14:paraId="09B0CFE0"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F2386C3"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70F5BE21"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162.00</w:t>
            </w:r>
          </w:p>
        </w:tc>
        <w:tc>
          <w:tcPr>
            <w:tcW w:w="900" w:type="dxa"/>
            <w:noWrap/>
            <w:hideMark/>
          </w:tcPr>
          <w:p w14:paraId="1E8BE948" w14:textId="77777777" w:rsidR="00357871" w:rsidRPr="00E8254D" w:rsidRDefault="00357871" w:rsidP="00F53121">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59.40</w:t>
            </w:r>
          </w:p>
        </w:tc>
        <w:tc>
          <w:tcPr>
            <w:tcW w:w="4320" w:type="dxa"/>
            <w:noWrap/>
            <w:hideMark/>
          </w:tcPr>
          <w:p w14:paraId="78813B35"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10C9481C" w14:textId="77777777" w:rsidR="00357871" w:rsidRPr="00E8254D"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357871" w:rsidRPr="00E8254D" w14:paraId="6E945DCC"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13FB03" w14:textId="77777777" w:rsidR="00357871" w:rsidRPr="00E8254D" w:rsidRDefault="00357871" w:rsidP="00F53121">
            <w:pPr>
              <w:spacing w:before="0" w:after="0"/>
              <w:rPr>
                <w:rFonts w:eastAsia="Times New Roman" w:cs="Times New Roman"/>
                <w:color w:val="000000"/>
                <w:szCs w:val="24"/>
              </w:rPr>
            </w:pPr>
            <w:r w:rsidRPr="00E8254D">
              <w:rPr>
                <w:rFonts w:eastAsia="Times New Roman" w:cs="Times New Roman"/>
                <w:color w:val="000000"/>
                <w:szCs w:val="24"/>
              </w:rPr>
              <w:t>143670</w:t>
            </w:r>
          </w:p>
        </w:tc>
        <w:tc>
          <w:tcPr>
            <w:tcW w:w="630" w:type="dxa"/>
            <w:noWrap/>
            <w:hideMark/>
          </w:tcPr>
          <w:p w14:paraId="269187C5"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81256C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3297CB56"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164.60</w:t>
            </w:r>
          </w:p>
        </w:tc>
        <w:tc>
          <w:tcPr>
            <w:tcW w:w="900" w:type="dxa"/>
            <w:noWrap/>
            <w:hideMark/>
          </w:tcPr>
          <w:p w14:paraId="0460812E" w14:textId="77777777" w:rsidR="00357871" w:rsidRPr="00E8254D" w:rsidRDefault="00357871" w:rsidP="00F53121">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67.20</w:t>
            </w:r>
          </w:p>
        </w:tc>
        <w:tc>
          <w:tcPr>
            <w:tcW w:w="4320" w:type="dxa"/>
            <w:noWrap/>
            <w:hideMark/>
          </w:tcPr>
          <w:p w14:paraId="05487A83"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8909AED" w14:textId="77777777" w:rsidR="00357871" w:rsidRPr="00E8254D"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bl>
    <w:p w14:paraId="29CA6760" w14:textId="77777777" w:rsidR="00965BA4" w:rsidRDefault="00965BA4" w:rsidP="00357871">
      <w:pPr>
        <w:rPr>
          <w:rFonts w:cs="Times New Roman"/>
          <w:b/>
          <w:szCs w:val="24"/>
        </w:rPr>
      </w:pPr>
    </w:p>
    <w:p w14:paraId="2C3E0629" w14:textId="1FE831C7" w:rsidR="00357871" w:rsidRDefault="00357871" w:rsidP="00357871">
      <w:pPr>
        <w:rPr>
          <w:rFonts w:cs="Times New Roman"/>
          <w:szCs w:val="24"/>
        </w:rPr>
      </w:pPr>
      <w:r>
        <w:rPr>
          <w:rFonts w:cs="Times New Roman"/>
          <w:b/>
          <w:szCs w:val="24"/>
        </w:rPr>
        <w:t>Supplementary Table 2. Description of landmarks used in validation.</w:t>
      </w:r>
      <w:r>
        <w:rPr>
          <w:rFonts w:cs="Times New Roman"/>
          <w:szCs w:val="24"/>
        </w:rPr>
        <w:t xml:space="preserve"> Landmark descriptions are those reported on the </w:t>
      </w:r>
      <w:proofErr w:type="spellStart"/>
      <w:r>
        <w:rPr>
          <w:rFonts w:cs="Times New Roman"/>
          <w:szCs w:val="24"/>
        </w:rPr>
        <w:t>Richtsmeier</w:t>
      </w:r>
      <w:proofErr w:type="spellEnd"/>
      <w:r>
        <w:rPr>
          <w:rFonts w:cs="Times New Roman"/>
          <w:szCs w:val="24"/>
        </w:rPr>
        <w:t xml:space="preserve"> Lab website (http://www.getahead.la.psu.edu/).</w:t>
      </w:r>
    </w:p>
    <w:tbl>
      <w:tblPr>
        <w:tblStyle w:val="PlainTable5"/>
        <w:tblW w:w="0" w:type="auto"/>
        <w:tblLook w:val="04A0" w:firstRow="1" w:lastRow="0" w:firstColumn="1" w:lastColumn="0" w:noHBand="0" w:noVBand="1"/>
      </w:tblPr>
      <w:tblGrid>
        <w:gridCol w:w="1650"/>
        <w:gridCol w:w="756"/>
        <w:gridCol w:w="1070"/>
        <w:gridCol w:w="6301"/>
      </w:tblGrid>
      <w:tr w:rsidR="00357871" w14:paraId="1F8005C7" w14:textId="77777777" w:rsidTr="00F53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27F20AB" w14:textId="77777777" w:rsidR="00357871" w:rsidRDefault="00357871" w:rsidP="00F53121">
            <w:pPr>
              <w:spacing w:before="0" w:after="0"/>
              <w:rPr>
                <w:rFonts w:cs="Times New Roman"/>
                <w:szCs w:val="24"/>
              </w:rPr>
            </w:pPr>
            <w:r>
              <w:rPr>
                <w:rFonts w:cs="Times New Roman"/>
                <w:szCs w:val="24"/>
              </w:rPr>
              <w:t>Landmark</w:t>
            </w:r>
          </w:p>
        </w:tc>
        <w:tc>
          <w:tcPr>
            <w:tcW w:w="0" w:type="auto"/>
            <w:tcBorders>
              <w:top w:val="nil"/>
              <w:left w:val="nil"/>
              <w:right w:val="nil"/>
            </w:tcBorders>
            <w:hideMark/>
          </w:tcPr>
          <w:p w14:paraId="42152ECA" w14:textId="77777777" w:rsidR="00357871"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Abbr.</w:t>
            </w:r>
          </w:p>
        </w:tc>
        <w:tc>
          <w:tcPr>
            <w:tcW w:w="0" w:type="auto"/>
            <w:tcBorders>
              <w:top w:val="nil"/>
              <w:left w:val="nil"/>
              <w:right w:val="nil"/>
            </w:tcBorders>
            <w:hideMark/>
          </w:tcPr>
          <w:p w14:paraId="41B0E016" w14:textId="77777777" w:rsidR="00357871"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Location</w:t>
            </w:r>
          </w:p>
        </w:tc>
        <w:tc>
          <w:tcPr>
            <w:tcW w:w="0" w:type="auto"/>
            <w:tcBorders>
              <w:top w:val="nil"/>
              <w:left w:val="nil"/>
              <w:right w:val="nil"/>
            </w:tcBorders>
            <w:hideMark/>
          </w:tcPr>
          <w:p w14:paraId="39918AA1" w14:textId="77777777" w:rsidR="00357871"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Definition</w:t>
            </w:r>
          </w:p>
        </w:tc>
      </w:tr>
      <w:tr w:rsidR="00357871" w14:paraId="109F3416"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D6A5B1E" w14:textId="77777777" w:rsidR="00357871" w:rsidRDefault="00357871" w:rsidP="00F53121">
            <w:pPr>
              <w:spacing w:before="0" w:after="0"/>
              <w:rPr>
                <w:rFonts w:cs="Times New Roman"/>
                <w:szCs w:val="24"/>
              </w:rPr>
            </w:pPr>
            <w:r>
              <w:rPr>
                <w:rFonts w:cs="Times New Roman"/>
                <w:szCs w:val="24"/>
              </w:rPr>
              <w:t>Glabella</w:t>
            </w:r>
          </w:p>
        </w:tc>
        <w:tc>
          <w:tcPr>
            <w:tcW w:w="0" w:type="auto"/>
            <w:hideMark/>
          </w:tcPr>
          <w:p w14:paraId="44364DBD"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g</w:t>
            </w:r>
          </w:p>
        </w:tc>
        <w:tc>
          <w:tcPr>
            <w:tcW w:w="0" w:type="auto"/>
            <w:hideMark/>
          </w:tcPr>
          <w:p w14:paraId="72511C35"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2CB40136"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The most prominent midline </w:t>
            </w:r>
            <w:proofErr w:type="gramStart"/>
            <w:r>
              <w:rPr>
                <w:rFonts w:cs="Times New Roman"/>
                <w:szCs w:val="24"/>
              </w:rPr>
              <w:t>point</w:t>
            </w:r>
            <w:proofErr w:type="gramEnd"/>
            <w:r>
              <w:rPr>
                <w:rFonts w:cs="Times New Roman"/>
                <w:szCs w:val="24"/>
              </w:rPr>
              <w:t xml:space="preserve"> between the eyebrows.</w:t>
            </w:r>
          </w:p>
        </w:tc>
      </w:tr>
      <w:tr w:rsidR="00357871" w14:paraId="3A5F8441"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69DDDB3" w14:textId="77777777" w:rsidR="00357871" w:rsidRDefault="00357871" w:rsidP="00F53121">
            <w:pPr>
              <w:spacing w:before="0" w:after="0"/>
              <w:rPr>
                <w:rFonts w:cs="Times New Roman"/>
                <w:szCs w:val="24"/>
              </w:rPr>
            </w:pPr>
            <w:proofErr w:type="spellStart"/>
            <w:r>
              <w:rPr>
                <w:rFonts w:cs="Times New Roman"/>
                <w:szCs w:val="24"/>
              </w:rPr>
              <w:t>Nasion</w:t>
            </w:r>
            <w:proofErr w:type="spellEnd"/>
          </w:p>
        </w:tc>
        <w:tc>
          <w:tcPr>
            <w:tcW w:w="0" w:type="auto"/>
            <w:hideMark/>
          </w:tcPr>
          <w:p w14:paraId="314EEE3A"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w:t>
            </w:r>
          </w:p>
        </w:tc>
        <w:tc>
          <w:tcPr>
            <w:tcW w:w="0" w:type="auto"/>
            <w:hideMark/>
          </w:tcPr>
          <w:p w14:paraId="3C15E483"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2EEC4D55"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The point in the midline of both the nasal root and the </w:t>
            </w:r>
            <w:proofErr w:type="spellStart"/>
            <w:r>
              <w:rPr>
                <w:rFonts w:cs="Times New Roman"/>
                <w:szCs w:val="24"/>
              </w:rPr>
              <w:t>nasofrontal</w:t>
            </w:r>
            <w:proofErr w:type="spellEnd"/>
            <w:r>
              <w:rPr>
                <w:rFonts w:cs="Times New Roman"/>
                <w:szCs w:val="24"/>
              </w:rPr>
              <w:t xml:space="preserve"> suture. This point is always above the line that connects the two inner canthi.</w:t>
            </w:r>
          </w:p>
        </w:tc>
      </w:tr>
      <w:tr w:rsidR="00357871" w14:paraId="375125AA"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618B4D" w14:textId="77777777" w:rsidR="00357871" w:rsidRDefault="00357871" w:rsidP="00F53121">
            <w:pPr>
              <w:spacing w:before="0" w:after="0"/>
              <w:rPr>
                <w:rFonts w:cs="Times New Roman"/>
                <w:szCs w:val="24"/>
              </w:rPr>
            </w:pPr>
            <w:proofErr w:type="spellStart"/>
            <w:r>
              <w:rPr>
                <w:rFonts w:cs="Times New Roman"/>
                <w:szCs w:val="24"/>
              </w:rPr>
              <w:t>Pronasale</w:t>
            </w:r>
            <w:proofErr w:type="spellEnd"/>
          </w:p>
        </w:tc>
        <w:tc>
          <w:tcPr>
            <w:tcW w:w="0" w:type="auto"/>
            <w:hideMark/>
          </w:tcPr>
          <w:p w14:paraId="2229F313"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prn</w:t>
            </w:r>
          </w:p>
        </w:tc>
        <w:tc>
          <w:tcPr>
            <w:tcW w:w="0" w:type="auto"/>
            <w:hideMark/>
          </w:tcPr>
          <w:p w14:paraId="3E5EDB2C"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580AF476"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The most protruded point of the apex nasi.</w:t>
            </w:r>
          </w:p>
        </w:tc>
      </w:tr>
      <w:tr w:rsidR="00357871" w14:paraId="72D0B370"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F1EB995" w14:textId="77777777" w:rsidR="00357871" w:rsidRDefault="00357871" w:rsidP="00F53121">
            <w:pPr>
              <w:spacing w:before="0" w:after="0"/>
              <w:rPr>
                <w:rFonts w:cs="Times New Roman"/>
                <w:szCs w:val="24"/>
              </w:rPr>
            </w:pPr>
            <w:proofErr w:type="spellStart"/>
            <w:r>
              <w:rPr>
                <w:rFonts w:cs="Times New Roman"/>
                <w:szCs w:val="24"/>
              </w:rPr>
              <w:t>Subnasale</w:t>
            </w:r>
            <w:proofErr w:type="spellEnd"/>
            <w:r>
              <w:rPr>
                <w:rFonts w:cs="Times New Roman"/>
                <w:szCs w:val="24"/>
              </w:rPr>
              <w:t xml:space="preserve"> </w:t>
            </w:r>
          </w:p>
        </w:tc>
        <w:tc>
          <w:tcPr>
            <w:tcW w:w="0" w:type="auto"/>
            <w:hideMark/>
          </w:tcPr>
          <w:p w14:paraId="18C26644"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sn</w:t>
            </w:r>
            <w:proofErr w:type="spellEnd"/>
          </w:p>
        </w:tc>
        <w:tc>
          <w:tcPr>
            <w:tcW w:w="0" w:type="auto"/>
            <w:hideMark/>
          </w:tcPr>
          <w:p w14:paraId="74DA1013"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6CA78CC8"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The midpoint of the angle at the columella base where the lower border of the nasal septum and the surface of the upper lip meet.</w:t>
            </w:r>
          </w:p>
        </w:tc>
      </w:tr>
      <w:tr w:rsidR="00357871" w14:paraId="764F2BF9"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B80C759" w14:textId="77777777" w:rsidR="00357871" w:rsidRDefault="00357871" w:rsidP="00F53121">
            <w:pPr>
              <w:spacing w:before="0" w:after="0"/>
              <w:rPr>
                <w:rFonts w:cs="Times New Roman"/>
                <w:szCs w:val="24"/>
              </w:rPr>
            </w:pPr>
            <w:proofErr w:type="spellStart"/>
            <w:r>
              <w:rPr>
                <w:rFonts w:cs="Times New Roman"/>
                <w:szCs w:val="24"/>
              </w:rPr>
              <w:t>Labiale</w:t>
            </w:r>
            <w:proofErr w:type="spellEnd"/>
            <w:r>
              <w:rPr>
                <w:rFonts w:cs="Times New Roman"/>
                <w:szCs w:val="24"/>
              </w:rPr>
              <w:t xml:space="preserve"> superius</w:t>
            </w:r>
          </w:p>
        </w:tc>
        <w:tc>
          <w:tcPr>
            <w:tcW w:w="0" w:type="auto"/>
            <w:hideMark/>
          </w:tcPr>
          <w:p w14:paraId="266C7E52"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ls</w:t>
            </w:r>
          </w:p>
        </w:tc>
        <w:tc>
          <w:tcPr>
            <w:tcW w:w="0" w:type="auto"/>
            <w:hideMark/>
          </w:tcPr>
          <w:p w14:paraId="2B36D33A"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71521DD3"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The midpoint of the upper vermillion line.</w:t>
            </w:r>
          </w:p>
        </w:tc>
      </w:tr>
      <w:tr w:rsidR="00357871" w14:paraId="56490D8B"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56E744" w14:textId="77777777" w:rsidR="00357871" w:rsidRDefault="00357871" w:rsidP="00F53121">
            <w:pPr>
              <w:spacing w:before="0" w:after="0"/>
              <w:rPr>
                <w:rFonts w:cs="Times New Roman"/>
                <w:szCs w:val="24"/>
              </w:rPr>
            </w:pPr>
            <w:proofErr w:type="spellStart"/>
            <w:r>
              <w:rPr>
                <w:rFonts w:cs="Times New Roman"/>
                <w:szCs w:val="24"/>
              </w:rPr>
              <w:lastRenderedPageBreak/>
              <w:t>Labiale</w:t>
            </w:r>
            <w:proofErr w:type="spellEnd"/>
            <w:r>
              <w:rPr>
                <w:rFonts w:cs="Times New Roman"/>
                <w:szCs w:val="24"/>
              </w:rPr>
              <w:t xml:space="preserve"> </w:t>
            </w:r>
            <w:proofErr w:type="spellStart"/>
            <w:r>
              <w:rPr>
                <w:rFonts w:cs="Times New Roman"/>
                <w:szCs w:val="24"/>
              </w:rPr>
              <w:t>inferius</w:t>
            </w:r>
            <w:proofErr w:type="spellEnd"/>
          </w:p>
        </w:tc>
        <w:tc>
          <w:tcPr>
            <w:tcW w:w="0" w:type="auto"/>
            <w:hideMark/>
          </w:tcPr>
          <w:p w14:paraId="5EF306A0"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li</w:t>
            </w:r>
          </w:p>
        </w:tc>
        <w:tc>
          <w:tcPr>
            <w:tcW w:w="0" w:type="auto"/>
            <w:hideMark/>
          </w:tcPr>
          <w:p w14:paraId="2C5209AF"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624A4514"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The midpoint of the lower vermillion line.</w:t>
            </w:r>
          </w:p>
        </w:tc>
      </w:tr>
      <w:tr w:rsidR="00357871" w14:paraId="091422C0"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B99824F" w14:textId="77777777" w:rsidR="00357871" w:rsidRDefault="00357871" w:rsidP="00F53121">
            <w:pPr>
              <w:spacing w:before="0" w:after="0"/>
              <w:rPr>
                <w:rFonts w:cs="Times New Roman"/>
                <w:szCs w:val="24"/>
              </w:rPr>
            </w:pPr>
            <w:r>
              <w:rPr>
                <w:rFonts w:cs="Times New Roman"/>
                <w:szCs w:val="24"/>
              </w:rPr>
              <w:t>Pogonion</w:t>
            </w:r>
          </w:p>
        </w:tc>
        <w:tc>
          <w:tcPr>
            <w:tcW w:w="0" w:type="auto"/>
            <w:hideMark/>
          </w:tcPr>
          <w:p w14:paraId="5B28F15B"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SPg</w:t>
            </w:r>
            <w:proofErr w:type="spellEnd"/>
          </w:p>
        </w:tc>
        <w:tc>
          <w:tcPr>
            <w:tcW w:w="0" w:type="auto"/>
            <w:hideMark/>
          </w:tcPr>
          <w:p w14:paraId="4CC01609"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Midline</w:t>
            </w:r>
          </w:p>
        </w:tc>
        <w:tc>
          <w:tcPr>
            <w:tcW w:w="0" w:type="auto"/>
            <w:hideMark/>
          </w:tcPr>
          <w:p w14:paraId="001A3948"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The most anterior point of the chin.</w:t>
            </w:r>
          </w:p>
        </w:tc>
      </w:tr>
      <w:tr w:rsidR="00357871" w14:paraId="31229A04"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485DDF1" w14:textId="77777777" w:rsidR="00357871" w:rsidRDefault="00357871" w:rsidP="00F53121">
            <w:pPr>
              <w:spacing w:before="0" w:after="0"/>
              <w:rPr>
                <w:rFonts w:cs="Times New Roman"/>
                <w:szCs w:val="24"/>
              </w:rPr>
            </w:pPr>
            <w:proofErr w:type="spellStart"/>
            <w:r>
              <w:rPr>
                <w:rFonts w:cs="Times New Roman"/>
                <w:szCs w:val="24"/>
              </w:rPr>
              <w:t>Endocanthion</w:t>
            </w:r>
            <w:proofErr w:type="spellEnd"/>
          </w:p>
        </w:tc>
        <w:tc>
          <w:tcPr>
            <w:tcW w:w="0" w:type="auto"/>
            <w:hideMark/>
          </w:tcPr>
          <w:p w14:paraId="7EA0459F"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en</w:t>
            </w:r>
            <w:proofErr w:type="spellEnd"/>
          </w:p>
        </w:tc>
        <w:tc>
          <w:tcPr>
            <w:tcW w:w="0" w:type="auto"/>
            <w:hideMark/>
          </w:tcPr>
          <w:p w14:paraId="659BE8EF"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2944028D"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The point at the inner commissure of the eye fissure.</w:t>
            </w:r>
          </w:p>
        </w:tc>
      </w:tr>
      <w:tr w:rsidR="00357871" w14:paraId="6023DB76"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7B472C" w14:textId="77777777" w:rsidR="00357871" w:rsidRDefault="00357871" w:rsidP="00F53121">
            <w:pPr>
              <w:spacing w:before="0" w:after="0"/>
              <w:rPr>
                <w:rFonts w:cs="Times New Roman"/>
                <w:szCs w:val="24"/>
              </w:rPr>
            </w:pPr>
            <w:proofErr w:type="spellStart"/>
            <w:r>
              <w:rPr>
                <w:rFonts w:cs="Times New Roman"/>
                <w:szCs w:val="24"/>
              </w:rPr>
              <w:t>Exocanthion</w:t>
            </w:r>
            <w:proofErr w:type="spellEnd"/>
          </w:p>
        </w:tc>
        <w:tc>
          <w:tcPr>
            <w:tcW w:w="0" w:type="auto"/>
            <w:hideMark/>
          </w:tcPr>
          <w:p w14:paraId="6F6633E8"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ex</w:t>
            </w:r>
          </w:p>
        </w:tc>
        <w:tc>
          <w:tcPr>
            <w:tcW w:w="0" w:type="auto"/>
            <w:hideMark/>
          </w:tcPr>
          <w:p w14:paraId="3EE22BB7"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05B3DCA2"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The point at the outer commissure of the eye fissure.</w:t>
            </w:r>
          </w:p>
        </w:tc>
      </w:tr>
      <w:tr w:rsidR="00357871" w14:paraId="1AE9FB57"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AA728F0" w14:textId="77777777" w:rsidR="00357871" w:rsidRDefault="00357871" w:rsidP="00F53121">
            <w:pPr>
              <w:spacing w:before="0" w:after="0"/>
              <w:rPr>
                <w:rFonts w:cs="Times New Roman"/>
                <w:szCs w:val="24"/>
              </w:rPr>
            </w:pPr>
            <w:r>
              <w:rPr>
                <w:rFonts w:cs="Times New Roman"/>
                <w:szCs w:val="24"/>
              </w:rPr>
              <w:t>Alar curvature</w:t>
            </w:r>
          </w:p>
        </w:tc>
        <w:tc>
          <w:tcPr>
            <w:tcW w:w="0" w:type="auto"/>
            <w:hideMark/>
          </w:tcPr>
          <w:p w14:paraId="59DA6EAE"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ac</w:t>
            </w:r>
          </w:p>
        </w:tc>
        <w:tc>
          <w:tcPr>
            <w:tcW w:w="0" w:type="auto"/>
            <w:hideMark/>
          </w:tcPr>
          <w:p w14:paraId="2BD4EDD7"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22B528C6"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The most lateral point in the curved base of each ala. Indicating the facial insertion of the nasal </w:t>
            </w:r>
            <w:proofErr w:type="spellStart"/>
            <w:r>
              <w:rPr>
                <w:rFonts w:cs="Times New Roman"/>
                <w:szCs w:val="24"/>
              </w:rPr>
              <w:t>wingbase</w:t>
            </w:r>
            <w:proofErr w:type="spellEnd"/>
            <w:r>
              <w:rPr>
                <w:rFonts w:cs="Times New Roman"/>
                <w:szCs w:val="24"/>
              </w:rPr>
              <w:t>.</w:t>
            </w:r>
          </w:p>
        </w:tc>
      </w:tr>
      <w:tr w:rsidR="00357871" w14:paraId="78CED523"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D5BF00E" w14:textId="77777777" w:rsidR="00357871" w:rsidRDefault="00357871" w:rsidP="00F53121">
            <w:pPr>
              <w:spacing w:before="0" w:after="0"/>
              <w:rPr>
                <w:rFonts w:cs="Times New Roman"/>
                <w:szCs w:val="24"/>
              </w:rPr>
            </w:pPr>
            <w:proofErr w:type="spellStart"/>
            <w:r>
              <w:rPr>
                <w:rFonts w:cs="Times New Roman"/>
                <w:szCs w:val="24"/>
              </w:rPr>
              <w:t>Subalare</w:t>
            </w:r>
            <w:proofErr w:type="spellEnd"/>
          </w:p>
        </w:tc>
        <w:tc>
          <w:tcPr>
            <w:tcW w:w="0" w:type="auto"/>
            <w:hideMark/>
          </w:tcPr>
          <w:p w14:paraId="6B150C72"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sbal</w:t>
            </w:r>
            <w:proofErr w:type="spellEnd"/>
          </w:p>
        </w:tc>
        <w:tc>
          <w:tcPr>
            <w:tcW w:w="0" w:type="auto"/>
            <w:hideMark/>
          </w:tcPr>
          <w:p w14:paraId="218B5692"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7984DAE7"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The point at the lower limit of each alar base, where the alar base disappears into the skin of the upper lip. The landmarks indicate the labial insertion of the alar base</w:t>
            </w:r>
          </w:p>
        </w:tc>
      </w:tr>
      <w:tr w:rsidR="00357871" w14:paraId="6D0CE773" w14:textId="77777777" w:rsidTr="00F5312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1D39E6B" w14:textId="77777777" w:rsidR="00357871" w:rsidRDefault="00357871" w:rsidP="00F53121">
            <w:pPr>
              <w:spacing w:before="0" w:after="0"/>
              <w:rPr>
                <w:rFonts w:cs="Times New Roman"/>
                <w:szCs w:val="24"/>
              </w:rPr>
            </w:pPr>
            <w:r>
              <w:rPr>
                <w:rFonts w:cs="Times New Roman"/>
                <w:szCs w:val="24"/>
              </w:rPr>
              <w:t xml:space="preserve">Crista </w:t>
            </w:r>
            <w:proofErr w:type="spellStart"/>
            <w:r>
              <w:rPr>
                <w:rFonts w:cs="Times New Roman"/>
                <w:szCs w:val="24"/>
              </w:rPr>
              <w:t>philtri</w:t>
            </w:r>
            <w:proofErr w:type="spellEnd"/>
          </w:p>
        </w:tc>
        <w:tc>
          <w:tcPr>
            <w:tcW w:w="0" w:type="auto"/>
            <w:hideMark/>
          </w:tcPr>
          <w:p w14:paraId="1E714EB5"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cph</w:t>
            </w:r>
            <w:proofErr w:type="spellEnd"/>
          </w:p>
        </w:tc>
        <w:tc>
          <w:tcPr>
            <w:tcW w:w="0" w:type="auto"/>
            <w:hideMark/>
          </w:tcPr>
          <w:p w14:paraId="7BE53571"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23401907" w14:textId="77777777" w:rsidR="00357871"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The lower point on each elevated margin of the philtrum just above the vermillion line.</w:t>
            </w:r>
          </w:p>
        </w:tc>
      </w:tr>
      <w:tr w:rsidR="00357871" w14:paraId="5F5CE16F" w14:textId="77777777" w:rsidTr="00F5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31812AD" w14:textId="77777777" w:rsidR="00357871" w:rsidRDefault="00357871" w:rsidP="00F53121">
            <w:pPr>
              <w:spacing w:before="0" w:after="0"/>
              <w:rPr>
                <w:rFonts w:cs="Times New Roman"/>
                <w:szCs w:val="24"/>
              </w:rPr>
            </w:pPr>
            <w:proofErr w:type="spellStart"/>
            <w:r>
              <w:rPr>
                <w:rFonts w:cs="Times New Roman"/>
                <w:szCs w:val="24"/>
              </w:rPr>
              <w:t>Chelion</w:t>
            </w:r>
            <w:proofErr w:type="spellEnd"/>
          </w:p>
        </w:tc>
        <w:tc>
          <w:tcPr>
            <w:tcW w:w="0" w:type="auto"/>
            <w:hideMark/>
          </w:tcPr>
          <w:p w14:paraId="6D913FE6"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ch</w:t>
            </w:r>
            <w:proofErr w:type="spellEnd"/>
          </w:p>
        </w:tc>
        <w:tc>
          <w:tcPr>
            <w:tcW w:w="0" w:type="auto"/>
            <w:hideMark/>
          </w:tcPr>
          <w:p w14:paraId="784D5E93"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Bilateral</w:t>
            </w:r>
          </w:p>
        </w:tc>
        <w:tc>
          <w:tcPr>
            <w:tcW w:w="0" w:type="auto"/>
            <w:hideMark/>
          </w:tcPr>
          <w:p w14:paraId="4B322FB4" w14:textId="77777777" w:rsidR="00357871"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Point located at each labial commissure at the most lateral intersection of upper and lower lip. </w:t>
            </w:r>
          </w:p>
        </w:tc>
      </w:tr>
    </w:tbl>
    <w:p w14:paraId="05CCE134" w14:textId="77777777" w:rsidR="00965BA4" w:rsidRDefault="00965BA4" w:rsidP="00357871">
      <w:pPr>
        <w:rPr>
          <w:b/>
        </w:rPr>
      </w:pPr>
    </w:p>
    <w:p w14:paraId="27296733" w14:textId="7494A6B8" w:rsidR="00357871" w:rsidRDefault="00357871" w:rsidP="00357871">
      <w:r>
        <w:rPr>
          <w:b/>
        </w:rPr>
        <w:t>Supplementary Table 3</w:t>
      </w:r>
      <w:r>
        <w:t xml:space="preserve">. Intra- and inter-observer error for the manual landmark indications along the </w:t>
      </w:r>
      <w:r w:rsidRPr="009F5ADD">
        <w:rPr>
          <w:i/>
        </w:rPr>
        <w:t>x</w:t>
      </w:r>
      <w:r>
        <w:t xml:space="preserve">, </w:t>
      </w:r>
      <w:r w:rsidRPr="009F5ADD">
        <w:rPr>
          <w:i/>
        </w:rPr>
        <w:t>y</w:t>
      </w:r>
      <w:r>
        <w:t xml:space="preserve">, and </w:t>
      </w:r>
      <w:r w:rsidRPr="009F5ADD">
        <w:rPr>
          <w:i/>
        </w:rPr>
        <w:t>z</w:t>
      </w:r>
      <w:r>
        <w:t xml:space="preserve"> axis, averaged across images for each landmark. Values are standard deviations measured in mm. </w:t>
      </w:r>
    </w:p>
    <w:tbl>
      <w:tblPr>
        <w:tblW w:w="5000" w:type="pct"/>
        <w:tblCellMar>
          <w:left w:w="72" w:type="dxa"/>
          <w:right w:w="72" w:type="dxa"/>
        </w:tblCellMar>
        <w:tblLook w:val="04A0" w:firstRow="1" w:lastRow="0" w:firstColumn="1" w:lastColumn="0" w:noHBand="0" w:noVBand="1"/>
      </w:tblPr>
      <w:tblGrid>
        <w:gridCol w:w="2215"/>
        <w:gridCol w:w="597"/>
        <w:gridCol w:w="597"/>
        <w:gridCol w:w="597"/>
        <w:gridCol w:w="735"/>
        <w:gridCol w:w="596"/>
        <w:gridCol w:w="596"/>
        <w:gridCol w:w="596"/>
        <w:gridCol w:w="733"/>
        <w:gridCol w:w="596"/>
        <w:gridCol w:w="596"/>
        <w:gridCol w:w="596"/>
        <w:gridCol w:w="727"/>
      </w:tblGrid>
      <w:tr w:rsidR="00357871" w:rsidRPr="003438E9" w14:paraId="12767410" w14:textId="77777777" w:rsidTr="00F53121">
        <w:trPr>
          <w:trHeight w:val="290"/>
        </w:trPr>
        <w:tc>
          <w:tcPr>
            <w:tcW w:w="1132" w:type="pct"/>
            <w:vMerge w:val="restart"/>
            <w:tcBorders>
              <w:top w:val="nil"/>
              <w:left w:val="nil"/>
              <w:right w:val="single" w:sz="4" w:space="0" w:color="auto"/>
            </w:tcBorders>
            <w:shd w:val="clear" w:color="auto" w:fill="auto"/>
            <w:noWrap/>
            <w:vAlign w:val="center"/>
          </w:tcPr>
          <w:p w14:paraId="7A68C5C6"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Landmarks</w:t>
            </w:r>
          </w:p>
        </w:tc>
        <w:tc>
          <w:tcPr>
            <w:tcW w:w="1291" w:type="pct"/>
            <w:gridSpan w:val="4"/>
            <w:tcBorders>
              <w:top w:val="nil"/>
              <w:left w:val="single" w:sz="4" w:space="0" w:color="auto"/>
              <w:bottom w:val="nil"/>
              <w:right w:val="single" w:sz="4" w:space="0" w:color="auto"/>
            </w:tcBorders>
            <w:shd w:val="clear" w:color="auto" w:fill="auto"/>
            <w:noWrap/>
            <w:vAlign w:val="center"/>
          </w:tcPr>
          <w:p w14:paraId="20782A41"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Observer A</w:t>
            </w:r>
          </w:p>
        </w:tc>
        <w:tc>
          <w:tcPr>
            <w:tcW w:w="1289" w:type="pct"/>
            <w:gridSpan w:val="4"/>
            <w:tcBorders>
              <w:top w:val="nil"/>
              <w:left w:val="single" w:sz="4" w:space="0" w:color="auto"/>
              <w:bottom w:val="nil"/>
              <w:right w:val="single" w:sz="4" w:space="0" w:color="auto"/>
            </w:tcBorders>
            <w:shd w:val="clear" w:color="auto" w:fill="auto"/>
            <w:noWrap/>
            <w:vAlign w:val="center"/>
          </w:tcPr>
          <w:p w14:paraId="3CF9B3B0"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Observer B</w:t>
            </w:r>
          </w:p>
        </w:tc>
        <w:tc>
          <w:tcPr>
            <w:tcW w:w="1288" w:type="pct"/>
            <w:gridSpan w:val="4"/>
            <w:tcBorders>
              <w:top w:val="nil"/>
              <w:left w:val="single" w:sz="4" w:space="0" w:color="auto"/>
              <w:bottom w:val="nil"/>
              <w:right w:val="nil"/>
            </w:tcBorders>
            <w:shd w:val="clear" w:color="auto" w:fill="auto"/>
            <w:noWrap/>
            <w:vAlign w:val="center"/>
          </w:tcPr>
          <w:p w14:paraId="526F49FE"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Inter-observer</w:t>
            </w:r>
          </w:p>
        </w:tc>
      </w:tr>
      <w:tr w:rsidR="00357871" w:rsidRPr="003438E9" w14:paraId="211007CC" w14:textId="77777777" w:rsidTr="00F53121">
        <w:trPr>
          <w:trHeight w:val="290"/>
        </w:trPr>
        <w:tc>
          <w:tcPr>
            <w:tcW w:w="1132" w:type="pct"/>
            <w:vMerge/>
            <w:tcBorders>
              <w:left w:val="nil"/>
              <w:bottom w:val="single" w:sz="4" w:space="0" w:color="auto"/>
              <w:right w:val="single" w:sz="4" w:space="0" w:color="auto"/>
            </w:tcBorders>
            <w:shd w:val="clear" w:color="auto" w:fill="auto"/>
            <w:noWrap/>
            <w:vAlign w:val="center"/>
          </w:tcPr>
          <w:p w14:paraId="654F34AB" w14:textId="77777777" w:rsidR="00357871" w:rsidRPr="008D04B6" w:rsidRDefault="00357871" w:rsidP="00F53121">
            <w:pPr>
              <w:spacing w:before="0" w:after="0"/>
              <w:jc w:val="center"/>
              <w:rPr>
                <w:rFonts w:eastAsia="Times New Roman" w:cs="Times New Roman"/>
                <w:i/>
                <w:color w:val="000000"/>
                <w:szCs w:val="24"/>
              </w:rPr>
            </w:pPr>
          </w:p>
        </w:tc>
        <w:tc>
          <w:tcPr>
            <w:tcW w:w="305" w:type="pct"/>
            <w:tcBorders>
              <w:top w:val="nil"/>
              <w:left w:val="single" w:sz="4" w:space="0" w:color="auto"/>
              <w:bottom w:val="single" w:sz="4" w:space="0" w:color="auto"/>
              <w:right w:val="nil"/>
            </w:tcBorders>
            <w:shd w:val="clear" w:color="auto" w:fill="auto"/>
            <w:noWrap/>
            <w:vAlign w:val="center"/>
          </w:tcPr>
          <w:p w14:paraId="2AA4806E"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X</w:t>
            </w:r>
          </w:p>
        </w:tc>
        <w:tc>
          <w:tcPr>
            <w:tcW w:w="305" w:type="pct"/>
            <w:tcBorders>
              <w:top w:val="nil"/>
              <w:left w:val="nil"/>
              <w:bottom w:val="single" w:sz="4" w:space="0" w:color="auto"/>
              <w:right w:val="nil"/>
            </w:tcBorders>
            <w:shd w:val="clear" w:color="auto" w:fill="auto"/>
            <w:noWrap/>
            <w:vAlign w:val="center"/>
          </w:tcPr>
          <w:p w14:paraId="03DFBC8E"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Y</w:t>
            </w:r>
          </w:p>
        </w:tc>
        <w:tc>
          <w:tcPr>
            <w:tcW w:w="305" w:type="pct"/>
            <w:tcBorders>
              <w:top w:val="nil"/>
              <w:left w:val="nil"/>
              <w:bottom w:val="single" w:sz="4" w:space="0" w:color="auto"/>
              <w:right w:val="nil"/>
            </w:tcBorders>
            <w:shd w:val="clear" w:color="auto" w:fill="auto"/>
            <w:noWrap/>
            <w:vAlign w:val="center"/>
          </w:tcPr>
          <w:p w14:paraId="395136BA"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Z</w:t>
            </w:r>
          </w:p>
        </w:tc>
        <w:tc>
          <w:tcPr>
            <w:tcW w:w="375" w:type="pct"/>
            <w:tcBorders>
              <w:top w:val="nil"/>
              <w:left w:val="nil"/>
              <w:bottom w:val="single" w:sz="4" w:space="0" w:color="auto"/>
              <w:right w:val="single" w:sz="4" w:space="0" w:color="auto"/>
            </w:tcBorders>
            <w:shd w:val="clear" w:color="auto" w:fill="auto"/>
            <w:noWrap/>
            <w:vAlign w:val="center"/>
          </w:tcPr>
          <w:p w14:paraId="7BAD5EAD"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Mean</w:t>
            </w:r>
          </w:p>
        </w:tc>
        <w:tc>
          <w:tcPr>
            <w:tcW w:w="305" w:type="pct"/>
            <w:tcBorders>
              <w:top w:val="nil"/>
              <w:left w:val="single" w:sz="4" w:space="0" w:color="auto"/>
              <w:bottom w:val="single" w:sz="4" w:space="0" w:color="auto"/>
              <w:right w:val="nil"/>
            </w:tcBorders>
            <w:shd w:val="clear" w:color="auto" w:fill="auto"/>
            <w:noWrap/>
            <w:vAlign w:val="center"/>
          </w:tcPr>
          <w:p w14:paraId="4515FC46"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X</w:t>
            </w:r>
          </w:p>
        </w:tc>
        <w:tc>
          <w:tcPr>
            <w:tcW w:w="305" w:type="pct"/>
            <w:tcBorders>
              <w:top w:val="nil"/>
              <w:left w:val="nil"/>
              <w:bottom w:val="single" w:sz="4" w:space="0" w:color="auto"/>
              <w:right w:val="nil"/>
            </w:tcBorders>
            <w:shd w:val="clear" w:color="auto" w:fill="auto"/>
            <w:noWrap/>
            <w:vAlign w:val="center"/>
          </w:tcPr>
          <w:p w14:paraId="777BD2C8"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Y</w:t>
            </w:r>
          </w:p>
        </w:tc>
        <w:tc>
          <w:tcPr>
            <w:tcW w:w="305" w:type="pct"/>
            <w:tcBorders>
              <w:top w:val="nil"/>
              <w:left w:val="nil"/>
              <w:bottom w:val="single" w:sz="4" w:space="0" w:color="auto"/>
              <w:right w:val="nil"/>
            </w:tcBorders>
            <w:shd w:val="clear" w:color="auto" w:fill="auto"/>
            <w:noWrap/>
            <w:vAlign w:val="center"/>
          </w:tcPr>
          <w:p w14:paraId="64523C30"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Z</w:t>
            </w:r>
          </w:p>
        </w:tc>
        <w:tc>
          <w:tcPr>
            <w:tcW w:w="375" w:type="pct"/>
            <w:tcBorders>
              <w:top w:val="nil"/>
              <w:left w:val="nil"/>
              <w:bottom w:val="single" w:sz="4" w:space="0" w:color="auto"/>
              <w:right w:val="single" w:sz="4" w:space="0" w:color="auto"/>
            </w:tcBorders>
            <w:shd w:val="clear" w:color="auto" w:fill="auto"/>
            <w:noWrap/>
            <w:vAlign w:val="center"/>
          </w:tcPr>
          <w:p w14:paraId="41DBEF41"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Mean</w:t>
            </w:r>
          </w:p>
        </w:tc>
        <w:tc>
          <w:tcPr>
            <w:tcW w:w="305" w:type="pct"/>
            <w:tcBorders>
              <w:top w:val="nil"/>
              <w:left w:val="single" w:sz="4" w:space="0" w:color="auto"/>
              <w:bottom w:val="single" w:sz="4" w:space="0" w:color="auto"/>
              <w:right w:val="nil"/>
            </w:tcBorders>
            <w:shd w:val="clear" w:color="auto" w:fill="auto"/>
            <w:noWrap/>
            <w:vAlign w:val="center"/>
          </w:tcPr>
          <w:p w14:paraId="2D766715"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X</w:t>
            </w:r>
          </w:p>
        </w:tc>
        <w:tc>
          <w:tcPr>
            <w:tcW w:w="305" w:type="pct"/>
            <w:tcBorders>
              <w:top w:val="nil"/>
              <w:left w:val="nil"/>
              <w:bottom w:val="single" w:sz="4" w:space="0" w:color="auto"/>
              <w:right w:val="nil"/>
            </w:tcBorders>
            <w:shd w:val="clear" w:color="auto" w:fill="auto"/>
            <w:noWrap/>
            <w:vAlign w:val="center"/>
          </w:tcPr>
          <w:p w14:paraId="325D5BA2"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Y</w:t>
            </w:r>
          </w:p>
        </w:tc>
        <w:tc>
          <w:tcPr>
            <w:tcW w:w="305" w:type="pct"/>
            <w:tcBorders>
              <w:top w:val="nil"/>
              <w:left w:val="nil"/>
              <w:bottom w:val="single" w:sz="4" w:space="0" w:color="auto"/>
              <w:right w:val="nil"/>
            </w:tcBorders>
            <w:shd w:val="clear" w:color="auto" w:fill="auto"/>
            <w:noWrap/>
            <w:vAlign w:val="center"/>
          </w:tcPr>
          <w:p w14:paraId="429128DF"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Z</w:t>
            </w:r>
          </w:p>
        </w:tc>
        <w:tc>
          <w:tcPr>
            <w:tcW w:w="374" w:type="pct"/>
            <w:tcBorders>
              <w:top w:val="nil"/>
              <w:left w:val="nil"/>
              <w:bottom w:val="single" w:sz="4" w:space="0" w:color="auto"/>
              <w:right w:val="nil"/>
            </w:tcBorders>
            <w:shd w:val="clear" w:color="auto" w:fill="auto"/>
            <w:noWrap/>
            <w:vAlign w:val="center"/>
          </w:tcPr>
          <w:p w14:paraId="55D9D6BE" w14:textId="77777777" w:rsidR="00357871" w:rsidRPr="008D04B6" w:rsidRDefault="00357871" w:rsidP="00F53121">
            <w:pPr>
              <w:spacing w:before="0" w:after="0"/>
              <w:jc w:val="center"/>
              <w:rPr>
                <w:rFonts w:eastAsia="Times New Roman" w:cs="Times New Roman"/>
                <w:i/>
                <w:color w:val="000000"/>
                <w:szCs w:val="24"/>
              </w:rPr>
            </w:pPr>
            <w:r w:rsidRPr="008D04B6">
              <w:rPr>
                <w:rFonts w:eastAsia="Times New Roman" w:cs="Times New Roman"/>
                <w:i/>
                <w:color w:val="000000"/>
                <w:szCs w:val="24"/>
              </w:rPr>
              <w:t>Mean</w:t>
            </w:r>
          </w:p>
        </w:tc>
      </w:tr>
      <w:tr w:rsidR="00357871" w:rsidRPr="003438E9" w14:paraId="18967360" w14:textId="77777777" w:rsidTr="00F53121">
        <w:trPr>
          <w:trHeight w:val="290"/>
        </w:trPr>
        <w:tc>
          <w:tcPr>
            <w:tcW w:w="1132" w:type="pct"/>
            <w:tcBorders>
              <w:top w:val="single" w:sz="4" w:space="0" w:color="auto"/>
              <w:left w:val="nil"/>
              <w:bottom w:val="nil"/>
              <w:right w:val="single" w:sz="4" w:space="0" w:color="auto"/>
            </w:tcBorders>
            <w:shd w:val="clear" w:color="auto" w:fill="F2F2F2" w:themeFill="background1" w:themeFillShade="F2"/>
            <w:noWrap/>
            <w:vAlign w:val="center"/>
            <w:hideMark/>
          </w:tcPr>
          <w:p w14:paraId="7F07EF9A"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Alar curvature left</w:t>
            </w:r>
          </w:p>
        </w:tc>
        <w:tc>
          <w:tcPr>
            <w:tcW w:w="305" w:type="pct"/>
            <w:tcBorders>
              <w:top w:val="single" w:sz="4" w:space="0" w:color="auto"/>
              <w:left w:val="single" w:sz="4" w:space="0" w:color="auto"/>
              <w:bottom w:val="nil"/>
              <w:right w:val="nil"/>
            </w:tcBorders>
            <w:shd w:val="clear" w:color="auto" w:fill="F2F2F2" w:themeFill="background1" w:themeFillShade="F2"/>
            <w:noWrap/>
            <w:vAlign w:val="center"/>
            <w:hideMark/>
          </w:tcPr>
          <w:p w14:paraId="6E7FE69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0.21</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3BBF4F6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0.68</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3555328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0.92</w:t>
            </w:r>
          </w:p>
        </w:tc>
        <w:tc>
          <w:tcPr>
            <w:tcW w:w="375" w:type="pct"/>
            <w:tcBorders>
              <w:top w:val="single" w:sz="4" w:space="0" w:color="auto"/>
              <w:left w:val="nil"/>
              <w:bottom w:val="nil"/>
              <w:right w:val="single" w:sz="4" w:space="0" w:color="auto"/>
            </w:tcBorders>
            <w:shd w:val="clear" w:color="auto" w:fill="F2F2F2" w:themeFill="background1" w:themeFillShade="F2"/>
            <w:noWrap/>
            <w:vAlign w:val="center"/>
            <w:hideMark/>
          </w:tcPr>
          <w:p w14:paraId="20811DCC"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0.60</w:t>
            </w:r>
          </w:p>
        </w:tc>
        <w:tc>
          <w:tcPr>
            <w:tcW w:w="305" w:type="pct"/>
            <w:tcBorders>
              <w:top w:val="single" w:sz="4" w:space="0" w:color="auto"/>
              <w:left w:val="single" w:sz="4" w:space="0" w:color="auto"/>
              <w:bottom w:val="nil"/>
              <w:right w:val="nil"/>
            </w:tcBorders>
            <w:shd w:val="clear" w:color="auto" w:fill="F2F2F2" w:themeFill="background1" w:themeFillShade="F2"/>
            <w:noWrap/>
            <w:vAlign w:val="center"/>
            <w:hideMark/>
          </w:tcPr>
          <w:p w14:paraId="1460D50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0.15</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61D9570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69ED113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0.61</w:t>
            </w:r>
          </w:p>
        </w:tc>
        <w:tc>
          <w:tcPr>
            <w:tcW w:w="375" w:type="pct"/>
            <w:tcBorders>
              <w:top w:val="single" w:sz="4" w:space="0" w:color="auto"/>
              <w:left w:val="nil"/>
              <w:bottom w:val="nil"/>
              <w:right w:val="single" w:sz="4" w:space="0" w:color="auto"/>
            </w:tcBorders>
            <w:shd w:val="clear" w:color="auto" w:fill="F2F2F2" w:themeFill="background1" w:themeFillShade="F2"/>
            <w:noWrap/>
            <w:vAlign w:val="center"/>
            <w:hideMark/>
          </w:tcPr>
          <w:p w14:paraId="46BB65F8"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0.43</w:t>
            </w:r>
          </w:p>
        </w:tc>
        <w:tc>
          <w:tcPr>
            <w:tcW w:w="305" w:type="pct"/>
            <w:tcBorders>
              <w:top w:val="single" w:sz="4" w:space="0" w:color="auto"/>
              <w:left w:val="single" w:sz="4" w:space="0" w:color="auto"/>
              <w:bottom w:val="nil"/>
              <w:right w:val="nil"/>
            </w:tcBorders>
            <w:shd w:val="clear" w:color="auto" w:fill="F2F2F2" w:themeFill="background1" w:themeFillShade="F2"/>
            <w:noWrap/>
            <w:vAlign w:val="center"/>
            <w:hideMark/>
          </w:tcPr>
          <w:p w14:paraId="1E43AAE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0.12</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24FFD7D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0.38</w:t>
            </w:r>
          </w:p>
        </w:tc>
        <w:tc>
          <w:tcPr>
            <w:tcW w:w="305" w:type="pct"/>
            <w:tcBorders>
              <w:top w:val="single" w:sz="4" w:space="0" w:color="auto"/>
              <w:left w:val="nil"/>
              <w:bottom w:val="nil"/>
              <w:right w:val="nil"/>
            </w:tcBorders>
            <w:shd w:val="clear" w:color="auto" w:fill="F2F2F2" w:themeFill="background1" w:themeFillShade="F2"/>
            <w:noWrap/>
            <w:vAlign w:val="center"/>
            <w:hideMark/>
          </w:tcPr>
          <w:p w14:paraId="0607A22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0.42</w:t>
            </w:r>
          </w:p>
        </w:tc>
        <w:tc>
          <w:tcPr>
            <w:tcW w:w="374" w:type="pct"/>
            <w:tcBorders>
              <w:top w:val="single" w:sz="4" w:space="0" w:color="auto"/>
              <w:left w:val="nil"/>
              <w:bottom w:val="nil"/>
              <w:right w:val="nil"/>
            </w:tcBorders>
            <w:shd w:val="clear" w:color="auto" w:fill="F2F2F2" w:themeFill="background1" w:themeFillShade="F2"/>
            <w:noWrap/>
            <w:vAlign w:val="center"/>
            <w:hideMark/>
          </w:tcPr>
          <w:p w14:paraId="6DE58118"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0.31</w:t>
            </w:r>
          </w:p>
        </w:tc>
      </w:tr>
      <w:tr w:rsidR="00357871" w:rsidRPr="003438E9" w14:paraId="68C4014E"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5ED4F4E0"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Alar curvature right</w:t>
            </w:r>
          </w:p>
        </w:tc>
        <w:tc>
          <w:tcPr>
            <w:tcW w:w="305" w:type="pct"/>
            <w:tcBorders>
              <w:top w:val="nil"/>
              <w:left w:val="single" w:sz="4" w:space="0" w:color="auto"/>
              <w:bottom w:val="nil"/>
              <w:right w:val="nil"/>
            </w:tcBorders>
            <w:shd w:val="clear" w:color="auto" w:fill="auto"/>
            <w:noWrap/>
            <w:vAlign w:val="center"/>
            <w:hideMark/>
          </w:tcPr>
          <w:p w14:paraId="2AC32EC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0.21</w:t>
            </w:r>
          </w:p>
        </w:tc>
        <w:tc>
          <w:tcPr>
            <w:tcW w:w="305" w:type="pct"/>
            <w:tcBorders>
              <w:top w:val="nil"/>
              <w:left w:val="nil"/>
              <w:bottom w:val="nil"/>
              <w:right w:val="nil"/>
            </w:tcBorders>
            <w:shd w:val="clear" w:color="auto" w:fill="auto"/>
            <w:noWrap/>
            <w:vAlign w:val="center"/>
            <w:hideMark/>
          </w:tcPr>
          <w:p w14:paraId="1CE5AC3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0.75</w:t>
            </w:r>
          </w:p>
        </w:tc>
        <w:tc>
          <w:tcPr>
            <w:tcW w:w="305" w:type="pct"/>
            <w:tcBorders>
              <w:top w:val="nil"/>
              <w:left w:val="nil"/>
              <w:bottom w:val="nil"/>
              <w:right w:val="nil"/>
            </w:tcBorders>
            <w:shd w:val="clear" w:color="auto" w:fill="auto"/>
            <w:noWrap/>
            <w:vAlign w:val="center"/>
            <w:hideMark/>
          </w:tcPr>
          <w:p w14:paraId="320C3E0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0.93</w:t>
            </w:r>
          </w:p>
        </w:tc>
        <w:tc>
          <w:tcPr>
            <w:tcW w:w="375" w:type="pct"/>
            <w:tcBorders>
              <w:top w:val="nil"/>
              <w:left w:val="nil"/>
              <w:bottom w:val="nil"/>
              <w:right w:val="single" w:sz="4" w:space="0" w:color="auto"/>
            </w:tcBorders>
            <w:shd w:val="clear" w:color="auto" w:fill="auto"/>
            <w:noWrap/>
            <w:vAlign w:val="center"/>
            <w:hideMark/>
          </w:tcPr>
          <w:p w14:paraId="1AB4650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0.63</w:t>
            </w:r>
          </w:p>
        </w:tc>
        <w:tc>
          <w:tcPr>
            <w:tcW w:w="305" w:type="pct"/>
            <w:tcBorders>
              <w:top w:val="nil"/>
              <w:left w:val="single" w:sz="4" w:space="0" w:color="auto"/>
              <w:bottom w:val="nil"/>
              <w:right w:val="nil"/>
            </w:tcBorders>
            <w:shd w:val="clear" w:color="auto" w:fill="auto"/>
            <w:noWrap/>
            <w:vAlign w:val="center"/>
            <w:hideMark/>
          </w:tcPr>
          <w:p w14:paraId="159509F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0.13</w:t>
            </w:r>
          </w:p>
        </w:tc>
        <w:tc>
          <w:tcPr>
            <w:tcW w:w="305" w:type="pct"/>
            <w:tcBorders>
              <w:top w:val="nil"/>
              <w:left w:val="nil"/>
              <w:bottom w:val="nil"/>
              <w:right w:val="nil"/>
            </w:tcBorders>
            <w:shd w:val="clear" w:color="auto" w:fill="auto"/>
            <w:noWrap/>
            <w:vAlign w:val="center"/>
            <w:hideMark/>
          </w:tcPr>
          <w:p w14:paraId="11AB768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0.46</w:t>
            </w:r>
          </w:p>
        </w:tc>
        <w:tc>
          <w:tcPr>
            <w:tcW w:w="305" w:type="pct"/>
            <w:tcBorders>
              <w:top w:val="nil"/>
              <w:left w:val="nil"/>
              <w:bottom w:val="nil"/>
              <w:right w:val="nil"/>
            </w:tcBorders>
            <w:shd w:val="clear" w:color="auto" w:fill="auto"/>
            <w:noWrap/>
            <w:vAlign w:val="center"/>
            <w:hideMark/>
          </w:tcPr>
          <w:p w14:paraId="79EF35A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0.54</w:t>
            </w:r>
          </w:p>
        </w:tc>
        <w:tc>
          <w:tcPr>
            <w:tcW w:w="375" w:type="pct"/>
            <w:tcBorders>
              <w:top w:val="nil"/>
              <w:left w:val="nil"/>
              <w:bottom w:val="nil"/>
              <w:right w:val="single" w:sz="4" w:space="0" w:color="auto"/>
            </w:tcBorders>
            <w:shd w:val="clear" w:color="auto" w:fill="auto"/>
            <w:noWrap/>
            <w:vAlign w:val="center"/>
            <w:hideMark/>
          </w:tcPr>
          <w:p w14:paraId="68E9C68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0.38</w:t>
            </w:r>
          </w:p>
        </w:tc>
        <w:tc>
          <w:tcPr>
            <w:tcW w:w="305" w:type="pct"/>
            <w:tcBorders>
              <w:top w:val="nil"/>
              <w:left w:val="single" w:sz="4" w:space="0" w:color="auto"/>
              <w:bottom w:val="nil"/>
              <w:right w:val="nil"/>
            </w:tcBorders>
            <w:shd w:val="clear" w:color="auto" w:fill="auto"/>
            <w:noWrap/>
            <w:vAlign w:val="center"/>
            <w:hideMark/>
          </w:tcPr>
          <w:p w14:paraId="6B72A6F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0.12</w:t>
            </w:r>
          </w:p>
        </w:tc>
        <w:tc>
          <w:tcPr>
            <w:tcW w:w="305" w:type="pct"/>
            <w:tcBorders>
              <w:top w:val="nil"/>
              <w:left w:val="nil"/>
              <w:bottom w:val="nil"/>
              <w:right w:val="nil"/>
            </w:tcBorders>
            <w:shd w:val="clear" w:color="auto" w:fill="auto"/>
            <w:noWrap/>
            <w:vAlign w:val="center"/>
            <w:hideMark/>
          </w:tcPr>
          <w:p w14:paraId="287C8E8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0.34</w:t>
            </w:r>
          </w:p>
        </w:tc>
        <w:tc>
          <w:tcPr>
            <w:tcW w:w="305" w:type="pct"/>
            <w:tcBorders>
              <w:top w:val="nil"/>
              <w:left w:val="nil"/>
              <w:bottom w:val="nil"/>
              <w:right w:val="nil"/>
            </w:tcBorders>
            <w:shd w:val="clear" w:color="auto" w:fill="auto"/>
            <w:noWrap/>
            <w:vAlign w:val="center"/>
            <w:hideMark/>
          </w:tcPr>
          <w:p w14:paraId="4D7586D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0.53</w:t>
            </w:r>
          </w:p>
        </w:tc>
        <w:tc>
          <w:tcPr>
            <w:tcW w:w="374" w:type="pct"/>
            <w:tcBorders>
              <w:top w:val="nil"/>
              <w:left w:val="nil"/>
              <w:bottom w:val="nil"/>
              <w:right w:val="nil"/>
            </w:tcBorders>
            <w:shd w:val="clear" w:color="auto" w:fill="auto"/>
            <w:noWrap/>
            <w:vAlign w:val="center"/>
            <w:hideMark/>
          </w:tcPr>
          <w:p w14:paraId="30C3F61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0.33</w:t>
            </w:r>
          </w:p>
        </w:tc>
      </w:tr>
      <w:tr w:rsidR="00357871" w:rsidRPr="003438E9" w14:paraId="680F4BE0"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4272F556"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Chelion</w:t>
            </w:r>
            <w:proofErr w:type="spellEnd"/>
            <w:r w:rsidRPr="003438E9">
              <w:rPr>
                <w:rFonts w:eastAsia="Times New Roman" w:cs="Times New Roman"/>
                <w:i/>
                <w:color w:val="000000"/>
                <w:szCs w:val="24"/>
              </w:rPr>
              <w:t xml:space="preserve"> left</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F3AC29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0.86</w:t>
            </w:r>
          </w:p>
        </w:tc>
        <w:tc>
          <w:tcPr>
            <w:tcW w:w="305" w:type="pct"/>
            <w:tcBorders>
              <w:top w:val="nil"/>
              <w:left w:val="nil"/>
              <w:bottom w:val="nil"/>
              <w:right w:val="nil"/>
            </w:tcBorders>
            <w:shd w:val="clear" w:color="auto" w:fill="F2F2F2" w:themeFill="background1" w:themeFillShade="F2"/>
            <w:noWrap/>
            <w:vAlign w:val="center"/>
            <w:hideMark/>
          </w:tcPr>
          <w:p w14:paraId="1C47758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0.54</w:t>
            </w:r>
          </w:p>
        </w:tc>
        <w:tc>
          <w:tcPr>
            <w:tcW w:w="305" w:type="pct"/>
            <w:tcBorders>
              <w:top w:val="nil"/>
              <w:left w:val="nil"/>
              <w:bottom w:val="nil"/>
              <w:right w:val="nil"/>
            </w:tcBorders>
            <w:shd w:val="clear" w:color="auto" w:fill="F2F2F2" w:themeFill="background1" w:themeFillShade="F2"/>
            <w:noWrap/>
            <w:vAlign w:val="center"/>
            <w:hideMark/>
          </w:tcPr>
          <w:p w14:paraId="7C751DC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0.43</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3405262D"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0.61</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4966AF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0.67</w:t>
            </w:r>
          </w:p>
        </w:tc>
        <w:tc>
          <w:tcPr>
            <w:tcW w:w="305" w:type="pct"/>
            <w:tcBorders>
              <w:top w:val="nil"/>
              <w:left w:val="nil"/>
              <w:bottom w:val="nil"/>
              <w:right w:val="nil"/>
            </w:tcBorders>
            <w:shd w:val="clear" w:color="auto" w:fill="F2F2F2" w:themeFill="background1" w:themeFillShade="F2"/>
            <w:noWrap/>
            <w:vAlign w:val="center"/>
            <w:hideMark/>
          </w:tcPr>
          <w:p w14:paraId="599308D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05" w:type="pct"/>
            <w:tcBorders>
              <w:top w:val="nil"/>
              <w:left w:val="nil"/>
              <w:bottom w:val="nil"/>
              <w:right w:val="nil"/>
            </w:tcBorders>
            <w:shd w:val="clear" w:color="auto" w:fill="F2F2F2" w:themeFill="background1" w:themeFillShade="F2"/>
            <w:noWrap/>
            <w:vAlign w:val="center"/>
            <w:hideMark/>
          </w:tcPr>
          <w:p w14:paraId="78C6B19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0.32</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7996C78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2870E38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0.59</w:t>
            </w:r>
          </w:p>
        </w:tc>
        <w:tc>
          <w:tcPr>
            <w:tcW w:w="305" w:type="pct"/>
            <w:tcBorders>
              <w:top w:val="nil"/>
              <w:left w:val="nil"/>
              <w:bottom w:val="nil"/>
              <w:right w:val="nil"/>
            </w:tcBorders>
            <w:shd w:val="clear" w:color="auto" w:fill="F2F2F2" w:themeFill="background1" w:themeFillShade="F2"/>
            <w:noWrap/>
            <w:vAlign w:val="center"/>
            <w:hideMark/>
          </w:tcPr>
          <w:p w14:paraId="0DD4898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0.30</w:t>
            </w:r>
          </w:p>
        </w:tc>
        <w:tc>
          <w:tcPr>
            <w:tcW w:w="305" w:type="pct"/>
            <w:tcBorders>
              <w:top w:val="nil"/>
              <w:left w:val="nil"/>
              <w:bottom w:val="nil"/>
              <w:right w:val="nil"/>
            </w:tcBorders>
            <w:shd w:val="clear" w:color="auto" w:fill="F2F2F2" w:themeFill="background1" w:themeFillShade="F2"/>
            <w:noWrap/>
            <w:vAlign w:val="center"/>
            <w:hideMark/>
          </w:tcPr>
          <w:p w14:paraId="2DACECB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0.36</w:t>
            </w:r>
          </w:p>
        </w:tc>
        <w:tc>
          <w:tcPr>
            <w:tcW w:w="374" w:type="pct"/>
            <w:tcBorders>
              <w:top w:val="nil"/>
              <w:left w:val="nil"/>
              <w:bottom w:val="nil"/>
              <w:right w:val="nil"/>
            </w:tcBorders>
            <w:shd w:val="clear" w:color="auto" w:fill="F2F2F2" w:themeFill="background1" w:themeFillShade="F2"/>
            <w:noWrap/>
            <w:vAlign w:val="center"/>
            <w:hideMark/>
          </w:tcPr>
          <w:p w14:paraId="5E01045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0.42</w:t>
            </w:r>
          </w:p>
        </w:tc>
      </w:tr>
      <w:tr w:rsidR="00357871" w:rsidRPr="003438E9" w14:paraId="5767260B"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2DDEAFE9"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Chelion</w:t>
            </w:r>
            <w:proofErr w:type="spellEnd"/>
            <w:r w:rsidRPr="003438E9">
              <w:rPr>
                <w:rFonts w:eastAsia="Times New Roman" w:cs="Times New Roman"/>
                <w:i/>
                <w:color w:val="000000"/>
                <w:szCs w:val="24"/>
              </w:rPr>
              <w:t xml:space="preserve"> right</w:t>
            </w:r>
          </w:p>
        </w:tc>
        <w:tc>
          <w:tcPr>
            <w:tcW w:w="305" w:type="pct"/>
            <w:tcBorders>
              <w:top w:val="nil"/>
              <w:left w:val="single" w:sz="4" w:space="0" w:color="auto"/>
              <w:bottom w:val="nil"/>
              <w:right w:val="nil"/>
            </w:tcBorders>
            <w:shd w:val="clear" w:color="auto" w:fill="auto"/>
            <w:noWrap/>
            <w:vAlign w:val="center"/>
            <w:hideMark/>
          </w:tcPr>
          <w:p w14:paraId="530F47D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0.81</w:t>
            </w:r>
          </w:p>
        </w:tc>
        <w:tc>
          <w:tcPr>
            <w:tcW w:w="305" w:type="pct"/>
            <w:tcBorders>
              <w:top w:val="nil"/>
              <w:left w:val="nil"/>
              <w:bottom w:val="nil"/>
              <w:right w:val="nil"/>
            </w:tcBorders>
            <w:shd w:val="clear" w:color="auto" w:fill="auto"/>
            <w:noWrap/>
            <w:vAlign w:val="center"/>
            <w:hideMark/>
          </w:tcPr>
          <w:p w14:paraId="0C433CC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0.49</w:t>
            </w:r>
          </w:p>
        </w:tc>
        <w:tc>
          <w:tcPr>
            <w:tcW w:w="305" w:type="pct"/>
            <w:tcBorders>
              <w:top w:val="nil"/>
              <w:left w:val="nil"/>
              <w:bottom w:val="nil"/>
              <w:right w:val="nil"/>
            </w:tcBorders>
            <w:shd w:val="clear" w:color="auto" w:fill="auto"/>
            <w:noWrap/>
            <w:vAlign w:val="center"/>
            <w:hideMark/>
          </w:tcPr>
          <w:p w14:paraId="0A7E561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0.50</w:t>
            </w:r>
          </w:p>
        </w:tc>
        <w:tc>
          <w:tcPr>
            <w:tcW w:w="375" w:type="pct"/>
            <w:tcBorders>
              <w:top w:val="nil"/>
              <w:left w:val="nil"/>
              <w:bottom w:val="nil"/>
              <w:right w:val="single" w:sz="4" w:space="0" w:color="auto"/>
            </w:tcBorders>
            <w:shd w:val="clear" w:color="auto" w:fill="auto"/>
            <w:noWrap/>
            <w:vAlign w:val="center"/>
            <w:hideMark/>
          </w:tcPr>
          <w:p w14:paraId="2BB956A5"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0.60</w:t>
            </w:r>
          </w:p>
        </w:tc>
        <w:tc>
          <w:tcPr>
            <w:tcW w:w="305" w:type="pct"/>
            <w:tcBorders>
              <w:top w:val="nil"/>
              <w:left w:val="single" w:sz="4" w:space="0" w:color="auto"/>
              <w:bottom w:val="nil"/>
              <w:right w:val="nil"/>
            </w:tcBorders>
            <w:shd w:val="clear" w:color="auto" w:fill="auto"/>
            <w:noWrap/>
            <w:vAlign w:val="center"/>
            <w:hideMark/>
          </w:tcPr>
          <w:p w14:paraId="003DCAD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0.74</w:t>
            </w:r>
          </w:p>
        </w:tc>
        <w:tc>
          <w:tcPr>
            <w:tcW w:w="305" w:type="pct"/>
            <w:tcBorders>
              <w:top w:val="nil"/>
              <w:left w:val="nil"/>
              <w:bottom w:val="nil"/>
              <w:right w:val="nil"/>
            </w:tcBorders>
            <w:shd w:val="clear" w:color="auto" w:fill="auto"/>
            <w:noWrap/>
            <w:vAlign w:val="center"/>
            <w:hideMark/>
          </w:tcPr>
          <w:p w14:paraId="5D9A635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05" w:type="pct"/>
            <w:tcBorders>
              <w:top w:val="nil"/>
              <w:left w:val="nil"/>
              <w:bottom w:val="nil"/>
              <w:right w:val="nil"/>
            </w:tcBorders>
            <w:shd w:val="clear" w:color="auto" w:fill="auto"/>
            <w:noWrap/>
            <w:vAlign w:val="center"/>
            <w:hideMark/>
          </w:tcPr>
          <w:p w14:paraId="06E2731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0.39</w:t>
            </w:r>
          </w:p>
        </w:tc>
        <w:tc>
          <w:tcPr>
            <w:tcW w:w="375" w:type="pct"/>
            <w:tcBorders>
              <w:top w:val="nil"/>
              <w:left w:val="nil"/>
              <w:bottom w:val="nil"/>
              <w:right w:val="single" w:sz="4" w:space="0" w:color="auto"/>
            </w:tcBorders>
            <w:shd w:val="clear" w:color="auto" w:fill="auto"/>
            <w:noWrap/>
            <w:vAlign w:val="center"/>
            <w:hideMark/>
          </w:tcPr>
          <w:p w14:paraId="3865800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0.49</w:t>
            </w:r>
          </w:p>
        </w:tc>
        <w:tc>
          <w:tcPr>
            <w:tcW w:w="305" w:type="pct"/>
            <w:tcBorders>
              <w:top w:val="nil"/>
              <w:left w:val="single" w:sz="4" w:space="0" w:color="auto"/>
              <w:bottom w:val="nil"/>
              <w:right w:val="nil"/>
            </w:tcBorders>
            <w:shd w:val="clear" w:color="auto" w:fill="auto"/>
            <w:noWrap/>
            <w:vAlign w:val="center"/>
            <w:hideMark/>
          </w:tcPr>
          <w:p w14:paraId="28EDB4D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0.43</w:t>
            </w:r>
          </w:p>
        </w:tc>
        <w:tc>
          <w:tcPr>
            <w:tcW w:w="305" w:type="pct"/>
            <w:tcBorders>
              <w:top w:val="nil"/>
              <w:left w:val="nil"/>
              <w:bottom w:val="nil"/>
              <w:right w:val="nil"/>
            </w:tcBorders>
            <w:shd w:val="clear" w:color="auto" w:fill="auto"/>
            <w:noWrap/>
            <w:vAlign w:val="center"/>
            <w:hideMark/>
          </w:tcPr>
          <w:p w14:paraId="423F27D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0.27</w:t>
            </w:r>
          </w:p>
        </w:tc>
        <w:tc>
          <w:tcPr>
            <w:tcW w:w="305" w:type="pct"/>
            <w:tcBorders>
              <w:top w:val="nil"/>
              <w:left w:val="nil"/>
              <w:bottom w:val="nil"/>
              <w:right w:val="nil"/>
            </w:tcBorders>
            <w:shd w:val="clear" w:color="auto" w:fill="auto"/>
            <w:noWrap/>
            <w:vAlign w:val="center"/>
            <w:hideMark/>
          </w:tcPr>
          <w:p w14:paraId="0BE95D5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0.20</w:t>
            </w:r>
          </w:p>
        </w:tc>
        <w:tc>
          <w:tcPr>
            <w:tcW w:w="374" w:type="pct"/>
            <w:tcBorders>
              <w:top w:val="nil"/>
              <w:left w:val="nil"/>
              <w:bottom w:val="nil"/>
              <w:right w:val="nil"/>
            </w:tcBorders>
            <w:shd w:val="clear" w:color="auto" w:fill="auto"/>
            <w:noWrap/>
            <w:vAlign w:val="center"/>
            <w:hideMark/>
          </w:tcPr>
          <w:p w14:paraId="12AECFD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0.30</w:t>
            </w:r>
          </w:p>
        </w:tc>
      </w:tr>
      <w:tr w:rsidR="00357871" w:rsidRPr="003438E9" w14:paraId="72A426F2"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2B2B58C7"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 xml:space="preserve">Crista </w:t>
            </w:r>
            <w:proofErr w:type="spellStart"/>
            <w:r w:rsidRPr="003438E9">
              <w:rPr>
                <w:rFonts w:eastAsia="Times New Roman" w:cs="Times New Roman"/>
                <w:i/>
                <w:color w:val="000000"/>
                <w:szCs w:val="24"/>
              </w:rPr>
              <w:t>philtri</w:t>
            </w:r>
            <w:proofErr w:type="spellEnd"/>
            <w:r w:rsidRPr="003438E9">
              <w:rPr>
                <w:rFonts w:eastAsia="Times New Roman" w:cs="Times New Roman"/>
                <w:i/>
                <w:color w:val="000000"/>
                <w:szCs w:val="24"/>
              </w:rPr>
              <w:t xml:space="preserve"> left</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38F9898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nil"/>
              <w:left w:val="nil"/>
              <w:bottom w:val="nil"/>
              <w:right w:val="nil"/>
            </w:tcBorders>
            <w:shd w:val="clear" w:color="auto" w:fill="F2F2F2" w:themeFill="background1" w:themeFillShade="F2"/>
            <w:noWrap/>
            <w:vAlign w:val="center"/>
            <w:hideMark/>
          </w:tcPr>
          <w:p w14:paraId="581E0BE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0.67</w:t>
            </w:r>
          </w:p>
        </w:tc>
        <w:tc>
          <w:tcPr>
            <w:tcW w:w="305" w:type="pct"/>
            <w:tcBorders>
              <w:top w:val="nil"/>
              <w:left w:val="nil"/>
              <w:bottom w:val="nil"/>
              <w:right w:val="nil"/>
            </w:tcBorders>
            <w:shd w:val="clear" w:color="auto" w:fill="F2F2F2" w:themeFill="background1" w:themeFillShade="F2"/>
            <w:noWrap/>
            <w:vAlign w:val="center"/>
            <w:hideMark/>
          </w:tcPr>
          <w:p w14:paraId="13BCAE6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0.29</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487AC848"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0.50</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2962547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0.43</w:t>
            </w:r>
          </w:p>
        </w:tc>
        <w:tc>
          <w:tcPr>
            <w:tcW w:w="305" w:type="pct"/>
            <w:tcBorders>
              <w:top w:val="nil"/>
              <w:left w:val="nil"/>
              <w:bottom w:val="nil"/>
              <w:right w:val="nil"/>
            </w:tcBorders>
            <w:shd w:val="clear" w:color="auto" w:fill="F2F2F2" w:themeFill="background1" w:themeFillShade="F2"/>
            <w:noWrap/>
            <w:vAlign w:val="center"/>
            <w:hideMark/>
          </w:tcPr>
          <w:p w14:paraId="3C4F18B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0.30</w:t>
            </w:r>
          </w:p>
        </w:tc>
        <w:tc>
          <w:tcPr>
            <w:tcW w:w="305" w:type="pct"/>
            <w:tcBorders>
              <w:top w:val="nil"/>
              <w:left w:val="nil"/>
              <w:bottom w:val="nil"/>
              <w:right w:val="nil"/>
            </w:tcBorders>
            <w:shd w:val="clear" w:color="auto" w:fill="F2F2F2" w:themeFill="background1" w:themeFillShade="F2"/>
            <w:noWrap/>
            <w:vAlign w:val="center"/>
            <w:hideMark/>
          </w:tcPr>
          <w:p w14:paraId="417338B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0.18</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7C54567D"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0.30</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A87039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0.52</w:t>
            </w:r>
          </w:p>
        </w:tc>
        <w:tc>
          <w:tcPr>
            <w:tcW w:w="305" w:type="pct"/>
            <w:tcBorders>
              <w:top w:val="nil"/>
              <w:left w:val="nil"/>
              <w:bottom w:val="nil"/>
              <w:right w:val="nil"/>
            </w:tcBorders>
            <w:shd w:val="clear" w:color="auto" w:fill="F2F2F2" w:themeFill="background1" w:themeFillShade="F2"/>
            <w:noWrap/>
            <w:vAlign w:val="center"/>
            <w:hideMark/>
          </w:tcPr>
          <w:p w14:paraId="38A11C8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0.46</w:t>
            </w:r>
          </w:p>
        </w:tc>
        <w:tc>
          <w:tcPr>
            <w:tcW w:w="305" w:type="pct"/>
            <w:tcBorders>
              <w:top w:val="nil"/>
              <w:left w:val="nil"/>
              <w:bottom w:val="nil"/>
              <w:right w:val="nil"/>
            </w:tcBorders>
            <w:shd w:val="clear" w:color="auto" w:fill="F2F2F2" w:themeFill="background1" w:themeFillShade="F2"/>
            <w:noWrap/>
            <w:vAlign w:val="center"/>
            <w:hideMark/>
          </w:tcPr>
          <w:p w14:paraId="17CF759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0.19</w:t>
            </w:r>
          </w:p>
        </w:tc>
        <w:tc>
          <w:tcPr>
            <w:tcW w:w="374" w:type="pct"/>
            <w:tcBorders>
              <w:top w:val="nil"/>
              <w:left w:val="nil"/>
              <w:bottom w:val="nil"/>
              <w:right w:val="nil"/>
            </w:tcBorders>
            <w:shd w:val="clear" w:color="auto" w:fill="F2F2F2" w:themeFill="background1" w:themeFillShade="F2"/>
            <w:noWrap/>
            <w:vAlign w:val="center"/>
            <w:hideMark/>
          </w:tcPr>
          <w:p w14:paraId="0CDF6EA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0.39</w:t>
            </w:r>
          </w:p>
        </w:tc>
      </w:tr>
      <w:tr w:rsidR="00357871" w:rsidRPr="003438E9" w14:paraId="297C9475"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1E7719E9"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 xml:space="preserve">Crista </w:t>
            </w:r>
            <w:proofErr w:type="spellStart"/>
            <w:r w:rsidRPr="003438E9">
              <w:rPr>
                <w:rFonts w:eastAsia="Times New Roman" w:cs="Times New Roman"/>
                <w:i/>
                <w:color w:val="000000"/>
                <w:szCs w:val="24"/>
              </w:rPr>
              <w:t>philtri</w:t>
            </w:r>
            <w:proofErr w:type="spellEnd"/>
            <w:r w:rsidRPr="003438E9">
              <w:rPr>
                <w:rFonts w:eastAsia="Times New Roman" w:cs="Times New Roman"/>
                <w:i/>
                <w:color w:val="000000"/>
                <w:szCs w:val="24"/>
              </w:rPr>
              <w:t xml:space="preserve"> right</w:t>
            </w:r>
          </w:p>
        </w:tc>
        <w:tc>
          <w:tcPr>
            <w:tcW w:w="305" w:type="pct"/>
            <w:tcBorders>
              <w:top w:val="nil"/>
              <w:left w:val="single" w:sz="4" w:space="0" w:color="auto"/>
              <w:bottom w:val="nil"/>
              <w:right w:val="nil"/>
            </w:tcBorders>
            <w:shd w:val="clear" w:color="auto" w:fill="auto"/>
            <w:noWrap/>
            <w:vAlign w:val="center"/>
            <w:hideMark/>
          </w:tcPr>
          <w:p w14:paraId="5A29CD3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nil"/>
              <w:left w:val="nil"/>
              <w:bottom w:val="nil"/>
              <w:right w:val="nil"/>
            </w:tcBorders>
            <w:shd w:val="clear" w:color="auto" w:fill="auto"/>
            <w:noWrap/>
            <w:vAlign w:val="center"/>
            <w:hideMark/>
          </w:tcPr>
          <w:p w14:paraId="10B1D0E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0.71</w:t>
            </w:r>
          </w:p>
        </w:tc>
        <w:tc>
          <w:tcPr>
            <w:tcW w:w="305" w:type="pct"/>
            <w:tcBorders>
              <w:top w:val="nil"/>
              <w:left w:val="nil"/>
              <w:bottom w:val="nil"/>
              <w:right w:val="nil"/>
            </w:tcBorders>
            <w:shd w:val="clear" w:color="auto" w:fill="auto"/>
            <w:noWrap/>
            <w:vAlign w:val="center"/>
            <w:hideMark/>
          </w:tcPr>
          <w:p w14:paraId="10A9052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0.34</w:t>
            </w:r>
          </w:p>
        </w:tc>
        <w:tc>
          <w:tcPr>
            <w:tcW w:w="375" w:type="pct"/>
            <w:tcBorders>
              <w:top w:val="nil"/>
              <w:left w:val="nil"/>
              <w:bottom w:val="nil"/>
              <w:right w:val="single" w:sz="4" w:space="0" w:color="auto"/>
            </w:tcBorders>
            <w:shd w:val="clear" w:color="auto" w:fill="auto"/>
            <w:noWrap/>
            <w:vAlign w:val="center"/>
            <w:hideMark/>
          </w:tcPr>
          <w:p w14:paraId="3F37F9C5"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0.54</w:t>
            </w:r>
          </w:p>
        </w:tc>
        <w:tc>
          <w:tcPr>
            <w:tcW w:w="305" w:type="pct"/>
            <w:tcBorders>
              <w:top w:val="nil"/>
              <w:left w:val="single" w:sz="4" w:space="0" w:color="auto"/>
              <w:bottom w:val="nil"/>
              <w:right w:val="nil"/>
            </w:tcBorders>
            <w:shd w:val="clear" w:color="auto" w:fill="auto"/>
            <w:noWrap/>
            <w:vAlign w:val="center"/>
            <w:hideMark/>
          </w:tcPr>
          <w:p w14:paraId="6175C86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0.47</w:t>
            </w:r>
          </w:p>
        </w:tc>
        <w:tc>
          <w:tcPr>
            <w:tcW w:w="305" w:type="pct"/>
            <w:tcBorders>
              <w:top w:val="nil"/>
              <w:left w:val="nil"/>
              <w:bottom w:val="nil"/>
              <w:right w:val="nil"/>
            </w:tcBorders>
            <w:shd w:val="clear" w:color="auto" w:fill="auto"/>
            <w:noWrap/>
            <w:vAlign w:val="center"/>
            <w:hideMark/>
          </w:tcPr>
          <w:p w14:paraId="7E96802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0.25</w:t>
            </w:r>
          </w:p>
        </w:tc>
        <w:tc>
          <w:tcPr>
            <w:tcW w:w="305" w:type="pct"/>
            <w:tcBorders>
              <w:top w:val="nil"/>
              <w:left w:val="nil"/>
              <w:bottom w:val="nil"/>
              <w:right w:val="nil"/>
            </w:tcBorders>
            <w:shd w:val="clear" w:color="auto" w:fill="auto"/>
            <w:noWrap/>
            <w:vAlign w:val="center"/>
            <w:hideMark/>
          </w:tcPr>
          <w:p w14:paraId="6EBEEC0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0.17</w:t>
            </w:r>
          </w:p>
        </w:tc>
        <w:tc>
          <w:tcPr>
            <w:tcW w:w="375" w:type="pct"/>
            <w:tcBorders>
              <w:top w:val="nil"/>
              <w:left w:val="nil"/>
              <w:bottom w:val="nil"/>
              <w:right w:val="single" w:sz="4" w:space="0" w:color="auto"/>
            </w:tcBorders>
            <w:shd w:val="clear" w:color="auto" w:fill="auto"/>
            <w:noWrap/>
            <w:vAlign w:val="center"/>
            <w:hideMark/>
          </w:tcPr>
          <w:p w14:paraId="2D718144"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0.29</w:t>
            </w:r>
          </w:p>
        </w:tc>
        <w:tc>
          <w:tcPr>
            <w:tcW w:w="305" w:type="pct"/>
            <w:tcBorders>
              <w:top w:val="nil"/>
              <w:left w:val="single" w:sz="4" w:space="0" w:color="auto"/>
              <w:bottom w:val="nil"/>
              <w:right w:val="nil"/>
            </w:tcBorders>
            <w:shd w:val="clear" w:color="auto" w:fill="auto"/>
            <w:noWrap/>
            <w:vAlign w:val="center"/>
            <w:hideMark/>
          </w:tcPr>
          <w:p w14:paraId="7678D48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0.65</w:t>
            </w:r>
          </w:p>
        </w:tc>
        <w:tc>
          <w:tcPr>
            <w:tcW w:w="305" w:type="pct"/>
            <w:tcBorders>
              <w:top w:val="nil"/>
              <w:left w:val="nil"/>
              <w:bottom w:val="nil"/>
              <w:right w:val="nil"/>
            </w:tcBorders>
            <w:shd w:val="clear" w:color="auto" w:fill="auto"/>
            <w:noWrap/>
            <w:vAlign w:val="center"/>
            <w:hideMark/>
          </w:tcPr>
          <w:p w14:paraId="147D720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0.57</w:t>
            </w:r>
          </w:p>
        </w:tc>
        <w:tc>
          <w:tcPr>
            <w:tcW w:w="305" w:type="pct"/>
            <w:tcBorders>
              <w:top w:val="nil"/>
              <w:left w:val="nil"/>
              <w:bottom w:val="nil"/>
              <w:right w:val="nil"/>
            </w:tcBorders>
            <w:shd w:val="clear" w:color="auto" w:fill="auto"/>
            <w:noWrap/>
            <w:vAlign w:val="center"/>
            <w:hideMark/>
          </w:tcPr>
          <w:p w14:paraId="2B8BE7C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0.20</w:t>
            </w:r>
          </w:p>
        </w:tc>
        <w:tc>
          <w:tcPr>
            <w:tcW w:w="374" w:type="pct"/>
            <w:tcBorders>
              <w:top w:val="nil"/>
              <w:left w:val="nil"/>
              <w:bottom w:val="nil"/>
              <w:right w:val="nil"/>
            </w:tcBorders>
            <w:shd w:val="clear" w:color="auto" w:fill="auto"/>
            <w:noWrap/>
            <w:vAlign w:val="center"/>
            <w:hideMark/>
          </w:tcPr>
          <w:p w14:paraId="3147C5D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0.47</w:t>
            </w:r>
          </w:p>
        </w:tc>
      </w:tr>
      <w:tr w:rsidR="00357871" w:rsidRPr="003438E9" w14:paraId="66926EC7"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2B580274"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Endocanthion</w:t>
            </w:r>
            <w:proofErr w:type="spellEnd"/>
            <w:r w:rsidRPr="003438E9">
              <w:rPr>
                <w:rFonts w:eastAsia="Times New Roman" w:cs="Times New Roman"/>
                <w:i/>
                <w:color w:val="000000"/>
                <w:szCs w:val="24"/>
              </w:rPr>
              <w:t xml:space="preserve"> left</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6A62ED9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0.92</w:t>
            </w:r>
          </w:p>
        </w:tc>
        <w:tc>
          <w:tcPr>
            <w:tcW w:w="305" w:type="pct"/>
            <w:tcBorders>
              <w:top w:val="nil"/>
              <w:left w:val="nil"/>
              <w:bottom w:val="nil"/>
              <w:right w:val="nil"/>
            </w:tcBorders>
            <w:shd w:val="clear" w:color="auto" w:fill="F2F2F2" w:themeFill="background1" w:themeFillShade="F2"/>
            <w:noWrap/>
            <w:vAlign w:val="center"/>
            <w:hideMark/>
          </w:tcPr>
          <w:p w14:paraId="70417E5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0.63</w:t>
            </w:r>
          </w:p>
        </w:tc>
        <w:tc>
          <w:tcPr>
            <w:tcW w:w="305" w:type="pct"/>
            <w:tcBorders>
              <w:top w:val="nil"/>
              <w:left w:val="nil"/>
              <w:bottom w:val="nil"/>
              <w:right w:val="nil"/>
            </w:tcBorders>
            <w:shd w:val="clear" w:color="auto" w:fill="F2F2F2" w:themeFill="background1" w:themeFillShade="F2"/>
            <w:noWrap/>
            <w:vAlign w:val="center"/>
            <w:hideMark/>
          </w:tcPr>
          <w:p w14:paraId="1B98AA3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0.69</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4AC60ADE"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0.74</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2A9BC42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nil"/>
              <w:left w:val="nil"/>
              <w:bottom w:val="nil"/>
              <w:right w:val="nil"/>
            </w:tcBorders>
            <w:shd w:val="clear" w:color="auto" w:fill="F2F2F2" w:themeFill="background1" w:themeFillShade="F2"/>
            <w:noWrap/>
            <w:vAlign w:val="center"/>
            <w:hideMark/>
          </w:tcPr>
          <w:p w14:paraId="34C126B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0.39</w:t>
            </w:r>
          </w:p>
        </w:tc>
        <w:tc>
          <w:tcPr>
            <w:tcW w:w="305" w:type="pct"/>
            <w:tcBorders>
              <w:top w:val="nil"/>
              <w:left w:val="nil"/>
              <w:bottom w:val="nil"/>
              <w:right w:val="nil"/>
            </w:tcBorders>
            <w:shd w:val="clear" w:color="auto" w:fill="F2F2F2" w:themeFill="background1" w:themeFillShade="F2"/>
            <w:noWrap/>
            <w:vAlign w:val="center"/>
            <w:hideMark/>
          </w:tcPr>
          <w:p w14:paraId="70F83CA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0.37</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7E3BFFF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0.44</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5ED7F8E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0.59</w:t>
            </w:r>
          </w:p>
        </w:tc>
        <w:tc>
          <w:tcPr>
            <w:tcW w:w="305" w:type="pct"/>
            <w:tcBorders>
              <w:top w:val="nil"/>
              <w:left w:val="nil"/>
              <w:bottom w:val="nil"/>
              <w:right w:val="nil"/>
            </w:tcBorders>
            <w:shd w:val="clear" w:color="auto" w:fill="F2F2F2" w:themeFill="background1" w:themeFillShade="F2"/>
            <w:noWrap/>
            <w:vAlign w:val="center"/>
            <w:hideMark/>
          </w:tcPr>
          <w:p w14:paraId="1E74A31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0.33</w:t>
            </w:r>
          </w:p>
        </w:tc>
        <w:tc>
          <w:tcPr>
            <w:tcW w:w="305" w:type="pct"/>
            <w:tcBorders>
              <w:top w:val="nil"/>
              <w:left w:val="nil"/>
              <w:bottom w:val="nil"/>
              <w:right w:val="nil"/>
            </w:tcBorders>
            <w:shd w:val="clear" w:color="auto" w:fill="F2F2F2" w:themeFill="background1" w:themeFillShade="F2"/>
            <w:noWrap/>
            <w:vAlign w:val="center"/>
            <w:hideMark/>
          </w:tcPr>
          <w:p w14:paraId="7BA175C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0.39</w:t>
            </w:r>
          </w:p>
        </w:tc>
        <w:tc>
          <w:tcPr>
            <w:tcW w:w="374" w:type="pct"/>
            <w:tcBorders>
              <w:top w:val="nil"/>
              <w:left w:val="nil"/>
              <w:bottom w:val="nil"/>
              <w:right w:val="nil"/>
            </w:tcBorders>
            <w:shd w:val="clear" w:color="auto" w:fill="F2F2F2" w:themeFill="background1" w:themeFillShade="F2"/>
            <w:noWrap/>
            <w:vAlign w:val="center"/>
            <w:hideMark/>
          </w:tcPr>
          <w:p w14:paraId="7C305DF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0.44</w:t>
            </w:r>
          </w:p>
        </w:tc>
      </w:tr>
      <w:tr w:rsidR="00357871" w:rsidRPr="003438E9" w14:paraId="64403FDE"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1AB0A73B"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Endocanthion</w:t>
            </w:r>
            <w:proofErr w:type="spellEnd"/>
            <w:r w:rsidRPr="003438E9">
              <w:rPr>
                <w:rFonts w:eastAsia="Times New Roman" w:cs="Times New Roman"/>
                <w:i/>
                <w:color w:val="000000"/>
                <w:szCs w:val="24"/>
              </w:rPr>
              <w:t xml:space="preserve"> right</w:t>
            </w:r>
          </w:p>
        </w:tc>
        <w:tc>
          <w:tcPr>
            <w:tcW w:w="305" w:type="pct"/>
            <w:tcBorders>
              <w:top w:val="nil"/>
              <w:left w:val="single" w:sz="4" w:space="0" w:color="auto"/>
              <w:bottom w:val="nil"/>
              <w:right w:val="nil"/>
            </w:tcBorders>
            <w:shd w:val="clear" w:color="auto" w:fill="auto"/>
            <w:noWrap/>
            <w:vAlign w:val="center"/>
            <w:hideMark/>
          </w:tcPr>
          <w:p w14:paraId="060C3B3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1.19</w:t>
            </w:r>
          </w:p>
        </w:tc>
        <w:tc>
          <w:tcPr>
            <w:tcW w:w="305" w:type="pct"/>
            <w:tcBorders>
              <w:top w:val="nil"/>
              <w:left w:val="nil"/>
              <w:bottom w:val="nil"/>
              <w:right w:val="nil"/>
            </w:tcBorders>
            <w:shd w:val="clear" w:color="auto" w:fill="auto"/>
            <w:noWrap/>
            <w:vAlign w:val="center"/>
            <w:hideMark/>
          </w:tcPr>
          <w:p w14:paraId="1E49142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0.50</w:t>
            </w:r>
          </w:p>
        </w:tc>
        <w:tc>
          <w:tcPr>
            <w:tcW w:w="305" w:type="pct"/>
            <w:tcBorders>
              <w:top w:val="nil"/>
              <w:left w:val="nil"/>
              <w:bottom w:val="nil"/>
              <w:right w:val="nil"/>
            </w:tcBorders>
            <w:shd w:val="clear" w:color="auto" w:fill="auto"/>
            <w:noWrap/>
            <w:vAlign w:val="center"/>
            <w:hideMark/>
          </w:tcPr>
          <w:p w14:paraId="7496440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0.62</w:t>
            </w:r>
          </w:p>
        </w:tc>
        <w:tc>
          <w:tcPr>
            <w:tcW w:w="375" w:type="pct"/>
            <w:tcBorders>
              <w:top w:val="nil"/>
              <w:left w:val="nil"/>
              <w:bottom w:val="nil"/>
              <w:right w:val="single" w:sz="4" w:space="0" w:color="auto"/>
            </w:tcBorders>
            <w:shd w:val="clear" w:color="auto" w:fill="auto"/>
            <w:noWrap/>
            <w:vAlign w:val="center"/>
            <w:hideMark/>
          </w:tcPr>
          <w:p w14:paraId="43BD8F8C"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0.77</w:t>
            </w:r>
          </w:p>
        </w:tc>
        <w:tc>
          <w:tcPr>
            <w:tcW w:w="305" w:type="pct"/>
            <w:tcBorders>
              <w:top w:val="nil"/>
              <w:left w:val="single" w:sz="4" w:space="0" w:color="auto"/>
              <w:bottom w:val="nil"/>
              <w:right w:val="nil"/>
            </w:tcBorders>
            <w:shd w:val="clear" w:color="auto" w:fill="auto"/>
            <w:noWrap/>
            <w:vAlign w:val="center"/>
            <w:hideMark/>
          </w:tcPr>
          <w:p w14:paraId="5A38CC3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0.56</w:t>
            </w:r>
          </w:p>
        </w:tc>
        <w:tc>
          <w:tcPr>
            <w:tcW w:w="305" w:type="pct"/>
            <w:tcBorders>
              <w:top w:val="nil"/>
              <w:left w:val="nil"/>
              <w:bottom w:val="nil"/>
              <w:right w:val="nil"/>
            </w:tcBorders>
            <w:shd w:val="clear" w:color="auto" w:fill="auto"/>
            <w:noWrap/>
            <w:vAlign w:val="center"/>
            <w:hideMark/>
          </w:tcPr>
          <w:p w14:paraId="4FFE67F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0.36</w:t>
            </w:r>
          </w:p>
        </w:tc>
        <w:tc>
          <w:tcPr>
            <w:tcW w:w="305" w:type="pct"/>
            <w:tcBorders>
              <w:top w:val="nil"/>
              <w:left w:val="nil"/>
              <w:bottom w:val="nil"/>
              <w:right w:val="nil"/>
            </w:tcBorders>
            <w:shd w:val="clear" w:color="auto" w:fill="auto"/>
            <w:noWrap/>
            <w:vAlign w:val="center"/>
            <w:hideMark/>
          </w:tcPr>
          <w:p w14:paraId="6DE650D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0.41</w:t>
            </w:r>
          </w:p>
        </w:tc>
        <w:tc>
          <w:tcPr>
            <w:tcW w:w="375" w:type="pct"/>
            <w:tcBorders>
              <w:top w:val="nil"/>
              <w:left w:val="nil"/>
              <w:bottom w:val="nil"/>
              <w:right w:val="single" w:sz="4" w:space="0" w:color="auto"/>
            </w:tcBorders>
            <w:shd w:val="clear" w:color="auto" w:fill="auto"/>
            <w:noWrap/>
            <w:vAlign w:val="center"/>
            <w:hideMark/>
          </w:tcPr>
          <w:p w14:paraId="37B8C64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c>
          <w:tcPr>
            <w:tcW w:w="305" w:type="pct"/>
            <w:tcBorders>
              <w:top w:val="nil"/>
              <w:left w:val="single" w:sz="4" w:space="0" w:color="auto"/>
              <w:bottom w:val="nil"/>
              <w:right w:val="nil"/>
            </w:tcBorders>
            <w:shd w:val="clear" w:color="auto" w:fill="auto"/>
            <w:noWrap/>
            <w:vAlign w:val="center"/>
            <w:hideMark/>
          </w:tcPr>
          <w:p w14:paraId="469AD6F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0.48</w:t>
            </w:r>
          </w:p>
        </w:tc>
        <w:tc>
          <w:tcPr>
            <w:tcW w:w="305" w:type="pct"/>
            <w:tcBorders>
              <w:top w:val="nil"/>
              <w:left w:val="nil"/>
              <w:bottom w:val="nil"/>
              <w:right w:val="nil"/>
            </w:tcBorders>
            <w:shd w:val="clear" w:color="auto" w:fill="auto"/>
            <w:noWrap/>
            <w:vAlign w:val="center"/>
            <w:hideMark/>
          </w:tcPr>
          <w:p w14:paraId="3D35F81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0.27</w:t>
            </w:r>
          </w:p>
        </w:tc>
        <w:tc>
          <w:tcPr>
            <w:tcW w:w="305" w:type="pct"/>
            <w:tcBorders>
              <w:top w:val="nil"/>
              <w:left w:val="nil"/>
              <w:bottom w:val="nil"/>
              <w:right w:val="nil"/>
            </w:tcBorders>
            <w:shd w:val="clear" w:color="auto" w:fill="auto"/>
            <w:noWrap/>
            <w:vAlign w:val="center"/>
            <w:hideMark/>
          </w:tcPr>
          <w:p w14:paraId="5A7C01F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0.33</w:t>
            </w:r>
          </w:p>
        </w:tc>
        <w:tc>
          <w:tcPr>
            <w:tcW w:w="374" w:type="pct"/>
            <w:tcBorders>
              <w:top w:val="nil"/>
              <w:left w:val="nil"/>
              <w:bottom w:val="nil"/>
              <w:right w:val="nil"/>
            </w:tcBorders>
            <w:shd w:val="clear" w:color="auto" w:fill="auto"/>
            <w:noWrap/>
            <w:vAlign w:val="center"/>
            <w:hideMark/>
          </w:tcPr>
          <w:p w14:paraId="6265537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0.36</w:t>
            </w:r>
          </w:p>
        </w:tc>
      </w:tr>
      <w:tr w:rsidR="00357871" w:rsidRPr="003438E9" w14:paraId="4AF85EC0"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0FDF0B9B"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Exocanthion</w:t>
            </w:r>
            <w:proofErr w:type="spellEnd"/>
            <w:r w:rsidRPr="003438E9">
              <w:rPr>
                <w:rFonts w:eastAsia="Times New Roman" w:cs="Times New Roman"/>
                <w:i/>
                <w:color w:val="000000"/>
                <w:szCs w:val="24"/>
              </w:rPr>
              <w:t xml:space="preserve"> left</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7ACCF89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0.69</w:t>
            </w:r>
          </w:p>
        </w:tc>
        <w:tc>
          <w:tcPr>
            <w:tcW w:w="305" w:type="pct"/>
            <w:tcBorders>
              <w:top w:val="nil"/>
              <w:left w:val="nil"/>
              <w:bottom w:val="nil"/>
              <w:right w:val="nil"/>
            </w:tcBorders>
            <w:shd w:val="clear" w:color="auto" w:fill="F2F2F2" w:themeFill="background1" w:themeFillShade="F2"/>
            <w:noWrap/>
            <w:vAlign w:val="center"/>
            <w:hideMark/>
          </w:tcPr>
          <w:p w14:paraId="246AD84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0.51</w:t>
            </w:r>
          </w:p>
        </w:tc>
        <w:tc>
          <w:tcPr>
            <w:tcW w:w="305" w:type="pct"/>
            <w:tcBorders>
              <w:top w:val="nil"/>
              <w:left w:val="nil"/>
              <w:bottom w:val="nil"/>
              <w:right w:val="nil"/>
            </w:tcBorders>
            <w:shd w:val="clear" w:color="auto" w:fill="F2F2F2" w:themeFill="background1" w:themeFillShade="F2"/>
            <w:noWrap/>
            <w:vAlign w:val="center"/>
            <w:hideMark/>
          </w:tcPr>
          <w:p w14:paraId="31F7366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0.56</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73EF638F"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0.59</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1CB6A1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0.50</w:t>
            </w:r>
          </w:p>
        </w:tc>
        <w:tc>
          <w:tcPr>
            <w:tcW w:w="305" w:type="pct"/>
            <w:tcBorders>
              <w:top w:val="nil"/>
              <w:left w:val="nil"/>
              <w:bottom w:val="nil"/>
              <w:right w:val="nil"/>
            </w:tcBorders>
            <w:shd w:val="clear" w:color="auto" w:fill="F2F2F2" w:themeFill="background1" w:themeFillShade="F2"/>
            <w:noWrap/>
            <w:vAlign w:val="center"/>
            <w:hideMark/>
          </w:tcPr>
          <w:p w14:paraId="33B2126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0.40</w:t>
            </w:r>
          </w:p>
        </w:tc>
        <w:tc>
          <w:tcPr>
            <w:tcW w:w="305" w:type="pct"/>
            <w:tcBorders>
              <w:top w:val="nil"/>
              <w:left w:val="nil"/>
              <w:bottom w:val="nil"/>
              <w:right w:val="nil"/>
            </w:tcBorders>
            <w:shd w:val="clear" w:color="auto" w:fill="F2F2F2" w:themeFill="background1" w:themeFillShade="F2"/>
            <w:noWrap/>
            <w:vAlign w:val="center"/>
            <w:hideMark/>
          </w:tcPr>
          <w:p w14:paraId="5177F02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0.41</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0144C4A4"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0.44</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6386B1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0.36</w:t>
            </w:r>
          </w:p>
        </w:tc>
        <w:tc>
          <w:tcPr>
            <w:tcW w:w="305" w:type="pct"/>
            <w:tcBorders>
              <w:top w:val="nil"/>
              <w:left w:val="nil"/>
              <w:bottom w:val="nil"/>
              <w:right w:val="nil"/>
            </w:tcBorders>
            <w:shd w:val="clear" w:color="auto" w:fill="F2F2F2" w:themeFill="background1" w:themeFillShade="F2"/>
            <w:noWrap/>
            <w:vAlign w:val="center"/>
            <w:hideMark/>
          </w:tcPr>
          <w:p w14:paraId="7D71554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0.27</w:t>
            </w:r>
          </w:p>
        </w:tc>
        <w:tc>
          <w:tcPr>
            <w:tcW w:w="305" w:type="pct"/>
            <w:tcBorders>
              <w:top w:val="nil"/>
              <w:left w:val="nil"/>
              <w:bottom w:val="nil"/>
              <w:right w:val="nil"/>
            </w:tcBorders>
            <w:shd w:val="clear" w:color="auto" w:fill="F2F2F2" w:themeFill="background1" w:themeFillShade="F2"/>
            <w:noWrap/>
            <w:vAlign w:val="center"/>
            <w:hideMark/>
          </w:tcPr>
          <w:p w14:paraId="7FE2719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0.25</w:t>
            </w:r>
          </w:p>
        </w:tc>
        <w:tc>
          <w:tcPr>
            <w:tcW w:w="374" w:type="pct"/>
            <w:tcBorders>
              <w:top w:val="nil"/>
              <w:left w:val="nil"/>
              <w:bottom w:val="nil"/>
              <w:right w:val="nil"/>
            </w:tcBorders>
            <w:shd w:val="clear" w:color="auto" w:fill="F2F2F2" w:themeFill="background1" w:themeFillShade="F2"/>
            <w:noWrap/>
            <w:vAlign w:val="center"/>
            <w:hideMark/>
          </w:tcPr>
          <w:p w14:paraId="2D2DA3F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0.29</w:t>
            </w:r>
          </w:p>
        </w:tc>
      </w:tr>
      <w:tr w:rsidR="00357871" w:rsidRPr="003438E9" w14:paraId="6DC9049E"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3557B6AE"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Exocanthion</w:t>
            </w:r>
            <w:proofErr w:type="spellEnd"/>
            <w:r w:rsidRPr="003438E9">
              <w:rPr>
                <w:rFonts w:eastAsia="Times New Roman" w:cs="Times New Roman"/>
                <w:i/>
                <w:color w:val="000000"/>
                <w:szCs w:val="24"/>
              </w:rPr>
              <w:t xml:space="preserve"> right</w:t>
            </w:r>
          </w:p>
        </w:tc>
        <w:tc>
          <w:tcPr>
            <w:tcW w:w="305" w:type="pct"/>
            <w:tcBorders>
              <w:top w:val="nil"/>
              <w:left w:val="single" w:sz="4" w:space="0" w:color="auto"/>
              <w:bottom w:val="nil"/>
              <w:right w:val="nil"/>
            </w:tcBorders>
            <w:shd w:val="clear" w:color="auto" w:fill="auto"/>
            <w:noWrap/>
            <w:vAlign w:val="center"/>
            <w:hideMark/>
          </w:tcPr>
          <w:p w14:paraId="0107FD4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0.74</w:t>
            </w:r>
          </w:p>
        </w:tc>
        <w:tc>
          <w:tcPr>
            <w:tcW w:w="305" w:type="pct"/>
            <w:tcBorders>
              <w:top w:val="nil"/>
              <w:left w:val="nil"/>
              <w:bottom w:val="nil"/>
              <w:right w:val="nil"/>
            </w:tcBorders>
            <w:shd w:val="clear" w:color="auto" w:fill="auto"/>
            <w:noWrap/>
            <w:vAlign w:val="center"/>
            <w:hideMark/>
          </w:tcPr>
          <w:p w14:paraId="2A8BDB3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0.59</w:t>
            </w:r>
          </w:p>
        </w:tc>
        <w:tc>
          <w:tcPr>
            <w:tcW w:w="305" w:type="pct"/>
            <w:tcBorders>
              <w:top w:val="nil"/>
              <w:left w:val="nil"/>
              <w:bottom w:val="nil"/>
              <w:right w:val="nil"/>
            </w:tcBorders>
            <w:shd w:val="clear" w:color="auto" w:fill="auto"/>
            <w:noWrap/>
            <w:vAlign w:val="center"/>
            <w:hideMark/>
          </w:tcPr>
          <w:p w14:paraId="5264B73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0.63</w:t>
            </w:r>
          </w:p>
        </w:tc>
        <w:tc>
          <w:tcPr>
            <w:tcW w:w="375" w:type="pct"/>
            <w:tcBorders>
              <w:top w:val="nil"/>
              <w:left w:val="nil"/>
              <w:bottom w:val="nil"/>
              <w:right w:val="single" w:sz="4" w:space="0" w:color="auto"/>
            </w:tcBorders>
            <w:shd w:val="clear" w:color="auto" w:fill="auto"/>
            <w:noWrap/>
            <w:vAlign w:val="center"/>
            <w:hideMark/>
          </w:tcPr>
          <w:p w14:paraId="7CD5010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0.65</w:t>
            </w:r>
          </w:p>
        </w:tc>
        <w:tc>
          <w:tcPr>
            <w:tcW w:w="305" w:type="pct"/>
            <w:tcBorders>
              <w:top w:val="nil"/>
              <w:left w:val="single" w:sz="4" w:space="0" w:color="auto"/>
              <w:bottom w:val="nil"/>
              <w:right w:val="nil"/>
            </w:tcBorders>
            <w:shd w:val="clear" w:color="auto" w:fill="auto"/>
            <w:noWrap/>
            <w:vAlign w:val="center"/>
            <w:hideMark/>
          </w:tcPr>
          <w:p w14:paraId="1295FF8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0.43</w:t>
            </w:r>
          </w:p>
        </w:tc>
        <w:tc>
          <w:tcPr>
            <w:tcW w:w="305" w:type="pct"/>
            <w:tcBorders>
              <w:top w:val="nil"/>
              <w:left w:val="nil"/>
              <w:bottom w:val="nil"/>
              <w:right w:val="nil"/>
            </w:tcBorders>
            <w:shd w:val="clear" w:color="auto" w:fill="auto"/>
            <w:noWrap/>
            <w:vAlign w:val="center"/>
            <w:hideMark/>
          </w:tcPr>
          <w:p w14:paraId="1F78B3B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0.29</w:t>
            </w:r>
          </w:p>
        </w:tc>
        <w:tc>
          <w:tcPr>
            <w:tcW w:w="305" w:type="pct"/>
            <w:tcBorders>
              <w:top w:val="nil"/>
              <w:left w:val="nil"/>
              <w:bottom w:val="nil"/>
              <w:right w:val="nil"/>
            </w:tcBorders>
            <w:shd w:val="clear" w:color="auto" w:fill="auto"/>
            <w:noWrap/>
            <w:vAlign w:val="center"/>
            <w:hideMark/>
          </w:tcPr>
          <w:p w14:paraId="7492320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75" w:type="pct"/>
            <w:tcBorders>
              <w:top w:val="nil"/>
              <w:left w:val="nil"/>
              <w:bottom w:val="nil"/>
              <w:right w:val="single" w:sz="4" w:space="0" w:color="auto"/>
            </w:tcBorders>
            <w:shd w:val="clear" w:color="auto" w:fill="auto"/>
            <w:noWrap/>
            <w:vAlign w:val="center"/>
            <w:hideMark/>
          </w:tcPr>
          <w:p w14:paraId="27959D72"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0.36</w:t>
            </w:r>
          </w:p>
        </w:tc>
        <w:tc>
          <w:tcPr>
            <w:tcW w:w="305" w:type="pct"/>
            <w:tcBorders>
              <w:top w:val="nil"/>
              <w:left w:val="single" w:sz="4" w:space="0" w:color="auto"/>
              <w:bottom w:val="nil"/>
              <w:right w:val="nil"/>
            </w:tcBorders>
            <w:shd w:val="clear" w:color="auto" w:fill="auto"/>
            <w:noWrap/>
            <w:vAlign w:val="center"/>
            <w:hideMark/>
          </w:tcPr>
          <w:p w14:paraId="31C5D7B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05" w:type="pct"/>
            <w:tcBorders>
              <w:top w:val="nil"/>
              <w:left w:val="nil"/>
              <w:bottom w:val="nil"/>
              <w:right w:val="nil"/>
            </w:tcBorders>
            <w:shd w:val="clear" w:color="auto" w:fill="auto"/>
            <w:noWrap/>
            <w:vAlign w:val="center"/>
            <w:hideMark/>
          </w:tcPr>
          <w:p w14:paraId="0DF21F6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0.24</w:t>
            </w:r>
          </w:p>
        </w:tc>
        <w:tc>
          <w:tcPr>
            <w:tcW w:w="305" w:type="pct"/>
            <w:tcBorders>
              <w:top w:val="nil"/>
              <w:left w:val="nil"/>
              <w:bottom w:val="nil"/>
              <w:right w:val="nil"/>
            </w:tcBorders>
            <w:shd w:val="clear" w:color="auto" w:fill="auto"/>
            <w:noWrap/>
            <w:vAlign w:val="center"/>
            <w:hideMark/>
          </w:tcPr>
          <w:p w14:paraId="1CABF05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0.27</w:t>
            </w:r>
          </w:p>
        </w:tc>
        <w:tc>
          <w:tcPr>
            <w:tcW w:w="374" w:type="pct"/>
            <w:tcBorders>
              <w:top w:val="nil"/>
              <w:left w:val="nil"/>
              <w:bottom w:val="nil"/>
              <w:right w:val="nil"/>
            </w:tcBorders>
            <w:shd w:val="clear" w:color="auto" w:fill="auto"/>
            <w:noWrap/>
            <w:vAlign w:val="center"/>
            <w:hideMark/>
          </w:tcPr>
          <w:p w14:paraId="0B30E4DF"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0.29</w:t>
            </w:r>
          </w:p>
        </w:tc>
      </w:tr>
      <w:tr w:rsidR="00357871" w:rsidRPr="003438E9" w14:paraId="39D48ADC"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53C317C9"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Glabella</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7E74538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0.56</w:t>
            </w:r>
          </w:p>
        </w:tc>
        <w:tc>
          <w:tcPr>
            <w:tcW w:w="305" w:type="pct"/>
            <w:tcBorders>
              <w:top w:val="nil"/>
              <w:left w:val="nil"/>
              <w:bottom w:val="nil"/>
              <w:right w:val="nil"/>
            </w:tcBorders>
            <w:shd w:val="clear" w:color="auto" w:fill="F2F2F2" w:themeFill="background1" w:themeFillShade="F2"/>
            <w:noWrap/>
            <w:vAlign w:val="center"/>
            <w:hideMark/>
          </w:tcPr>
          <w:p w14:paraId="4FB6711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0.87</w:t>
            </w:r>
          </w:p>
        </w:tc>
        <w:tc>
          <w:tcPr>
            <w:tcW w:w="305" w:type="pct"/>
            <w:tcBorders>
              <w:top w:val="nil"/>
              <w:left w:val="nil"/>
              <w:bottom w:val="nil"/>
              <w:right w:val="nil"/>
            </w:tcBorders>
            <w:shd w:val="clear" w:color="auto" w:fill="F2F2F2" w:themeFill="background1" w:themeFillShade="F2"/>
            <w:noWrap/>
            <w:vAlign w:val="center"/>
            <w:hideMark/>
          </w:tcPr>
          <w:p w14:paraId="251E293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0.30</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111F3DD5"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0.58</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7693BF9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0.45</w:t>
            </w:r>
          </w:p>
        </w:tc>
        <w:tc>
          <w:tcPr>
            <w:tcW w:w="305" w:type="pct"/>
            <w:tcBorders>
              <w:top w:val="nil"/>
              <w:left w:val="nil"/>
              <w:bottom w:val="nil"/>
              <w:right w:val="nil"/>
            </w:tcBorders>
            <w:shd w:val="clear" w:color="auto" w:fill="F2F2F2" w:themeFill="background1" w:themeFillShade="F2"/>
            <w:noWrap/>
            <w:vAlign w:val="center"/>
            <w:hideMark/>
          </w:tcPr>
          <w:p w14:paraId="1D2ABC7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1.17</w:t>
            </w:r>
          </w:p>
        </w:tc>
        <w:tc>
          <w:tcPr>
            <w:tcW w:w="305" w:type="pct"/>
            <w:tcBorders>
              <w:top w:val="nil"/>
              <w:left w:val="nil"/>
              <w:bottom w:val="nil"/>
              <w:right w:val="nil"/>
            </w:tcBorders>
            <w:shd w:val="clear" w:color="auto" w:fill="F2F2F2" w:themeFill="background1" w:themeFillShade="F2"/>
            <w:noWrap/>
            <w:vAlign w:val="center"/>
            <w:hideMark/>
          </w:tcPr>
          <w:p w14:paraId="0B8CA6D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0.44</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2DE9C49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0.69</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7C270AE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0.42</w:t>
            </w:r>
          </w:p>
        </w:tc>
        <w:tc>
          <w:tcPr>
            <w:tcW w:w="305" w:type="pct"/>
            <w:tcBorders>
              <w:top w:val="nil"/>
              <w:left w:val="nil"/>
              <w:bottom w:val="nil"/>
              <w:right w:val="nil"/>
            </w:tcBorders>
            <w:shd w:val="clear" w:color="auto" w:fill="F2F2F2" w:themeFill="background1" w:themeFillShade="F2"/>
            <w:noWrap/>
            <w:vAlign w:val="center"/>
            <w:hideMark/>
          </w:tcPr>
          <w:p w14:paraId="00DA0F0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0.69</w:t>
            </w:r>
          </w:p>
        </w:tc>
        <w:tc>
          <w:tcPr>
            <w:tcW w:w="305" w:type="pct"/>
            <w:tcBorders>
              <w:top w:val="nil"/>
              <w:left w:val="nil"/>
              <w:bottom w:val="nil"/>
              <w:right w:val="nil"/>
            </w:tcBorders>
            <w:shd w:val="clear" w:color="auto" w:fill="F2F2F2" w:themeFill="background1" w:themeFillShade="F2"/>
            <w:noWrap/>
            <w:vAlign w:val="center"/>
            <w:hideMark/>
          </w:tcPr>
          <w:p w14:paraId="487FEBA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0.25</w:t>
            </w:r>
          </w:p>
        </w:tc>
        <w:tc>
          <w:tcPr>
            <w:tcW w:w="374" w:type="pct"/>
            <w:tcBorders>
              <w:top w:val="nil"/>
              <w:left w:val="nil"/>
              <w:bottom w:val="nil"/>
              <w:right w:val="nil"/>
            </w:tcBorders>
            <w:shd w:val="clear" w:color="auto" w:fill="F2F2F2" w:themeFill="background1" w:themeFillShade="F2"/>
            <w:noWrap/>
            <w:vAlign w:val="center"/>
            <w:hideMark/>
          </w:tcPr>
          <w:p w14:paraId="6E7FD9D4"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r>
      <w:tr w:rsidR="00357871" w:rsidRPr="003438E9" w14:paraId="35E75508"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29DFE2AE"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Labiale</w:t>
            </w:r>
            <w:proofErr w:type="spellEnd"/>
            <w:r w:rsidRPr="003438E9">
              <w:rPr>
                <w:rFonts w:eastAsia="Times New Roman" w:cs="Times New Roman"/>
                <w:i/>
                <w:color w:val="000000"/>
                <w:szCs w:val="24"/>
              </w:rPr>
              <w:t xml:space="preserve"> </w:t>
            </w:r>
            <w:proofErr w:type="spellStart"/>
            <w:r w:rsidRPr="003438E9">
              <w:rPr>
                <w:rFonts w:eastAsia="Times New Roman" w:cs="Times New Roman"/>
                <w:i/>
                <w:color w:val="000000"/>
                <w:szCs w:val="24"/>
              </w:rPr>
              <w:t>inferius</w:t>
            </w:r>
            <w:proofErr w:type="spellEnd"/>
          </w:p>
        </w:tc>
        <w:tc>
          <w:tcPr>
            <w:tcW w:w="305" w:type="pct"/>
            <w:tcBorders>
              <w:top w:val="nil"/>
              <w:left w:val="single" w:sz="4" w:space="0" w:color="auto"/>
              <w:bottom w:val="nil"/>
              <w:right w:val="nil"/>
            </w:tcBorders>
            <w:shd w:val="clear" w:color="auto" w:fill="auto"/>
            <w:noWrap/>
            <w:vAlign w:val="center"/>
            <w:hideMark/>
          </w:tcPr>
          <w:p w14:paraId="0D07EF0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0.52</w:t>
            </w:r>
          </w:p>
        </w:tc>
        <w:tc>
          <w:tcPr>
            <w:tcW w:w="305" w:type="pct"/>
            <w:tcBorders>
              <w:top w:val="nil"/>
              <w:left w:val="nil"/>
              <w:bottom w:val="nil"/>
              <w:right w:val="nil"/>
            </w:tcBorders>
            <w:shd w:val="clear" w:color="auto" w:fill="auto"/>
            <w:noWrap/>
            <w:vAlign w:val="center"/>
            <w:hideMark/>
          </w:tcPr>
          <w:p w14:paraId="046898E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0.61</w:t>
            </w:r>
          </w:p>
        </w:tc>
        <w:tc>
          <w:tcPr>
            <w:tcW w:w="305" w:type="pct"/>
            <w:tcBorders>
              <w:top w:val="nil"/>
              <w:left w:val="nil"/>
              <w:bottom w:val="nil"/>
              <w:right w:val="nil"/>
            </w:tcBorders>
            <w:shd w:val="clear" w:color="auto" w:fill="auto"/>
            <w:noWrap/>
            <w:vAlign w:val="center"/>
            <w:hideMark/>
          </w:tcPr>
          <w:p w14:paraId="3BBEE82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0.38</w:t>
            </w:r>
          </w:p>
        </w:tc>
        <w:tc>
          <w:tcPr>
            <w:tcW w:w="375" w:type="pct"/>
            <w:tcBorders>
              <w:top w:val="nil"/>
              <w:left w:val="nil"/>
              <w:bottom w:val="nil"/>
              <w:right w:val="single" w:sz="4" w:space="0" w:color="auto"/>
            </w:tcBorders>
            <w:shd w:val="clear" w:color="auto" w:fill="auto"/>
            <w:noWrap/>
            <w:vAlign w:val="center"/>
            <w:hideMark/>
          </w:tcPr>
          <w:p w14:paraId="25DDF5C5"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0.50</w:t>
            </w:r>
          </w:p>
        </w:tc>
        <w:tc>
          <w:tcPr>
            <w:tcW w:w="305" w:type="pct"/>
            <w:tcBorders>
              <w:top w:val="nil"/>
              <w:left w:val="single" w:sz="4" w:space="0" w:color="auto"/>
              <w:bottom w:val="nil"/>
              <w:right w:val="nil"/>
            </w:tcBorders>
            <w:shd w:val="clear" w:color="auto" w:fill="auto"/>
            <w:noWrap/>
            <w:vAlign w:val="center"/>
            <w:hideMark/>
          </w:tcPr>
          <w:p w14:paraId="4F2A3DD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0.42</w:t>
            </w:r>
          </w:p>
        </w:tc>
        <w:tc>
          <w:tcPr>
            <w:tcW w:w="305" w:type="pct"/>
            <w:tcBorders>
              <w:top w:val="nil"/>
              <w:left w:val="nil"/>
              <w:bottom w:val="nil"/>
              <w:right w:val="nil"/>
            </w:tcBorders>
            <w:shd w:val="clear" w:color="auto" w:fill="auto"/>
            <w:noWrap/>
            <w:vAlign w:val="center"/>
            <w:hideMark/>
          </w:tcPr>
          <w:p w14:paraId="2294231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0.34</w:t>
            </w:r>
          </w:p>
        </w:tc>
        <w:tc>
          <w:tcPr>
            <w:tcW w:w="305" w:type="pct"/>
            <w:tcBorders>
              <w:top w:val="nil"/>
              <w:left w:val="nil"/>
              <w:bottom w:val="nil"/>
              <w:right w:val="nil"/>
            </w:tcBorders>
            <w:shd w:val="clear" w:color="auto" w:fill="auto"/>
            <w:noWrap/>
            <w:vAlign w:val="center"/>
            <w:hideMark/>
          </w:tcPr>
          <w:p w14:paraId="281256F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0.20</w:t>
            </w:r>
          </w:p>
        </w:tc>
        <w:tc>
          <w:tcPr>
            <w:tcW w:w="375" w:type="pct"/>
            <w:tcBorders>
              <w:top w:val="nil"/>
              <w:left w:val="nil"/>
              <w:bottom w:val="nil"/>
              <w:right w:val="single" w:sz="4" w:space="0" w:color="auto"/>
            </w:tcBorders>
            <w:shd w:val="clear" w:color="auto" w:fill="auto"/>
            <w:noWrap/>
            <w:vAlign w:val="center"/>
            <w:hideMark/>
          </w:tcPr>
          <w:p w14:paraId="629DF027"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0.32</w:t>
            </w:r>
          </w:p>
        </w:tc>
        <w:tc>
          <w:tcPr>
            <w:tcW w:w="305" w:type="pct"/>
            <w:tcBorders>
              <w:top w:val="nil"/>
              <w:left w:val="single" w:sz="4" w:space="0" w:color="auto"/>
              <w:bottom w:val="nil"/>
              <w:right w:val="nil"/>
            </w:tcBorders>
            <w:shd w:val="clear" w:color="auto" w:fill="auto"/>
            <w:noWrap/>
            <w:vAlign w:val="center"/>
            <w:hideMark/>
          </w:tcPr>
          <w:p w14:paraId="6013067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0.54</w:t>
            </w:r>
          </w:p>
        </w:tc>
        <w:tc>
          <w:tcPr>
            <w:tcW w:w="305" w:type="pct"/>
            <w:tcBorders>
              <w:top w:val="nil"/>
              <w:left w:val="nil"/>
              <w:bottom w:val="nil"/>
              <w:right w:val="nil"/>
            </w:tcBorders>
            <w:shd w:val="clear" w:color="auto" w:fill="auto"/>
            <w:noWrap/>
            <w:vAlign w:val="center"/>
            <w:hideMark/>
          </w:tcPr>
          <w:p w14:paraId="54ED196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0.85</w:t>
            </w:r>
          </w:p>
        </w:tc>
        <w:tc>
          <w:tcPr>
            <w:tcW w:w="305" w:type="pct"/>
            <w:tcBorders>
              <w:top w:val="nil"/>
              <w:left w:val="nil"/>
              <w:bottom w:val="nil"/>
              <w:right w:val="nil"/>
            </w:tcBorders>
            <w:shd w:val="clear" w:color="auto" w:fill="auto"/>
            <w:noWrap/>
            <w:vAlign w:val="center"/>
            <w:hideMark/>
          </w:tcPr>
          <w:p w14:paraId="26F4EB3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0.37</w:t>
            </w:r>
          </w:p>
        </w:tc>
        <w:tc>
          <w:tcPr>
            <w:tcW w:w="374" w:type="pct"/>
            <w:tcBorders>
              <w:top w:val="nil"/>
              <w:left w:val="nil"/>
              <w:bottom w:val="nil"/>
              <w:right w:val="nil"/>
            </w:tcBorders>
            <w:shd w:val="clear" w:color="auto" w:fill="auto"/>
            <w:noWrap/>
            <w:vAlign w:val="center"/>
            <w:hideMark/>
          </w:tcPr>
          <w:p w14:paraId="1CEFC864"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0.59</w:t>
            </w:r>
          </w:p>
        </w:tc>
      </w:tr>
      <w:tr w:rsidR="00357871" w:rsidRPr="003438E9" w14:paraId="5514EE43"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06B5F04C"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Labiale</w:t>
            </w:r>
            <w:proofErr w:type="spellEnd"/>
            <w:r w:rsidRPr="003438E9">
              <w:rPr>
                <w:rFonts w:eastAsia="Times New Roman" w:cs="Times New Roman"/>
                <w:i/>
                <w:color w:val="000000"/>
                <w:szCs w:val="24"/>
              </w:rPr>
              <w:t xml:space="preserve"> superius</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0CD045A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0.47</w:t>
            </w:r>
          </w:p>
        </w:tc>
        <w:tc>
          <w:tcPr>
            <w:tcW w:w="305" w:type="pct"/>
            <w:tcBorders>
              <w:top w:val="nil"/>
              <w:left w:val="nil"/>
              <w:bottom w:val="nil"/>
              <w:right w:val="nil"/>
            </w:tcBorders>
            <w:shd w:val="clear" w:color="auto" w:fill="F2F2F2" w:themeFill="background1" w:themeFillShade="F2"/>
            <w:noWrap/>
            <w:vAlign w:val="center"/>
            <w:hideMark/>
          </w:tcPr>
          <w:p w14:paraId="2D0D4B1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0.59</w:t>
            </w:r>
          </w:p>
        </w:tc>
        <w:tc>
          <w:tcPr>
            <w:tcW w:w="305" w:type="pct"/>
            <w:tcBorders>
              <w:top w:val="nil"/>
              <w:left w:val="nil"/>
              <w:bottom w:val="nil"/>
              <w:right w:val="nil"/>
            </w:tcBorders>
            <w:shd w:val="clear" w:color="auto" w:fill="F2F2F2" w:themeFill="background1" w:themeFillShade="F2"/>
            <w:noWrap/>
            <w:vAlign w:val="center"/>
            <w:hideMark/>
          </w:tcPr>
          <w:p w14:paraId="7207BF3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0.22</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2E3FDB2E"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0.43</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62C835B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0.30</w:t>
            </w:r>
          </w:p>
        </w:tc>
        <w:tc>
          <w:tcPr>
            <w:tcW w:w="305" w:type="pct"/>
            <w:tcBorders>
              <w:top w:val="nil"/>
              <w:left w:val="nil"/>
              <w:bottom w:val="nil"/>
              <w:right w:val="nil"/>
            </w:tcBorders>
            <w:shd w:val="clear" w:color="auto" w:fill="F2F2F2" w:themeFill="background1" w:themeFillShade="F2"/>
            <w:noWrap/>
            <w:vAlign w:val="center"/>
            <w:hideMark/>
          </w:tcPr>
          <w:p w14:paraId="35C1D50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0.38</w:t>
            </w:r>
          </w:p>
        </w:tc>
        <w:tc>
          <w:tcPr>
            <w:tcW w:w="305" w:type="pct"/>
            <w:tcBorders>
              <w:top w:val="nil"/>
              <w:left w:val="nil"/>
              <w:bottom w:val="nil"/>
              <w:right w:val="nil"/>
            </w:tcBorders>
            <w:shd w:val="clear" w:color="auto" w:fill="F2F2F2" w:themeFill="background1" w:themeFillShade="F2"/>
            <w:noWrap/>
            <w:vAlign w:val="center"/>
            <w:hideMark/>
          </w:tcPr>
          <w:p w14:paraId="6816005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0.13</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2F1846E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0.27</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5163D27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0.38</w:t>
            </w:r>
          </w:p>
        </w:tc>
        <w:tc>
          <w:tcPr>
            <w:tcW w:w="305" w:type="pct"/>
            <w:tcBorders>
              <w:top w:val="nil"/>
              <w:left w:val="nil"/>
              <w:bottom w:val="nil"/>
              <w:right w:val="nil"/>
            </w:tcBorders>
            <w:shd w:val="clear" w:color="auto" w:fill="F2F2F2" w:themeFill="background1" w:themeFillShade="F2"/>
            <w:noWrap/>
            <w:vAlign w:val="center"/>
            <w:hideMark/>
          </w:tcPr>
          <w:p w14:paraId="7D8E304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0.45</w:t>
            </w:r>
          </w:p>
        </w:tc>
        <w:tc>
          <w:tcPr>
            <w:tcW w:w="305" w:type="pct"/>
            <w:tcBorders>
              <w:top w:val="nil"/>
              <w:left w:val="nil"/>
              <w:bottom w:val="nil"/>
              <w:right w:val="nil"/>
            </w:tcBorders>
            <w:shd w:val="clear" w:color="auto" w:fill="F2F2F2" w:themeFill="background1" w:themeFillShade="F2"/>
            <w:noWrap/>
            <w:vAlign w:val="center"/>
            <w:hideMark/>
          </w:tcPr>
          <w:p w14:paraId="52DF79E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0.13</w:t>
            </w:r>
          </w:p>
        </w:tc>
        <w:tc>
          <w:tcPr>
            <w:tcW w:w="374" w:type="pct"/>
            <w:tcBorders>
              <w:top w:val="nil"/>
              <w:left w:val="nil"/>
              <w:bottom w:val="nil"/>
              <w:right w:val="nil"/>
            </w:tcBorders>
            <w:shd w:val="clear" w:color="auto" w:fill="F2F2F2" w:themeFill="background1" w:themeFillShade="F2"/>
            <w:noWrap/>
            <w:vAlign w:val="center"/>
            <w:hideMark/>
          </w:tcPr>
          <w:p w14:paraId="62543F8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0.32</w:t>
            </w:r>
          </w:p>
        </w:tc>
      </w:tr>
      <w:tr w:rsidR="00357871" w:rsidRPr="003438E9" w14:paraId="46E1AF03"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1F05553C"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Nasion</w:t>
            </w:r>
            <w:proofErr w:type="spellEnd"/>
          </w:p>
        </w:tc>
        <w:tc>
          <w:tcPr>
            <w:tcW w:w="305" w:type="pct"/>
            <w:tcBorders>
              <w:top w:val="nil"/>
              <w:left w:val="single" w:sz="4" w:space="0" w:color="auto"/>
              <w:bottom w:val="nil"/>
              <w:right w:val="nil"/>
            </w:tcBorders>
            <w:shd w:val="clear" w:color="auto" w:fill="auto"/>
            <w:noWrap/>
            <w:vAlign w:val="center"/>
            <w:hideMark/>
          </w:tcPr>
          <w:p w14:paraId="2AA3B0E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0.33</w:t>
            </w:r>
          </w:p>
        </w:tc>
        <w:tc>
          <w:tcPr>
            <w:tcW w:w="305" w:type="pct"/>
            <w:tcBorders>
              <w:top w:val="nil"/>
              <w:left w:val="nil"/>
              <w:bottom w:val="nil"/>
              <w:right w:val="nil"/>
            </w:tcBorders>
            <w:shd w:val="clear" w:color="auto" w:fill="auto"/>
            <w:noWrap/>
            <w:vAlign w:val="center"/>
            <w:hideMark/>
          </w:tcPr>
          <w:p w14:paraId="64C7043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0.93</w:t>
            </w:r>
          </w:p>
        </w:tc>
        <w:tc>
          <w:tcPr>
            <w:tcW w:w="305" w:type="pct"/>
            <w:tcBorders>
              <w:top w:val="nil"/>
              <w:left w:val="nil"/>
              <w:bottom w:val="nil"/>
              <w:right w:val="nil"/>
            </w:tcBorders>
            <w:shd w:val="clear" w:color="auto" w:fill="auto"/>
            <w:noWrap/>
            <w:vAlign w:val="center"/>
            <w:hideMark/>
          </w:tcPr>
          <w:p w14:paraId="41F9411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75" w:type="pct"/>
            <w:tcBorders>
              <w:top w:val="nil"/>
              <w:left w:val="nil"/>
              <w:bottom w:val="nil"/>
              <w:right w:val="single" w:sz="4" w:space="0" w:color="auto"/>
            </w:tcBorders>
            <w:shd w:val="clear" w:color="auto" w:fill="auto"/>
            <w:noWrap/>
            <w:vAlign w:val="center"/>
            <w:hideMark/>
          </w:tcPr>
          <w:p w14:paraId="1243E9E7"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0.54</w:t>
            </w:r>
          </w:p>
        </w:tc>
        <w:tc>
          <w:tcPr>
            <w:tcW w:w="305" w:type="pct"/>
            <w:tcBorders>
              <w:top w:val="nil"/>
              <w:left w:val="single" w:sz="4" w:space="0" w:color="auto"/>
              <w:bottom w:val="nil"/>
              <w:right w:val="nil"/>
            </w:tcBorders>
            <w:shd w:val="clear" w:color="auto" w:fill="auto"/>
            <w:noWrap/>
            <w:vAlign w:val="center"/>
            <w:hideMark/>
          </w:tcPr>
          <w:p w14:paraId="5270F9C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0.31</w:t>
            </w:r>
          </w:p>
        </w:tc>
        <w:tc>
          <w:tcPr>
            <w:tcW w:w="305" w:type="pct"/>
            <w:tcBorders>
              <w:top w:val="nil"/>
              <w:left w:val="nil"/>
              <w:bottom w:val="nil"/>
              <w:right w:val="nil"/>
            </w:tcBorders>
            <w:shd w:val="clear" w:color="auto" w:fill="auto"/>
            <w:noWrap/>
            <w:vAlign w:val="center"/>
            <w:hideMark/>
          </w:tcPr>
          <w:p w14:paraId="532AAC8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0.85</w:t>
            </w:r>
          </w:p>
        </w:tc>
        <w:tc>
          <w:tcPr>
            <w:tcW w:w="305" w:type="pct"/>
            <w:tcBorders>
              <w:top w:val="nil"/>
              <w:left w:val="nil"/>
              <w:bottom w:val="nil"/>
              <w:right w:val="nil"/>
            </w:tcBorders>
            <w:shd w:val="clear" w:color="auto" w:fill="auto"/>
            <w:noWrap/>
            <w:vAlign w:val="center"/>
            <w:hideMark/>
          </w:tcPr>
          <w:p w14:paraId="272A304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0.46</w:t>
            </w:r>
          </w:p>
        </w:tc>
        <w:tc>
          <w:tcPr>
            <w:tcW w:w="375" w:type="pct"/>
            <w:tcBorders>
              <w:top w:val="nil"/>
              <w:left w:val="nil"/>
              <w:bottom w:val="nil"/>
              <w:right w:val="single" w:sz="4" w:space="0" w:color="auto"/>
            </w:tcBorders>
            <w:shd w:val="clear" w:color="auto" w:fill="auto"/>
            <w:noWrap/>
            <w:vAlign w:val="center"/>
            <w:hideMark/>
          </w:tcPr>
          <w:p w14:paraId="188A0CB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0.54</w:t>
            </w:r>
          </w:p>
        </w:tc>
        <w:tc>
          <w:tcPr>
            <w:tcW w:w="305" w:type="pct"/>
            <w:tcBorders>
              <w:top w:val="nil"/>
              <w:left w:val="single" w:sz="4" w:space="0" w:color="auto"/>
              <w:bottom w:val="nil"/>
              <w:right w:val="nil"/>
            </w:tcBorders>
            <w:shd w:val="clear" w:color="auto" w:fill="auto"/>
            <w:noWrap/>
            <w:vAlign w:val="center"/>
            <w:hideMark/>
          </w:tcPr>
          <w:p w14:paraId="0315F5C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0.39</w:t>
            </w:r>
          </w:p>
        </w:tc>
        <w:tc>
          <w:tcPr>
            <w:tcW w:w="305" w:type="pct"/>
            <w:tcBorders>
              <w:top w:val="nil"/>
              <w:left w:val="nil"/>
              <w:bottom w:val="nil"/>
              <w:right w:val="nil"/>
            </w:tcBorders>
            <w:shd w:val="clear" w:color="auto" w:fill="auto"/>
            <w:noWrap/>
            <w:vAlign w:val="center"/>
            <w:hideMark/>
          </w:tcPr>
          <w:p w14:paraId="7C81FF4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0.82</w:t>
            </w:r>
          </w:p>
        </w:tc>
        <w:tc>
          <w:tcPr>
            <w:tcW w:w="305" w:type="pct"/>
            <w:tcBorders>
              <w:top w:val="nil"/>
              <w:left w:val="nil"/>
              <w:bottom w:val="nil"/>
              <w:right w:val="nil"/>
            </w:tcBorders>
            <w:shd w:val="clear" w:color="auto" w:fill="auto"/>
            <w:noWrap/>
            <w:vAlign w:val="center"/>
            <w:hideMark/>
          </w:tcPr>
          <w:p w14:paraId="222BEF1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0.28</w:t>
            </w:r>
          </w:p>
        </w:tc>
        <w:tc>
          <w:tcPr>
            <w:tcW w:w="374" w:type="pct"/>
            <w:tcBorders>
              <w:top w:val="nil"/>
              <w:left w:val="nil"/>
              <w:bottom w:val="nil"/>
              <w:right w:val="nil"/>
            </w:tcBorders>
            <w:shd w:val="clear" w:color="auto" w:fill="auto"/>
            <w:noWrap/>
            <w:vAlign w:val="center"/>
            <w:hideMark/>
          </w:tcPr>
          <w:p w14:paraId="0A7F0B50"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0.49</w:t>
            </w:r>
          </w:p>
        </w:tc>
      </w:tr>
      <w:tr w:rsidR="00357871" w:rsidRPr="003438E9" w14:paraId="256F8512"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5B03F3B5"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Pogonion</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1A95CF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0.65</w:t>
            </w:r>
          </w:p>
        </w:tc>
        <w:tc>
          <w:tcPr>
            <w:tcW w:w="305" w:type="pct"/>
            <w:tcBorders>
              <w:top w:val="nil"/>
              <w:left w:val="nil"/>
              <w:bottom w:val="nil"/>
              <w:right w:val="nil"/>
            </w:tcBorders>
            <w:shd w:val="clear" w:color="auto" w:fill="F2F2F2" w:themeFill="background1" w:themeFillShade="F2"/>
            <w:noWrap/>
            <w:vAlign w:val="center"/>
            <w:hideMark/>
          </w:tcPr>
          <w:p w14:paraId="196147E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1.27</w:t>
            </w:r>
          </w:p>
        </w:tc>
        <w:tc>
          <w:tcPr>
            <w:tcW w:w="305" w:type="pct"/>
            <w:tcBorders>
              <w:top w:val="nil"/>
              <w:left w:val="nil"/>
              <w:bottom w:val="nil"/>
              <w:right w:val="nil"/>
            </w:tcBorders>
            <w:shd w:val="clear" w:color="auto" w:fill="F2F2F2" w:themeFill="background1" w:themeFillShade="F2"/>
            <w:noWrap/>
            <w:vAlign w:val="center"/>
            <w:hideMark/>
          </w:tcPr>
          <w:p w14:paraId="440F40C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0.54</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1834FB6C"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0.82</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439E0BA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0.62</w:t>
            </w:r>
          </w:p>
        </w:tc>
        <w:tc>
          <w:tcPr>
            <w:tcW w:w="305" w:type="pct"/>
            <w:tcBorders>
              <w:top w:val="nil"/>
              <w:left w:val="nil"/>
              <w:bottom w:val="nil"/>
              <w:right w:val="nil"/>
            </w:tcBorders>
            <w:shd w:val="clear" w:color="auto" w:fill="F2F2F2" w:themeFill="background1" w:themeFillShade="F2"/>
            <w:noWrap/>
            <w:vAlign w:val="center"/>
            <w:hideMark/>
          </w:tcPr>
          <w:p w14:paraId="21316F4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1.16</w:t>
            </w:r>
          </w:p>
        </w:tc>
        <w:tc>
          <w:tcPr>
            <w:tcW w:w="305" w:type="pct"/>
            <w:tcBorders>
              <w:top w:val="nil"/>
              <w:left w:val="nil"/>
              <w:bottom w:val="nil"/>
              <w:right w:val="nil"/>
            </w:tcBorders>
            <w:shd w:val="clear" w:color="auto" w:fill="F2F2F2" w:themeFill="background1" w:themeFillShade="F2"/>
            <w:noWrap/>
            <w:vAlign w:val="center"/>
            <w:hideMark/>
          </w:tcPr>
          <w:p w14:paraId="008651A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0.50</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3BF663B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0.76</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765CD96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0.71</w:t>
            </w:r>
          </w:p>
        </w:tc>
        <w:tc>
          <w:tcPr>
            <w:tcW w:w="305" w:type="pct"/>
            <w:tcBorders>
              <w:top w:val="nil"/>
              <w:left w:val="nil"/>
              <w:bottom w:val="nil"/>
              <w:right w:val="nil"/>
            </w:tcBorders>
            <w:shd w:val="clear" w:color="auto" w:fill="F2F2F2" w:themeFill="background1" w:themeFillShade="F2"/>
            <w:noWrap/>
            <w:vAlign w:val="center"/>
            <w:hideMark/>
          </w:tcPr>
          <w:p w14:paraId="630CE28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0.76</w:t>
            </w:r>
          </w:p>
        </w:tc>
        <w:tc>
          <w:tcPr>
            <w:tcW w:w="305" w:type="pct"/>
            <w:tcBorders>
              <w:top w:val="nil"/>
              <w:left w:val="nil"/>
              <w:bottom w:val="nil"/>
              <w:right w:val="nil"/>
            </w:tcBorders>
            <w:shd w:val="clear" w:color="auto" w:fill="F2F2F2" w:themeFill="background1" w:themeFillShade="F2"/>
            <w:noWrap/>
            <w:vAlign w:val="center"/>
            <w:hideMark/>
          </w:tcPr>
          <w:p w14:paraId="005BA2E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0.33</w:t>
            </w:r>
          </w:p>
        </w:tc>
        <w:tc>
          <w:tcPr>
            <w:tcW w:w="374" w:type="pct"/>
            <w:tcBorders>
              <w:top w:val="nil"/>
              <w:left w:val="nil"/>
              <w:bottom w:val="nil"/>
              <w:right w:val="nil"/>
            </w:tcBorders>
            <w:shd w:val="clear" w:color="auto" w:fill="F2F2F2" w:themeFill="background1" w:themeFillShade="F2"/>
            <w:noWrap/>
            <w:vAlign w:val="center"/>
            <w:hideMark/>
          </w:tcPr>
          <w:p w14:paraId="56841D9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0.60</w:t>
            </w:r>
          </w:p>
        </w:tc>
      </w:tr>
      <w:tr w:rsidR="00357871" w:rsidRPr="003438E9" w14:paraId="662A1C7E"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4250BE48"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Pronasale</w:t>
            </w:r>
            <w:proofErr w:type="spellEnd"/>
          </w:p>
        </w:tc>
        <w:tc>
          <w:tcPr>
            <w:tcW w:w="305" w:type="pct"/>
            <w:tcBorders>
              <w:top w:val="nil"/>
              <w:left w:val="single" w:sz="4" w:space="0" w:color="auto"/>
              <w:bottom w:val="nil"/>
              <w:right w:val="nil"/>
            </w:tcBorders>
            <w:shd w:val="clear" w:color="auto" w:fill="auto"/>
            <w:noWrap/>
            <w:vAlign w:val="center"/>
            <w:hideMark/>
          </w:tcPr>
          <w:p w14:paraId="2EA0B995"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0.42</w:t>
            </w:r>
          </w:p>
        </w:tc>
        <w:tc>
          <w:tcPr>
            <w:tcW w:w="305" w:type="pct"/>
            <w:tcBorders>
              <w:top w:val="nil"/>
              <w:left w:val="nil"/>
              <w:bottom w:val="nil"/>
              <w:right w:val="nil"/>
            </w:tcBorders>
            <w:shd w:val="clear" w:color="auto" w:fill="auto"/>
            <w:noWrap/>
            <w:vAlign w:val="center"/>
            <w:hideMark/>
          </w:tcPr>
          <w:p w14:paraId="66FC526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0.71</w:t>
            </w:r>
          </w:p>
        </w:tc>
        <w:tc>
          <w:tcPr>
            <w:tcW w:w="305" w:type="pct"/>
            <w:tcBorders>
              <w:top w:val="nil"/>
              <w:left w:val="nil"/>
              <w:bottom w:val="nil"/>
              <w:right w:val="nil"/>
            </w:tcBorders>
            <w:shd w:val="clear" w:color="auto" w:fill="auto"/>
            <w:noWrap/>
            <w:vAlign w:val="center"/>
            <w:hideMark/>
          </w:tcPr>
          <w:p w14:paraId="78F2525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0.25</w:t>
            </w:r>
          </w:p>
        </w:tc>
        <w:tc>
          <w:tcPr>
            <w:tcW w:w="375" w:type="pct"/>
            <w:tcBorders>
              <w:top w:val="nil"/>
              <w:left w:val="nil"/>
              <w:bottom w:val="nil"/>
              <w:right w:val="single" w:sz="4" w:space="0" w:color="auto"/>
            </w:tcBorders>
            <w:shd w:val="clear" w:color="auto" w:fill="auto"/>
            <w:noWrap/>
            <w:vAlign w:val="center"/>
            <w:hideMark/>
          </w:tcPr>
          <w:p w14:paraId="034DEFC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0.46</w:t>
            </w:r>
          </w:p>
        </w:tc>
        <w:tc>
          <w:tcPr>
            <w:tcW w:w="305" w:type="pct"/>
            <w:tcBorders>
              <w:top w:val="nil"/>
              <w:left w:val="single" w:sz="4" w:space="0" w:color="auto"/>
              <w:bottom w:val="nil"/>
              <w:right w:val="nil"/>
            </w:tcBorders>
            <w:shd w:val="clear" w:color="auto" w:fill="auto"/>
            <w:noWrap/>
            <w:vAlign w:val="center"/>
            <w:hideMark/>
          </w:tcPr>
          <w:p w14:paraId="5FF3ADA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0.30</w:t>
            </w:r>
          </w:p>
        </w:tc>
        <w:tc>
          <w:tcPr>
            <w:tcW w:w="305" w:type="pct"/>
            <w:tcBorders>
              <w:top w:val="nil"/>
              <w:left w:val="nil"/>
              <w:bottom w:val="nil"/>
              <w:right w:val="nil"/>
            </w:tcBorders>
            <w:shd w:val="clear" w:color="auto" w:fill="auto"/>
            <w:noWrap/>
            <w:vAlign w:val="center"/>
            <w:hideMark/>
          </w:tcPr>
          <w:p w14:paraId="2258F69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0.44</w:t>
            </w:r>
          </w:p>
        </w:tc>
        <w:tc>
          <w:tcPr>
            <w:tcW w:w="305" w:type="pct"/>
            <w:tcBorders>
              <w:top w:val="nil"/>
              <w:left w:val="nil"/>
              <w:bottom w:val="nil"/>
              <w:right w:val="nil"/>
            </w:tcBorders>
            <w:shd w:val="clear" w:color="auto" w:fill="auto"/>
            <w:noWrap/>
            <w:vAlign w:val="center"/>
            <w:hideMark/>
          </w:tcPr>
          <w:p w14:paraId="49FA094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0.21</w:t>
            </w:r>
          </w:p>
        </w:tc>
        <w:tc>
          <w:tcPr>
            <w:tcW w:w="375" w:type="pct"/>
            <w:tcBorders>
              <w:top w:val="nil"/>
              <w:left w:val="nil"/>
              <w:bottom w:val="nil"/>
              <w:right w:val="single" w:sz="4" w:space="0" w:color="auto"/>
            </w:tcBorders>
            <w:shd w:val="clear" w:color="auto" w:fill="auto"/>
            <w:noWrap/>
            <w:vAlign w:val="center"/>
            <w:hideMark/>
          </w:tcPr>
          <w:p w14:paraId="1842C8A1"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0.32</w:t>
            </w:r>
          </w:p>
        </w:tc>
        <w:tc>
          <w:tcPr>
            <w:tcW w:w="305" w:type="pct"/>
            <w:tcBorders>
              <w:top w:val="nil"/>
              <w:left w:val="single" w:sz="4" w:space="0" w:color="auto"/>
              <w:bottom w:val="nil"/>
              <w:right w:val="nil"/>
            </w:tcBorders>
            <w:shd w:val="clear" w:color="auto" w:fill="auto"/>
            <w:noWrap/>
            <w:vAlign w:val="center"/>
            <w:hideMark/>
          </w:tcPr>
          <w:p w14:paraId="5517882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0.29</w:t>
            </w:r>
          </w:p>
        </w:tc>
        <w:tc>
          <w:tcPr>
            <w:tcW w:w="305" w:type="pct"/>
            <w:tcBorders>
              <w:top w:val="nil"/>
              <w:left w:val="nil"/>
              <w:bottom w:val="nil"/>
              <w:right w:val="nil"/>
            </w:tcBorders>
            <w:shd w:val="clear" w:color="auto" w:fill="auto"/>
            <w:noWrap/>
            <w:vAlign w:val="center"/>
            <w:hideMark/>
          </w:tcPr>
          <w:p w14:paraId="02D00F5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0.49</w:t>
            </w:r>
          </w:p>
        </w:tc>
        <w:tc>
          <w:tcPr>
            <w:tcW w:w="305" w:type="pct"/>
            <w:tcBorders>
              <w:top w:val="nil"/>
              <w:left w:val="nil"/>
              <w:bottom w:val="nil"/>
              <w:right w:val="nil"/>
            </w:tcBorders>
            <w:shd w:val="clear" w:color="auto" w:fill="auto"/>
            <w:noWrap/>
            <w:vAlign w:val="center"/>
            <w:hideMark/>
          </w:tcPr>
          <w:p w14:paraId="02E8A8F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0.21</w:t>
            </w:r>
          </w:p>
        </w:tc>
        <w:tc>
          <w:tcPr>
            <w:tcW w:w="374" w:type="pct"/>
            <w:tcBorders>
              <w:top w:val="nil"/>
              <w:left w:val="nil"/>
              <w:bottom w:val="nil"/>
              <w:right w:val="nil"/>
            </w:tcBorders>
            <w:shd w:val="clear" w:color="auto" w:fill="auto"/>
            <w:noWrap/>
            <w:vAlign w:val="center"/>
            <w:hideMark/>
          </w:tcPr>
          <w:p w14:paraId="32A7B07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0.33</w:t>
            </w:r>
          </w:p>
        </w:tc>
      </w:tr>
      <w:tr w:rsidR="00357871" w:rsidRPr="003438E9" w14:paraId="47AC7ECC"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789400B6"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Subalare</w:t>
            </w:r>
            <w:proofErr w:type="spellEnd"/>
            <w:r w:rsidRPr="003438E9">
              <w:rPr>
                <w:rFonts w:eastAsia="Times New Roman" w:cs="Times New Roman"/>
                <w:i/>
                <w:color w:val="000000"/>
                <w:szCs w:val="24"/>
              </w:rPr>
              <w:t xml:space="preserve"> left</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60EC386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nil"/>
              <w:left w:val="nil"/>
              <w:bottom w:val="nil"/>
              <w:right w:val="nil"/>
            </w:tcBorders>
            <w:shd w:val="clear" w:color="auto" w:fill="F2F2F2" w:themeFill="background1" w:themeFillShade="F2"/>
            <w:noWrap/>
            <w:vAlign w:val="center"/>
            <w:hideMark/>
          </w:tcPr>
          <w:p w14:paraId="613BE19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0.36</w:t>
            </w:r>
          </w:p>
        </w:tc>
        <w:tc>
          <w:tcPr>
            <w:tcW w:w="305" w:type="pct"/>
            <w:tcBorders>
              <w:top w:val="nil"/>
              <w:left w:val="nil"/>
              <w:bottom w:val="nil"/>
              <w:right w:val="nil"/>
            </w:tcBorders>
            <w:shd w:val="clear" w:color="auto" w:fill="F2F2F2" w:themeFill="background1" w:themeFillShade="F2"/>
            <w:noWrap/>
            <w:vAlign w:val="center"/>
            <w:hideMark/>
          </w:tcPr>
          <w:p w14:paraId="514A3D7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0.59</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2824CF61"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0.50</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27348B3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0.52</w:t>
            </w:r>
          </w:p>
        </w:tc>
        <w:tc>
          <w:tcPr>
            <w:tcW w:w="305" w:type="pct"/>
            <w:tcBorders>
              <w:top w:val="nil"/>
              <w:left w:val="nil"/>
              <w:bottom w:val="nil"/>
              <w:right w:val="nil"/>
            </w:tcBorders>
            <w:shd w:val="clear" w:color="auto" w:fill="F2F2F2" w:themeFill="background1" w:themeFillShade="F2"/>
            <w:noWrap/>
            <w:vAlign w:val="center"/>
            <w:hideMark/>
          </w:tcPr>
          <w:p w14:paraId="25CD81B1"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0.31</w:t>
            </w:r>
          </w:p>
        </w:tc>
        <w:tc>
          <w:tcPr>
            <w:tcW w:w="305" w:type="pct"/>
            <w:tcBorders>
              <w:top w:val="nil"/>
              <w:left w:val="nil"/>
              <w:bottom w:val="nil"/>
              <w:right w:val="nil"/>
            </w:tcBorders>
            <w:shd w:val="clear" w:color="auto" w:fill="F2F2F2" w:themeFill="background1" w:themeFillShade="F2"/>
            <w:noWrap/>
            <w:vAlign w:val="center"/>
            <w:hideMark/>
          </w:tcPr>
          <w:p w14:paraId="57F52C6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0.46</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73B65C96"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0.43</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360AE486"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0.48</w:t>
            </w:r>
          </w:p>
        </w:tc>
        <w:tc>
          <w:tcPr>
            <w:tcW w:w="305" w:type="pct"/>
            <w:tcBorders>
              <w:top w:val="nil"/>
              <w:left w:val="nil"/>
              <w:bottom w:val="nil"/>
              <w:right w:val="nil"/>
            </w:tcBorders>
            <w:shd w:val="clear" w:color="auto" w:fill="F2F2F2" w:themeFill="background1" w:themeFillShade="F2"/>
            <w:noWrap/>
            <w:vAlign w:val="center"/>
            <w:hideMark/>
          </w:tcPr>
          <w:p w14:paraId="5AEDB03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0.26</w:t>
            </w:r>
          </w:p>
        </w:tc>
        <w:tc>
          <w:tcPr>
            <w:tcW w:w="305" w:type="pct"/>
            <w:tcBorders>
              <w:top w:val="nil"/>
              <w:left w:val="nil"/>
              <w:bottom w:val="nil"/>
              <w:right w:val="nil"/>
            </w:tcBorders>
            <w:shd w:val="clear" w:color="auto" w:fill="F2F2F2" w:themeFill="background1" w:themeFillShade="F2"/>
            <w:noWrap/>
            <w:vAlign w:val="center"/>
            <w:hideMark/>
          </w:tcPr>
          <w:p w14:paraId="6B8ED98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0.47</w:t>
            </w:r>
          </w:p>
        </w:tc>
        <w:tc>
          <w:tcPr>
            <w:tcW w:w="374" w:type="pct"/>
            <w:tcBorders>
              <w:top w:val="nil"/>
              <w:left w:val="nil"/>
              <w:bottom w:val="nil"/>
              <w:right w:val="nil"/>
            </w:tcBorders>
            <w:shd w:val="clear" w:color="auto" w:fill="F2F2F2" w:themeFill="background1" w:themeFillShade="F2"/>
            <w:noWrap/>
            <w:vAlign w:val="center"/>
            <w:hideMark/>
          </w:tcPr>
          <w:p w14:paraId="623C8AFA"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0.40</w:t>
            </w:r>
          </w:p>
        </w:tc>
      </w:tr>
      <w:tr w:rsidR="00357871" w:rsidRPr="003438E9" w14:paraId="02794564"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3F893A1E"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Subalare</w:t>
            </w:r>
            <w:proofErr w:type="spellEnd"/>
            <w:r w:rsidRPr="003438E9">
              <w:rPr>
                <w:rFonts w:eastAsia="Times New Roman" w:cs="Times New Roman"/>
                <w:i/>
                <w:color w:val="000000"/>
                <w:szCs w:val="24"/>
              </w:rPr>
              <w:t xml:space="preserve"> right</w:t>
            </w:r>
          </w:p>
        </w:tc>
        <w:tc>
          <w:tcPr>
            <w:tcW w:w="305" w:type="pct"/>
            <w:tcBorders>
              <w:top w:val="nil"/>
              <w:left w:val="single" w:sz="4" w:space="0" w:color="auto"/>
              <w:bottom w:val="nil"/>
              <w:right w:val="nil"/>
            </w:tcBorders>
            <w:shd w:val="clear" w:color="auto" w:fill="auto"/>
            <w:noWrap/>
            <w:vAlign w:val="center"/>
            <w:hideMark/>
          </w:tcPr>
          <w:p w14:paraId="0E875ADB"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0.58</w:t>
            </w:r>
          </w:p>
        </w:tc>
        <w:tc>
          <w:tcPr>
            <w:tcW w:w="305" w:type="pct"/>
            <w:tcBorders>
              <w:top w:val="nil"/>
              <w:left w:val="nil"/>
              <w:bottom w:val="nil"/>
              <w:right w:val="nil"/>
            </w:tcBorders>
            <w:shd w:val="clear" w:color="auto" w:fill="auto"/>
            <w:noWrap/>
            <w:vAlign w:val="center"/>
            <w:hideMark/>
          </w:tcPr>
          <w:p w14:paraId="79B541BF"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0.31</w:t>
            </w:r>
          </w:p>
        </w:tc>
        <w:tc>
          <w:tcPr>
            <w:tcW w:w="305" w:type="pct"/>
            <w:tcBorders>
              <w:top w:val="nil"/>
              <w:left w:val="nil"/>
              <w:bottom w:val="nil"/>
              <w:right w:val="nil"/>
            </w:tcBorders>
            <w:shd w:val="clear" w:color="auto" w:fill="auto"/>
            <w:noWrap/>
            <w:vAlign w:val="center"/>
            <w:hideMark/>
          </w:tcPr>
          <w:p w14:paraId="39A83373"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0.57</w:t>
            </w:r>
          </w:p>
        </w:tc>
        <w:tc>
          <w:tcPr>
            <w:tcW w:w="375" w:type="pct"/>
            <w:tcBorders>
              <w:top w:val="nil"/>
              <w:left w:val="nil"/>
              <w:bottom w:val="nil"/>
              <w:right w:val="single" w:sz="4" w:space="0" w:color="auto"/>
            </w:tcBorders>
            <w:shd w:val="clear" w:color="auto" w:fill="auto"/>
            <w:noWrap/>
            <w:vAlign w:val="center"/>
            <w:hideMark/>
          </w:tcPr>
          <w:p w14:paraId="04CA8E62"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0.49</w:t>
            </w:r>
          </w:p>
        </w:tc>
        <w:tc>
          <w:tcPr>
            <w:tcW w:w="305" w:type="pct"/>
            <w:tcBorders>
              <w:top w:val="nil"/>
              <w:left w:val="single" w:sz="4" w:space="0" w:color="auto"/>
              <w:bottom w:val="nil"/>
              <w:right w:val="nil"/>
            </w:tcBorders>
            <w:shd w:val="clear" w:color="auto" w:fill="auto"/>
            <w:noWrap/>
            <w:vAlign w:val="center"/>
            <w:hideMark/>
          </w:tcPr>
          <w:p w14:paraId="69C503A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0.64</w:t>
            </w:r>
          </w:p>
        </w:tc>
        <w:tc>
          <w:tcPr>
            <w:tcW w:w="305" w:type="pct"/>
            <w:tcBorders>
              <w:top w:val="nil"/>
              <w:left w:val="nil"/>
              <w:bottom w:val="nil"/>
              <w:right w:val="nil"/>
            </w:tcBorders>
            <w:shd w:val="clear" w:color="auto" w:fill="auto"/>
            <w:noWrap/>
            <w:vAlign w:val="center"/>
            <w:hideMark/>
          </w:tcPr>
          <w:p w14:paraId="462993B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0.32</w:t>
            </w:r>
          </w:p>
        </w:tc>
        <w:tc>
          <w:tcPr>
            <w:tcW w:w="305" w:type="pct"/>
            <w:tcBorders>
              <w:top w:val="nil"/>
              <w:left w:val="nil"/>
              <w:bottom w:val="nil"/>
              <w:right w:val="nil"/>
            </w:tcBorders>
            <w:shd w:val="clear" w:color="auto" w:fill="auto"/>
            <w:noWrap/>
            <w:vAlign w:val="center"/>
            <w:hideMark/>
          </w:tcPr>
          <w:p w14:paraId="44143429"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0.49</w:t>
            </w:r>
          </w:p>
        </w:tc>
        <w:tc>
          <w:tcPr>
            <w:tcW w:w="375" w:type="pct"/>
            <w:tcBorders>
              <w:top w:val="nil"/>
              <w:left w:val="nil"/>
              <w:bottom w:val="nil"/>
              <w:right w:val="single" w:sz="4" w:space="0" w:color="auto"/>
            </w:tcBorders>
            <w:shd w:val="clear" w:color="auto" w:fill="auto"/>
            <w:noWrap/>
            <w:vAlign w:val="center"/>
            <w:hideMark/>
          </w:tcPr>
          <w:p w14:paraId="5621E594"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0.48</w:t>
            </w:r>
          </w:p>
        </w:tc>
        <w:tc>
          <w:tcPr>
            <w:tcW w:w="305" w:type="pct"/>
            <w:tcBorders>
              <w:top w:val="nil"/>
              <w:left w:val="single" w:sz="4" w:space="0" w:color="auto"/>
              <w:bottom w:val="nil"/>
              <w:right w:val="nil"/>
            </w:tcBorders>
            <w:shd w:val="clear" w:color="auto" w:fill="auto"/>
            <w:noWrap/>
            <w:vAlign w:val="center"/>
            <w:hideMark/>
          </w:tcPr>
          <w:p w14:paraId="6D71530D"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0.50</w:t>
            </w:r>
          </w:p>
        </w:tc>
        <w:tc>
          <w:tcPr>
            <w:tcW w:w="305" w:type="pct"/>
            <w:tcBorders>
              <w:top w:val="nil"/>
              <w:left w:val="nil"/>
              <w:bottom w:val="nil"/>
              <w:right w:val="nil"/>
            </w:tcBorders>
            <w:shd w:val="clear" w:color="auto" w:fill="auto"/>
            <w:noWrap/>
            <w:vAlign w:val="center"/>
            <w:hideMark/>
          </w:tcPr>
          <w:p w14:paraId="2F8C1654"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0.31</w:t>
            </w:r>
          </w:p>
        </w:tc>
        <w:tc>
          <w:tcPr>
            <w:tcW w:w="305" w:type="pct"/>
            <w:tcBorders>
              <w:top w:val="nil"/>
              <w:left w:val="nil"/>
              <w:bottom w:val="nil"/>
              <w:right w:val="nil"/>
            </w:tcBorders>
            <w:shd w:val="clear" w:color="auto" w:fill="auto"/>
            <w:noWrap/>
            <w:vAlign w:val="center"/>
            <w:hideMark/>
          </w:tcPr>
          <w:p w14:paraId="2C41710E"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0.47</w:t>
            </w:r>
          </w:p>
        </w:tc>
        <w:tc>
          <w:tcPr>
            <w:tcW w:w="374" w:type="pct"/>
            <w:tcBorders>
              <w:top w:val="nil"/>
              <w:left w:val="nil"/>
              <w:bottom w:val="nil"/>
              <w:right w:val="nil"/>
            </w:tcBorders>
            <w:shd w:val="clear" w:color="auto" w:fill="auto"/>
            <w:noWrap/>
            <w:vAlign w:val="center"/>
            <w:hideMark/>
          </w:tcPr>
          <w:p w14:paraId="659AE61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0.43</w:t>
            </w:r>
          </w:p>
        </w:tc>
      </w:tr>
      <w:tr w:rsidR="00357871" w:rsidRPr="003438E9" w14:paraId="701573DE" w14:textId="77777777" w:rsidTr="00F53121">
        <w:trPr>
          <w:trHeight w:val="290"/>
        </w:trPr>
        <w:tc>
          <w:tcPr>
            <w:tcW w:w="1132" w:type="pct"/>
            <w:tcBorders>
              <w:top w:val="nil"/>
              <w:left w:val="nil"/>
              <w:bottom w:val="nil"/>
              <w:right w:val="single" w:sz="4" w:space="0" w:color="auto"/>
            </w:tcBorders>
            <w:shd w:val="clear" w:color="auto" w:fill="F2F2F2" w:themeFill="background1" w:themeFillShade="F2"/>
            <w:noWrap/>
            <w:vAlign w:val="center"/>
            <w:hideMark/>
          </w:tcPr>
          <w:p w14:paraId="0167C2AE" w14:textId="77777777" w:rsidR="00357871" w:rsidRPr="003438E9" w:rsidRDefault="00357871" w:rsidP="00F53121">
            <w:pPr>
              <w:spacing w:before="0" w:after="0"/>
              <w:jc w:val="center"/>
              <w:rPr>
                <w:rFonts w:eastAsia="Times New Roman" w:cs="Times New Roman"/>
                <w:i/>
                <w:color w:val="000000"/>
                <w:szCs w:val="24"/>
              </w:rPr>
            </w:pPr>
            <w:proofErr w:type="spellStart"/>
            <w:r w:rsidRPr="003438E9">
              <w:rPr>
                <w:rFonts w:eastAsia="Times New Roman" w:cs="Times New Roman"/>
                <w:i/>
                <w:color w:val="000000"/>
                <w:szCs w:val="24"/>
              </w:rPr>
              <w:t>Subnasale</w:t>
            </w:r>
            <w:proofErr w:type="spellEnd"/>
          </w:p>
        </w:tc>
        <w:tc>
          <w:tcPr>
            <w:tcW w:w="305" w:type="pct"/>
            <w:tcBorders>
              <w:top w:val="nil"/>
              <w:left w:val="single" w:sz="4" w:space="0" w:color="auto"/>
              <w:bottom w:val="nil"/>
              <w:right w:val="nil"/>
            </w:tcBorders>
            <w:shd w:val="clear" w:color="auto" w:fill="F2F2F2" w:themeFill="background1" w:themeFillShade="F2"/>
            <w:noWrap/>
            <w:vAlign w:val="center"/>
            <w:hideMark/>
          </w:tcPr>
          <w:p w14:paraId="04A44D48"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0.38</w:t>
            </w:r>
          </w:p>
        </w:tc>
        <w:tc>
          <w:tcPr>
            <w:tcW w:w="305" w:type="pct"/>
            <w:tcBorders>
              <w:top w:val="nil"/>
              <w:left w:val="nil"/>
              <w:bottom w:val="nil"/>
              <w:right w:val="nil"/>
            </w:tcBorders>
            <w:shd w:val="clear" w:color="auto" w:fill="F2F2F2" w:themeFill="background1" w:themeFillShade="F2"/>
            <w:noWrap/>
            <w:vAlign w:val="center"/>
            <w:hideMark/>
          </w:tcPr>
          <w:p w14:paraId="2E3572E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0.65</w:t>
            </w:r>
          </w:p>
        </w:tc>
        <w:tc>
          <w:tcPr>
            <w:tcW w:w="305" w:type="pct"/>
            <w:tcBorders>
              <w:top w:val="nil"/>
              <w:left w:val="nil"/>
              <w:bottom w:val="nil"/>
              <w:right w:val="nil"/>
            </w:tcBorders>
            <w:shd w:val="clear" w:color="auto" w:fill="F2F2F2" w:themeFill="background1" w:themeFillShade="F2"/>
            <w:noWrap/>
            <w:vAlign w:val="center"/>
            <w:hideMark/>
          </w:tcPr>
          <w:p w14:paraId="5385038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0.32</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30E428C8"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3BFD4DF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0.33</w:t>
            </w:r>
          </w:p>
        </w:tc>
        <w:tc>
          <w:tcPr>
            <w:tcW w:w="305" w:type="pct"/>
            <w:tcBorders>
              <w:top w:val="nil"/>
              <w:left w:val="nil"/>
              <w:bottom w:val="nil"/>
              <w:right w:val="nil"/>
            </w:tcBorders>
            <w:shd w:val="clear" w:color="auto" w:fill="F2F2F2" w:themeFill="background1" w:themeFillShade="F2"/>
            <w:noWrap/>
            <w:vAlign w:val="center"/>
            <w:hideMark/>
          </w:tcPr>
          <w:p w14:paraId="7FA58167"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0.72</w:t>
            </w:r>
          </w:p>
        </w:tc>
        <w:tc>
          <w:tcPr>
            <w:tcW w:w="305" w:type="pct"/>
            <w:tcBorders>
              <w:top w:val="nil"/>
              <w:left w:val="nil"/>
              <w:bottom w:val="nil"/>
              <w:right w:val="nil"/>
            </w:tcBorders>
            <w:shd w:val="clear" w:color="auto" w:fill="F2F2F2" w:themeFill="background1" w:themeFillShade="F2"/>
            <w:noWrap/>
            <w:vAlign w:val="center"/>
            <w:hideMark/>
          </w:tcPr>
          <w:p w14:paraId="0B6249DA"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0.35</w:t>
            </w:r>
          </w:p>
        </w:tc>
        <w:tc>
          <w:tcPr>
            <w:tcW w:w="375" w:type="pct"/>
            <w:tcBorders>
              <w:top w:val="nil"/>
              <w:left w:val="nil"/>
              <w:bottom w:val="nil"/>
              <w:right w:val="single" w:sz="4" w:space="0" w:color="auto"/>
            </w:tcBorders>
            <w:shd w:val="clear" w:color="auto" w:fill="F2F2F2" w:themeFill="background1" w:themeFillShade="F2"/>
            <w:noWrap/>
            <w:vAlign w:val="center"/>
            <w:hideMark/>
          </w:tcPr>
          <w:p w14:paraId="54B7E65E"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0.47</w:t>
            </w:r>
          </w:p>
        </w:tc>
        <w:tc>
          <w:tcPr>
            <w:tcW w:w="305" w:type="pct"/>
            <w:tcBorders>
              <w:top w:val="nil"/>
              <w:left w:val="single" w:sz="4" w:space="0" w:color="auto"/>
              <w:bottom w:val="nil"/>
              <w:right w:val="nil"/>
            </w:tcBorders>
            <w:shd w:val="clear" w:color="auto" w:fill="F2F2F2" w:themeFill="background1" w:themeFillShade="F2"/>
            <w:noWrap/>
            <w:vAlign w:val="center"/>
            <w:hideMark/>
          </w:tcPr>
          <w:p w14:paraId="2E0D8A80"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0.18</w:t>
            </w:r>
          </w:p>
        </w:tc>
        <w:tc>
          <w:tcPr>
            <w:tcW w:w="305" w:type="pct"/>
            <w:tcBorders>
              <w:top w:val="nil"/>
              <w:left w:val="nil"/>
              <w:bottom w:val="nil"/>
              <w:right w:val="nil"/>
            </w:tcBorders>
            <w:shd w:val="clear" w:color="auto" w:fill="F2F2F2" w:themeFill="background1" w:themeFillShade="F2"/>
            <w:noWrap/>
            <w:vAlign w:val="center"/>
            <w:hideMark/>
          </w:tcPr>
          <w:p w14:paraId="58872EFC"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0.55</w:t>
            </w:r>
          </w:p>
        </w:tc>
        <w:tc>
          <w:tcPr>
            <w:tcW w:w="305" w:type="pct"/>
            <w:tcBorders>
              <w:top w:val="nil"/>
              <w:left w:val="nil"/>
              <w:bottom w:val="nil"/>
              <w:right w:val="nil"/>
            </w:tcBorders>
            <w:shd w:val="clear" w:color="auto" w:fill="F2F2F2" w:themeFill="background1" w:themeFillShade="F2"/>
            <w:noWrap/>
            <w:vAlign w:val="center"/>
            <w:hideMark/>
          </w:tcPr>
          <w:p w14:paraId="55225542" w14:textId="77777777" w:rsidR="00357871" w:rsidRPr="003438E9" w:rsidRDefault="00357871" w:rsidP="00F53121">
            <w:pPr>
              <w:spacing w:before="0" w:after="0"/>
              <w:jc w:val="center"/>
              <w:rPr>
                <w:rFonts w:eastAsia="Times New Roman" w:cs="Times New Roman"/>
                <w:color w:val="000000"/>
                <w:szCs w:val="24"/>
              </w:rPr>
            </w:pPr>
            <w:r w:rsidRPr="003438E9">
              <w:rPr>
                <w:rFonts w:eastAsia="Times New Roman" w:cs="Times New Roman"/>
                <w:color w:val="000000"/>
                <w:szCs w:val="24"/>
              </w:rPr>
              <w:t>0.31</w:t>
            </w:r>
          </w:p>
        </w:tc>
        <w:tc>
          <w:tcPr>
            <w:tcW w:w="374" w:type="pct"/>
            <w:tcBorders>
              <w:top w:val="nil"/>
              <w:left w:val="nil"/>
              <w:bottom w:val="nil"/>
              <w:right w:val="nil"/>
            </w:tcBorders>
            <w:shd w:val="clear" w:color="auto" w:fill="F2F2F2" w:themeFill="background1" w:themeFillShade="F2"/>
            <w:noWrap/>
            <w:vAlign w:val="center"/>
            <w:hideMark/>
          </w:tcPr>
          <w:p w14:paraId="212DAB68"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0.35</w:t>
            </w:r>
          </w:p>
        </w:tc>
      </w:tr>
      <w:tr w:rsidR="00357871" w:rsidRPr="003438E9" w14:paraId="4480C185" w14:textId="77777777" w:rsidTr="00F53121">
        <w:trPr>
          <w:trHeight w:val="290"/>
        </w:trPr>
        <w:tc>
          <w:tcPr>
            <w:tcW w:w="1132" w:type="pct"/>
            <w:tcBorders>
              <w:top w:val="nil"/>
              <w:left w:val="nil"/>
              <w:bottom w:val="nil"/>
              <w:right w:val="single" w:sz="4" w:space="0" w:color="auto"/>
            </w:tcBorders>
            <w:shd w:val="clear" w:color="auto" w:fill="auto"/>
            <w:noWrap/>
            <w:vAlign w:val="center"/>
            <w:hideMark/>
          </w:tcPr>
          <w:p w14:paraId="020B099B" w14:textId="77777777" w:rsidR="00357871" w:rsidRPr="003438E9" w:rsidRDefault="00357871" w:rsidP="00F53121">
            <w:pPr>
              <w:spacing w:before="0" w:after="0"/>
              <w:jc w:val="center"/>
              <w:rPr>
                <w:rFonts w:eastAsia="Times New Roman" w:cs="Times New Roman"/>
                <w:i/>
                <w:color w:val="000000"/>
                <w:szCs w:val="24"/>
              </w:rPr>
            </w:pPr>
            <w:r w:rsidRPr="003438E9">
              <w:rPr>
                <w:rFonts w:eastAsia="Times New Roman" w:cs="Times New Roman"/>
                <w:i/>
                <w:color w:val="000000"/>
                <w:szCs w:val="24"/>
              </w:rPr>
              <w:t>Mean</w:t>
            </w:r>
          </w:p>
        </w:tc>
        <w:tc>
          <w:tcPr>
            <w:tcW w:w="305" w:type="pct"/>
            <w:tcBorders>
              <w:top w:val="nil"/>
              <w:left w:val="single" w:sz="4" w:space="0" w:color="auto"/>
              <w:bottom w:val="nil"/>
              <w:right w:val="nil"/>
            </w:tcBorders>
            <w:shd w:val="clear" w:color="auto" w:fill="auto"/>
            <w:noWrap/>
            <w:vAlign w:val="center"/>
            <w:hideMark/>
          </w:tcPr>
          <w:p w14:paraId="7C7C3FD2"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0.59</w:t>
            </w:r>
          </w:p>
        </w:tc>
        <w:tc>
          <w:tcPr>
            <w:tcW w:w="305" w:type="pct"/>
            <w:tcBorders>
              <w:top w:val="nil"/>
              <w:left w:val="nil"/>
              <w:bottom w:val="nil"/>
              <w:right w:val="nil"/>
            </w:tcBorders>
            <w:shd w:val="clear" w:color="auto" w:fill="auto"/>
            <w:noWrap/>
            <w:vAlign w:val="center"/>
            <w:hideMark/>
          </w:tcPr>
          <w:p w14:paraId="45A94431"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0.65</w:t>
            </w:r>
          </w:p>
        </w:tc>
        <w:tc>
          <w:tcPr>
            <w:tcW w:w="305" w:type="pct"/>
            <w:tcBorders>
              <w:top w:val="nil"/>
              <w:left w:val="nil"/>
              <w:bottom w:val="nil"/>
              <w:right w:val="nil"/>
            </w:tcBorders>
            <w:shd w:val="clear" w:color="auto" w:fill="auto"/>
            <w:noWrap/>
            <w:vAlign w:val="center"/>
            <w:hideMark/>
          </w:tcPr>
          <w:p w14:paraId="09A9E1BF"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0.50</w:t>
            </w:r>
          </w:p>
        </w:tc>
        <w:tc>
          <w:tcPr>
            <w:tcW w:w="375" w:type="pct"/>
            <w:tcBorders>
              <w:top w:val="nil"/>
              <w:left w:val="nil"/>
              <w:bottom w:val="nil"/>
              <w:right w:val="single" w:sz="4" w:space="0" w:color="auto"/>
            </w:tcBorders>
            <w:shd w:val="clear" w:color="auto" w:fill="auto"/>
            <w:noWrap/>
            <w:vAlign w:val="center"/>
            <w:hideMark/>
          </w:tcPr>
          <w:p w14:paraId="55461CF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0.58</w:t>
            </w:r>
          </w:p>
        </w:tc>
        <w:tc>
          <w:tcPr>
            <w:tcW w:w="305" w:type="pct"/>
            <w:tcBorders>
              <w:top w:val="nil"/>
              <w:left w:val="single" w:sz="4" w:space="0" w:color="auto"/>
              <w:bottom w:val="nil"/>
              <w:right w:val="nil"/>
            </w:tcBorders>
            <w:shd w:val="clear" w:color="auto" w:fill="auto"/>
            <w:noWrap/>
            <w:vAlign w:val="center"/>
            <w:hideMark/>
          </w:tcPr>
          <w:p w14:paraId="7DD26C52"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c>
          <w:tcPr>
            <w:tcW w:w="305" w:type="pct"/>
            <w:tcBorders>
              <w:top w:val="nil"/>
              <w:left w:val="nil"/>
              <w:bottom w:val="nil"/>
              <w:right w:val="nil"/>
            </w:tcBorders>
            <w:shd w:val="clear" w:color="auto" w:fill="auto"/>
            <w:noWrap/>
            <w:vAlign w:val="center"/>
            <w:hideMark/>
          </w:tcPr>
          <w:p w14:paraId="0C928D4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0.49</w:t>
            </w:r>
          </w:p>
        </w:tc>
        <w:tc>
          <w:tcPr>
            <w:tcW w:w="305" w:type="pct"/>
            <w:tcBorders>
              <w:top w:val="nil"/>
              <w:left w:val="nil"/>
              <w:bottom w:val="nil"/>
              <w:right w:val="nil"/>
            </w:tcBorders>
            <w:shd w:val="clear" w:color="auto" w:fill="auto"/>
            <w:noWrap/>
            <w:vAlign w:val="center"/>
            <w:hideMark/>
          </w:tcPr>
          <w:p w14:paraId="6D420666"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0.37</w:t>
            </w:r>
          </w:p>
        </w:tc>
        <w:tc>
          <w:tcPr>
            <w:tcW w:w="375" w:type="pct"/>
            <w:tcBorders>
              <w:top w:val="nil"/>
              <w:left w:val="nil"/>
              <w:bottom w:val="nil"/>
              <w:right w:val="single" w:sz="4" w:space="0" w:color="auto"/>
            </w:tcBorders>
            <w:shd w:val="clear" w:color="auto" w:fill="auto"/>
            <w:noWrap/>
            <w:vAlign w:val="center"/>
            <w:hideMark/>
          </w:tcPr>
          <w:p w14:paraId="18FC66B3"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0.44</w:t>
            </w:r>
          </w:p>
        </w:tc>
        <w:tc>
          <w:tcPr>
            <w:tcW w:w="305" w:type="pct"/>
            <w:tcBorders>
              <w:top w:val="nil"/>
              <w:left w:val="single" w:sz="4" w:space="0" w:color="auto"/>
              <w:bottom w:val="nil"/>
              <w:right w:val="nil"/>
            </w:tcBorders>
            <w:shd w:val="clear" w:color="auto" w:fill="auto"/>
            <w:noWrap/>
            <w:vAlign w:val="center"/>
            <w:hideMark/>
          </w:tcPr>
          <w:p w14:paraId="25FCAD62"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0.43</w:t>
            </w:r>
          </w:p>
        </w:tc>
        <w:tc>
          <w:tcPr>
            <w:tcW w:w="305" w:type="pct"/>
            <w:tcBorders>
              <w:top w:val="nil"/>
              <w:left w:val="nil"/>
              <w:bottom w:val="nil"/>
              <w:right w:val="nil"/>
            </w:tcBorders>
            <w:shd w:val="clear" w:color="auto" w:fill="auto"/>
            <w:noWrap/>
            <w:vAlign w:val="center"/>
            <w:hideMark/>
          </w:tcPr>
          <w:p w14:paraId="69943F99"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0.45</w:t>
            </w:r>
          </w:p>
        </w:tc>
        <w:tc>
          <w:tcPr>
            <w:tcW w:w="305" w:type="pct"/>
            <w:tcBorders>
              <w:top w:val="nil"/>
              <w:left w:val="nil"/>
              <w:bottom w:val="nil"/>
              <w:right w:val="nil"/>
            </w:tcBorders>
            <w:shd w:val="clear" w:color="auto" w:fill="auto"/>
            <w:noWrap/>
            <w:vAlign w:val="center"/>
            <w:hideMark/>
          </w:tcPr>
          <w:p w14:paraId="7758B6DB"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0.31</w:t>
            </w:r>
          </w:p>
        </w:tc>
        <w:tc>
          <w:tcPr>
            <w:tcW w:w="374" w:type="pct"/>
            <w:tcBorders>
              <w:top w:val="nil"/>
              <w:left w:val="nil"/>
              <w:bottom w:val="nil"/>
              <w:right w:val="nil"/>
            </w:tcBorders>
            <w:shd w:val="clear" w:color="auto" w:fill="auto"/>
            <w:noWrap/>
            <w:vAlign w:val="center"/>
            <w:hideMark/>
          </w:tcPr>
          <w:p w14:paraId="216BED71" w14:textId="77777777" w:rsidR="00357871" w:rsidRPr="003438E9" w:rsidRDefault="00357871" w:rsidP="00F53121">
            <w:pPr>
              <w:spacing w:before="0" w:after="0"/>
              <w:jc w:val="center"/>
              <w:rPr>
                <w:rFonts w:eastAsia="Times New Roman" w:cs="Times New Roman"/>
                <w:b/>
                <w:color w:val="000000"/>
                <w:szCs w:val="24"/>
              </w:rPr>
            </w:pPr>
            <w:r w:rsidRPr="003438E9">
              <w:rPr>
                <w:rFonts w:eastAsia="Times New Roman" w:cs="Times New Roman"/>
                <w:b/>
                <w:color w:val="000000"/>
                <w:szCs w:val="24"/>
              </w:rPr>
              <w:t>0.40</w:t>
            </w:r>
          </w:p>
        </w:tc>
      </w:tr>
    </w:tbl>
    <w:p w14:paraId="1A8CF15F" w14:textId="77777777" w:rsidR="00357871" w:rsidRDefault="00357871" w:rsidP="00357871">
      <w:pPr>
        <w:rPr>
          <w:rFonts w:cs="Times New Roman"/>
          <w:b/>
          <w:szCs w:val="24"/>
        </w:rPr>
      </w:pPr>
    </w:p>
    <w:p w14:paraId="2C148C20" w14:textId="77777777" w:rsidR="00357871" w:rsidRPr="00F3697D" w:rsidRDefault="00357871" w:rsidP="00357871">
      <w:pPr>
        <w:rPr>
          <w:rFonts w:cs="Times New Roman"/>
          <w:szCs w:val="24"/>
        </w:rPr>
      </w:pPr>
      <w:r>
        <w:rPr>
          <w:rFonts w:cs="Times New Roman"/>
          <w:b/>
          <w:szCs w:val="24"/>
        </w:rPr>
        <w:t xml:space="preserve">Supplementary </w:t>
      </w:r>
      <w:r w:rsidRPr="000F4DCB">
        <w:rPr>
          <w:rFonts w:cs="Times New Roman"/>
          <w:b/>
          <w:szCs w:val="24"/>
        </w:rPr>
        <w:t xml:space="preserve">Table </w:t>
      </w:r>
      <w:r>
        <w:rPr>
          <w:rFonts w:cs="Times New Roman"/>
          <w:b/>
          <w:szCs w:val="24"/>
        </w:rPr>
        <w:t>4</w:t>
      </w:r>
      <w:r w:rsidRPr="000F4DCB">
        <w:rPr>
          <w:rFonts w:cs="Times New Roman"/>
          <w:b/>
          <w:szCs w:val="24"/>
        </w:rPr>
        <w:t>.</w:t>
      </w:r>
      <w:r w:rsidRPr="000F4DCB">
        <w:rPr>
          <w:rFonts w:cs="Times New Roman"/>
          <w:szCs w:val="24"/>
        </w:rPr>
        <w:t xml:space="preserve"> </w:t>
      </w:r>
      <w:r w:rsidRPr="007F2B00">
        <w:rPr>
          <w:rFonts w:cs="Times New Roman"/>
          <w:b/>
          <w:szCs w:val="24"/>
        </w:rPr>
        <w:t xml:space="preserve">MANOVA on all manual landmark indications to assess manual landmarking error.  </w:t>
      </w:r>
      <w:r>
        <w:rPr>
          <w:rFonts w:cs="Times New Roman"/>
          <w:szCs w:val="24"/>
        </w:rPr>
        <w:t xml:space="preserve">MANOVA was performed on the six GPA-aligned manual landmark </w:t>
      </w:r>
      <w:r>
        <w:rPr>
          <w:rFonts w:cs="Times New Roman"/>
          <w:szCs w:val="24"/>
        </w:rPr>
        <w:lastRenderedPageBreak/>
        <w:t xml:space="preserve">indications, with individual, observer, individual x observer, and the nested interaction of observer x iteration as predictors. </w:t>
      </w:r>
    </w:p>
    <w:tbl>
      <w:tblPr>
        <w:tblStyle w:val="PlainTable5"/>
        <w:tblW w:w="5000" w:type="pct"/>
        <w:tblLook w:val="04A0" w:firstRow="1" w:lastRow="0" w:firstColumn="1" w:lastColumn="0" w:noHBand="0" w:noVBand="1"/>
      </w:tblPr>
      <w:tblGrid>
        <w:gridCol w:w="2728"/>
        <w:gridCol w:w="677"/>
        <w:gridCol w:w="1029"/>
        <w:gridCol w:w="1029"/>
        <w:gridCol w:w="1029"/>
        <w:gridCol w:w="1169"/>
        <w:gridCol w:w="1029"/>
        <w:gridCol w:w="1087"/>
      </w:tblGrid>
      <w:tr w:rsidR="00357871" w:rsidRPr="000F4DCB" w14:paraId="1B63EC3F" w14:textId="77777777" w:rsidTr="00F531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95" w:type="pct"/>
          </w:tcPr>
          <w:p w14:paraId="2B506D76" w14:textId="77777777" w:rsidR="00357871" w:rsidRPr="000F4DCB" w:rsidRDefault="00357871" w:rsidP="00F53121">
            <w:pPr>
              <w:spacing w:before="0" w:after="0"/>
              <w:rPr>
                <w:rFonts w:cs="Times New Roman"/>
                <w:szCs w:val="24"/>
              </w:rPr>
            </w:pPr>
            <w:r w:rsidRPr="000F4DCB">
              <w:rPr>
                <w:rFonts w:cs="Times New Roman"/>
                <w:szCs w:val="24"/>
              </w:rPr>
              <w:t>Variable</w:t>
            </w:r>
          </w:p>
        </w:tc>
        <w:tc>
          <w:tcPr>
            <w:tcW w:w="346" w:type="pct"/>
          </w:tcPr>
          <w:p w14:paraId="4784066F"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DF</w:t>
            </w:r>
          </w:p>
        </w:tc>
        <w:tc>
          <w:tcPr>
            <w:tcW w:w="526" w:type="pct"/>
          </w:tcPr>
          <w:p w14:paraId="2EF79D80"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SS</w:t>
            </w:r>
          </w:p>
        </w:tc>
        <w:tc>
          <w:tcPr>
            <w:tcW w:w="526" w:type="pct"/>
          </w:tcPr>
          <w:p w14:paraId="6C6214C9"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MS</w:t>
            </w:r>
          </w:p>
        </w:tc>
        <w:tc>
          <w:tcPr>
            <w:tcW w:w="526" w:type="pct"/>
          </w:tcPr>
          <w:p w14:paraId="09C44255"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vertAlign w:val="superscript"/>
              </w:rPr>
            </w:pPr>
            <w:r w:rsidRPr="000F4DCB">
              <w:rPr>
                <w:rFonts w:cs="Times New Roman"/>
                <w:szCs w:val="24"/>
              </w:rPr>
              <w:t>R</w:t>
            </w:r>
            <w:r w:rsidRPr="000F4DCB">
              <w:rPr>
                <w:rFonts w:cs="Times New Roman"/>
                <w:szCs w:val="24"/>
                <w:vertAlign w:val="superscript"/>
              </w:rPr>
              <w:t>2</w:t>
            </w:r>
          </w:p>
        </w:tc>
        <w:tc>
          <w:tcPr>
            <w:tcW w:w="598" w:type="pct"/>
          </w:tcPr>
          <w:p w14:paraId="49316C27"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F</w:t>
            </w:r>
          </w:p>
        </w:tc>
        <w:tc>
          <w:tcPr>
            <w:tcW w:w="526" w:type="pct"/>
          </w:tcPr>
          <w:p w14:paraId="080EF3A1"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Z</w:t>
            </w:r>
          </w:p>
        </w:tc>
        <w:tc>
          <w:tcPr>
            <w:tcW w:w="556" w:type="pct"/>
          </w:tcPr>
          <w:p w14:paraId="40A52AB3" w14:textId="77777777" w:rsidR="00357871" w:rsidRPr="000F4DCB" w:rsidRDefault="00357871" w:rsidP="00F53121">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proofErr w:type="spellStart"/>
            <w:r w:rsidRPr="000F4DCB">
              <w:rPr>
                <w:rFonts w:cs="Times New Roman"/>
                <w:szCs w:val="24"/>
              </w:rPr>
              <w:t>Pr</w:t>
            </w:r>
            <w:proofErr w:type="spellEnd"/>
            <w:r w:rsidRPr="000F4DCB">
              <w:rPr>
                <w:rFonts w:cs="Times New Roman"/>
                <w:szCs w:val="24"/>
              </w:rPr>
              <w:t>(&gt;F)</w:t>
            </w:r>
          </w:p>
        </w:tc>
      </w:tr>
      <w:tr w:rsidR="00357871" w:rsidRPr="000F4DCB" w14:paraId="3147A638" w14:textId="77777777" w:rsidTr="00F531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5" w:type="pct"/>
          </w:tcPr>
          <w:p w14:paraId="636AF0D8" w14:textId="77777777" w:rsidR="00357871" w:rsidRPr="000F4DCB" w:rsidRDefault="00357871" w:rsidP="00F53121">
            <w:pPr>
              <w:spacing w:before="0" w:after="0"/>
              <w:rPr>
                <w:rFonts w:cs="Times New Roman"/>
                <w:szCs w:val="24"/>
              </w:rPr>
            </w:pPr>
            <w:r w:rsidRPr="000F4DCB">
              <w:rPr>
                <w:rFonts w:cs="Times New Roman"/>
                <w:szCs w:val="24"/>
              </w:rPr>
              <w:t>Individual</w:t>
            </w:r>
          </w:p>
        </w:tc>
        <w:tc>
          <w:tcPr>
            <w:tcW w:w="346" w:type="pct"/>
          </w:tcPr>
          <w:p w14:paraId="18A68502"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w:t>
            </w:r>
          </w:p>
        </w:tc>
        <w:tc>
          <w:tcPr>
            <w:tcW w:w="526" w:type="pct"/>
          </w:tcPr>
          <w:p w14:paraId="47495ED7"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1.1803</w:t>
            </w:r>
          </w:p>
        </w:tc>
        <w:tc>
          <w:tcPr>
            <w:tcW w:w="526" w:type="pct"/>
          </w:tcPr>
          <w:p w14:paraId="64C83206"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0.0295</w:t>
            </w:r>
          </w:p>
        </w:tc>
        <w:tc>
          <w:tcPr>
            <w:tcW w:w="526" w:type="pct"/>
          </w:tcPr>
          <w:p w14:paraId="6F33FACD"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0.8491</w:t>
            </w:r>
          </w:p>
        </w:tc>
        <w:tc>
          <w:tcPr>
            <w:tcW w:w="598" w:type="pct"/>
          </w:tcPr>
          <w:p w14:paraId="38297685"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40.7135</w:t>
            </w:r>
          </w:p>
        </w:tc>
        <w:tc>
          <w:tcPr>
            <w:tcW w:w="526" w:type="pct"/>
          </w:tcPr>
          <w:p w14:paraId="29B4A376"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26.620</w:t>
            </w:r>
          </w:p>
        </w:tc>
        <w:tc>
          <w:tcPr>
            <w:tcW w:w="556" w:type="pct"/>
          </w:tcPr>
          <w:p w14:paraId="11EFA2DD"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w:t>
            </w:r>
          </w:p>
        </w:tc>
      </w:tr>
      <w:tr w:rsidR="00357871" w:rsidRPr="000F4DCB" w14:paraId="7B7749BF" w14:textId="77777777" w:rsidTr="00F53121">
        <w:trPr>
          <w:trHeight w:val="288"/>
        </w:trPr>
        <w:tc>
          <w:tcPr>
            <w:cnfStyle w:val="001000000000" w:firstRow="0" w:lastRow="0" w:firstColumn="1" w:lastColumn="0" w:oddVBand="0" w:evenVBand="0" w:oddHBand="0" w:evenHBand="0" w:firstRowFirstColumn="0" w:firstRowLastColumn="0" w:lastRowFirstColumn="0" w:lastRowLastColumn="0"/>
            <w:tcW w:w="1395" w:type="pct"/>
          </w:tcPr>
          <w:p w14:paraId="24C07315" w14:textId="77777777" w:rsidR="00357871" w:rsidRPr="000F4DCB" w:rsidRDefault="00357871" w:rsidP="00F53121">
            <w:pPr>
              <w:spacing w:before="0" w:after="0"/>
              <w:rPr>
                <w:rFonts w:cs="Times New Roman"/>
                <w:szCs w:val="24"/>
              </w:rPr>
            </w:pPr>
            <w:r w:rsidRPr="000F4DCB">
              <w:rPr>
                <w:rFonts w:cs="Times New Roman"/>
                <w:szCs w:val="24"/>
              </w:rPr>
              <w:t>Observer</w:t>
            </w:r>
          </w:p>
        </w:tc>
        <w:tc>
          <w:tcPr>
            <w:tcW w:w="346" w:type="pct"/>
          </w:tcPr>
          <w:p w14:paraId="060BC413"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w:t>
            </w:r>
          </w:p>
        </w:tc>
        <w:tc>
          <w:tcPr>
            <w:tcW w:w="526" w:type="pct"/>
          </w:tcPr>
          <w:p w14:paraId="0C6DBF68"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0.0244</w:t>
            </w:r>
          </w:p>
        </w:tc>
        <w:tc>
          <w:tcPr>
            <w:tcW w:w="526" w:type="pct"/>
          </w:tcPr>
          <w:p w14:paraId="6954BC97"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0.0244</w:t>
            </w:r>
          </w:p>
        </w:tc>
        <w:tc>
          <w:tcPr>
            <w:tcW w:w="526" w:type="pct"/>
          </w:tcPr>
          <w:p w14:paraId="72D3D574"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0.0176</w:t>
            </w:r>
          </w:p>
        </w:tc>
        <w:tc>
          <w:tcPr>
            <w:tcW w:w="598" w:type="pct"/>
          </w:tcPr>
          <w:p w14:paraId="43B0B2DC"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33.6563</w:t>
            </w:r>
          </w:p>
        </w:tc>
        <w:tc>
          <w:tcPr>
            <w:tcW w:w="526" w:type="pct"/>
          </w:tcPr>
          <w:p w14:paraId="6CCA752A"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14.568</w:t>
            </w:r>
          </w:p>
        </w:tc>
        <w:tc>
          <w:tcPr>
            <w:tcW w:w="556" w:type="pct"/>
          </w:tcPr>
          <w:p w14:paraId="2DFDC4E5"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357871" w:rsidRPr="000F4DCB" w14:paraId="497ABE27" w14:textId="77777777" w:rsidTr="00F531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5" w:type="pct"/>
          </w:tcPr>
          <w:p w14:paraId="2A552C4F" w14:textId="77777777" w:rsidR="00357871" w:rsidRPr="000F4DCB" w:rsidRDefault="00357871" w:rsidP="00F53121">
            <w:pPr>
              <w:spacing w:before="0" w:after="0"/>
              <w:rPr>
                <w:rFonts w:cs="Times New Roman"/>
                <w:szCs w:val="24"/>
              </w:rPr>
            </w:pPr>
            <w:r w:rsidRPr="000F4DCB">
              <w:rPr>
                <w:rFonts w:cs="Times New Roman"/>
                <w:szCs w:val="24"/>
              </w:rPr>
              <w:t>Individual x Observer</w:t>
            </w:r>
          </w:p>
        </w:tc>
        <w:tc>
          <w:tcPr>
            <w:tcW w:w="346" w:type="pct"/>
          </w:tcPr>
          <w:p w14:paraId="2091995C"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w:t>
            </w:r>
          </w:p>
        </w:tc>
        <w:tc>
          <w:tcPr>
            <w:tcW w:w="526" w:type="pct"/>
          </w:tcPr>
          <w:p w14:paraId="0CB51CEA"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0.0492</w:t>
            </w:r>
          </w:p>
        </w:tc>
        <w:tc>
          <w:tcPr>
            <w:tcW w:w="526" w:type="pct"/>
          </w:tcPr>
          <w:p w14:paraId="1B230338"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0.0012</w:t>
            </w:r>
          </w:p>
        </w:tc>
        <w:tc>
          <w:tcPr>
            <w:tcW w:w="526" w:type="pct"/>
          </w:tcPr>
          <w:p w14:paraId="293F3664"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0.0354</w:t>
            </w:r>
          </w:p>
        </w:tc>
        <w:tc>
          <w:tcPr>
            <w:tcW w:w="598" w:type="pct"/>
          </w:tcPr>
          <w:p w14:paraId="791652E5"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1.6963</w:t>
            </w:r>
          </w:p>
        </w:tc>
        <w:tc>
          <w:tcPr>
            <w:tcW w:w="526" w:type="pct"/>
          </w:tcPr>
          <w:p w14:paraId="687720B6"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26.292</w:t>
            </w:r>
          </w:p>
        </w:tc>
        <w:tc>
          <w:tcPr>
            <w:tcW w:w="556" w:type="pct"/>
          </w:tcPr>
          <w:p w14:paraId="3D2EDA55"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w:t>
            </w:r>
          </w:p>
        </w:tc>
      </w:tr>
      <w:tr w:rsidR="00357871" w:rsidRPr="000F4DCB" w14:paraId="6559A639" w14:textId="77777777" w:rsidTr="00F53121">
        <w:trPr>
          <w:trHeight w:val="288"/>
        </w:trPr>
        <w:tc>
          <w:tcPr>
            <w:cnfStyle w:val="001000000000" w:firstRow="0" w:lastRow="0" w:firstColumn="1" w:lastColumn="0" w:oddVBand="0" w:evenVBand="0" w:oddHBand="0" w:evenHBand="0" w:firstRowFirstColumn="0" w:firstRowLastColumn="0" w:lastRowFirstColumn="0" w:lastRowLastColumn="0"/>
            <w:tcW w:w="1395" w:type="pct"/>
          </w:tcPr>
          <w:p w14:paraId="04DDBEC1" w14:textId="77777777" w:rsidR="00357871" w:rsidRPr="000F4DCB" w:rsidRDefault="00357871" w:rsidP="00F53121">
            <w:pPr>
              <w:spacing w:before="0" w:after="0"/>
              <w:rPr>
                <w:rFonts w:cs="Times New Roman"/>
                <w:szCs w:val="24"/>
              </w:rPr>
            </w:pPr>
            <w:r w:rsidRPr="000F4DCB">
              <w:rPr>
                <w:rFonts w:cs="Times New Roman"/>
                <w:szCs w:val="24"/>
              </w:rPr>
              <w:t>Observer x Iteration</w:t>
            </w:r>
          </w:p>
        </w:tc>
        <w:tc>
          <w:tcPr>
            <w:tcW w:w="346" w:type="pct"/>
          </w:tcPr>
          <w:p w14:paraId="49EBAAC2"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w:t>
            </w:r>
          </w:p>
        </w:tc>
        <w:tc>
          <w:tcPr>
            <w:tcW w:w="526" w:type="pct"/>
          </w:tcPr>
          <w:p w14:paraId="7102BA9A"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0.0203</w:t>
            </w:r>
          </w:p>
        </w:tc>
        <w:tc>
          <w:tcPr>
            <w:tcW w:w="526" w:type="pct"/>
          </w:tcPr>
          <w:p w14:paraId="10BD95E4"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0.0051</w:t>
            </w:r>
          </w:p>
        </w:tc>
        <w:tc>
          <w:tcPr>
            <w:tcW w:w="526" w:type="pct"/>
          </w:tcPr>
          <w:p w14:paraId="542C0DB0"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0.0146</w:t>
            </w:r>
          </w:p>
        </w:tc>
        <w:tc>
          <w:tcPr>
            <w:tcW w:w="598" w:type="pct"/>
          </w:tcPr>
          <w:p w14:paraId="39160C2E"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6.9974</w:t>
            </w:r>
          </w:p>
        </w:tc>
        <w:tc>
          <w:tcPr>
            <w:tcW w:w="526" w:type="pct"/>
          </w:tcPr>
          <w:p w14:paraId="1DDE0220"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19.485</w:t>
            </w:r>
          </w:p>
        </w:tc>
        <w:tc>
          <w:tcPr>
            <w:tcW w:w="556" w:type="pct"/>
          </w:tcPr>
          <w:p w14:paraId="69044F0D"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357871" w:rsidRPr="000F4DCB" w14:paraId="535FE3C8" w14:textId="77777777" w:rsidTr="00F531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5" w:type="pct"/>
          </w:tcPr>
          <w:p w14:paraId="3B4AC641" w14:textId="77777777" w:rsidR="00357871" w:rsidRPr="000F4DCB" w:rsidRDefault="00357871" w:rsidP="00F53121">
            <w:pPr>
              <w:spacing w:before="0" w:after="0"/>
              <w:rPr>
                <w:rFonts w:cs="Times New Roman"/>
                <w:szCs w:val="24"/>
              </w:rPr>
            </w:pPr>
            <w:r w:rsidRPr="000F4DCB">
              <w:rPr>
                <w:rFonts w:cs="Times New Roman"/>
                <w:szCs w:val="24"/>
              </w:rPr>
              <w:t>Residuals</w:t>
            </w:r>
          </w:p>
        </w:tc>
        <w:tc>
          <w:tcPr>
            <w:tcW w:w="346" w:type="pct"/>
          </w:tcPr>
          <w:p w14:paraId="3EA47485"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160</w:t>
            </w:r>
          </w:p>
        </w:tc>
        <w:tc>
          <w:tcPr>
            <w:tcW w:w="526" w:type="pct"/>
          </w:tcPr>
          <w:p w14:paraId="4616E20A"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0.1160</w:t>
            </w:r>
          </w:p>
        </w:tc>
        <w:tc>
          <w:tcPr>
            <w:tcW w:w="526" w:type="pct"/>
          </w:tcPr>
          <w:p w14:paraId="76EA7DA9"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0.0007</w:t>
            </w:r>
          </w:p>
        </w:tc>
        <w:tc>
          <w:tcPr>
            <w:tcW w:w="526" w:type="pct"/>
          </w:tcPr>
          <w:p w14:paraId="1CE3A90B"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0.0834</w:t>
            </w:r>
          </w:p>
        </w:tc>
        <w:tc>
          <w:tcPr>
            <w:tcW w:w="598" w:type="pct"/>
          </w:tcPr>
          <w:p w14:paraId="64D8CD28"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26" w:type="pct"/>
          </w:tcPr>
          <w:p w14:paraId="6C436047"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56" w:type="pct"/>
          </w:tcPr>
          <w:p w14:paraId="6FD18172" w14:textId="77777777" w:rsidR="00357871" w:rsidRPr="000F4DCB" w:rsidRDefault="00357871" w:rsidP="00F53121">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357871" w:rsidRPr="000F4DCB" w14:paraId="12129E66" w14:textId="77777777" w:rsidTr="00F53121">
        <w:trPr>
          <w:trHeight w:val="288"/>
        </w:trPr>
        <w:tc>
          <w:tcPr>
            <w:cnfStyle w:val="001000000000" w:firstRow="0" w:lastRow="0" w:firstColumn="1" w:lastColumn="0" w:oddVBand="0" w:evenVBand="0" w:oddHBand="0" w:evenHBand="0" w:firstRowFirstColumn="0" w:firstRowLastColumn="0" w:lastRowFirstColumn="0" w:lastRowLastColumn="0"/>
            <w:tcW w:w="1395" w:type="pct"/>
          </w:tcPr>
          <w:p w14:paraId="20B242C1" w14:textId="77777777" w:rsidR="00357871" w:rsidRPr="000F4DCB" w:rsidRDefault="00357871" w:rsidP="00F53121">
            <w:pPr>
              <w:spacing w:before="0" w:after="0"/>
              <w:rPr>
                <w:rFonts w:cs="Times New Roman"/>
                <w:szCs w:val="24"/>
              </w:rPr>
            </w:pPr>
            <w:r w:rsidRPr="000F4DCB">
              <w:rPr>
                <w:rFonts w:cs="Times New Roman"/>
                <w:szCs w:val="24"/>
              </w:rPr>
              <w:t>Total</w:t>
            </w:r>
          </w:p>
        </w:tc>
        <w:tc>
          <w:tcPr>
            <w:tcW w:w="346" w:type="pct"/>
          </w:tcPr>
          <w:p w14:paraId="71B7AA72"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245</w:t>
            </w:r>
          </w:p>
        </w:tc>
        <w:tc>
          <w:tcPr>
            <w:tcW w:w="526" w:type="pct"/>
          </w:tcPr>
          <w:p w14:paraId="2E12CA6E"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1.3901</w:t>
            </w:r>
          </w:p>
        </w:tc>
        <w:tc>
          <w:tcPr>
            <w:tcW w:w="526" w:type="pct"/>
          </w:tcPr>
          <w:p w14:paraId="21ECB0E9"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26" w:type="pct"/>
          </w:tcPr>
          <w:p w14:paraId="104B910C"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98" w:type="pct"/>
          </w:tcPr>
          <w:p w14:paraId="3E0827E4"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26" w:type="pct"/>
          </w:tcPr>
          <w:p w14:paraId="59EF27F3"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56" w:type="pct"/>
          </w:tcPr>
          <w:p w14:paraId="46DC721D" w14:textId="77777777" w:rsidR="00357871" w:rsidRPr="000F4DCB" w:rsidRDefault="00357871" w:rsidP="00F53121">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6F537D0D" w14:textId="77777777" w:rsidR="00357871" w:rsidRDefault="00357871" w:rsidP="00357871">
      <w:pPr>
        <w:rPr>
          <w:b/>
        </w:rPr>
      </w:pPr>
    </w:p>
    <w:p w14:paraId="70F15F4B" w14:textId="25D23B82" w:rsidR="00357871" w:rsidRDefault="00357871" w:rsidP="00357871">
      <w:r>
        <w:rPr>
          <w:b/>
        </w:rPr>
        <w:t>Supplementary Table 5</w:t>
      </w:r>
      <w:r>
        <w:t xml:space="preserve">. Inter-observer error along the </w:t>
      </w:r>
      <w:r w:rsidRPr="009F5ADD">
        <w:rPr>
          <w:i/>
        </w:rPr>
        <w:t>x</w:t>
      </w:r>
      <w:r>
        <w:t xml:space="preserve">, </w:t>
      </w:r>
      <w:r w:rsidRPr="009F5ADD">
        <w:rPr>
          <w:i/>
        </w:rPr>
        <w:t>y</w:t>
      </w:r>
      <w:r>
        <w:t xml:space="preserve">, and </w:t>
      </w:r>
      <w:r w:rsidRPr="009F5ADD">
        <w:rPr>
          <w:i/>
        </w:rPr>
        <w:t>z</w:t>
      </w:r>
      <w:r>
        <w:t xml:space="preserve"> axis, averaged across images for each landmark, calculated as the standard deviation (mm) of both manual landmark observers (A</w:t>
      </w:r>
      <w:r w:rsidRPr="006D2010">
        <w:rPr>
          <w:vertAlign w:val="subscript"/>
        </w:rPr>
        <w:t>ML</w:t>
      </w:r>
      <w:r>
        <w:t xml:space="preserve"> vs. B</w:t>
      </w:r>
      <w:r w:rsidRPr="006D2010">
        <w:rPr>
          <w:vertAlign w:val="subscript"/>
        </w:rPr>
        <w:t>ML</w:t>
      </w:r>
      <w:r>
        <w:t>), and after replacing each observer’s manual indications with automatic indications (</w:t>
      </w:r>
      <w:proofErr w:type="spellStart"/>
      <w:r>
        <w:t>A</w:t>
      </w:r>
      <w:r w:rsidRPr="006D2010">
        <w:rPr>
          <w:vertAlign w:val="subscript"/>
        </w:rPr>
        <w:t>Auto</w:t>
      </w:r>
      <w:proofErr w:type="spellEnd"/>
      <w:r>
        <w:t xml:space="preserve"> vs. B</w:t>
      </w:r>
      <w:r w:rsidRPr="006D2010">
        <w:rPr>
          <w:vertAlign w:val="subscript"/>
        </w:rPr>
        <w:t>ML</w:t>
      </w:r>
      <w:r>
        <w:t xml:space="preserve"> and A</w:t>
      </w:r>
      <w:r w:rsidRPr="006D2010">
        <w:rPr>
          <w:vertAlign w:val="subscript"/>
        </w:rPr>
        <w:t>ML</w:t>
      </w:r>
      <w:r>
        <w:t xml:space="preserve"> vs. </w:t>
      </w:r>
      <w:proofErr w:type="spellStart"/>
      <w:r>
        <w:t>B</w:t>
      </w:r>
      <w:r w:rsidRPr="006D2010">
        <w:rPr>
          <w:vertAlign w:val="subscript"/>
        </w:rPr>
        <w:t>Auto</w:t>
      </w:r>
      <w:proofErr w:type="spellEnd"/>
      <w:r>
        <w:t xml:space="preserve">).  The means for each comparison are also reported in Table </w:t>
      </w:r>
      <w:r w:rsidR="00965BA4">
        <w:t>5</w:t>
      </w:r>
      <w:r>
        <w:t xml:space="preserve"> of the accompanying manuscript. </w:t>
      </w:r>
    </w:p>
    <w:tbl>
      <w:tblPr>
        <w:tblStyle w:val="PlainTable5"/>
        <w:tblW w:w="5000" w:type="pct"/>
        <w:tblLook w:val="04A0" w:firstRow="1" w:lastRow="0" w:firstColumn="1" w:lastColumn="0" w:noHBand="0" w:noVBand="1"/>
      </w:tblPr>
      <w:tblGrid>
        <w:gridCol w:w="2001"/>
        <w:gridCol w:w="637"/>
        <w:gridCol w:w="639"/>
        <w:gridCol w:w="639"/>
        <w:gridCol w:w="792"/>
        <w:gridCol w:w="606"/>
        <w:gridCol w:w="606"/>
        <w:gridCol w:w="606"/>
        <w:gridCol w:w="725"/>
        <w:gridCol w:w="601"/>
        <w:gridCol w:w="601"/>
        <w:gridCol w:w="601"/>
        <w:gridCol w:w="723"/>
      </w:tblGrid>
      <w:tr w:rsidR="00357871" w:rsidRPr="008D04B6" w14:paraId="7FF2984B" w14:textId="77777777" w:rsidTr="00F53121">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023" w:type="pct"/>
            <w:vMerge w:val="restart"/>
            <w:tcBorders>
              <w:right w:val="single" w:sz="4" w:space="0" w:color="auto"/>
            </w:tcBorders>
            <w:noWrap/>
            <w:vAlign w:val="center"/>
          </w:tcPr>
          <w:p w14:paraId="76E1BEF2"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Landmark</w:t>
            </w:r>
          </w:p>
        </w:tc>
        <w:tc>
          <w:tcPr>
            <w:tcW w:w="1384" w:type="pct"/>
            <w:gridSpan w:val="4"/>
            <w:tcBorders>
              <w:left w:val="single" w:sz="4" w:space="0" w:color="auto"/>
              <w:bottom w:val="none" w:sz="0" w:space="0" w:color="auto"/>
              <w:right w:val="single" w:sz="4" w:space="0" w:color="auto"/>
            </w:tcBorders>
            <w:noWrap/>
            <w:vAlign w:val="center"/>
          </w:tcPr>
          <w:p w14:paraId="4D67501C" w14:textId="77777777" w:rsidR="00357871" w:rsidRPr="008D04B6"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eastAsia="Times New Roman" w:cs="Times New Roman"/>
                <w:color w:val="000000"/>
                <w:sz w:val="22"/>
              </w:rPr>
              <w:t>A</w:t>
            </w:r>
            <w:r w:rsidRPr="008D04B6">
              <w:rPr>
                <w:rFonts w:eastAsia="Times New Roman" w:cs="Times New Roman"/>
                <w:color w:val="000000"/>
                <w:sz w:val="22"/>
                <w:vertAlign w:val="subscript"/>
              </w:rPr>
              <w:t>ML</w:t>
            </w:r>
            <w:r w:rsidRPr="008D04B6">
              <w:rPr>
                <w:rFonts w:eastAsia="Times New Roman" w:cs="Times New Roman"/>
                <w:color w:val="000000"/>
                <w:sz w:val="22"/>
              </w:rPr>
              <w:t xml:space="preserve"> vs. B</w:t>
            </w:r>
            <w:r w:rsidRPr="008D04B6">
              <w:rPr>
                <w:rFonts w:eastAsia="Times New Roman" w:cs="Times New Roman"/>
                <w:color w:val="000000"/>
                <w:sz w:val="22"/>
                <w:vertAlign w:val="subscript"/>
              </w:rPr>
              <w:t>ML</w:t>
            </w:r>
          </w:p>
        </w:tc>
        <w:tc>
          <w:tcPr>
            <w:tcW w:w="1301" w:type="pct"/>
            <w:gridSpan w:val="4"/>
            <w:tcBorders>
              <w:left w:val="single" w:sz="4" w:space="0" w:color="auto"/>
              <w:bottom w:val="none" w:sz="0" w:space="0" w:color="auto"/>
              <w:right w:val="single" w:sz="4" w:space="0" w:color="auto"/>
            </w:tcBorders>
            <w:noWrap/>
            <w:vAlign w:val="center"/>
          </w:tcPr>
          <w:p w14:paraId="0F79284D" w14:textId="77777777" w:rsidR="00357871" w:rsidRPr="008D04B6"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eastAsia="Times New Roman" w:cs="Times New Roman"/>
                <w:color w:val="000000"/>
                <w:sz w:val="22"/>
              </w:rPr>
              <w:t>A</w:t>
            </w:r>
            <w:r w:rsidRPr="008D04B6">
              <w:rPr>
                <w:rFonts w:eastAsia="Times New Roman" w:cs="Times New Roman"/>
                <w:color w:val="000000"/>
                <w:sz w:val="22"/>
                <w:vertAlign w:val="subscript"/>
              </w:rPr>
              <w:t>ML</w:t>
            </w:r>
            <w:r w:rsidRPr="008D04B6">
              <w:rPr>
                <w:rFonts w:eastAsia="Times New Roman" w:cs="Times New Roman"/>
                <w:color w:val="000000"/>
                <w:sz w:val="22"/>
              </w:rPr>
              <w:t xml:space="preserve"> vs. </w:t>
            </w:r>
            <w:proofErr w:type="spellStart"/>
            <w:r w:rsidRPr="008D04B6">
              <w:rPr>
                <w:rFonts w:eastAsia="Times New Roman" w:cs="Times New Roman"/>
                <w:color w:val="000000"/>
                <w:sz w:val="22"/>
              </w:rPr>
              <w:t>B</w:t>
            </w:r>
            <w:r w:rsidRPr="008D04B6">
              <w:rPr>
                <w:rFonts w:eastAsia="Times New Roman" w:cs="Times New Roman"/>
                <w:color w:val="000000"/>
                <w:sz w:val="22"/>
                <w:vertAlign w:val="subscript"/>
              </w:rPr>
              <w:t>Auto</w:t>
            </w:r>
            <w:proofErr w:type="spellEnd"/>
          </w:p>
        </w:tc>
        <w:tc>
          <w:tcPr>
            <w:tcW w:w="1292" w:type="pct"/>
            <w:gridSpan w:val="4"/>
            <w:tcBorders>
              <w:left w:val="single" w:sz="4" w:space="0" w:color="auto"/>
              <w:bottom w:val="none" w:sz="0" w:space="0" w:color="auto"/>
            </w:tcBorders>
            <w:noWrap/>
            <w:vAlign w:val="center"/>
          </w:tcPr>
          <w:p w14:paraId="360BDB8E" w14:textId="77777777" w:rsidR="00357871" w:rsidRPr="008D04B6" w:rsidRDefault="00357871" w:rsidP="00F53121">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proofErr w:type="spellStart"/>
            <w:r w:rsidRPr="008D04B6">
              <w:rPr>
                <w:rFonts w:eastAsia="Times New Roman" w:cs="Times New Roman"/>
                <w:color w:val="000000"/>
                <w:sz w:val="22"/>
              </w:rPr>
              <w:t>A</w:t>
            </w:r>
            <w:r w:rsidRPr="008D04B6">
              <w:rPr>
                <w:rFonts w:eastAsia="Times New Roman" w:cs="Times New Roman"/>
                <w:color w:val="000000"/>
                <w:sz w:val="22"/>
                <w:vertAlign w:val="subscript"/>
              </w:rPr>
              <w:t>Auto</w:t>
            </w:r>
            <w:proofErr w:type="spellEnd"/>
            <w:r w:rsidRPr="008D04B6">
              <w:rPr>
                <w:rFonts w:eastAsia="Times New Roman" w:cs="Times New Roman"/>
                <w:color w:val="000000"/>
                <w:sz w:val="22"/>
              </w:rPr>
              <w:t xml:space="preserve"> vs. B</w:t>
            </w:r>
            <w:r w:rsidRPr="008D04B6">
              <w:rPr>
                <w:rFonts w:eastAsia="Times New Roman" w:cs="Times New Roman"/>
                <w:color w:val="000000"/>
                <w:sz w:val="22"/>
                <w:vertAlign w:val="subscript"/>
              </w:rPr>
              <w:t>ML</w:t>
            </w:r>
          </w:p>
        </w:tc>
      </w:tr>
      <w:tr w:rsidR="00F06048" w:rsidRPr="008D04B6" w14:paraId="5F63B2CA"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vMerge/>
            <w:tcBorders>
              <w:bottom w:val="single" w:sz="4" w:space="0" w:color="auto"/>
              <w:right w:val="single" w:sz="4" w:space="0" w:color="auto"/>
            </w:tcBorders>
            <w:noWrap/>
            <w:vAlign w:val="center"/>
            <w:hideMark/>
          </w:tcPr>
          <w:p w14:paraId="18C980EA" w14:textId="77777777" w:rsidR="00357871" w:rsidRPr="008D04B6" w:rsidRDefault="00357871" w:rsidP="00F53121">
            <w:pPr>
              <w:spacing w:before="0" w:after="0"/>
              <w:jc w:val="center"/>
              <w:rPr>
                <w:rFonts w:eastAsia="Times New Roman" w:cs="Times New Roman"/>
                <w:color w:val="000000"/>
                <w:sz w:val="22"/>
              </w:rPr>
            </w:pPr>
          </w:p>
        </w:tc>
        <w:tc>
          <w:tcPr>
            <w:tcW w:w="326" w:type="pct"/>
            <w:tcBorders>
              <w:left w:val="single" w:sz="4" w:space="0" w:color="auto"/>
              <w:bottom w:val="single" w:sz="4" w:space="0" w:color="auto"/>
            </w:tcBorders>
            <w:shd w:val="clear" w:color="auto" w:fill="FFFFFF" w:themeFill="background1"/>
            <w:noWrap/>
            <w:vAlign w:val="center"/>
            <w:hideMark/>
          </w:tcPr>
          <w:p w14:paraId="05635AA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X</w:t>
            </w:r>
          </w:p>
        </w:tc>
        <w:tc>
          <w:tcPr>
            <w:tcW w:w="327" w:type="pct"/>
            <w:tcBorders>
              <w:bottom w:val="single" w:sz="4" w:space="0" w:color="auto"/>
            </w:tcBorders>
            <w:shd w:val="clear" w:color="auto" w:fill="FFFFFF" w:themeFill="background1"/>
            <w:noWrap/>
            <w:vAlign w:val="center"/>
            <w:hideMark/>
          </w:tcPr>
          <w:p w14:paraId="4F99F47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Y</w:t>
            </w:r>
          </w:p>
        </w:tc>
        <w:tc>
          <w:tcPr>
            <w:tcW w:w="327" w:type="pct"/>
            <w:tcBorders>
              <w:bottom w:val="single" w:sz="4" w:space="0" w:color="auto"/>
            </w:tcBorders>
            <w:shd w:val="clear" w:color="auto" w:fill="FFFFFF" w:themeFill="background1"/>
            <w:noWrap/>
            <w:vAlign w:val="center"/>
            <w:hideMark/>
          </w:tcPr>
          <w:p w14:paraId="60434DD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Z</w:t>
            </w:r>
          </w:p>
        </w:tc>
        <w:tc>
          <w:tcPr>
            <w:tcW w:w="405" w:type="pct"/>
            <w:tcBorders>
              <w:bottom w:val="single" w:sz="4" w:space="0" w:color="auto"/>
              <w:right w:val="single" w:sz="4" w:space="0" w:color="auto"/>
            </w:tcBorders>
            <w:shd w:val="clear" w:color="auto" w:fill="FFFFFF" w:themeFill="background1"/>
            <w:noWrap/>
            <w:vAlign w:val="center"/>
            <w:hideMark/>
          </w:tcPr>
          <w:p w14:paraId="110F2E0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Mean</w:t>
            </w:r>
          </w:p>
        </w:tc>
        <w:tc>
          <w:tcPr>
            <w:tcW w:w="310" w:type="pct"/>
            <w:tcBorders>
              <w:left w:val="single" w:sz="4" w:space="0" w:color="auto"/>
              <w:bottom w:val="single" w:sz="4" w:space="0" w:color="auto"/>
            </w:tcBorders>
            <w:shd w:val="clear" w:color="auto" w:fill="FFFFFF" w:themeFill="background1"/>
            <w:noWrap/>
            <w:vAlign w:val="center"/>
            <w:hideMark/>
          </w:tcPr>
          <w:p w14:paraId="0E662129"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X</w:t>
            </w:r>
          </w:p>
        </w:tc>
        <w:tc>
          <w:tcPr>
            <w:tcW w:w="310" w:type="pct"/>
            <w:tcBorders>
              <w:bottom w:val="single" w:sz="4" w:space="0" w:color="auto"/>
            </w:tcBorders>
            <w:shd w:val="clear" w:color="auto" w:fill="FFFFFF" w:themeFill="background1"/>
            <w:noWrap/>
            <w:vAlign w:val="center"/>
            <w:hideMark/>
          </w:tcPr>
          <w:p w14:paraId="7F12C81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Y</w:t>
            </w:r>
          </w:p>
        </w:tc>
        <w:tc>
          <w:tcPr>
            <w:tcW w:w="310" w:type="pct"/>
            <w:tcBorders>
              <w:bottom w:val="single" w:sz="4" w:space="0" w:color="auto"/>
            </w:tcBorders>
            <w:shd w:val="clear" w:color="auto" w:fill="FFFFFF" w:themeFill="background1"/>
            <w:noWrap/>
            <w:vAlign w:val="center"/>
            <w:hideMark/>
          </w:tcPr>
          <w:p w14:paraId="0E93A61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Z</w:t>
            </w:r>
          </w:p>
        </w:tc>
        <w:tc>
          <w:tcPr>
            <w:tcW w:w="371" w:type="pct"/>
            <w:tcBorders>
              <w:bottom w:val="single" w:sz="4" w:space="0" w:color="auto"/>
              <w:right w:val="single" w:sz="4" w:space="0" w:color="auto"/>
            </w:tcBorders>
            <w:shd w:val="clear" w:color="auto" w:fill="FFFFFF" w:themeFill="background1"/>
            <w:noWrap/>
            <w:vAlign w:val="center"/>
            <w:hideMark/>
          </w:tcPr>
          <w:p w14:paraId="515700E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Mean</w:t>
            </w:r>
          </w:p>
        </w:tc>
        <w:tc>
          <w:tcPr>
            <w:tcW w:w="307" w:type="pct"/>
            <w:tcBorders>
              <w:left w:val="single" w:sz="4" w:space="0" w:color="auto"/>
              <w:bottom w:val="single" w:sz="4" w:space="0" w:color="auto"/>
            </w:tcBorders>
            <w:shd w:val="clear" w:color="auto" w:fill="FFFFFF" w:themeFill="background1"/>
            <w:noWrap/>
            <w:vAlign w:val="center"/>
            <w:hideMark/>
          </w:tcPr>
          <w:p w14:paraId="11CA0A7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X</w:t>
            </w:r>
          </w:p>
        </w:tc>
        <w:tc>
          <w:tcPr>
            <w:tcW w:w="307" w:type="pct"/>
            <w:tcBorders>
              <w:bottom w:val="single" w:sz="4" w:space="0" w:color="auto"/>
            </w:tcBorders>
            <w:shd w:val="clear" w:color="auto" w:fill="FFFFFF" w:themeFill="background1"/>
            <w:noWrap/>
            <w:vAlign w:val="center"/>
            <w:hideMark/>
          </w:tcPr>
          <w:p w14:paraId="0EFF3BD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Y</w:t>
            </w:r>
          </w:p>
        </w:tc>
        <w:tc>
          <w:tcPr>
            <w:tcW w:w="307" w:type="pct"/>
            <w:tcBorders>
              <w:bottom w:val="single" w:sz="4" w:space="0" w:color="auto"/>
            </w:tcBorders>
            <w:shd w:val="clear" w:color="auto" w:fill="FFFFFF" w:themeFill="background1"/>
            <w:noWrap/>
            <w:vAlign w:val="center"/>
            <w:hideMark/>
          </w:tcPr>
          <w:p w14:paraId="70A74FB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Z</w:t>
            </w:r>
          </w:p>
        </w:tc>
        <w:tc>
          <w:tcPr>
            <w:tcW w:w="370" w:type="pct"/>
            <w:tcBorders>
              <w:bottom w:val="single" w:sz="4" w:space="0" w:color="auto"/>
            </w:tcBorders>
            <w:shd w:val="clear" w:color="auto" w:fill="FFFFFF" w:themeFill="background1"/>
            <w:noWrap/>
            <w:vAlign w:val="center"/>
            <w:hideMark/>
          </w:tcPr>
          <w:p w14:paraId="5DAA0A8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rPr>
            </w:pPr>
            <w:r w:rsidRPr="008D04B6">
              <w:rPr>
                <w:rFonts w:eastAsia="Times New Roman" w:cs="Times New Roman"/>
                <w:i/>
                <w:color w:val="000000"/>
                <w:sz w:val="22"/>
              </w:rPr>
              <w:t>Mean</w:t>
            </w:r>
          </w:p>
        </w:tc>
      </w:tr>
      <w:tr w:rsidR="00357871" w:rsidRPr="008D04B6" w14:paraId="48D5EDAF"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tcBorders>
              <w:top w:val="single" w:sz="4" w:space="0" w:color="auto"/>
              <w:right w:val="single" w:sz="4" w:space="0" w:color="auto"/>
            </w:tcBorders>
            <w:noWrap/>
            <w:vAlign w:val="center"/>
            <w:hideMark/>
          </w:tcPr>
          <w:p w14:paraId="0ECEDAFC"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Alar curvature left</w:t>
            </w:r>
          </w:p>
        </w:tc>
        <w:tc>
          <w:tcPr>
            <w:tcW w:w="326" w:type="pct"/>
            <w:tcBorders>
              <w:top w:val="single" w:sz="4" w:space="0" w:color="auto"/>
              <w:left w:val="single" w:sz="4" w:space="0" w:color="auto"/>
            </w:tcBorders>
            <w:noWrap/>
            <w:vAlign w:val="center"/>
            <w:hideMark/>
          </w:tcPr>
          <w:p w14:paraId="30B3A2BB"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0.12</w:t>
            </w:r>
          </w:p>
        </w:tc>
        <w:tc>
          <w:tcPr>
            <w:tcW w:w="327" w:type="pct"/>
            <w:tcBorders>
              <w:top w:val="single" w:sz="4" w:space="0" w:color="auto"/>
            </w:tcBorders>
            <w:noWrap/>
            <w:vAlign w:val="center"/>
            <w:hideMark/>
          </w:tcPr>
          <w:p w14:paraId="7676A7B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0.38</w:t>
            </w:r>
          </w:p>
        </w:tc>
        <w:tc>
          <w:tcPr>
            <w:tcW w:w="327" w:type="pct"/>
            <w:tcBorders>
              <w:top w:val="single" w:sz="4" w:space="0" w:color="auto"/>
            </w:tcBorders>
            <w:noWrap/>
            <w:vAlign w:val="center"/>
            <w:hideMark/>
          </w:tcPr>
          <w:p w14:paraId="410CF1C5"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0.42</w:t>
            </w:r>
          </w:p>
        </w:tc>
        <w:tc>
          <w:tcPr>
            <w:tcW w:w="405" w:type="pct"/>
            <w:tcBorders>
              <w:top w:val="single" w:sz="4" w:space="0" w:color="auto"/>
              <w:right w:val="single" w:sz="4" w:space="0" w:color="auto"/>
            </w:tcBorders>
            <w:noWrap/>
            <w:vAlign w:val="center"/>
            <w:hideMark/>
          </w:tcPr>
          <w:p w14:paraId="28A3E7C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0.31</w:t>
            </w:r>
          </w:p>
        </w:tc>
        <w:tc>
          <w:tcPr>
            <w:tcW w:w="310" w:type="pct"/>
            <w:tcBorders>
              <w:top w:val="single" w:sz="4" w:space="0" w:color="auto"/>
              <w:left w:val="single" w:sz="4" w:space="0" w:color="auto"/>
            </w:tcBorders>
            <w:noWrap/>
            <w:vAlign w:val="bottom"/>
            <w:hideMark/>
          </w:tcPr>
          <w:p w14:paraId="32FEEB7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0.12</w:t>
            </w:r>
          </w:p>
        </w:tc>
        <w:tc>
          <w:tcPr>
            <w:tcW w:w="310" w:type="pct"/>
            <w:tcBorders>
              <w:top w:val="single" w:sz="4" w:space="0" w:color="auto"/>
            </w:tcBorders>
            <w:noWrap/>
            <w:vAlign w:val="bottom"/>
            <w:hideMark/>
          </w:tcPr>
          <w:p w14:paraId="789C4D4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0.39</w:t>
            </w:r>
          </w:p>
        </w:tc>
        <w:tc>
          <w:tcPr>
            <w:tcW w:w="310" w:type="pct"/>
            <w:tcBorders>
              <w:top w:val="single" w:sz="4" w:space="0" w:color="auto"/>
            </w:tcBorders>
            <w:noWrap/>
            <w:vAlign w:val="bottom"/>
            <w:hideMark/>
          </w:tcPr>
          <w:p w14:paraId="1F4EAD1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0.42</w:t>
            </w:r>
          </w:p>
        </w:tc>
        <w:tc>
          <w:tcPr>
            <w:tcW w:w="371" w:type="pct"/>
            <w:tcBorders>
              <w:top w:val="single" w:sz="4" w:space="0" w:color="auto"/>
              <w:right w:val="single" w:sz="4" w:space="0" w:color="auto"/>
            </w:tcBorders>
            <w:noWrap/>
            <w:vAlign w:val="bottom"/>
            <w:hideMark/>
          </w:tcPr>
          <w:p w14:paraId="2851FEE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0.31</w:t>
            </w:r>
          </w:p>
        </w:tc>
        <w:tc>
          <w:tcPr>
            <w:tcW w:w="307" w:type="pct"/>
            <w:tcBorders>
              <w:top w:val="single" w:sz="4" w:space="0" w:color="auto"/>
              <w:left w:val="single" w:sz="4" w:space="0" w:color="auto"/>
            </w:tcBorders>
            <w:noWrap/>
            <w:vAlign w:val="bottom"/>
            <w:hideMark/>
          </w:tcPr>
          <w:p w14:paraId="6CABBCD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0.13</w:t>
            </w:r>
          </w:p>
        </w:tc>
        <w:tc>
          <w:tcPr>
            <w:tcW w:w="307" w:type="pct"/>
            <w:tcBorders>
              <w:top w:val="single" w:sz="4" w:space="0" w:color="auto"/>
            </w:tcBorders>
            <w:noWrap/>
            <w:vAlign w:val="bottom"/>
            <w:hideMark/>
          </w:tcPr>
          <w:p w14:paraId="1377E89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0.45</w:t>
            </w:r>
          </w:p>
        </w:tc>
        <w:tc>
          <w:tcPr>
            <w:tcW w:w="307" w:type="pct"/>
            <w:tcBorders>
              <w:top w:val="single" w:sz="4" w:space="0" w:color="auto"/>
            </w:tcBorders>
            <w:noWrap/>
            <w:vAlign w:val="bottom"/>
            <w:hideMark/>
          </w:tcPr>
          <w:p w14:paraId="7A23692F"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0.52</w:t>
            </w:r>
          </w:p>
        </w:tc>
        <w:tc>
          <w:tcPr>
            <w:tcW w:w="370" w:type="pct"/>
            <w:tcBorders>
              <w:top w:val="single" w:sz="4" w:space="0" w:color="auto"/>
            </w:tcBorders>
            <w:noWrap/>
            <w:vAlign w:val="bottom"/>
            <w:hideMark/>
          </w:tcPr>
          <w:p w14:paraId="3B8718F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0.37</w:t>
            </w:r>
          </w:p>
        </w:tc>
      </w:tr>
      <w:tr w:rsidR="00357871" w:rsidRPr="008D04B6" w14:paraId="13791378"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520C3B9F"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Alar curvature right</w:t>
            </w:r>
          </w:p>
        </w:tc>
        <w:tc>
          <w:tcPr>
            <w:tcW w:w="326" w:type="pct"/>
            <w:tcBorders>
              <w:left w:val="single" w:sz="4" w:space="0" w:color="auto"/>
            </w:tcBorders>
            <w:noWrap/>
            <w:vAlign w:val="center"/>
            <w:hideMark/>
          </w:tcPr>
          <w:p w14:paraId="3A5835E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0.12</w:t>
            </w:r>
          </w:p>
        </w:tc>
        <w:tc>
          <w:tcPr>
            <w:tcW w:w="327" w:type="pct"/>
            <w:noWrap/>
            <w:vAlign w:val="center"/>
            <w:hideMark/>
          </w:tcPr>
          <w:p w14:paraId="6519A5E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0.34</w:t>
            </w:r>
          </w:p>
        </w:tc>
        <w:tc>
          <w:tcPr>
            <w:tcW w:w="327" w:type="pct"/>
            <w:noWrap/>
            <w:vAlign w:val="center"/>
            <w:hideMark/>
          </w:tcPr>
          <w:p w14:paraId="23FE82D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0.53</w:t>
            </w:r>
          </w:p>
        </w:tc>
        <w:tc>
          <w:tcPr>
            <w:tcW w:w="405" w:type="pct"/>
            <w:tcBorders>
              <w:right w:val="single" w:sz="4" w:space="0" w:color="auto"/>
            </w:tcBorders>
            <w:noWrap/>
            <w:vAlign w:val="center"/>
            <w:hideMark/>
          </w:tcPr>
          <w:p w14:paraId="75EDFF2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0.33</w:t>
            </w:r>
          </w:p>
        </w:tc>
        <w:tc>
          <w:tcPr>
            <w:tcW w:w="310" w:type="pct"/>
            <w:tcBorders>
              <w:left w:val="single" w:sz="4" w:space="0" w:color="auto"/>
            </w:tcBorders>
            <w:noWrap/>
            <w:vAlign w:val="bottom"/>
            <w:hideMark/>
          </w:tcPr>
          <w:p w14:paraId="4661F92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0.13</w:t>
            </w:r>
          </w:p>
        </w:tc>
        <w:tc>
          <w:tcPr>
            <w:tcW w:w="310" w:type="pct"/>
            <w:noWrap/>
            <w:vAlign w:val="bottom"/>
            <w:hideMark/>
          </w:tcPr>
          <w:p w14:paraId="379FDE0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0.34</w:t>
            </w:r>
          </w:p>
        </w:tc>
        <w:tc>
          <w:tcPr>
            <w:tcW w:w="310" w:type="pct"/>
            <w:noWrap/>
            <w:vAlign w:val="bottom"/>
            <w:hideMark/>
          </w:tcPr>
          <w:p w14:paraId="0B15875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0.64</w:t>
            </w:r>
          </w:p>
        </w:tc>
        <w:tc>
          <w:tcPr>
            <w:tcW w:w="371" w:type="pct"/>
            <w:tcBorders>
              <w:right w:val="single" w:sz="4" w:space="0" w:color="auto"/>
            </w:tcBorders>
            <w:noWrap/>
            <w:vAlign w:val="bottom"/>
            <w:hideMark/>
          </w:tcPr>
          <w:p w14:paraId="53F6C5F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0.37</w:t>
            </w:r>
          </w:p>
        </w:tc>
        <w:tc>
          <w:tcPr>
            <w:tcW w:w="307" w:type="pct"/>
            <w:tcBorders>
              <w:left w:val="single" w:sz="4" w:space="0" w:color="auto"/>
            </w:tcBorders>
            <w:noWrap/>
            <w:vAlign w:val="bottom"/>
            <w:hideMark/>
          </w:tcPr>
          <w:p w14:paraId="3D14692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0.15</w:t>
            </w:r>
          </w:p>
        </w:tc>
        <w:tc>
          <w:tcPr>
            <w:tcW w:w="307" w:type="pct"/>
            <w:noWrap/>
            <w:vAlign w:val="bottom"/>
            <w:hideMark/>
          </w:tcPr>
          <w:p w14:paraId="53128BE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0.46</w:t>
            </w:r>
          </w:p>
        </w:tc>
        <w:tc>
          <w:tcPr>
            <w:tcW w:w="307" w:type="pct"/>
            <w:noWrap/>
            <w:vAlign w:val="bottom"/>
            <w:hideMark/>
          </w:tcPr>
          <w:p w14:paraId="098EFAF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0.51</w:t>
            </w:r>
          </w:p>
        </w:tc>
        <w:tc>
          <w:tcPr>
            <w:tcW w:w="370" w:type="pct"/>
            <w:noWrap/>
            <w:vAlign w:val="bottom"/>
            <w:hideMark/>
          </w:tcPr>
          <w:p w14:paraId="4D3F610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0.37</w:t>
            </w:r>
          </w:p>
        </w:tc>
      </w:tr>
      <w:tr w:rsidR="00357871" w:rsidRPr="008D04B6" w14:paraId="353BA204"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26ECAD99"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Chelion</w:t>
            </w:r>
            <w:proofErr w:type="spellEnd"/>
            <w:r w:rsidRPr="008D04B6">
              <w:rPr>
                <w:rFonts w:eastAsia="Times New Roman" w:cs="Times New Roman"/>
                <w:color w:val="000000"/>
                <w:sz w:val="22"/>
              </w:rPr>
              <w:t xml:space="preserve"> left</w:t>
            </w:r>
          </w:p>
        </w:tc>
        <w:tc>
          <w:tcPr>
            <w:tcW w:w="326" w:type="pct"/>
            <w:tcBorders>
              <w:left w:val="single" w:sz="4" w:space="0" w:color="auto"/>
            </w:tcBorders>
            <w:noWrap/>
            <w:vAlign w:val="center"/>
            <w:hideMark/>
          </w:tcPr>
          <w:p w14:paraId="60CC999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0.59</w:t>
            </w:r>
          </w:p>
        </w:tc>
        <w:tc>
          <w:tcPr>
            <w:tcW w:w="327" w:type="pct"/>
            <w:noWrap/>
            <w:vAlign w:val="center"/>
            <w:hideMark/>
          </w:tcPr>
          <w:p w14:paraId="242D8CA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0.30</w:t>
            </w:r>
          </w:p>
        </w:tc>
        <w:tc>
          <w:tcPr>
            <w:tcW w:w="327" w:type="pct"/>
            <w:noWrap/>
            <w:vAlign w:val="center"/>
            <w:hideMark/>
          </w:tcPr>
          <w:p w14:paraId="027A99A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0.36</w:t>
            </w:r>
          </w:p>
        </w:tc>
        <w:tc>
          <w:tcPr>
            <w:tcW w:w="405" w:type="pct"/>
            <w:tcBorders>
              <w:right w:val="single" w:sz="4" w:space="0" w:color="auto"/>
            </w:tcBorders>
            <w:noWrap/>
            <w:vAlign w:val="center"/>
            <w:hideMark/>
          </w:tcPr>
          <w:p w14:paraId="34643B4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0.42</w:t>
            </w:r>
          </w:p>
        </w:tc>
        <w:tc>
          <w:tcPr>
            <w:tcW w:w="310" w:type="pct"/>
            <w:tcBorders>
              <w:left w:val="single" w:sz="4" w:space="0" w:color="auto"/>
            </w:tcBorders>
            <w:noWrap/>
            <w:vAlign w:val="bottom"/>
            <w:hideMark/>
          </w:tcPr>
          <w:p w14:paraId="04422C4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0.84</w:t>
            </w:r>
          </w:p>
        </w:tc>
        <w:tc>
          <w:tcPr>
            <w:tcW w:w="310" w:type="pct"/>
            <w:noWrap/>
            <w:vAlign w:val="bottom"/>
            <w:hideMark/>
          </w:tcPr>
          <w:p w14:paraId="79AA178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0.54</w:t>
            </w:r>
          </w:p>
        </w:tc>
        <w:tc>
          <w:tcPr>
            <w:tcW w:w="310" w:type="pct"/>
            <w:noWrap/>
            <w:vAlign w:val="bottom"/>
            <w:hideMark/>
          </w:tcPr>
          <w:p w14:paraId="0D549D0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0.50</w:t>
            </w:r>
          </w:p>
        </w:tc>
        <w:tc>
          <w:tcPr>
            <w:tcW w:w="371" w:type="pct"/>
            <w:tcBorders>
              <w:right w:val="single" w:sz="4" w:space="0" w:color="auto"/>
            </w:tcBorders>
            <w:noWrap/>
            <w:vAlign w:val="bottom"/>
            <w:hideMark/>
          </w:tcPr>
          <w:p w14:paraId="02192EC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0.63</w:t>
            </w:r>
          </w:p>
        </w:tc>
        <w:tc>
          <w:tcPr>
            <w:tcW w:w="307" w:type="pct"/>
            <w:tcBorders>
              <w:left w:val="single" w:sz="4" w:space="0" w:color="auto"/>
            </w:tcBorders>
            <w:noWrap/>
            <w:vAlign w:val="bottom"/>
            <w:hideMark/>
          </w:tcPr>
          <w:p w14:paraId="1B2426D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0.97</w:t>
            </w:r>
          </w:p>
        </w:tc>
        <w:tc>
          <w:tcPr>
            <w:tcW w:w="307" w:type="pct"/>
            <w:noWrap/>
            <w:vAlign w:val="bottom"/>
            <w:hideMark/>
          </w:tcPr>
          <w:p w14:paraId="54F3CA5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0.49</w:t>
            </w:r>
          </w:p>
        </w:tc>
        <w:tc>
          <w:tcPr>
            <w:tcW w:w="307" w:type="pct"/>
            <w:noWrap/>
            <w:vAlign w:val="bottom"/>
            <w:hideMark/>
          </w:tcPr>
          <w:p w14:paraId="27A59B0F"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0.46</w:t>
            </w:r>
          </w:p>
        </w:tc>
        <w:tc>
          <w:tcPr>
            <w:tcW w:w="370" w:type="pct"/>
            <w:noWrap/>
            <w:vAlign w:val="bottom"/>
            <w:hideMark/>
          </w:tcPr>
          <w:p w14:paraId="173A5E2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0.64</w:t>
            </w:r>
          </w:p>
        </w:tc>
      </w:tr>
      <w:tr w:rsidR="00357871" w:rsidRPr="008D04B6" w14:paraId="60EA1169"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BC339BC"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Chelion</w:t>
            </w:r>
            <w:proofErr w:type="spellEnd"/>
            <w:r w:rsidRPr="008D04B6">
              <w:rPr>
                <w:rFonts w:eastAsia="Times New Roman" w:cs="Times New Roman"/>
                <w:color w:val="000000"/>
                <w:sz w:val="22"/>
              </w:rPr>
              <w:t xml:space="preserve"> right</w:t>
            </w:r>
          </w:p>
        </w:tc>
        <w:tc>
          <w:tcPr>
            <w:tcW w:w="326" w:type="pct"/>
            <w:noWrap/>
            <w:vAlign w:val="center"/>
            <w:hideMark/>
          </w:tcPr>
          <w:p w14:paraId="1B8AC9A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0.43</w:t>
            </w:r>
          </w:p>
        </w:tc>
        <w:tc>
          <w:tcPr>
            <w:tcW w:w="327" w:type="pct"/>
            <w:noWrap/>
            <w:vAlign w:val="center"/>
            <w:hideMark/>
          </w:tcPr>
          <w:p w14:paraId="3667A64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0.27</w:t>
            </w:r>
          </w:p>
        </w:tc>
        <w:tc>
          <w:tcPr>
            <w:tcW w:w="327" w:type="pct"/>
            <w:noWrap/>
            <w:vAlign w:val="center"/>
            <w:hideMark/>
          </w:tcPr>
          <w:p w14:paraId="4163912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0.20</w:t>
            </w:r>
          </w:p>
        </w:tc>
        <w:tc>
          <w:tcPr>
            <w:tcW w:w="405" w:type="pct"/>
            <w:tcBorders>
              <w:right w:val="single" w:sz="4" w:space="0" w:color="auto"/>
            </w:tcBorders>
            <w:noWrap/>
            <w:vAlign w:val="center"/>
            <w:hideMark/>
          </w:tcPr>
          <w:p w14:paraId="23C4029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0.30</w:t>
            </w:r>
          </w:p>
        </w:tc>
        <w:tc>
          <w:tcPr>
            <w:tcW w:w="310" w:type="pct"/>
            <w:tcBorders>
              <w:left w:val="single" w:sz="4" w:space="0" w:color="auto"/>
            </w:tcBorders>
            <w:noWrap/>
            <w:vAlign w:val="bottom"/>
            <w:hideMark/>
          </w:tcPr>
          <w:p w14:paraId="31A560D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30819C4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0.51</w:t>
            </w:r>
          </w:p>
        </w:tc>
        <w:tc>
          <w:tcPr>
            <w:tcW w:w="310" w:type="pct"/>
            <w:noWrap/>
            <w:vAlign w:val="bottom"/>
            <w:hideMark/>
          </w:tcPr>
          <w:p w14:paraId="77545CA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0.38</w:t>
            </w:r>
          </w:p>
        </w:tc>
        <w:tc>
          <w:tcPr>
            <w:tcW w:w="371" w:type="pct"/>
            <w:tcBorders>
              <w:right w:val="single" w:sz="4" w:space="0" w:color="auto"/>
            </w:tcBorders>
            <w:noWrap/>
            <w:vAlign w:val="bottom"/>
            <w:hideMark/>
          </w:tcPr>
          <w:p w14:paraId="7A725F5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0.51</w:t>
            </w:r>
          </w:p>
        </w:tc>
        <w:tc>
          <w:tcPr>
            <w:tcW w:w="307" w:type="pct"/>
            <w:tcBorders>
              <w:left w:val="single" w:sz="4" w:space="0" w:color="auto"/>
            </w:tcBorders>
            <w:noWrap/>
            <w:vAlign w:val="bottom"/>
            <w:hideMark/>
          </w:tcPr>
          <w:p w14:paraId="10C1225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0.82</w:t>
            </w:r>
          </w:p>
        </w:tc>
        <w:tc>
          <w:tcPr>
            <w:tcW w:w="307" w:type="pct"/>
            <w:noWrap/>
            <w:vAlign w:val="bottom"/>
            <w:hideMark/>
          </w:tcPr>
          <w:p w14:paraId="5C5030C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0.44</w:t>
            </w:r>
          </w:p>
        </w:tc>
        <w:tc>
          <w:tcPr>
            <w:tcW w:w="307" w:type="pct"/>
            <w:noWrap/>
            <w:vAlign w:val="bottom"/>
            <w:hideMark/>
          </w:tcPr>
          <w:p w14:paraId="0B6D6C0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0.43</w:t>
            </w:r>
          </w:p>
        </w:tc>
        <w:tc>
          <w:tcPr>
            <w:tcW w:w="370" w:type="pct"/>
            <w:noWrap/>
            <w:vAlign w:val="bottom"/>
            <w:hideMark/>
          </w:tcPr>
          <w:p w14:paraId="7FD6724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0.56</w:t>
            </w:r>
          </w:p>
        </w:tc>
      </w:tr>
      <w:tr w:rsidR="00357871" w:rsidRPr="008D04B6" w14:paraId="27A9FC4C"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0EAAD545"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 xml:space="preserve">Crista </w:t>
            </w:r>
            <w:proofErr w:type="spellStart"/>
            <w:r w:rsidRPr="008D04B6">
              <w:rPr>
                <w:rFonts w:eastAsia="Times New Roman" w:cs="Times New Roman"/>
                <w:color w:val="000000"/>
                <w:sz w:val="22"/>
              </w:rPr>
              <w:t>philtri</w:t>
            </w:r>
            <w:proofErr w:type="spellEnd"/>
            <w:r w:rsidRPr="008D04B6">
              <w:rPr>
                <w:rFonts w:eastAsia="Times New Roman" w:cs="Times New Roman"/>
                <w:color w:val="000000"/>
                <w:sz w:val="22"/>
              </w:rPr>
              <w:t xml:space="preserve"> left</w:t>
            </w:r>
          </w:p>
        </w:tc>
        <w:tc>
          <w:tcPr>
            <w:tcW w:w="326" w:type="pct"/>
            <w:noWrap/>
            <w:vAlign w:val="center"/>
            <w:hideMark/>
          </w:tcPr>
          <w:p w14:paraId="4AC46FA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0.52</w:t>
            </w:r>
          </w:p>
        </w:tc>
        <w:tc>
          <w:tcPr>
            <w:tcW w:w="327" w:type="pct"/>
            <w:noWrap/>
            <w:vAlign w:val="center"/>
            <w:hideMark/>
          </w:tcPr>
          <w:p w14:paraId="6CFC9E0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0.46</w:t>
            </w:r>
          </w:p>
        </w:tc>
        <w:tc>
          <w:tcPr>
            <w:tcW w:w="327" w:type="pct"/>
            <w:noWrap/>
            <w:vAlign w:val="center"/>
            <w:hideMark/>
          </w:tcPr>
          <w:p w14:paraId="32485C0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0.19</w:t>
            </w:r>
          </w:p>
        </w:tc>
        <w:tc>
          <w:tcPr>
            <w:tcW w:w="405" w:type="pct"/>
            <w:tcBorders>
              <w:right w:val="single" w:sz="4" w:space="0" w:color="auto"/>
            </w:tcBorders>
            <w:noWrap/>
            <w:vAlign w:val="center"/>
            <w:hideMark/>
          </w:tcPr>
          <w:p w14:paraId="1CFE2878"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0.39</w:t>
            </w:r>
          </w:p>
        </w:tc>
        <w:tc>
          <w:tcPr>
            <w:tcW w:w="310" w:type="pct"/>
            <w:tcBorders>
              <w:left w:val="single" w:sz="4" w:space="0" w:color="auto"/>
            </w:tcBorders>
            <w:noWrap/>
            <w:vAlign w:val="bottom"/>
            <w:hideMark/>
          </w:tcPr>
          <w:p w14:paraId="5D634D7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459FF88B"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0.79</w:t>
            </w:r>
          </w:p>
        </w:tc>
        <w:tc>
          <w:tcPr>
            <w:tcW w:w="310" w:type="pct"/>
            <w:noWrap/>
            <w:vAlign w:val="bottom"/>
            <w:hideMark/>
          </w:tcPr>
          <w:p w14:paraId="250EC15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0.35</w:t>
            </w:r>
          </w:p>
        </w:tc>
        <w:tc>
          <w:tcPr>
            <w:tcW w:w="371" w:type="pct"/>
            <w:tcBorders>
              <w:right w:val="single" w:sz="4" w:space="0" w:color="auto"/>
            </w:tcBorders>
            <w:noWrap/>
            <w:vAlign w:val="bottom"/>
            <w:hideMark/>
          </w:tcPr>
          <w:p w14:paraId="421B0B94"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0.60</w:t>
            </w:r>
          </w:p>
        </w:tc>
        <w:tc>
          <w:tcPr>
            <w:tcW w:w="307" w:type="pct"/>
            <w:tcBorders>
              <w:left w:val="single" w:sz="4" w:space="0" w:color="auto"/>
            </w:tcBorders>
            <w:noWrap/>
            <w:vAlign w:val="bottom"/>
            <w:hideMark/>
          </w:tcPr>
          <w:p w14:paraId="22980DB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0.68</w:t>
            </w:r>
          </w:p>
        </w:tc>
        <w:tc>
          <w:tcPr>
            <w:tcW w:w="307" w:type="pct"/>
            <w:noWrap/>
            <w:vAlign w:val="bottom"/>
            <w:hideMark/>
          </w:tcPr>
          <w:p w14:paraId="3E534DB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0.73</w:t>
            </w:r>
          </w:p>
        </w:tc>
        <w:tc>
          <w:tcPr>
            <w:tcW w:w="307" w:type="pct"/>
            <w:noWrap/>
            <w:vAlign w:val="bottom"/>
            <w:hideMark/>
          </w:tcPr>
          <w:p w14:paraId="1CD8773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0.36</w:t>
            </w:r>
          </w:p>
        </w:tc>
        <w:tc>
          <w:tcPr>
            <w:tcW w:w="370" w:type="pct"/>
            <w:noWrap/>
            <w:vAlign w:val="bottom"/>
            <w:hideMark/>
          </w:tcPr>
          <w:p w14:paraId="376137E4"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0.59</w:t>
            </w:r>
          </w:p>
        </w:tc>
      </w:tr>
      <w:tr w:rsidR="00357871" w:rsidRPr="008D04B6" w14:paraId="60D8D08F"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F40BA9D"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 xml:space="preserve">Crista </w:t>
            </w:r>
            <w:proofErr w:type="spellStart"/>
            <w:r w:rsidRPr="008D04B6">
              <w:rPr>
                <w:rFonts w:eastAsia="Times New Roman" w:cs="Times New Roman"/>
                <w:color w:val="000000"/>
                <w:sz w:val="22"/>
              </w:rPr>
              <w:t>philtri</w:t>
            </w:r>
            <w:proofErr w:type="spellEnd"/>
            <w:r w:rsidRPr="008D04B6">
              <w:rPr>
                <w:rFonts w:eastAsia="Times New Roman" w:cs="Times New Roman"/>
                <w:color w:val="000000"/>
                <w:sz w:val="22"/>
              </w:rPr>
              <w:t xml:space="preserve"> right</w:t>
            </w:r>
          </w:p>
        </w:tc>
        <w:tc>
          <w:tcPr>
            <w:tcW w:w="326" w:type="pct"/>
            <w:noWrap/>
            <w:vAlign w:val="center"/>
            <w:hideMark/>
          </w:tcPr>
          <w:p w14:paraId="3143EC0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0.65</w:t>
            </w:r>
          </w:p>
        </w:tc>
        <w:tc>
          <w:tcPr>
            <w:tcW w:w="327" w:type="pct"/>
            <w:noWrap/>
            <w:vAlign w:val="center"/>
            <w:hideMark/>
          </w:tcPr>
          <w:p w14:paraId="15C3B8D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0.57</w:t>
            </w:r>
          </w:p>
        </w:tc>
        <w:tc>
          <w:tcPr>
            <w:tcW w:w="327" w:type="pct"/>
            <w:noWrap/>
            <w:vAlign w:val="center"/>
            <w:hideMark/>
          </w:tcPr>
          <w:p w14:paraId="1095FAB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0.20</w:t>
            </w:r>
          </w:p>
        </w:tc>
        <w:tc>
          <w:tcPr>
            <w:tcW w:w="405" w:type="pct"/>
            <w:tcBorders>
              <w:right w:val="single" w:sz="4" w:space="0" w:color="auto"/>
            </w:tcBorders>
            <w:noWrap/>
            <w:vAlign w:val="center"/>
            <w:hideMark/>
          </w:tcPr>
          <w:p w14:paraId="64BF778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0.47</w:t>
            </w:r>
          </w:p>
        </w:tc>
        <w:tc>
          <w:tcPr>
            <w:tcW w:w="310" w:type="pct"/>
            <w:tcBorders>
              <w:left w:val="single" w:sz="4" w:space="0" w:color="auto"/>
            </w:tcBorders>
            <w:noWrap/>
            <w:vAlign w:val="bottom"/>
            <w:hideMark/>
          </w:tcPr>
          <w:p w14:paraId="205928F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178685E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0.86</w:t>
            </w:r>
          </w:p>
        </w:tc>
        <w:tc>
          <w:tcPr>
            <w:tcW w:w="310" w:type="pct"/>
            <w:noWrap/>
            <w:vAlign w:val="bottom"/>
            <w:hideMark/>
          </w:tcPr>
          <w:p w14:paraId="1ECB721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0.36</w:t>
            </w:r>
          </w:p>
        </w:tc>
        <w:tc>
          <w:tcPr>
            <w:tcW w:w="371" w:type="pct"/>
            <w:tcBorders>
              <w:right w:val="single" w:sz="4" w:space="0" w:color="auto"/>
            </w:tcBorders>
            <w:noWrap/>
            <w:vAlign w:val="bottom"/>
            <w:hideMark/>
          </w:tcPr>
          <w:p w14:paraId="7DE3C1C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0.62</w:t>
            </w:r>
          </w:p>
        </w:tc>
        <w:tc>
          <w:tcPr>
            <w:tcW w:w="307" w:type="pct"/>
            <w:tcBorders>
              <w:left w:val="single" w:sz="4" w:space="0" w:color="auto"/>
            </w:tcBorders>
            <w:noWrap/>
            <w:vAlign w:val="bottom"/>
            <w:hideMark/>
          </w:tcPr>
          <w:p w14:paraId="258DD3B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0.80</w:t>
            </w:r>
          </w:p>
        </w:tc>
        <w:tc>
          <w:tcPr>
            <w:tcW w:w="307" w:type="pct"/>
            <w:noWrap/>
            <w:vAlign w:val="bottom"/>
            <w:hideMark/>
          </w:tcPr>
          <w:p w14:paraId="4CFF3CC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0.85</w:t>
            </w:r>
          </w:p>
        </w:tc>
        <w:tc>
          <w:tcPr>
            <w:tcW w:w="307" w:type="pct"/>
            <w:noWrap/>
            <w:vAlign w:val="bottom"/>
            <w:hideMark/>
          </w:tcPr>
          <w:p w14:paraId="76CBE52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0.37</w:t>
            </w:r>
          </w:p>
        </w:tc>
        <w:tc>
          <w:tcPr>
            <w:tcW w:w="370" w:type="pct"/>
            <w:noWrap/>
            <w:vAlign w:val="bottom"/>
            <w:hideMark/>
          </w:tcPr>
          <w:p w14:paraId="0722E5D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0.67</w:t>
            </w:r>
          </w:p>
        </w:tc>
      </w:tr>
      <w:tr w:rsidR="00357871" w:rsidRPr="008D04B6" w14:paraId="1A04A21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78C5DB28"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Endocanthion</w:t>
            </w:r>
            <w:proofErr w:type="spellEnd"/>
            <w:r w:rsidRPr="008D04B6">
              <w:rPr>
                <w:rFonts w:eastAsia="Times New Roman" w:cs="Times New Roman"/>
                <w:color w:val="000000"/>
                <w:sz w:val="22"/>
              </w:rPr>
              <w:t xml:space="preserve"> left</w:t>
            </w:r>
          </w:p>
        </w:tc>
        <w:tc>
          <w:tcPr>
            <w:tcW w:w="326" w:type="pct"/>
            <w:noWrap/>
            <w:vAlign w:val="center"/>
            <w:hideMark/>
          </w:tcPr>
          <w:p w14:paraId="59758C3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0.59</w:t>
            </w:r>
          </w:p>
        </w:tc>
        <w:tc>
          <w:tcPr>
            <w:tcW w:w="327" w:type="pct"/>
            <w:noWrap/>
            <w:vAlign w:val="center"/>
            <w:hideMark/>
          </w:tcPr>
          <w:p w14:paraId="0D91B9A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0.33</w:t>
            </w:r>
          </w:p>
        </w:tc>
        <w:tc>
          <w:tcPr>
            <w:tcW w:w="327" w:type="pct"/>
            <w:noWrap/>
            <w:vAlign w:val="center"/>
            <w:hideMark/>
          </w:tcPr>
          <w:p w14:paraId="2A8B3B8B"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0.39</w:t>
            </w:r>
          </w:p>
        </w:tc>
        <w:tc>
          <w:tcPr>
            <w:tcW w:w="405" w:type="pct"/>
            <w:tcBorders>
              <w:right w:val="single" w:sz="4" w:space="0" w:color="auto"/>
            </w:tcBorders>
            <w:noWrap/>
            <w:vAlign w:val="center"/>
            <w:hideMark/>
          </w:tcPr>
          <w:p w14:paraId="3A78061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0.44</w:t>
            </w:r>
          </w:p>
        </w:tc>
        <w:tc>
          <w:tcPr>
            <w:tcW w:w="310" w:type="pct"/>
            <w:tcBorders>
              <w:left w:val="single" w:sz="4" w:space="0" w:color="auto"/>
            </w:tcBorders>
            <w:noWrap/>
            <w:vAlign w:val="bottom"/>
            <w:hideMark/>
          </w:tcPr>
          <w:p w14:paraId="298F260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0.79</w:t>
            </w:r>
          </w:p>
        </w:tc>
        <w:tc>
          <w:tcPr>
            <w:tcW w:w="310" w:type="pct"/>
            <w:noWrap/>
            <w:vAlign w:val="bottom"/>
            <w:hideMark/>
          </w:tcPr>
          <w:p w14:paraId="73B1D94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0.48</w:t>
            </w:r>
          </w:p>
        </w:tc>
        <w:tc>
          <w:tcPr>
            <w:tcW w:w="310" w:type="pct"/>
            <w:noWrap/>
            <w:vAlign w:val="bottom"/>
            <w:hideMark/>
          </w:tcPr>
          <w:p w14:paraId="08E9DF6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0.39</w:t>
            </w:r>
          </w:p>
        </w:tc>
        <w:tc>
          <w:tcPr>
            <w:tcW w:w="371" w:type="pct"/>
            <w:tcBorders>
              <w:right w:val="single" w:sz="4" w:space="0" w:color="auto"/>
            </w:tcBorders>
            <w:noWrap/>
            <w:vAlign w:val="bottom"/>
            <w:hideMark/>
          </w:tcPr>
          <w:p w14:paraId="0F2D0FA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0.55</w:t>
            </w:r>
          </w:p>
        </w:tc>
        <w:tc>
          <w:tcPr>
            <w:tcW w:w="307" w:type="pct"/>
            <w:tcBorders>
              <w:left w:val="single" w:sz="4" w:space="0" w:color="auto"/>
            </w:tcBorders>
            <w:noWrap/>
            <w:vAlign w:val="bottom"/>
            <w:hideMark/>
          </w:tcPr>
          <w:p w14:paraId="4EBF005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0.69</w:t>
            </w:r>
          </w:p>
        </w:tc>
        <w:tc>
          <w:tcPr>
            <w:tcW w:w="307" w:type="pct"/>
            <w:noWrap/>
            <w:vAlign w:val="bottom"/>
            <w:hideMark/>
          </w:tcPr>
          <w:p w14:paraId="107DE98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0.42</w:t>
            </w:r>
          </w:p>
        </w:tc>
        <w:tc>
          <w:tcPr>
            <w:tcW w:w="307" w:type="pct"/>
            <w:noWrap/>
            <w:vAlign w:val="bottom"/>
            <w:hideMark/>
          </w:tcPr>
          <w:p w14:paraId="497559B4"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0.46</w:t>
            </w:r>
          </w:p>
        </w:tc>
        <w:tc>
          <w:tcPr>
            <w:tcW w:w="370" w:type="pct"/>
            <w:noWrap/>
            <w:vAlign w:val="bottom"/>
            <w:hideMark/>
          </w:tcPr>
          <w:p w14:paraId="35FF30E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0.52</w:t>
            </w:r>
          </w:p>
        </w:tc>
      </w:tr>
      <w:tr w:rsidR="00357871" w:rsidRPr="008D04B6" w14:paraId="5E9AA886"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ECBAD84"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Endocanthion</w:t>
            </w:r>
            <w:proofErr w:type="spellEnd"/>
            <w:r w:rsidRPr="008D04B6">
              <w:rPr>
                <w:rFonts w:eastAsia="Times New Roman" w:cs="Times New Roman"/>
                <w:color w:val="000000"/>
                <w:sz w:val="22"/>
              </w:rPr>
              <w:t xml:space="preserve"> right</w:t>
            </w:r>
          </w:p>
        </w:tc>
        <w:tc>
          <w:tcPr>
            <w:tcW w:w="326" w:type="pct"/>
            <w:noWrap/>
            <w:vAlign w:val="center"/>
            <w:hideMark/>
          </w:tcPr>
          <w:p w14:paraId="26CC744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0.48</w:t>
            </w:r>
          </w:p>
        </w:tc>
        <w:tc>
          <w:tcPr>
            <w:tcW w:w="327" w:type="pct"/>
            <w:noWrap/>
            <w:vAlign w:val="center"/>
            <w:hideMark/>
          </w:tcPr>
          <w:p w14:paraId="0C957AA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0.27</w:t>
            </w:r>
          </w:p>
        </w:tc>
        <w:tc>
          <w:tcPr>
            <w:tcW w:w="327" w:type="pct"/>
            <w:noWrap/>
            <w:vAlign w:val="center"/>
            <w:hideMark/>
          </w:tcPr>
          <w:p w14:paraId="5D8FD8C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0.33</w:t>
            </w:r>
          </w:p>
        </w:tc>
        <w:tc>
          <w:tcPr>
            <w:tcW w:w="405" w:type="pct"/>
            <w:tcBorders>
              <w:right w:val="single" w:sz="4" w:space="0" w:color="auto"/>
            </w:tcBorders>
            <w:noWrap/>
            <w:vAlign w:val="center"/>
            <w:hideMark/>
          </w:tcPr>
          <w:p w14:paraId="727BF7E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0.36</w:t>
            </w:r>
          </w:p>
        </w:tc>
        <w:tc>
          <w:tcPr>
            <w:tcW w:w="310" w:type="pct"/>
            <w:tcBorders>
              <w:left w:val="single" w:sz="4" w:space="0" w:color="auto"/>
            </w:tcBorders>
            <w:noWrap/>
            <w:vAlign w:val="bottom"/>
            <w:hideMark/>
          </w:tcPr>
          <w:p w14:paraId="18E30A5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0.84</w:t>
            </w:r>
          </w:p>
        </w:tc>
        <w:tc>
          <w:tcPr>
            <w:tcW w:w="310" w:type="pct"/>
            <w:noWrap/>
            <w:vAlign w:val="bottom"/>
            <w:hideMark/>
          </w:tcPr>
          <w:p w14:paraId="590FFA1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0.57</w:t>
            </w:r>
          </w:p>
        </w:tc>
        <w:tc>
          <w:tcPr>
            <w:tcW w:w="310" w:type="pct"/>
            <w:noWrap/>
            <w:vAlign w:val="bottom"/>
            <w:hideMark/>
          </w:tcPr>
          <w:p w14:paraId="54F9A8A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0.51</w:t>
            </w:r>
          </w:p>
        </w:tc>
        <w:tc>
          <w:tcPr>
            <w:tcW w:w="371" w:type="pct"/>
            <w:tcBorders>
              <w:right w:val="single" w:sz="4" w:space="0" w:color="auto"/>
            </w:tcBorders>
            <w:noWrap/>
            <w:vAlign w:val="bottom"/>
            <w:hideMark/>
          </w:tcPr>
          <w:p w14:paraId="08C720C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0.64</w:t>
            </w:r>
          </w:p>
        </w:tc>
        <w:tc>
          <w:tcPr>
            <w:tcW w:w="307" w:type="pct"/>
            <w:tcBorders>
              <w:left w:val="single" w:sz="4" w:space="0" w:color="auto"/>
            </w:tcBorders>
            <w:noWrap/>
            <w:vAlign w:val="bottom"/>
            <w:hideMark/>
          </w:tcPr>
          <w:p w14:paraId="5A402DA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0.80</w:t>
            </w:r>
          </w:p>
        </w:tc>
        <w:tc>
          <w:tcPr>
            <w:tcW w:w="307" w:type="pct"/>
            <w:noWrap/>
            <w:vAlign w:val="bottom"/>
            <w:hideMark/>
          </w:tcPr>
          <w:p w14:paraId="6B25546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0.39</w:t>
            </w:r>
          </w:p>
        </w:tc>
        <w:tc>
          <w:tcPr>
            <w:tcW w:w="307" w:type="pct"/>
            <w:noWrap/>
            <w:vAlign w:val="bottom"/>
            <w:hideMark/>
          </w:tcPr>
          <w:p w14:paraId="1225199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0.35</w:t>
            </w:r>
          </w:p>
        </w:tc>
        <w:tc>
          <w:tcPr>
            <w:tcW w:w="370" w:type="pct"/>
            <w:noWrap/>
            <w:vAlign w:val="bottom"/>
            <w:hideMark/>
          </w:tcPr>
          <w:p w14:paraId="3452913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0.51</w:t>
            </w:r>
          </w:p>
        </w:tc>
      </w:tr>
      <w:tr w:rsidR="00357871" w:rsidRPr="008D04B6" w14:paraId="46ED6086"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6E4014F0"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Exocanthion</w:t>
            </w:r>
            <w:proofErr w:type="spellEnd"/>
            <w:r w:rsidRPr="008D04B6">
              <w:rPr>
                <w:rFonts w:eastAsia="Times New Roman" w:cs="Times New Roman"/>
                <w:color w:val="000000"/>
                <w:sz w:val="22"/>
              </w:rPr>
              <w:t xml:space="preserve"> left</w:t>
            </w:r>
          </w:p>
        </w:tc>
        <w:tc>
          <w:tcPr>
            <w:tcW w:w="326" w:type="pct"/>
            <w:noWrap/>
            <w:vAlign w:val="center"/>
            <w:hideMark/>
          </w:tcPr>
          <w:p w14:paraId="2B70297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0.36</w:t>
            </w:r>
          </w:p>
        </w:tc>
        <w:tc>
          <w:tcPr>
            <w:tcW w:w="327" w:type="pct"/>
            <w:noWrap/>
            <w:vAlign w:val="center"/>
            <w:hideMark/>
          </w:tcPr>
          <w:p w14:paraId="08F43BE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0.27</w:t>
            </w:r>
          </w:p>
        </w:tc>
        <w:tc>
          <w:tcPr>
            <w:tcW w:w="327" w:type="pct"/>
            <w:noWrap/>
            <w:vAlign w:val="center"/>
            <w:hideMark/>
          </w:tcPr>
          <w:p w14:paraId="1CAB268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0.25</w:t>
            </w:r>
          </w:p>
        </w:tc>
        <w:tc>
          <w:tcPr>
            <w:tcW w:w="405" w:type="pct"/>
            <w:tcBorders>
              <w:right w:val="single" w:sz="4" w:space="0" w:color="auto"/>
            </w:tcBorders>
            <w:noWrap/>
            <w:vAlign w:val="center"/>
            <w:hideMark/>
          </w:tcPr>
          <w:p w14:paraId="6CF1A41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0.29</w:t>
            </w:r>
          </w:p>
        </w:tc>
        <w:tc>
          <w:tcPr>
            <w:tcW w:w="310" w:type="pct"/>
            <w:tcBorders>
              <w:left w:val="single" w:sz="4" w:space="0" w:color="auto"/>
            </w:tcBorders>
            <w:noWrap/>
            <w:vAlign w:val="bottom"/>
            <w:hideMark/>
          </w:tcPr>
          <w:p w14:paraId="0D30F62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2A5FE9F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0.58</w:t>
            </w:r>
          </w:p>
        </w:tc>
        <w:tc>
          <w:tcPr>
            <w:tcW w:w="310" w:type="pct"/>
            <w:noWrap/>
            <w:vAlign w:val="bottom"/>
            <w:hideMark/>
          </w:tcPr>
          <w:p w14:paraId="3C9EB01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0.63</w:t>
            </w:r>
          </w:p>
        </w:tc>
        <w:tc>
          <w:tcPr>
            <w:tcW w:w="371" w:type="pct"/>
            <w:tcBorders>
              <w:right w:val="single" w:sz="4" w:space="0" w:color="auto"/>
            </w:tcBorders>
            <w:noWrap/>
            <w:vAlign w:val="bottom"/>
            <w:hideMark/>
          </w:tcPr>
          <w:p w14:paraId="2ED677F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0.62</w:t>
            </w:r>
          </w:p>
        </w:tc>
        <w:tc>
          <w:tcPr>
            <w:tcW w:w="307" w:type="pct"/>
            <w:tcBorders>
              <w:left w:val="single" w:sz="4" w:space="0" w:color="auto"/>
            </w:tcBorders>
            <w:noWrap/>
            <w:vAlign w:val="bottom"/>
            <w:hideMark/>
          </w:tcPr>
          <w:p w14:paraId="74C5F4A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0.68</w:t>
            </w:r>
          </w:p>
        </w:tc>
        <w:tc>
          <w:tcPr>
            <w:tcW w:w="307" w:type="pct"/>
            <w:noWrap/>
            <w:vAlign w:val="bottom"/>
            <w:hideMark/>
          </w:tcPr>
          <w:p w14:paraId="6946CEE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0.51</w:t>
            </w:r>
          </w:p>
        </w:tc>
        <w:tc>
          <w:tcPr>
            <w:tcW w:w="307" w:type="pct"/>
            <w:noWrap/>
            <w:vAlign w:val="bottom"/>
            <w:hideMark/>
          </w:tcPr>
          <w:p w14:paraId="5C7B7A75"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70" w:type="pct"/>
            <w:noWrap/>
            <w:vAlign w:val="bottom"/>
            <w:hideMark/>
          </w:tcPr>
          <w:p w14:paraId="0815C9D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0.61</w:t>
            </w:r>
          </w:p>
        </w:tc>
      </w:tr>
      <w:tr w:rsidR="00357871" w:rsidRPr="008D04B6" w14:paraId="2A3B4DB0"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1B9CD497"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Exocanthion</w:t>
            </w:r>
            <w:proofErr w:type="spellEnd"/>
            <w:r w:rsidRPr="008D04B6">
              <w:rPr>
                <w:rFonts w:eastAsia="Times New Roman" w:cs="Times New Roman"/>
                <w:color w:val="000000"/>
                <w:sz w:val="22"/>
              </w:rPr>
              <w:t xml:space="preserve"> right</w:t>
            </w:r>
          </w:p>
        </w:tc>
        <w:tc>
          <w:tcPr>
            <w:tcW w:w="326" w:type="pct"/>
            <w:noWrap/>
            <w:vAlign w:val="center"/>
            <w:hideMark/>
          </w:tcPr>
          <w:p w14:paraId="6A946B8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0.35</w:t>
            </w:r>
          </w:p>
        </w:tc>
        <w:tc>
          <w:tcPr>
            <w:tcW w:w="327" w:type="pct"/>
            <w:noWrap/>
            <w:vAlign w:val="center"/>
            <w:hideMark/>
          </w:tcPr>
          <w:p w14:paraId="5AED657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0.24</w:t>
            </w:r>
          </w:p>
        </w:tc>
        <w:tc>
          <w:tcPr>
            <w:tcW w:w="327" w:type="pct"/>
            <w:noWrap/>
            <w:vAlign w:val="center"/>
            <w:hideMark/>
          </w:tcPr>
          <w:p w14:paraId="60598C9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0.27</w:t>
            </w:r>
          </w:p>
        </w:tc>
        <w:tc>
          <w:tcPr>
            <w:tcW w:w="405" w:type="pct"/>
            <w:tcBorders>
              <w:right w:val="single" w:sz="4" w:space="0" w:color="auto"/>
            </w:tcBorders>
            <w:noWrap/>
            <w:vAlign w:val="center"/>
            <w:hideMark/>
          </w:tcPr>
          <w:p w14:paraId="6674912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0.29</w:t>
            </w:r>
          </w:p>
        </w:tc>
        <w:tc>
          <w:tcPr>
            <w:tcW w:w="310" w:type="pct"/>
            <w:tcBorders>
              <w:left w:val="single" w:sz="4" w:space="0" w:color="auto"/>
            </w:tcBorders>
            <w:noWrap/>
            <w:vAlign w:val="bottom"/>
            <w:hideMark/>
          </w:tcPr>
          <w:p w14:paraId="20F1FD8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0.67</w:t>
            </w:r>
          </w:p>
        </w:tc>
        <w:tc>
          <w:tcPr>
            <w:tcW w:w="310" w:type="pct"/>
            <w:noWrap/>
            <w:vAlign w:val="bottom"/>
            <w:hideMark/>
          </w:tcPr>
          <w:p w14:paraId="7E990FB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0.47</w:t>
            </w:r>
          </w:p>
        </w:tc>
        <w:tc>
          <w:tcPr>
            <w:tcW w:w="310" w:type="pct"/>
            <w:noWrap/>
            <w:vAlign w:val="bottom"/>
            <w:hideMark/>
          </w:tcPr>
          <w:p w14:paraId="50FDE01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0.66</w:t>
            </w:r>
          </w:p>
        </w:tc>
        <w:tc>
          <w:tcPr>
            <w:tcW w:w="371" w:type="pct"/>
            <w:tcBorders>
              <w:right w:val="single" w:sz="4" w:space="0" w:color="auto"/>
            </w:tcBorders>
            <w:noWrap/>
            <w:vAlign w:val="bottom"/>
            <w:hideMark/>
          </w:tcPr>
          <w:p w14:paraId="368A93C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0.60</w:t>
            </w:r>
          </w:p>
        </w:tc>
        <w:tc>
          <w:tcPr>
            <w:tcW w:w="307" w:type="pct"/>
            <w:tcBorders>
              <w:left w:val="single" w:sz="4" w:space="0" w:color="auto"/>
            </w:tcBorders>
            <w:noWrap/>
            <w:vAlign w:val="bottom"/>
            <w:hideMark/>
          </w:tcPr>
          <w:p w14:paraId="7D53B5F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0.69</w:t>
            </w:r>
          </w:p>
        </w:tc>
        <w:tc>
          <w:tcPr>
            <w:tcW w:w="307" w:type="pct"/>
            <w:noWrap/>
            <w:vAlign w:val="bottom"/>
            <w:hideMark/>
          </w:tcPr>
          <w:p w14:paraId="0F79D1C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0.49</w:t>
            </w:r>
          </w:p>
        </w:tc>
        <w:tc>
          <w:tcPr>
            <w:tcW w:w="307" w:type="pct"/>
            <w:noWrap/>
            <w:vAlign w:val="bottom"/>
            <w:hideMark/>
          </w:tcPr>
          <w:p w14:paraId="4F71868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0.69</w:t>
            </w:r>
          </w:p>
        </w:tc>
        <w:tc>
          <w:tcPr>
            <w:tcW w:w="370" w:type="pct"/>
            <w:noWrap/>
            <w:vAlign w:val="bottom"/>
            <w:hideMark/>
          </w:tcPr>
          <w:p w14:paraId="51439F1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0.62</w:t>
            </w:r>
          </w:p>
        </w:tc>
      </w:tr>
      <w:tr w:rsidR="00357871" w:rsidRPr="008D04B6" w14:paraId="536EF5D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02016FA"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Glabella</w:t>
            </w:r>
          </w:p>
        </w:tc>
        <w:tc>
          <w:tcPr>
            <w:tcW w:w="326" w:type="pct"/>
            <w:noWrap/>
            <w:vAlign w:val="center"/>
            <w:hideMark/>
          </w:tcPr>
          <w:p w14:paraId="2A1E5DF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0.42</w:t>
            </w:r>
          </w:p>
        </w:tc>
        <w:tc>
          <w:tcPr>
            <w:tcW w:w="327" w:type="pct"/>
            <w:noWrap/>
            <w:vAlign w:val="center"/>
            <w:hideMark/>
          </w:tcPr>
          <w:p w14:paraId="6A06E0AF"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0.69</w:t>
            </w:r>
          </w:p>
        </w:tc>
        <w:tc>
          <w:tcPr>
            <w:tcW w:w="327" w:type="pct"/>
            <w:noWrap/>
            <w:vAlign w:val="center"/>
            <w:hideMark/>
          </w:tcPr>
          <w:p w14:paraId="24E6764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0.25</w:t>
            </w:r>
          </w:p>
        </w:tc>
        <w:tc>
          <w:tcPr>
            <w:tcW w:w="405" w:type="pct"/>
            <w:tcBorders>
              <w:right w:val="single" w:sz="4" w:space="0" w:color="auto"/>
            </w:tcBorders>
            <w:noWrap/>
            <w:vAlign w:val="center"/>
            <w:hideMark/>
          </w:tcPr>
          <w:p w14:paraId="3853B644"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0.45</w:t>
            </w:r>
          </w:p>
        </w:tc>
        <w:tc>
          <w:tcPr>
            <w:tcW w:w="310" w:type="pct"/>
            <w:tcBorders>
              <w:left w:val="single" w:sz="4" w:space="0" w:color="auto"/>
            </w:tcBorders>
            <w:noWrap/>
            <w:vAlign w:val="bottom"/>
            <w:hideMark/>
          </w:tcPr>
          <w:p w14:paraId="7E8424F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0.45</w:t>
            </w:r>
          </w:p>
        </w:tc>
        <w:tc>
          <w:tcPr>
            <w:tcW w:w="310" w:type="pct"/>
            <w:noWrap/>
            <w:vAlign w:val="bottom"/>
            <w:hideMark/>
          </w:tcPr>
          <w:p w14:paraId="2E8A346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1.00</w:t>
            </w:r>
          </w:p>
        </w:tc>
        <w:tc>
          <w:tcPr>
            <w:tcW w:w="310" w:type="pct"/>
            <w:noWrap/>
            <w:vAlign w:val="bottom"/>
            <w:hideMark/>
          </w:tcPr>
          <w:p w14:paraId="0708266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0.46</w:t>
            </w:r>
          </w:p>
        </w:tc>
        <w:tc>
          <w:tcPr>
            <w:tcW w:w="371" w:type="pct"/>
            <w:tcBorders>
              <w:right w:val="single" w:sz="4" w:space="0" w:color="auto"/>
            </w:tcBorders>
            <w:noWrap/>
            <w:vAlign w:val="bottom"/>
            <w:hideMark/>
          </w:tcPr>
          <w:p w14:paraId="5EB6545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0.64</w:t>
            </w:r>
          </w:p>
        </w:tc>
        <w:tc>
          <w:tcPr>
            <w:tcW w:w="307" w:type="pct"/>
            <w:tcBorders>
              <w:left w:val="single" w:sz="4" w:space="0" w:color="auto"/>
            </w:tcBorders>
            <w:noWrap/>
            <w:vAlign w:val="bottom"/>
            <w:hideMark/>
          </w:tcPr>
          <w:p w14:paraId="13CDC74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0.47</w:t>
            </w:r>
          </w:p>
        </w:tc>
        <w:tc>
          <w:tcPr>
            <w:tcW w:w="307" w:type="pct"/>
            <w:noWrap/>
            <w:vAlign w:val="bottom"/>
            <w:hideMark/>
          </w:tcPr>
          <w:p w14:paraId="5861A695"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1.10</w:t>
            </w:r>
          </w:p>
        </w:tc>
        <w:tc>
          <w:tcPr>
            <w:tcW w:w="307" w:type="pct"/>
            <w:noWrap/>
            <w:vAlign w:val="bottom"/>
            <w:hideMark/>
          </w:tcPr>
          <w:p w14:paraId="35409525"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0.40</w:t>
            </w:r>
          </w:p>
        </w:tc>
        <w:tc>
          <w:tcPr>
            <w:tcW w:w="370" w:type="pct"/>
            <w:noWrap/>
            <w:vAlign w:val="bottom"/>
            <w:hideMark/>
          </w:tcPr>
          <w:p w14:paraId="09A67F51"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0.66</w:t>
            </w:r>
          </w:p>
        </w:tc>
      </w:tr>
      <w:tr w:rsidR="00357871" w:rsidRPr="008D04B6" w14:paraId="1F4A7DD1"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62DAAB92"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Labiale</w:t>
            </w:r>
            <w:proofErr w:type="spellEnd"/>
            <w:r w:rsidRPr="008D04B6">
              <w:rPr>
                <w:rFonts w:eastAsia="Times New Roman" w:cs="Times New Roman"/>
                <w:color w:val="000000"/>
                <w:sz w:val="22"/>
              </w:rPr>
              <w:t xml:space="preserve"> </w:t>
            </w:r>
            <w:proofErr w:type="spellStart"/>
            <w:r w:rsidRPr="008D04B6">
              <w:rPr>
                <w:rFonts w:eastAsia="Times New Roman" w:cs="Times New Roman"/>
                <w:color w:val="000000"/>
                <w:sz w:val="22"/>
              </w:rPr>
              <w:t>inferius</w:t>
            </w:r>
            <w:proofErr w:type="spellEnd"/>
          </w:p>
        </w:tc>
        <w:tc>
          <w:tcPr>
            <w:tcW w:w="326" w:type="pct"/>
            <w:noWrap/>
            <w:vAlign w:val="center"/>
            <w:hideMark/>
          </w:tcPr>
          <w:p w14:paraId="79F4F82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0.54</w:t>
            </w:r>
          </w:p>
        </w:tc>
        <w:tc>
          <w:tcPr>
            <w:tcW w:w="327" w:type="pct"/>
            <w:noWrap/>
            <w:vAlign w:val="center"/>
            <w:hideMark/>
          </w:tcPr>
          <w:p w14:paraId="45E0AA2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0.85</w:t>
            </w:r>
          </w:p>
        </w:tc>
        <w:tc>
          <w:tcPr>
            <w:tcW w:w="327" w:type="pct"/>
            <w:noWrap/>
            <w:vAlign w:val="center"/>
            <w:hideMark/>
          </w:tcPr>
          <w:p w14:paraId="56ECD78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0.37</w:t>
            </w:r>
          </w:p>
        </w:tc>
        <w:tc>
          <w:tcPr>
            <w:tcW w:w="405" w:type="pct"/>
            <w:tcBorders>
              <w:right w:val="single" w:sz="4" w:space="0" w:color="auto"/>
            </w:tcBorders>
            <w:noWrap/>
            <w:vAlign w:val="center"/>
            <w:hideMark/>
          </w:tcPr>
          <w:p w14:paraId="571496A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0.59</w:t>
            </w:r>
          </w:p>
        </w:tc>
        <w:tc>
          <w:tcPr>
            <w:tcW w:w="310" w:type="pct"/>
            <w:tcBorders>
              <w:left w:val="single" w:sz="4" w:space="0" w:color="auto"/>
            </w:tcBorders>
            <w:noWrap/>
            <w:vAlign w:val="bottom"/>
            <w:hideMark/>
          </w:tcPr>
          <w:p w14:paraId="4BE46B3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0.54</w:t>
            </w:r>
          </w:p>
        </w:tc>
        <w:tc>
          <w:tcPr>
            <w:tcW w:w="310" w:type="pct"/>
            <w:noWrap/>
            <w:vAlign w:val="bottom"/>
            <w:hideMark/>
          </w:tcPr>
          <w:p w14:paraId="14F31CE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1.03</w:t>
            </w:r>
          </w:p>
        </w:tc>
        <w:tc>
          <w:tcPr>
            <w:tcW w:w="310" w:type="pct"/>
            <w:noWrap/>
            <w:vAlign w:val="bottom"/>
            <w:hideMark/>
          </w:tcPr>
          <w:p w14:paraId="4DA90C5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0.51</w:t>
            </w:r>
          </w:p>
        </w:tc>
        <w:tc>
          <w:tcPr>
            <w:tcW w:w="371" w:type="pct"/>
            <w:tcBorders>
              <w:right w:val="single" w:sz="4" w:space="0" w:color="auto"/>
            </w:tcBorders>
            <w:noWrap/>
            <w:vAlign w:val="bottom"/>
            <w:hideMark/>
          </w:tcPr>
          <w:p w14:paraId="694BE69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0.69</w:t>
            </w:r>
          </w:p>
        </w:tc>
        <w:tc>
          <w:tcPr>
            <w:tcW w:w="307" w:type="pct"/>
            <w:tcBorders>
              <w:left w:val="single" w:sz="4" w:space="0" w:color="auto"/>
            </w:tcBorders>
            <w:noWrap/>
            <w:vAlign w:val="bottom"/>
            <w:hideMark/>
          </w:tcPr>
          <w:p w14:paraId="1FDAC99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0.56</w:t>
            </w:r>
          </w:p>
        </w:tc>
        <w:tc>
          <w:tcPr>
            <w:tcW w:w="307" w:type="pct"/>
            <w:noWrap/>
            <w:vAlign w:val="bottom"/>
            <w:hideMark/>
          </w:tcPr>
          <w:p w14:paraId="2773597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0.89</w:t>
            </w:r>
          </w:p>
        </w:tc>
        <w:tc>
          <w:tcPr>
            <w:tcW w:w="307" w:type="pct"/>
            <w:noWrap/>
            <w:vAlign w:val="bottom"/>
            <w:hideMark/>
          </w:tcPr>
          <w:p w14:paraId="0F3B7D3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0.40</w:t>
            </w:r>
          </w:p>
        </w:tc>
        <w:tc>
          <w:tcPr>
            <w:tcW w:w="370" w:type="pct"/>
            <w:noWrap/>
            <w:vAlign w:val="bottom"/>
            <w:hideMark/>
          </w:tcPr>
          <w:p w14:paraId="783EE0F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0.62</w:t>
            </w:r>
          </w:p>
        </w:tc>
      </w:tr>
      <w:tr w:rsidR="00357871" w:rsidRPr="008D04B6" w14:paraId="0B253136"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07C9730D"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Labiale</w:t>
            </w:r>
            <w:proofErr w:type="spellEnd"/>
            <w:r w:rsidRPr="008D04B6">
              <w:rPr>
                <w:rFonts w:eastAsia="Times New Roman" w:cs="Times New Roman"/>
                <w:color w:val="000000"/>
                <w:sz w:val="22"/>
              </w:rPr>
              <w:t xml:space="preserve"> superius</w:t>
            </w:r>
          </w:p>
        </w:tc>
        <w:tc>
          <w:tcPr>
            <w:tcW w:w="326" w:type="pct"/>
            <w:noWrap/>
            <w:vAlign w:val="center"/>
            <w:hideMark/>
          </w:tcPr>
          <w:p w14:paraId="564F6F12"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0.38</w:t>
            </w:r>
          </w:p>
        </w:tc>
        <w:tc>
          <w:tcPr>
            <w:tcW w:w="327" w:type="pct"/>
            <w:noWrap/>
            <w:vAlign w:val="center"/>
            <w:hideMark/>
          </w:tcPr>
          <w:p w14:paraId="4064EBF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0.45</w:t>
            </w:r>
          </w:p>
        </w:tc>
        <w:tc>
          <w:tcPr>
            <w:tcW w:w="327" w:type="pct"/>
            <w:noWrap/>
            <w:vAlign w:val="center"/>
            <w:hideMark/>
          </w:tcPr>
          <w:p w14:paraId="7ABD482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0.13</w:t>
            </w:r>
          </w:p>
        </w:tc>
        <w:tc>
          <w:tcPr>
            <w:tcW w:w="405" w:type="pct"/>
            <w:tcBorders>
              <w:right w:val="single" w:sz="4" w:space="0" w:color="auto"/>
            </w:tcBorders>
            <w:noWrap/>
            <w:vAlign w:val="center"/>
            <w:hideMark/>
          </w:tcPr>
          <w:p w14:paraId="4A870AA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0.32</w:t>
            </w:r>
          </w:p>
        </w:tc>
        <w:tc>
          <w:tcPr>
            <w:tcW w:w="310" w:type="pct"/>
            <w:tcBorders>
              <w:left w:val="single" w:sz="4" w:space="0" w:color="auto"/>
            </w:tcBorders>
            <w:noWrap/>
            <w:vAlign w:val="bottom"/>
            <w:hideMark/>
          </w:tcPr>
          <w:p w14:paraId="39B102A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0.49</w:t>
            </w:r>
          </w:p>
        </w:tc>
        <w:tc>
          <w:tcPr>
            <w:tcW w:w="310" w:type="pct"/>
            <w:noWrap/>
            <w:vAlign w:val="bottom"/>
            <w:hideMark/>
          </w:tcPr>
          <w:p w14:paraId="56BEE9C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0.70</w:t>
            </w:r>
          </w:p>
        </w:tc>
        <w:tc>
          <w:tcPr>
            <w:tcW w:w="310" w:type="pct"/>
            <w:noWrap/>
            <w:vAlign w:val="bottom"/>
            <w:hideMark/>
          </w:tcPr>
          <w:p w14:paraId="751A4FF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0.30</w:t>
            </w:r>
          </w:p>
        </w:tc>
        <w:tc>
          <w:tcPr>
            <w:tcW w:w="371" w:type="pct"/>
            <w:tcBorders>
              <w:right w:val="single" w:sz="4" w:space="0" w:color="auto"/>
            </w:tcBorders>
            <w:noWrap/>
            <w:vAlign w:val="bottom"/>
            <w:hideMark/>
          </w:tcPr>
          <w:p w14:paraId="0D7B12E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0.50</w:t>
            </w:r>
          </w:p>
        </w:tc>
        <w:tc>
          <w:tcPr>
            <w:tcW w:w="307" w:type="pct"/>
            <w:tcBorders>
              <w:left w:val="single" w:sz="4" w:space="0" w:color="auto"/>
            </w:tcBorders>
            <w:noWrap/>
            <w:vAlign w:val="bottom"/>
            <w:hideMark/>
          </w:tcPr>
          <w:p w14:paraId="458FC1F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0.52</w:t>
            </w:r>
          </w:p>
        </w:tc>
        <w:tc>
          <w:tcPr>
            <w:tcW w:w="307" w:type="pct"/>
            <w:noWrap/>
            <w:vAlign w:val="bottom"/>
            <w:hideMark/>
          </w:tcPr>
          <w:p w14:paraId="3710E91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0.72</w:t>
            </w:r>
          </w:p>
        </w:tc>
        <w:tc>
          <w:tcPr>
            <w:tcW w:w="307" w:type="pct"/>
            <w:noWrap/>
            <w:vAlign w:val="bottom"/>
            <w:hideMark/>
          </w:tcPr>
          <w:p w14:paraId="1ECBC2D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0.24</w:t>
            </w:r>
          </w:p>
        </w:tc>
        <w:tc>
          <w:tcPr>
            <w:tcW w:w="370" w:type="pct"/>
            <w:noWrap/>
            <w:vAlign w:val="bottom"/>
            <w:hideMark/>
          </w:tcPr>
          <w:p w14:paraId="09FEB2F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0.49</w:t>
            </w:r>
          </w:p>
        </w:tc>
      </w:tr>
      <w:tr w:rsidR="00357871" w:rsidRPr="008D04B6" w14:paraId="213CE2B7"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CDD98EB"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Nasion</w:t>
            </w:r>
            <w:proofErr w:type="spellEnd"/>
          </w:p>
        </w:tc>
        <w:tc>
          <w:tcPr>
            <w:tcW w:w="326" w:type="pct"/>
            <w:noWrap/>
            <w:vAlign w:val="center"/>
            <w:hideMark/>
          </w:tcPr>
          <w:p w14:paraId="4C4040F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0.39</w:t>
            </w:r>
          </w:p>
        </w:tc>
        <w:tc>
          <w:tcPr>
            <w:tcW w:w="327" w:type="pct"/>
            <w:noWrap/>
            <w:vAlign w:val="center"/>
            <w:hideMark/>
          </w:tcPr>
          <w:p w14:paraId="58093C8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0.82</w:t>
            </w:r>
          </w:p>
        </w:tc>
        <w:tc>
          <w:tcPr>
            <w:tcW w:w="327" w:type="pct"/>
            <w:noWrap/>
            <w:vAlign w:val="center"/>
            <w:hideMark/>
          </w:tcPr>
          <w:p w14:paraId="7563664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0.28</w:t>
            </w:r>
          </w:p>
        </w:tc>
        <w:tc>
          <w:tcPr>
            <w:tcW w:w="405" w:type="pct"/>
            <w:tcBorders>
              <w:right w:val="single" w:sz="4" w:space="0" w:color="auto"/>
            </w:tcBorders>
            <w:noWrap/>
            <w:vAlign w:val="center"/>
            <w:hideMark/>
          </w:tcPr>
          <w:p w14:paraId="0158635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0.49</w:t>
            </w:r>
          </w:p>
        </w:tc>
        <w:tc>
          <w:tcPr>
            <w:tcW w:w="310" w:type="pct"/>
            <w:tcBorders>
              <w:left w:val="single" w:sz="4" w:space="0" w:color="auto"/>
            </w:tcBorders>
            <w:noWrap/>
            <w:vAlign w:val="bottom"/>
            <w:hideMark/>
          </w:tcPr>
          <w:p w14:paraId="36E8435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0.38</w:t>
            </w:r>
          </w:p>
        </w:tc>
        <w:tc>
          <w:tcPr>
            <w:tcW w:w="310" w:type="pct"/>
            <w:noWrap/>
            <w:vAlign w:val="bottom"/>
            <w:hideMark/>
          </w:tcPr>
          <w:p w14:paraId="076C6409"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0.89</w:t>
            </w:r>
          </w:p>
        </w:tc>
        <w:tc>
          <w:tcPr>
            <w:tcW w:w="310" w:type="pct"/>
            <w:noWrap/>
            <w:vAlign w:val="bottom"/>
            <w:hideMark/>
          </w:tcPr>
          <w:p w14:paraId="64465CC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0.38</w:t>
            </w:r>
          </w:p>
        </w:tc>
        <w:tc>
          <w:tcPr>
            <w:tcW w:w="371" w:type="pct"/>
            <w:tcBorders>
              <w:right w:val="single" w:sz="4" w:space="0" w:color="auto"/>
            </w:tcBorders>
            <w:noWrap/>
            <w:vAlign w:val="bottom"/>
            <w:hideMark/>
          </w:tcPr>
          <w:p w14:paraId="7A61F7E9"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0.55</w:t>
            </w:r>
          </w:p>
        </w:tc>
        <w:tc>
          <w:tcPr>
            <w:tcW w:w="307" w:type="pct"/>
            <w:tcBorders>
              <w:left w:val="single" w:sz="4" w:space="0" w:color="auto"/>
            </w:tcBorders>
            <w:noWrap/>
            <w:vAlign w:val="bottom"/>
            <w:hideMark/>
          </w:tcPr>
          <w:p w14:paraId="1B7099A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0.39</w:t>
            </w:r>
          </w:p>
        </w:tc>
        <w:tc>
          <w:tcPr>
            <w:tcW w:w="307" w:type="pct"/>
            <w:noWrap/>
            <w:vAlign w:val="bottom"/>
            <w:hideMark/>
          </w:tcPr>
          <w:p w14:paraId="49C2BC9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0.93</w:t>
            </w:r>
          </w:p>
        </w:tc>
        <w:tc>
          <w:tcPr>
            <w:tcW w:w="307" w:type="pct"/>
            <w:noWrap/>
            <w:vAlign w:val="bottom"/>
            <w:hideMark/>
          </w:tcPr>
          <w:p w14:paraId="4EC98D1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0.39</w:t>
            </w:r>
          </w:p>
        </w:tc>
        <w:tc>
          <w:tcPr>
            <w:tcW w:w="370" w:type="pct"/>
            <w:noWrap/>
            <w:vAlign w:val="bottom"/>
            <w:hideMark/>
          </w:tcPr>
          <w:p w14:paraId="2535EFC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0.57</w:t>
            </w:r>
          </w:p>
        </w:tc>
      </w:tr>
      <w:tr w:rsidR="00357871" w:rsidRPr="008D04B6" w14:paraId="52439DFE"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7D24126"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Pogonion</w:t>
            </w:r>
          </w:p>
        </w:tc>
        <w:tc>
          <w:tcPr>
            <w:tcW w:w="326" w:type="pct"/>
            <w:noWrap/>
            <w:vAlign w:val="center"/>
            <w:hideMark/>
          </w:tcPr>
          <w:p w14:paraId="181A314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0.71</w:t>
            </w:r>
          </w:p>
        </w:tc>
        <w:tc>
          <w:tcPr>
            <w:tcW w:w="327" w:type="pct"/>
            <w:noWrap/>
            <w:vAlign w:val="center"/>
            <w:hideMark/>
          </w:tcPr>
          <w:p w14:paraId="3FE0A4B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0.76</w:t>
            </w:r>
          </w:p>
        </w:tc>
        <w:tc>
          <w:tcPr>
            <w:tcW w:w="327" w:type="pct"/>
            <w:noWrap/>
            <w:vAlign w:val="center"/>
            <w:hideMark/>
          </w:tcPr>
          <w:p w14:paraId="281CD8D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0.33</w:t>
            </w:r>
          </w:p>
        </w:tc>
        <w:tc>
          <w:tcPr>
            <w:tcW w:w="405" w:type="pct"/>
            <w:tcBorders>
              <w:right w:val="single" w:sz="4" w:space="0" w:color="auto"/>
            </w:tcBorders>
            <w:noWrap/>
            <w:vAlign w:val="center"/>
            <w:hideMark/>
          </w:tcPr>
          <w:p w14:paraId="75B7F62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0.60</w:t>
            </w:r>
          </w:p>
        </w:tc>
        <w:tc>
          <w:tcPr>
            <w:tcW w:w="310" w:type="pct"/>
            <w:tcBorders>
              <w:left w:val="single" w:sz="4" w:space="0" w:color="auto"/>
            </w:tcBorders>
            <w:noWrap/>
            <w:vAlign w:val="bottom"/>
            <w:hideMark/>
          </w:tcPr>
          <w:p w14:paraId="2D6A9FD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6E82D02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0.78</w:t>
            </w:r>
          </w:p>
        </w:tc>
        <w:tc>
          <w:tcPr>
            <w:tcW w:w="310" w:type="pct"/>
            <w:noWrap/>
            <w:vAlign w:val="bottom"/>
            <w:hideMark/>
          </w:tcPr>
          <w:p w14:paraId="2B7821D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0.34</w:t>
            </w:r>
          </w:p>
        </w:tc>
        <w:tc>
          <w:tcPr>
            <w:tcW w:w="371" w:type="pct"/>
            <w:tcBorders>
              <w:right w:val="single" w:sz="4" w:space="0" w:color="auto"/>
            </w:tcBorders>
            <w:noWrap/>
            <w:vAlign w:val="bottom"/>
            <w:hideMark/>
          </w:tcPr>
          <w:p w14:paraId="3AB7F008"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0.59</w:t>
            </w:r>
          </w:p>
        </w:tc>
        <w:tc>
          <w:tcPr>
            <w:tcW w:w="307" w:type="pct"/>
            <w:tcBorders>
              <w:left w:val="single" w:sz="4" w:space="0" w:color="auto"/>
            </w:tcBorders>
            <w:noWrap/>
            <w:vAlign w:val="bottom"/>
            <w:hideMark/>
          </w:tcPr>
          <w:p w14:paraId="3D802717"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0.68</w:t>
            </w:r>
          </w:p>
        </w:tc>
        <w:tc>
          <w:tcPr>
            <w:tcW w:w="307" w:type="pct"/>
            <w:noWrap/>
            <w:vAlign w:val="bottom"/>
            <w:hideMark/>
          </w:tcPr>
          <w:p w14:paraId="7868826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0.85</w:t>
            </w:r>
          </w:p>
        </w:tc>
        <w:tc>
          <w:tcPr>
            <w:tcW w:w="307" w:type="pct"/>
            <w:noWrap/>
            <w:vAlign w:val="bottom"/>
            <w:hideMark/>
          </w:tcPr>
          <w:p w14:paraId="5C60B77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0.30</w:t>
            </w:r>
          </w:p>
        </w:tc>
        <w:tc>
          <w:tcPr>
            <w:tcW w:w="370" w:type="pct"/>
            <w:noWrap/>
            <w:vAlign w:val="bottom"/>
            <w:hideMark/>
          </w:tcPr>
          <w:p w14:paraId="056A18B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0.61</w:t>
            </w:r>
          </w:p>
        </w:tc>
      </w:tr>
      <w:tr w:rsidR="00357871" w:rsidRPr="008D04B6" w14:paraId="5586E61F"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0710EDDF"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Pronasale</w:t>
            </w:r>
            <w:proofErr w:type="spellEnd"/>
          </w:p>
        </w:tc>
        <w:tc>
          <w:tcPr>
            <w:tcW w:w="326" w:type="pct"/>
            <w:noWrap/>
            <w:vAlign w:val="center"/>
            <w:hideMark/>
          </w:tcPr>
          <w:p w14:paraId="2F823A4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0.29</w:t>
            </w:r>
          </w:p>
        </w:tc>
        <w:tc>
          <w:tcPr>
            <w:tcW w:w="327" w:type="pct"/>
            <w:noWrap/>
            <w:vAlign w:val="center"/>
            <w:hideMark/>
          </w:tcPr>
          <w:p w14:paraId="3201E34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0.49</w:t>
            </w:r>
          </w:p>
        </w:tc>
        <w:tc>
          <w:tcPr>
            <w:tcW w:w="327" w:type="pct"/>
            <w:noWrap/>
            <w:vAlign w:val="center"/>
            <w:hideMark/>
          </w:tcPr>
          <w:p w14:paraId="0D79B4F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0.21</w:t>
            </w:r>
          </w:p>
        </w:tc>
        <w:tc>
          <w:tcPr>
            <w:tcW w:w="405" w:type="pct"/>
            <w:tcBorders>
              <w:right w:val="single" w:sz="4" w:space="0" w:color="auto"/>
            </w:tcBorders>
            <w:noWrap/>
            <w:vAlign w:val="center"/>
            <w:hideMark/>
          </w:tcPr>
          <w:p w14:paraId="1120908C"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0.33</w:t>
            </w:r>
          </w:p>
        </w:tc>
        <w:tc>
          <w:tcPr>
            <w:tcW w:w="310" w:type="pct"/>
            <w:tcBorders>
              <w:left w:val="single" w:sz="4" w:space="0" w:color="auto"/>
            </w:tcBorders>
            <w:noWrap/>
            <w:vAlign w:val="bottom"/>
            <w:hideMark/>
          </w:tcPr>
          <w:p w14:paraId="29560767"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0.37</w:t>
            </w:r>
          </w:p>
        </w:tc>
        <w:tc>
          <w:tcPr>
            <w:tcW w:w="310" w:type="pct"/>
            <w:noWrap/>
            <w:vAlign w:val="bottom"/>
            <w:hideMark/>
          </w:tcPr>
          <w:p w14:paraId="6466CB4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0.57</w:t>
            </w:r>
          </w:p>
        </w:tc>
        <w:tc>
          <w:tcPr>
            <w:tcW w:w="310" w:type="pct"/>
            <w:noWrap/>
            <w:vAlign w:val="bottom"/>
            <w:hideMark/>
          </w:tcPr>
          <w:p w14:paraId="5690C92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0.30</w:t>
            </w:r>
          </w:p>
        </w:tc>
        <w:tc>
          <w:tcPr>
            <w:tcW w:w="371" w:type="pct"/>
            <w:tcBorders>
              <w:right w:val="single" w:sz="4" w:space="0" w:color="auto"/>
            </w:tcBorders>
            <w:noWrap/>
            <w:vAlign w:val="bottom"/>
            <w:hideMark/>
          </w:tcPr>
          <w:p w14:paraId="0B824BD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0.41</w:t>
            </w:r>
          </w:p>
        </w:tc>
        <w:tc>
          <w:tcPr>
            <w:tcW w:w="307" w:type="pct"/>
            <w:tcBorders>
              <w:left w:val="single" w:sz="4" w:space="0" w:color="auto"/>
            </w:tcBorders>
            <w:noWrap/>
            <w:vAlign w:val="bottom"/>
            <w:hideMark/>
          </w:tcPr>
          <w:p w14:paraId="20A3588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0.36</w:t>
            </w:r>
          </w:p>
        </w:tc>
        <w:tc>
          <w:tcPr>
            <w:tcW w:w="307" w:type="pct"/>
            <w:noWrap/>
            <w:vAlign w:val="bottom"/>
            <w:hideMark/>
          </w:tcPr>
          <w:p w14:paraId="3589324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0.52</w:t>
            </w:r>
          </w:p>
        </w:tc>
        <w:tc>
          <w:tcPr>
            <w:tcW w:w="307" w:type="pct"/>
            <w:noWrap/>
            <w:vAlign w:val="bottom"/>
            <w:hideMark/>
          </w:tcPr>
          <w:p w14:paraId="6B5B915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0.19</w:t>
            </w:r>
          </w:p>
        </w:tc>
        <w:tc>
          <w:tcPr>
            <w:tcW w:w="370" w:type="pct"/>
            <w:noWrap/>
            <w:vAlign w:val="bottom"/>
            <w:hideMark/>
          </w:tcPr>
          <w:p w14:paraId="32E3502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0.36</w:t>
            </w:r>
          </w:p>
        </w:tc>
      </w:tr>
      <w:tr w:rsidR="00357871" w:rsidRPr="008D04B6" w14:paraId="37A111C2"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3371A10"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Subalare</w:t>
            </w:r>
            <w:proofErr w:type="spellEnd"/>
            <w:r w:rsidRPr="008D04B6">
              <w:rPr>
                <w:rFonts w:eastAsia="Times New Roman" w:cs="Times New Roman"/>
                <w:color w:val="000000"/>
                <w:sz w:val="22"/>
              </w:rPr>
              <w:t xml:space="preserve"> left</w:t>
            </w:r>
          </w:p>
        </w:tc>
        <w:tc>
          <w:tcPr>
            <w:tcW w:w="326" w:type="pct"/>
            <w:noWrap/>
            <w:vAlign w:val="center"/>
            <w:hideMark/>
          </w:tcPr>
          <w:p w14:paraId="63EFB9B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0.48</w:t>
            </w:r>
          </w:p>
        </w:tc>
        <w:tc>
          <w:tcPr>
            <w:tcW w:w="327" w:type="pct"/>
            <w:noWrap/>
            <w:vAlign w:val="center"/>
            <w:hideMark/>
          </w:tcPr>
          <w:p w14:paraId="7EB5975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0.26</w:t>
            </w:r>
          </w:p>
        </w:tc>
        <w:tc>
          <w:tcPr>
            <w:tcW w:w="327" w:type="pct"/>
            <w:noWrap/>
            <w:vAlign w:val="center"/>
            <w:hideMark/>
          </w:tcPr>
          <w:p w14:paraId="177D003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0.47</w:t>
            </w:r>
          </w:p>
        </w:tc>
        <w:tc>
          <w:tcPr>
            <w:tcW w:w="405" w:type="pct"/>
            <w:tcBorders>
              <w:right w:val="single" w:sz="4" w:space="0" w:color="auto"/>
            </w:tcBorders>
            <w:noWrap/>
            <w:vAlign w:val="center"/>
            <w:hideMark/>
          </w:tcPr>
          <w:p w14:paraId="317D01D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0.40</w:t>
            </w:r>
          </w:p>
        </w:tc>
        <w:tc>
          <w:tcPr>
            <w:tcW w:w="310" w:type="pct"/>
            <w:tcBorders>
              <w:left w:val="single" w:sz="4" w:space="0" w:color="auto"/>
            </w:tcBorders>
            <w:noWrap/>
            <w:vAlign w:val="bottom"/>
            <w:hideMark/>
          </w:tcPr>
          <w:p w14:paraId="23BC44C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0.62</w:t>
            </w:r>
          </w:p>
        </w:tc>
        <w:tc>
          <w:tcPr>
            <w:tcW w:w="310" w:type="pct"/>
            <w:noWrap/>
            <w:vAlign w:val="bottom"/>
            <w:hideMark/>
          </w:tcPr>
          <w:p w14:paraId="08A6B46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0.38</w:t>
            </w:r>
          </w:p>
        </w:tc>
        <w:tc>
          <w:tcPr>
            <w:tcW w:w="310" w:type="pct"/>
            <w:noWrap/>
            <w:vAlign w:val="bottom"/>
            <w:hideMark/>
          </w:tcPr>
          <w:p w14:paraId="7E63726F"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0.44</w:t>
            </w:r>
          </w:p>
        </w:tc>
        <w:tc>
          <w:tcPr>
            <w:tcW w:w="371" w:type="pct"/>
            <w:tcBorders>
              <w:right w:val="single" w:sz="4" w:space="0" w:color="auto"/>
            </w:tcBorders>
            <w:noWrap/>
            <w:vAlign w:val="bottom"/>
            <w:hideMark/>
          </w:tcPr>
          <w:p w14:paraId="482A142B"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0.48</w:t>
            </w:r>
          </w:p>
        </w:tc>
        <w:tc>
          <w:tcPr>
            <w:tcW w:w="307" w:type="pct"/>
            <w:tcBorders>
              <w:left w:val="single" w:sz="4" w:space="0" w:color="auto"/>
            </w:tcBorders>
            <w:noWrap/>
            <w:vAlign w:val="bottom"/>
            <w:hideMark/>
          </w:tcPr>
          <w:p w14:paraId="11549B9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0.63</w:t>
            </w:r>
          </w:p>
        </w:tc>
        <w:tc>
          <w:tcPr>
            <w:tcW w:w="307" w:type="pct"/>
            <w:noWrap/>
            <w:vAlign w:val="bottom"/>
            <w:hideMark/>
          </w:tcPr>
          <w:p w14:paraId="75E21E9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0.33</w:t>
            </w:r>
          </w:p>
        </w:tc>
        <w:tc>
          <w:tcPr>
            <w:tcW w:w="307" w:type="pct"/>
            <w:noWrap/>
            <w:vAlign w:val="bottom"/>
            <w:hideMark/>
          </w:tcPr>
          <w:p w14:paraId="7EBC50CE"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0.58</w:t>
            </w:r>
          </w:p>
        </w:tc>
        <w:tc>
          <w:tcPr>
            <w:tcW w:w="370" w:type="pct"/>
            <w:noWrap/>
            <w:vAlign w:val="bottom"/>
            <w:hideMark/>
          </w:tcPr>
          <w:p w14:paraId="1974F9D5"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0.51</w:t>
            </w:r>
          </w:p>
        </w:tc>
      </w:tr>
      <w:tr w:rsidR="00357871" w:rsidRPr="008D04B6" w14:paraId="6B315707"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9330DDA"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Subalare</w:t>
            </w:r>
            <w:proofErr w:type="spellEnd"/>
            <w:r w:rsidRPr="008D04B6">
              <w:rPr>
                <w:rFonts w:eastAsia="Times New Roman" w:cs="Times New Roman"/>
                <w:color w:val="000000"/>
                <w:sz w:val="22"/>
              </w:rPr>
              <w:t xml:space="preserve"> right</w:t>
            </w:r>
          </w:p>
        </w:tc>
        <w:tc>
          <w:tcPr>
            <w:tcW w:w="326" w:type="pct"/>
            <w:noWrap/>
            <w:vAlign w:val="center"/>
            <w:hideMark/>
          </w:tcPr>
          <w:p w14:paraId="76A73DE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0.50</w:t>
            </w:r>
          </w:p>
        </w:tc>
        <w:tc>
          <w:tcPr>
            <w:tcW w:w="327" w:type="pct"/>
            <w:noWrap/>
            <w:vAlign w:val="center"/>
            <w:hideMark/>
          </w:tcPr>
          <w:p w14:paraId="08FDF13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0.31</w:t>
            </w:r>
          </w:p>
        </w:tc>
        <w:tc>
          <w:tcPr>
            <w:tcW w:w="327" w:type="pct"/>
            <w:noWrap/>
            <w:vAlign w:val="center"/>
            <w:hideMark/>
          </w:tcPr>
          <w:p w14:paraId="111B1329"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0.47</w:t>
            </w:r>
          </w:p>
        </w:tc>
        <w:tc>
          <w:tcPr>
            <w:tcW w:w="405" w:type="pct"/>
            <w:tcBorders>
              <w:right w:val="single" w:sz="4" w:space="0" w:color="auto"/>
            </w:tcBorders>
            <w:noWrap/>
            <w:vAlign w:val="center"/>
            <w:hideMark/>
          </w:tcPr>
          <w:p w14:paraId="56BAD95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0.43</w:t>
            </w:r>
          </w:p>
        </w:tc>
        <w:tc>
          <w:tcPr>
            <w:tcW w:w="310" w:type="pct"/>
            <w:tcBorders>
              <w:left w:val="single" w:sz="4" w:space="0" w:color="auto"/>
            </w:tcBorders>
            <w:noWrap/>
            <w:vAlign w:val="bottom"/>
            <w:hideMark/>
          </w:tcPr>
          <w:p w14:paraId="5931E44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0.65</w:t>
            </w:r>
          </w:p>
        </w:tc>
        <w:tc>
          <w:tcPr>
            <w:tcW w:w="310" w:type="pct"/>
            <w:noWrap/>
            <w:vAlign w:val="bottom"/>
            <w:hideMark/>
          </w:tcPr>
          <w:p w14:paraId="6A107986"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0.38</w:t>
            </w:r>
          </w:p>
        </w:tc>
        <w:tc>
          <w:tcPr>
            <w:tcW w:w="310" w:type="pct"/>
            <w:noWrap/>
            <w:vAlign w:val="bottom"/>
            <w:hideMark/>
          </w:tcPr>
          <w:p w14:paraId="1512E6D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0.53</w:t>
            </w:r>
          </w:p>
        </w:tc>
        <w:tc>
          <w:tcPr>
            <w:tcW w:w="371" w:type="pct"/>
            <w:tcBorders>
              <w:right w:val="single" w:sz="4" w:space="0" w:color="auto"/>
            </w:tcBorders>
            <w:noWrap/>
            <w:vAlign w:val="bottom"/>
            <w:hideMark/>
          </w:tcPr>
          <w:p w14:paraId="112DB14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0.52</w:t>
            </w:r>
          </w:p>
        </w:tc>
        <w:tc>
          <w:tcPr>
            <w:tcW w:w="307" w:type="pct"/>
            <w:tcBorders>
              <w:left w:val="single" w:sz="4" w:space="0" w:color="auto"/>
            </w:tcBorders>
            <w:noWrap/>
            <w:vAlign w:val="bottom"/>
            <w:hideMark/>
          </w:tcPr>
          <w:p w14:paraId="20F7947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0.53</w:t>
            </w:r>
          </w:p>
        </w:tc>
        <w:tc>
          <w:tcPr>
            <w:tcW w:w="307" w:type="pct"/>
            <w:noWrap/>
            <w:vAlign w:val="bottom"/>
            <w:hideMark/>
          </w:tcPr>
          <w:p w14:paraId="55085E1E"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0.37</w:t>
            </w:r>
          </w:p>
        </w:tc>
        <w:tc>
          <w:tcPr>
            <w:tcW w:w="307" w:type="pct"/>
            <w:noWrap/>
            <w:vAlign w:val="bottom"/>
            <w:hideMark/>
          </w:tcPr>
          <w:p w14:paraId="3D0F9584"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0.53</w:t>
            </w:r>
          </w:p>
        </w:tc>
        <w:tc>
          <w:tcPr>
            <w:tcW w:w="370" w:type="pct"/>
            <w:noWrap/>
            <w:vAlign w:val="bottom"/>
            <w:hideMark/>
          </w:tcPr>
          <w:p w14:paraId="19E7C305"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0.47</w:t>
            </w:r>
          </w:p>
        </w:tc>
      </w:tr>
      <w:tr w:rsidR="00357871" w:rsidRPr="008D04B6" w14:paraId="122C203B" w14:textId="77777777" w:rsidTr="00F53121">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5EE49AEE" w14:textId="77777777" w:rsidR="00357871" w:rsidRPr="008D04B6" w:rsidRDefault="00357871" w:rsidP="00F53121">
            <w:pPr>
              <w:spacing w:before="0" w:after="0"/>
              <w:jc w:val="center"/>
              <w:rPr>
                <w:rFonts w:eastAsia="Times New Roman" w:cs="Times New Roman"/>
                <w:color w:val="000000"/>
                <w:sz w:val="22"/>
              </w:rPr>
            </w:pPr>
            <w:proofErr w:type="spellStart"/>
            <w:r w:rsidRPr="008D04B6">
              <w:rPr>
                <w:rFonts w:eastAsia="Times New Roman" w:cs="Times New Roman"/>
                <w:color w:val="000000"/>
                <w:sz w:val="22"/>
              </w:rPr>
              <w:t>Subnasale</w:t>
            </w:r>
            <w:proofErr w:type="spellEnd"/>
          </w:p>
        </w:tc>
        <w:tc>
          <w:tcPr>
            <w:tcW w:w="326" w:type="pct"/>
            <w:noWrap/>
            <w:vAlign w:val="center"/>
            <w:hideMark/>
          </w:tcPr>
          <w:p w14:paraId="0318922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0.18</w:t>
            </w:r>
          </w:p>
        </w:tc>
        <w:tc>
          <w:tcPr>
            <w:tcW w:w="327" w:type="pct"/>
            <w:noWrap/>
            <w:vAlign w:val="center"/>
            <w:hideMark/>
          </w:tcPr>
          <w:p w14:paraId="60AC898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0.55</w:t>
            </w:r>
          </w:p>
        </w:tc>
        <w:tc>
          <w:tcPr>
            <w:tcW w:w="327" w:type="pct"/>
            <w:noWrap/>
            <w:vAlign w:val="center"/>
            <w:hideMark/>
          </w:tcPr>
          <w:p w14:paraId="562527A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438E9">
              <w:rPr>
                <w:rFonts w:eastAsia="Times New Roman" w:cs="Times New Roman"/>
                <w:color w:val="000000"/>
                <w:sz w:val="22"/>
              </w:rPr>
              <w:t>0.31</w:t>
            </w:r>
          </w:p>
        </w:tc>
        <w:tc>
          <w:tcPr>
            <w:tcW w:w="405" w:type="pct"/>
            <w:tcBorders>
              <w:right w:val="single" w:sz="4" w:space="0" w:color="auto"/>
            </w:tcBorders>
            <w:noWrap/>
            <w:vAlign w:val="center"/>
            <w:hideMark/>
          </w:tcPr>
          <w:p w14:paraId="6A6F5589"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0.35</w:t>
            </w:r>
          </w:p>
        </w:tc>
        <w:tc>
          <w:tcPr>
            <w:tcW w:w="310" w:type="pct"/>
            <w:tcBorders>
              <w:left w:val="single" w:sz="4" w:space="0" w:color="auto"/>
            </w:tcBorders>
            <w:noWrap/>
            <w:vAlign w:val="bottom"/>
            <w:hideMark/>
          </w:tcPr>
          <w:p w14:paraId="4C314C20"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0.25</w:t>
            </w:r>
          </w:p>
        </w:tc>
        <w:tc>
          <w:tcPr>
            <w:tcW w:w="310" w:type="pct"/>
            <w:noWrap/>
            <w:vAlign w:val="bottom"/>
            <w:hideMark/>
          </w:tcPr>
          <w:p w14:paraId="1A423BEC"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0.47</w:t>
            </w:r>
          </w:p>
        </w:tc>
        <w:tc>
          <w:tcPr>
            <w:tcW w:w="310" w:type="pct"/>
            <w:noWrap/>
            <w:vAlign w:val="bottom"/>
            <w:hideMark/>
          </w:tcPr>
          <w:p w14:paraId="7A018D78"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0.24</w:t>
            </w:r>
          </w:p>
        </w:tc>
        <w:tc>
          <w:tcPr>
            <w:tcW w:w="371" w:type="pct"/>
            <w:tcBorders>
              <w:right w:val="single" w:sz="4" w:space="0" w:color="auto"/>
            </w:tcBorders>
            <w:noWrap/>
            <w:vAlign w:val="bottom"/>
            <w:hideMark/>
          </w:tcPr>
          <w:p w14:paraId="289D3266"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0.32</w:t>
            </w:r>
          </w:p>
        </w:tc>
        <w:tc>
          <w:tcPr>
            <w:tcW w:w="307" w:type="pct"/>
            <w:tcBorders>
              <w:left w:val="single" w:sz="4" w:space="0" w:color="auto"/>
            </w:tcBorders>
            <w:noWrap/>
            <w:vAlign w:val="bottom"/>
            <w:hideMark/>
          </w:tcPr>
          <w:p w14:paraId="31A34BFF"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0.25</w:t>
            </w:r>
          </w:p>
        </w:tc>
        <w:tc>
          <w:tcPr>
            <w:tcW w:w="307" w:type="pct"/>
            <w:noWrap/>
            <w:vAlign w:val="bottom"/>
            <w:hideMark/>
          </w:tcPr>
          <w:p w14:paraId="60A7406A"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0.54</w:t>
            </w:r>
          </w:p>
        </w:tc>
        <w:tc>
          <w:tcPr>
            <w:tcW w:w="307" w:type="pct"/>
            <w:noWrap/>
            <w:vAlign w:val="bottom"/>
            <w:hideMark/>
          </w:tcPr>
          <w:p w14:paraId="0B5F06FD"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8D04B6">
              <w:rPr>
                <w:rFonts w:cs="Times New Roman"/>
                <w:color w:val="000000"/>
                <w:sz w:val="22"/>
              </w:rPr>
              <w:t>0.29</w:t>
            </w:r>
          </w:p>
        </w:tc>
        <w:tc>
          <w:tcPr>
            <w:tcW w:w="370" w:type="pct"/>
            <w:noWrap/>
            <w:vAlign w:val="bottom"/>
            <w:hideMark/>
          </w:tcPr>
          <w:p w14:paraId="579BE1A3" w14:textId="77777777" w:rsidR="00357871" w:rsidRPr="008D04B6" w:rsidRDefault="00357871" w:rsidP="00F53121">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0.36</w:t>
            </w:r>
          </w:p>
        </w:tc>
      </w:tr>
      <w:tr w:rsidR="00357871" w:rsidRPr="008D04B6" w14:paraId="1030790F" w14:textId="77777777" w:rsidTr="00F5312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1DD2E22" w14:textId="77777777" w:rsidR="00357871" w:rsidRPr="008D04B6" w:rsidRDefault="00357871" w:rsidP="00F53121">
            <w:pPr>
              <w:spacing w:before="0" w:after="0"/>
              <w:jc w:val="center"/>
              <w:rPr>
                <w:rFonts w:eastAsia="Times New Roman" w:cs="Times New Roman"/>
                <w:color w:val="000000"/>
                <w:sz w:val="22"/>
              </w:rPr>
            </w:pPr>
            <w:r w:rsidRPr="008D04B6">
              <w:rPr>
                <w:rFonts w:eastAsia="Times New Roman" w:cs="Times New Roman"/>
                <w:color w:val="000000"/>
                <w:sz w:val="22"/>
              </w:rPr>
              <w:t>Mean</w:t>
            </w:r>
          </w:p>
        </w:tc>
        <w:tc>
          <w:tcPr>
            <w:tcW w:w="326" w:type="pct"/>
            <w:noWrap/>
            <w:vAlign w:val="center"/>
            <w:hideMark/>
          </w:tcPr>
          <w:p w14:paraId="5D3F98C1"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0.43</w:t>
            </w:r>
          </w:p>
        </w:tc>
        <w:tc>
          <w:tcPr>
            <w:tcW w:w="327" w:type="pct"/>
            <w:noWrap/>
            <w:vAlign w:val="center"/>
            <w:hideMark/>
          </w:tcPr>
          <w:p w14:paraId="6BD40C1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0.45</w:t>
            </w:r>
          </w:p>
        </w:tc>
        <w:tc>
          <w:tcPr>
            <w:tcW w:w="327" w:type="pct"/>
            <w:noWrap/>
            <w:vAlign w:val="center"/>
            <w:hideMark/>
          </w:tcPr>
          <w:p w14:paraId="40E192D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0.31</w:t>
            </w:r>
          </w:p>
        </w:tc>
        <w:tc>
          <w:tcPr>
            <w:tcW w:w="405" w:type="pct"/>
            <w:tcBorders>
              <w:right w:val="single" w:sz="4" w:space="0" w:color="auto"/>
            </w:tcBorders>
            <w:noWrap/>
            <w:vAlign w:val="center"/>
            <w:hideMark/>
          </w:tcPr>
          <w:p w14:paraId="28CC42DD"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3438E9">
              <w:rPr>
                <w:rFonts w:eastAsia="Times New Roman" w:cs="Times New Roman"/>
                <w:b/>
                <w:color w:val="000000"/>
                <w:sz w:val="22"/>
              </w:rPr>
              <w:t>0.40</w:t>
            </w:r>
          </w:p>
        </w:tc>
        <w:tc>
          <w:tcPr>
            <w:tcW w:w="310" w:type="pct"/>
            <w:tcBorders>
              <w:left w:val="single" w:sz="4" w:space="0" w:color="auto"/>
            </w:tcBorders>
            <w:noWrap/>
            <w:vAlign w:val="bottom"/>
            <w:hideMark/>
          </w:tcPr>
          <w:p w14:paraId="3F2DE78F"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0.55</w:t>
            </w:r>
          </w:p>
        </w:tc>
        <w:tc>
          <w:tcPr>
            <w:tcW w:w="310" w:type="pct"/>
            <w:noWrap/>
            <w:vAlign w:val="bottom"/>
            <w:hideMark/>
          </w:tcPr>
          <w:p w14:paraId="5F19398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0.62</w:t>
            </w:r>
          </w:p>
        </w:tc>
        <w:tc>
          <w:tcPr>
            <w:tcW w:w="310" w:type="pct"/>
            <w:noWrap/>
            <w:vAlign w:val="bottom"/>
            <w:hideMark/>
          </w:tcPr>
          <w:p w14:paraId="65C0F56A"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0.44</w:t>
            </w:r>
          </w:p>
        </w:tc>
        <w:tc>
          <w:tcPr>
            <w:tcW w:w="371" w:type="pct"/>
            <w:tcBorders>
              <w:right w:val="single" w:sz="4" w:space="0" w:color="auto"/>
            </w:tcBorders>
            <w:noWrap/>
            <w:vAlign w:val="bottom"/>
            <w:hideMark/>
          </w:tcPr>
          <w:p w14:paraId="3693C9A3"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0.53</w:t>
            </w:r>
          </w:p>
        </w:tc>
        <w:tc>
          <w:tcPr>
            <w:tcW w:w="307" w:type="pct"/>
            <w:tcBorders>
              <w:left w:val="single" w:sz="4" w:space="0" w:color="auto"/>
            </w:tcBorders>
            <w:noWrap/>
            <w:vAlign w:val="bottom"/>
            <w:hideMark/>
          </w:tcPr>
          <w:p w14:paraId="5EAB3BCB"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0.57</w:t>
            </w:r>
          </w:p>
        </w:tc>
        <w:tc>
          <w:tcPr>
            <w:tcW w:w="307" w:type="pct"/>
            <w:noWrap/>
            <w:vAlign w:val="bottom"/>
            <w:hideMark/>
          </w:tcPr>
          <w:p w14:paraId="6A21C2D2"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0.60</w:t>
            </w:r>
          </w:p>
        </w:tc>
        <w:tc>
          <w:tcPr>
            <w:tcW w:w="307" w:type="pct"/>
            <w:noWrap/>
            <w:vAlign w:val="bottom"/>
            <w:hideMark/>
          </w:tcPr>
          <w:p w14:paraId="2C3BD798"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0.43</w:t>
            </w:r>
          </w:p>
        </w:tc>
        <w:tc>
          <w:tcPr>
            <w:tcW w:w="370" w:type="pct"/>
            <w:noWrap/>
            <w:vAlign w:val="bottom"/>
            <w:hideMark/>
          </w:tcPr>
          <w:p w14:paraId="0ECAABE0" w14:textId="77777777" w:rsidR="00357871" w:rsidRPr="008D04B6" w:rsidRDefault="00357871" w:rsidP="00F53121">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rPr>
            </w:pPr>
            <w:r w:rsidRPr="008D04B6">
              <w:rPr>
                <w:rFonts w:cs="Times New Roman"/>
                <w:b/>
                <w:color w:val="000000"/>
                <w:sz w:val="22"/>
              </w:rPr>
              <w:t>0.53</w:t>
            </w:r>
          </w:p>
        </w:tc>
      </w:tr>
    </w:tbl>
    <w:p w14:paraId="2BDB3694" w14:textId="77777777" w:rsidR="00965BA4" w:rsidRDefault="00965BA4" w:rsidP="00965BA4">
      <w:pPr>
        <w:pStyle w:val="Heading1"/>
        <w:numPr>
          <w:ilvl w:val="0"/>
          <w:numId w:val="0"/>
        </w:numPr>
        <w:ind w:left="567"/>
      </w:pPr>
    </w:p>
    <w:p w14:paraId="14117874" w14:textId="0D41AECA" w:rsidR="00357871" w:rsidRDefault="00654E8F" w:rsidP="00584EE3">
      <w:pPr>
        <w:pStyle w:val="Heading1"/>
      </w:pPr>
      <w:r w:rsidRPr="00994A3D">
        <w:t xml:space="preserve">Supplementary </w:t>
      </w:r>
      <w:r w:rsidR="009F1869">
        <w:t>Methods</w:t>
      </w:r>
    </w:p>
    <w:p w14:paraId="04201899" w14:textId="2E6C8405" w:rsidR="00584EE3" w:rsidRPr="00357871" w:rsidRDefault="00F72062" w:rsidP="00357871">
      <w:pPr>
        <w:pStyle w:val="Heading2"/>
      </w:pPr>
      <w:proofErr w:type="spellStart"/>
      <w:r w:rsidRPr="00357871">
        <w:t>MeshMonk</w:t>
      </w:r>
      <w:proofErr w:type="spellEnd"/>
      <w:r w:rsidRPr="00357871">
        <w:t xml:space="preserve"> </w:t>
      </w:r>
      <w:r w:rsidR="00584EE3" w:rsidRPr="00357871">
        <w:t>Parameter Tuning</w:t>
      </w:r>
    </w:p>
    <w:p w14:paraId="7CDBF057" w14:textId="1F732D47" w:rsidR="001E30B5" w:rsidRPr="001E30B5" w:rsidRDefault="001E30B5" w:rsidP="001E30B5">
      <w:pPr>
        <w:rPr>
          <w:rFonts w:eastAsia="Cambria" w:cs="Times New Roman"/>
          <w:b/>
          <w:szCs w:val="24"/>
        </w:rPr>
      </w:pPr>
      <w:r w:rsidRPr="001E30B5">
        <w:lastRenderedPageBreak/>
        <w:t xml:space="preserve">The accuracy of the </w:t>
      </w:r>
      <w:r w:rsidR="00F15A9A">
        <w:t>template registration</w:t>
      </w:r>
      <w:r w:rsidRPr="001E30B5">
        <w:t xml:space="preserve"> can be determined by the “shape fit” defined by the root mean squared distance (RMSD) of all template points to the target surface after </w:t>
      </w:r>
      <w:r w:rsidR="00F15A9A">
        <w:t>registration</w:t>
      </w:r>
      <w:r w:rsidRPr="001E30B5">
        <w:t>, and the quality of the shape model based on the minimum description length. For this, a principal component analysis (PCA) can be performed, where the amount of variance of the model is explained in terms of the number of principal components (PCs). Intuitively, the smaller the RMSD and the lesser PCs</w:t>
      </w:r>
      <w:r w:rsidR="00F15A9A">
        <w:t xml:space="preserve"> (or the more variance explained with a fixed number of PCs)</w:t>
      </w:r>
      <w:r w:rsidRPr="001E30B5">
        <w:t xml:space="preserve"> required to explain the model</w:t>
      </w:r>
      <w:r w:rsidR="00F15A9A">
        <w:t>,</w:t>
      </w:r>
      <w:r w:rsidRPr="001E30B5">
        <w:t xml:space="preserve"> the better the </w:t>
      </w:r>
      <w:r w:rsidR="00F15A9A">
        <w:t>registration</w:t>
      </w:r>
      <w:r w:rsidRPr="001E30B5">
        <w:t xml:space="preserve">. Hereto, in order to improve the robustness of </w:t>
      </w:r>
      <w:proofErr w:type="spellStart"/>
      <w:r w:rsidRPr="001E30B5">
        <w:t>MeshMonk</w:t>
      </w:r>
      <w:proofErr w:type="spellEnd"/>
      <w:r w:rsidR="00965BA4">
        <w:t xml:space="preserve"> for the facial image registration used in this work,</w:t>
      </w:r>
      <w:r w:rsidRPr="001E30B5">
        <w:t xml:space="preserve"> three</w:t>
      </w:r>
      <w:r w:rsidR="00F15A9A">
        <w:t xml:space="preserve"> main</w:t>
      </w:r>
      <w:r w:rsidRPr="001E30B5">
        <w:t xml:space="preserve"> parameters were tuned: a) the number of iterations for the non-rigid registration, b) the number of neighbors involved in the transformation’s regularization, and c) the number of k-nearest neighbors used to find the best correspondences. For each, a range of values was tested and the respective RMSD and PCA were calculated.</w:t>
      </w:r>
    </w:p>
    <w:p w14:paraId="5BE189D3" w14:textId="6751D09A" w:rsidR="005F2C58" w:rsidRDefault="004F291D" w:rsidP="00965BA4">
      <w:pPr>
        <w:pStyle w:val="Heading3"/>
      </w:pPr>
      <w:r>
        <w:t>Number of iterations for the non-rigid registration</w:t>
      </w:r>
    </w:p>
    <w:p w14:paraId="5E8AC6A3" w14:textId="6C6F4D79" w:rsidR="001E30B5" w:rsidRPr="001E30B5" w:rsidRDefault="001E30B5" w:rsidP="001E30B5">
      <w:pPr>
        <w:rPr>
          <w:b/>
        </w:rPr>
      </w:pPr>
      <w:r w:rsidRPr="001E30B5">
        <w:t>Typically, the fidelity of the</w:t>
      </w:r>
      <w:r w:rsidR="00F15A9A">
        <w:t xml:space="preserve"> template registration </w:t>
      </w:r>
      <w:r w:rsidRPr="001E30B5">
        <w:t xml:space="preserve">comes at the expenses of computational time. The higher the number of iterations for the non-rigid registration, the better the </w:t>
      </w:r>
      <w:r w:rsidR="00F15A9A">
        <w:t>template</w:t>
      </w:r>
      <w:r w:rsidR="00F15A9A" w:rsidRPr="001E30B5">
        <w:t xml:space="preserve"> </w:t>
      </w:r>
      <w:r w:rsidR="00F15A9A">
        <w:t>registration</w:t>
      </w:r>
      <w:r w:rsidR="00965BA4">
        <w:t>,</w:t>
      </w:r>
      <w:r w:rsidR="00F15A9A" w:rsidRPr="001E30B5">
        <w:t xml:space="preserve"> </w:t>
      </w:r>
      <w:r w:rsidRPr="001E30B5">
        <w:t xml:space="preserve">but also the higher the computational time. This is especially of concern when </w:t>
      </w:r>
      <w:r w:rsidR="00F15A9A">
        <w:t>registering</w:t>
      </w:r>
      <w:r w:rsidR="00F15A9A" w:rsidRPr="001E30B5">
        <w:t xml:space="preserve"> </w:t>
      </w:r>
      <w:r w:rsidRPr="001E30B5">
        <w:t>a large dataset</w:t>
      </w:r>
      <w:r w:rsidR="00F15A9A">
        <w:t>,</w:t>
      </w:r>
      <w:r w:rsidRPr="001E30B5">
        <w:t xml:space="preserve"> which might jeopardize the efficiency of the process. Therefore, a tradeoff between the number of iterations and the computational time has to be made. Hereto, the accuracy of the </w:t>
      </w:r>
      <w:r w:rsidR="00F15A9A">
        <w:t>registration</w:t>
      </w:r>
      <w:r w:rsidR="00F15A9A" w:rsidRPr="001E30B5">
        <w:t xml:space="preserve"> </w:t>
      </w:r>
      <w:r w:rsidRPr="001E30B5">
        <w:t xml:space="preserve">was calculated using 10 to 300 iterations. As shown in </w:t>
      </w:r>
      <w:r w:rsidRPr="00357871">
        <w:rPr>
          <w:b/>
        </w:rPr>
        <w:t xml:space="preserve">SI Figure </w:t>
      </w:r>
      <w:r w:rsidR="00357871" w:rsidRPr="00357871">
        <w:rPr>
          <w:b/>
        </w:rPr>
        <w:t>2</w:t>
      </w:r>
      <w:r w:rsidRPr="00357871">
        <w:rPr>
          <w:b/>
        </w:rPr>
        <w:t>A</w:t>
      </w:r>
      <w:r w:rsidRPr="001E30B5">
        <w:t xml:space="preserve">, the higher the number of iterations the smaller the RMSD (i.e. the better the </w:t>
      </w:r>
      <w:r w:rsidR="00F15A9A">
        <w:t>shape fit</w:t>
      </w:r>
      <w:r w:rsidRPr="001E30B5">
        <w:t>). However, it can also be seen that after about 150 iterations the amount of variance explained in the top 10 PCs becomes stable. Therefore, in seek</w:t>
      </w:r>
      <w:r w:rsidR="00965BA4">
        <w:t xml:space="preserve">ing </w:t>
      </w:r>
      <w:r w:rsidRPr="001E30B5">
        <w:t xml:space="preserve">computational efficiency, a good compromise between computational time </w:t>
      </w:r>
      <w:r w:rsidR="00055F9D">
        <w:t xml:space="preserve">and </w:t>
      </w:r>
      <w:r w:rsidRPr="001E30B5">
        <w:t>accuracy can be obtained by selecting about 200 iterations.</w:t>
      </w:r>
    </w:p>
    <w:p w14:paraId="2A92618F" w14:textId="5D24E6E3" w:rsidR="009014EA" w:rsidRDefault="004F291D" w:rsidP="00965BA4">
      <w:pPr>
        <w:pStyle w:val="Heading3"/>
      </w:pPr>
      <w:r>
        <w:t>Num</w:t>
      </w:r>
      <w:r w:rsidR="009014EA">
        <w:t xml:space="preserve">ber of </w:t>
      </w:r>
      <w:proofErr w:type="gramStart"/>
      <w:r w:rsidR="009014EA">
        <w:t>neighbors</w:t>
      </w:r>
      <w:proofErr w:type="gramEnd"/>
      <w:r>
        <w:t xml:space="preserve"> </w:t>
      </w:r>
      <w:r w:rsidR="009014EA">
        <w:t>regularization</w:t>
      </w:r>
    </w:p>
    <w:p w14:paraId="65CBC0D7" w14:textId="4777A53F" w:rsidR="00B10B20" w:rsidRDefault="001E30B5" w:rsidP="009F1869">
      <w:pPr>
        <w:pStyle w:val="ListParagraph"/>
        <w:numPr>
          <w:ilvl w:val="0"/>
          <w:numId w:val="0"/>
        </w:numPr>
      </w:pPr>
      <w:r>
        <w:rPr>
          <w:color w:val="000000"/>
        </w:rPr>
        <w:t>In theory, the amount of smoothness of the transformation is controlled by iteratively convolving the estimated displacement field with a narrower Gaussian each time</w:t>
      </w:r>
      <w:r w:rsidR="00055F9D">
        <w:rPr>
          <w:color w:val="000000"/>
        </w:rPr>
        <w:t>, in this way narrowing the scope from global to local</w:t>
      </w:r>
      <w:r>
        <w:rPr>
          <w:color w:val="000000"/>
        </w:rPr>
        <w:t>. However, in practice, when the number of template nodes is very large this procedure become</w:t>
      </w:r>
      <w:r w:rsidR="00F15A9A">
        <w:rPr>
          <w:color w:val="000000"/>
        </w:rPr>
        <w:t>s</w:t>
      </w:r>
      <w:r>
        <w:rPr>
          <w:color w:val="000000"/>
        </w:rPr>
        <w:t xml:space="preserve"> computationally expensive. Thus, an implementation can be done where instead of convolving the global transformation with a narrower Gaussian in every iteration, a fixed width is chosen and a small number of neighbors (</w:t>
      </w:r>
      <w:r>
        <w:rPr>
          <w:i/>
          <w:iCs/>
          <w:color w:val="000000"/>
        </w:rPr>
        <w:t>n</w:t>
      </w:r>
      <w:r>
        <w:rPr>
          <w:color w:val="000000"/>
        </w:rPr>
        <w:t xml:space="preserve">) is </w:t>
      </w:r>
      <w:r w:rsidR="00F15A9A">
        <w:rPr>
          <w:color w:val="000000"/>
        </w:rPr>
        <w:t xml:space="preserve">smoothed </w:t>
      </w:r>
      <w:r>
        <w:rPr>
          <w:color w:val="000000"/>
        </w:rPr>
        <w:t xml:space="preserve">iteratively. As shown in </w:t>
      </w:r>
      <w:r>
        <w:rPr>
          <w:b/>
          <w:bCs/>
          <w:color w:val="000000"/>
        </w:rPr>
        <w:t xml:space="preserve">SI Figure </w:t>
      </w:r>
      <w:r w:rsidR="00357871">
        <w:rPr>
          <w:b/>
          <w:bCs/>
          <w:color w:val="000000"/>
        </w:rPr>
        <w:t>2</w:t>
      </w:r>
      <w:r>
        <w:rPr>
          <w:b/>
          <w:bCs/>
          <w:color w:val="000000"/>
        </w:rPr>
        <w:t>B</w:t>
      </w:r>
      <w:r>
        <w:rPr>
          <w:color w:val="000000"/>
        </w:rPr>
        <w:t xml:space="preserve">, the accuracy of the </w:t>
      </w:r>
      <w:r w:rsidR="00F15A9A">
        <w:rPr>
          <w:color w:val="000000"/>
        </w:rPr>
        <w:t xml:space="preserve">registration </w:t>
      </w:r>
      <w:r>
        <w:rPr>
          <w:color w:val="000000"/>
        </w:rPr>
        <w:t xml:space="preserve">was calculated based on </w:t>
      </w:r>
      <w:r>
        <w:rPr>
          <w:i/>
          <w:iCs/>
          <w:color w:val="000000"/>
        </w:rPr>
        <w:t>n</w:t>
      </w:r>
      <w:r>
        <w:rPr>
          <w:color w:val="000000"/>
        </w:rPr>
        <w:t xml:space="preserve">=10 to </w:t>
      </w:r>
      <w:r>
        <w:rPr>
          <w:i/>
          <w:iCs/>
          <w:color w:val="000000"/>
        </w:rPr>
        <w:t>n</w:t>
      </w:r>
      <w:r>
        <w:rPr>
          <w:color w:val="000000"/>
        </w:rPr>
        <w:t>=160</w:t>
      </w:r>
      <w:r w:rsidR="00055F9D">
        <w:rPr>
          <w:color w:val="000000"/>
        </w:rPr>
        <w:t xml:space="preserve"> neighbors</w:t>
      </w:r>
      <w:r>
        <w:rPr>
          <w:color w:val="000000"/>
        </w:rPr>
        <w:t xml:space="preserve">. In this case, it can be seen that for both quality measurements, a plateau is reach at about </w:t>
      </w:r>
      <w:r>
        <w:rPr>
          <w:i/>
          <w:iCs/>
          <w:color w:val="000000"/>
        </w:rPr>
        <w:t>n</w:t>
      </w:r>
      <w:r>
        <w:rPr>
          <w:color w:val="000000"/>
        </w:rPr>
        <w:t>=70</w:t>
      </w:r>
      <w:r w:rsidR="00055F9D">
        <w:rPr>
          <w:color w:val="000000"/>
        </w:rPr>
        <w:t xml:space="preserve"> neighbors</w:t>
      </w:r>
      <w:r>
        <w:rPr>
          <w:color w:val="000000"/>
        </w:rPr>
        <w:t xml:space="preserve">. Since no improvement is expected by using more neighbors, a conservative measure </w:t>
      </w:r>
      <w:r w:rsidR="00055F9D">
        <w:rPr>
          <w:color w:val="000000"/>
        </w:rPr>
        <w:t>is achieved by</w:t>
      </w:r>
      <w:r>
        <w:rPr>
          <w:color w:val="000000"/>
        </w:rPr>
        <w:t xml:space="preserve"> selecting about 80 neighbors.</w:t>
      </w:r>
      <w:r w:rsidR="00F15A9A">
        <w:rPr>
          <w:color w:val="000000"/>
        </w:rPr>
        <w:t xml:space="preserve"> It is also observed than an increased amount of smoothing by enlarging the number of neighbors increases the error on “shape fit.” This is not expected, as any kind of smoothing encourages points to exactly map onto the target surface. However, the increase in error is marginal, and the final RMSE value at 80 neighbors is still below one tenth of a millimeter. </w:t>
      </w:r>
      <w:r w:rsidR="00F148B3">
        <w:t xml:space="preserve">  </w:t>
      </w:r>
    </w:p>
    <w:p w14:paraId="0E3E9FEA" w14:textId="07BE0456" w:rsidR="004F291D" w:rsidRDefault="00B10B20" w:rsidP="00965BA4">
      <w:pPr>
        <w:pStyle w:val="Heading3"/>
      </w:pPr>
      <w:r>
        <w:t xml:space="preserve">Number of k-nearest neighbors </w:t>
      </w:r>
    </w:p>
    <w:p w14:paraId="2778E2EE" w14:textId="5F2FF52E" w:rsidR="0026685E" w:rsidRDefault="001E30B5" w:rsidP="001E30B5">
      <w:pPr>
        <w:pStyle w:val="NormalWeb"/>
        <w:spacing w:before="120" w:beforeAutospacing="0" w:after="240" w:afterAutospacing="0"/>
        <w:rPr>
          <w:color w:val="000000"/>
        </w:rPr>
      </w:pPr>
      <w:proofErr w:type="spellStart"/>
      <w:r>
        <w:rPr>
          <w:color w:val="000000"/>
        </w:rPr>
        <w:t>MeshMonk</w:t>
      </w:r>
      <w:proofErr w:type="spellEnd"/>
      <w:r>
        <w:rPr>
          <w:color w:val="000000"/>
        </w:rPr>
        <w:t xml:space="preserve"> uses the weighted k-nearest neighbor rule to assign correspondences based on the interpolation between existing surface points. The precision of the correspondences is directly influenced by the position of the chosen nearest points. To avoid misleading assignments, the question: </w:t>
      </w:r>
      <w:r w:rsidR="00357871">
        <w:rPr>
          <w:color w:val="000000"/>
        </w:rPr>
        <w:t>“</w:t>
      </w:r>
      <w:r>
        <w:rPr>
          <w:color w:val="000000"/>
        </w:rPr>
        <w:t>how near is near?</w:t>
      </w:r>
      <w:r w:rsidR="00357871">
        <w:rPr>
          <w:color w:val="000000"/>
        </w:rPr>
        <w:t>”</w:t>
      </w:r>
      <w:r>
        <w:rPr>
          <w:color w:val="000000"/>
        </w:rPr>
        <w:t xml:space="preserve"> </w:t>
      </w:r>
      <w:r w:rsidR="00357871">
        <w:rPr>
          <w:color w:val="000000"/>
        </w:rPr>
        <w:t>n</w:t>
      </w:r>
      <w:r>
        <w:rPr>
          <w:color w:val="000000"/>
        </w:rPr>
        <w:t>eeds to be answer</w:t>
      </w:r>
      <w:r w:rsidR="00357871">
        <w:rPr>
          <w:color w:val="000000"/>
        </w:rPr>
        <w:t>ed</w:t>
      </w:r>
      <w:r>
        <w:rPr>
          <w:color w:val="000000"/>
        </w:rPr>
        <w:t xml:space="preserve">. Therefore, the accuracy of the </w:t>
      </w:r>
      <w:r w:rsidR="00F15A9A">
        <w:rPr>
          <w:color w:val="000000"/>
        </w:rPr>
        <w:t xml:space="preserve">template registration </w:t>
      </w:r>
      <w:r>
        <w:rPr>
          <w:color w:val="000000"/>
        </w:rPr>
        <w:t xml:space="preserve">was calculated using from 3 to 20 nearest neighbors and the results are shown in </w:t>
      </w:r>
      <w:r>
        <w:rPr>
          <w:b/>
          <w:bCs/>
          <w:color w:val="000000"/>
        </w:rPr>
        <w:t xml:space="preserve">SI Figure </w:t>
      </w:r>
      <w:r w:rsidR="00357871">
        <w:rPr>
          <w:b/>
          <w:bCs/>
          <w:color w:val="000000"/>
        </w:rPr>
        <w:t>2</w:t>
      </w:r>
      <w:r>
        <w:rPr>
          <w:b/>
          <w:bCs/>
          <w:color w:val="000000"/>
        </w:rPr>
        <w:t>C</w:t>
      </w:r>
      <w:r>
        <w:rPr>
          <w:color w:val="000000"/>
        </w:rPr>
        <w:t>.</w:t>
      </w:r>
      <w:r w:rsidR="00055F9D">
        <w:t xml:space="preserve"> </w:t>
      </w:r>
      <w:r>
        <w:rPr>
          <w:color w:val="000000"/>
        </w:rPr>
        <w:t xml:space="preserve">Contrary to the previous parameters, in this case the smaller the number of k-nearest neighbors the better the </w:t>
      </w:r>
      <w:r w:rsidR="00F15A9A">
        <w:rPr>
          <w:color w:val="000000"/>
        </w:rPr>
        <w:t>registration</w:t>
      </w:r>
      <w:r>
        <w:rPr>
          <w:color w:val="000000"/>
        </w:rPr>
        <w:t xml:space="preserve">. As can be intuitively induced, the best combination to find the </w:t>
      </w:r>
      <w:r>
        <w:rPr>
          <w:color w:val="000000"/>
        </w:rPr>
        <w:lastRenderedPageBreak/>
        <w:t>corresponding average are the three nearest points, any point outside of it might deviate the response</w:t>
      </w:r>
      <w:r w:rsidR="00055F9D">
        <w:rPr>
          <w:color w:val="000000"/>
        </w:rPr>
        <w:t>,</w:t>
      </w:r>
      <w:r>
        <w:rPr>
          <w:color w:val="000000"/>
        </w:rPr>
        <w:t xml:space="preserve"> as can be seen from both the shape and the model </w:t>
      </w:r>
      <w:r w:rsidR="00F15A9A">
        <w:rPr>
          <w:color w:val="000000"/>
        </w:rPr>
        <w:t>registration</w:t>
      </w:r>
      <w:r>
        <w:rPr>
          <w:color w:val="000000"/>
        </w:rPr>
        <w:t>.</w:t>
      </w:r>
    </w:p>
    <w:p w14:paraId="51D055F3" w14:textId="77777777" w:rsidR="00F06048" w:rsidRDefault="00F06048" w:rsidP="00F06048">
      <w:pPr>
        <w:rPr>
          <w:color w:val="000000"/>
        </w:rPr>
      </w:pPr>
      <w:r>
        <w:rPr>
          <w:color w:val="000000"/>
        </w:rPr>
        <w:t>In conclusion, in order to ensure a proper surface registration while limiting computational time 200 non-rigid iterations, 80 neighbors for the regularization of the transformation and k=3 nearest points for finding the correspondences on a dataset of 3D facial images are the best combination.</w:t>
      </w:r>
    </w:p>
    <w:p w14:paraId="69FE2A5B" w14:textId="26FD5198" w:rsidR="00784895" w:rsidRDefault="00784895" w:rsidP="00965BA4">
      <w:pPr>
        <w:pStyle w:val="Heading2"/>
        <w:numPr>
          <w:ilvl w:val="1"/>
          <w:numId w:val="23"/>
        </w:numPr>
        <w:jc w:val="both"/>
      </w:pPr>
      <w:r>
        <w:t>Automatic placement of validation landmarks</w:t>
      </w:r>
    </w:p>
    <w:p w14:paraId="63D2FD1C" w14:textId="6E77B0AD" w:rsidR="008276B8" w:rsidRDefault="00784895" w:rsidP="00784895">
      <w:r>
        <w:t xml:space="preserve">Performing the automatic landmark indications requires the transfer of the manual landmarks of each surface image to the mapped representation of that image. Once in the registration’s space, the landmarks </w:t>
      </w:r>
      <w:r w:rsidR="0095115B">
        <w:t>of 40</w:t>
      </w:r>
      <w:r>
        <w:t xml:space="preserve"> subjects x 2 observers x 3 indications = 240 can be placed onto the anthropometric mask and their average placement can be found. To find the corresponding location of the manual landmarking onto the mapped image, a search for the three closest point</w:t>
      </w:r>
      <w:r w:rsidR="00055F9D">
        <w:t>s</w:t>
      </w:r>
      <w:r>
        <w:t xml:space="preserve"> is performed and the </w:t>
      </w:r>
      <w:r w:rsidR="00055F9D">
        <w:t xml:space="preserve">landmark </w:t>
      </w:r>
      <w:r>
        <w:t>location is computed as their average. However, this does not ensure that the corresponding point lays on the surface</w:t>
      </w:r>
      <w:r w:rsidR="00055F9D">
        <w:t xml:space="preserve">, requiring </w:t>
      </w:r>
      <w:r>
        <w:t xml:space="preserve">a barycentric coordinate transformation. Thus, two coordinate transformations are performed, one from Cartesian to Barycentric to </w:t>
      </w:r>
      <w:r w:rsidR="00F424D7">
        <w:t>e</w:t>
      </w:r>
      <w:r>
        <w:t>stablish the corresponding point from the surface image to the</w:t>
      </w:r>
      <w:r w:rsidR="00074155">
        <w:t xml:space="preserve"> registered</w:t>
      </w:r>
      <w:r>
        <w:t xml:space="preserve"> </w:t>
      </w:r>
      <w:r w:rsidR="00074155">
        <w:t>(</w:t>
      </w:r>
      <w:r>
        <w:t>mapped</w:t>
      </w:r>
      <w:r w:rsidR="00F06048">
        <w:t xml:space="preserve"> using </w:t>
      </w:r>
      <w:proofErr w:type="spellStart"/>
      <w:r w:rsidR="00F06048">
        <w:t>MeshMonk</w:t>
      </w:r>
      <w:proofErr w:type="spellEnd"/>
      <w:r w:rsidR="00074155">
        <w:t>)</w:t>
      </w:r>
      <w:r>
        <w:t xml:space="preserve"> image, and one from Barycentric to Cartesian to actually place it onto the </w:t>
      </w:r>
      <w:r w:rsidR="00F424D7">
        <w:t>template</w:t>
      </w:r>
      <w:r>
        <w:t xml:space="preserve"> surface. </w:t>
      </w:r>
      <w:r w:rsidR="00F424D7">
        <w:t>Thus</w:t>
      </w:r>
      <w:r>
        <w:t>, once all the landmark indications are expressed in the registration space, they can be transferred on the</w:t>
      </w:r>
      <w:r w:rsidR="00055F9D">
        <w:t xml:space="preserve"> original</w:t>
      </w:r>
      <w:r>
        <w:t xml:space="preserve"> template and their average can be found. Now, to automatically superimpose the average landmarks indications on the left-out image, </w:t>
      </w:r>
      <w:r w:rsidR="00055F9D">
        <w:t xml:space="preserve">the reversed </w:t>
      </w:r>
      <w:r>
        <w:t>coordinate transformation is performed</w:t>
      </w:r>
      <w:r w:rsidR="008276B8">
        <w:t xml:space="preserve">, </w:t>
      </w:r>
      <w:r w:rsidR="00055F9D">
        <w:t>this time g</w:t>
      </w:r>
      <w:r w:rsidR="008276B8">
        <w:t>oing from the template image to the left-out image</w:t>
      </w:r>
      <w:r>
        <w:t>.</w:t>
      </w:r>
      <w:r w:rsidR="00055F9D">
        <w:t xml:space="preserve"> A brief pseudo-code description of the process is as follows: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767"/>
      </w:tblGrid>
      <w:tr w:rsidR="00055F9D" w14:paraId="37D33DBB" w14:textId="77777777" w:rsidTr="00074155">
        <w:tc>
          <w:tcPr>
            <w:tcW w:w="9767" w:type="dxa"/>
          </w:tcPr>
          <w:p w14:paraId="2B8C1375" w14:textId="0129CB41" w:rsidR="00055F9D" w:rsidRDefault="00055F9D" w:rsidP="00055F9D">
            <w:pPr>
              <w:spacing w:before="0" w:after="0"/>
            </w:pPr>
            <w:r w:rsidRPr="00C406EB">
              <w:rPr>
                <w:b/>
                <w:i/>
              </w:rPr>
              <w:t>Input</w:t>
            </w:r>
            <w:r>
              <w:t>: 41 images x 6 landmark indications</w:t>
            </w:r>
          </w:p>
        </w:tc>
      </w:tr>
      <w:tr w:rsidR="00055F9D" w14:paraId="53E4FDEA" w14:textId="77777777" w:rsidTr="00074155">
        <w:tc>
          <w:tcPr>
            <w:tcW w:w="9767" w:type="dxa"/>
          </w:tcPr>
          <w:p w14:paraId="3DF3FAB0" w14:textId="3DB501A5" w:rsidR="00055F9D" w:rsidRDefault="00055F9D" w:rsidP="00055F9D">
            <w:pPr>
              <w:spacing w:before="0" w:after="0"/>
            </w:pPr>
            <w:r w:rsidRPr="00C406EB">
              <w:rPr>
                <w:b/>
                <w:i/>
              </w:rPr>
              <w:t>Output</w:t>
            </w:r>
            <w:r w:rsidRPr="008802D4">
              <w:rPr>
                <w:b/>
              </w:rPr>
              <w:t>:</w:t>
            </w:r>
            <w:r>
              <w:t xml:space="preserve"> Automatic landmarking placement</w:t>
            </w:r>
          </w:p>
        </w:tc>
      </w:tr>
      <w:tr w:rsidR="00055F9D" w14:paraId="49F33159" w14:textId="77777777" w:rsidTr="00074155">
        <w:tc>
          <w:tcPr>
            <w:tcW w:w="9767" w:type="dxa"/>
          </w:tcPr>
          <w:p w14:paraId="12EDDAE5" w14:textId="5241DB94" w:rsidR="00055F9D" w:rsidRPr="00055F9D" w:rsidRDefault="00055F9D" w:rsidP="00055F9D">
            <w:pPr>
              <w:spacing w:before="0" w:after="0"/>
              <w:rPr>
                <w:i/>
              </w:rPr>
            </w:pPr>
            <w:r w:rsidRPr="00C406EB">
              <w:rPr>
                <w:b/>
                <w:i/>
              </w:rPr>
              <w:t>Procedure:</w:t>
            </w:r>
            <w:r w:rsidRPr="00C406EB">
              <w:rPr>
                <w:i/>
              </w:rPr>
              <w:t xml:space="preserve"> </w:t>
            </w:r>
          </w:p>
        </w:tc>
      </w:tr>
      <w:tr w:rsidR="00055F9D" w14:paraId="003459E7" w14:textId="77777777" w:rsidTr="00074155">
        <w:tc>
          <w:tcPr>
            <w:tcW w:w="9767" w:type="dxa"/>
          </w:tcPr>
          <w:p w14:paraId="28ED512E" w14:textId="39F37F2E" w:rsidR="00074155" w:rsidRPr="00074155" w:rsidRDefault="00055F9D" w:rsidP="00074155">
            <w:pPr>
              <w:spacing w:before="0" w:after="0"/>
            </w:pPr>
            <w:r w:rsidRPr="002048FA">
              <w:t xml:space="preserve">1. </w:t>
            </w:r>
            <w:r w:rsidRPr="00965BA4">
              <w:rPr>
                <w:b/>
                <w:i/>
              </w:rPr>
              <w:t>for</w:t>
            </w:r>
            <w:r>
              <w:t xml:space="preserve"> </w:t>
            </w:r>
            <w:proofErr w:type="spellStart"/>
            <w:r w:rsidRPr="008136FA">
              <w:rPr>
                <w:i/>
              </w:rPr>
              <w:t>i</w:t>
            </w:r>
            <w:proofErr w:type="spellEnd"/>
            <w:r>
              <w:t xml:space="preserve"> = 1 to 41</w:t>
            </w:r>
            <w:r w:rsidR="00074155">
              <w:t>:</w:t>
            </w:r>
          </w:p>
          <w:p w14:paraId="098CA3E9" w14:textId="7C9AFB82" w:rsidR="00055F9D" w:rsidRDefault="00074155" w:rsidP="00074155">
            <w:pPr>
              <w:spacing w:before="0" w:after="0"/>
              <w:ind w:left="720"/>
            </w:pPr>
            <w:r>
              <w:t xml:space="preserve">1.1 </w:t>
            </w:r>
            <w:r w:rsidR="00055F9D">
              <w:t>Image registration</w:t>
            </w:r>
          </w:p>
          <w:p w14:paraId="7378CEF9" w14:textId="663A5420" w:rsidR="00055F9D" w:rsidRDefault="00055F9D" w:rsidP="00074155">
            <w:pPr>
              <w:spacing w:before="0" w:after="0"/>
              <w:ind w:left="720"/>
            </w:pPr>
            <w:r>
              <w:t xml:space="preserve">1.2. Manual </w:t>
            </w:r>
            <w:r w:rsidR="00074155">
              <w:t>l</w:t>
            </w:r>
            <w:r>
              <w:t xml:space="preserve">andmarks </w:t>
            </w:r>
            <w:r w:rsidR="00074155">
              <w:t>aligned</w:t>
            </w:r>
            <w:r>
              <w:t xml:space="preserve"> by Cartesian to Barycentric coordinate transformation </w:t>
            </w:r>
            <w:r w:rsidR="00074155">
              <w:t>from the manually landmarked image to the mapped surface</w:t>
            </w:r>
          </w:p>
          <w:p w14:paraId="11B8F8FA" w14:textId="0C24ECA8" w:rsidR="00055F9D" w:rsidRPr="00055F9D" w:rsidRDefault="00055F9D" w:rsidP="00055F9D">
            <w:pPr>
              <w:spacing w:before="0" w:after="0"/>
              <w:rPr>
                <w:b/>
                <w:i/>
              </w:rPr>
            </w:pPr>
            <w:r>
              <w:rPr>
                <w:b/>
              </w:rPr>
              <w:t xml:space="preserve">    </w:t>
            </w:r>
            <w:r w:rsidRPr="00965BA4">
              <w:rPr>
                <w:b/>
                <w:i/>
              </w:rPr>
              <w:t>end</w:t>
            </w:r>
          </w:p>
        </w:tc>
      </w:tr>
      <w:tr w:rsidR="00055F9D" w14:paraId="3727021B" w14:textId="77777777" w:rsidTr="00074155">
        <w:tc>
          <w:tcPr>
            <w:tcW w:w="9767" w:type="dxa"/>
          </w:tcPr>
          <w:p w14:paraId="220BBDA5" w14:textId="1CA2E1C6" w:rsidR="00055F9D" w:rsidRDefault="00055F9D" w:rsidP="00055F9D">
            <w:pPr>
              <w:spacing w:before="0" w:after="0"/>
            </w:pPr>
            <w:r>
              <w:t xml:space="preserve">2. </w:t>
            </w:r>
            <w:r w:rsidRPr="00965BA4">
              <w:rPr>
                <w:b/>
                <w:i/>
              </w:rPr>
              <w:t>for</w:t>
            </w:r>
            <w:r>
              <w:t xml:space="preserve"> </w:t>
            </w:r>
            <w:r>
              <w:rPr>
                <w:i/>
              </w:rPr>
              <w:t>j</w:t>
            </w:r>
            <w:r>
              <w:t xml:space="preserve"> = 1 to 40</w:t>
            </w:r>
            <w:r w:rsidR="00074155">
              <w:t>:</w:t>
            </w:r>
          </w:p>
          <w:p w14:paraId="3777276D" w14:textId="7E7A9E53" w:rsidR="00055F9D" w:rsidRDefault="00F424D7" w:rsidP="00F424D7">
            <w:pPr>
              <w:spacing w:before="0" w:after="0"/>
              <w:ind w:left="720"/>
            </w:pPr>
            <w:r>
              <w:t>Manual landmarks placed directly on the mapped surface by Barycentric to Cartesian coordinate transformation to t</w:t>
            </w:r>
            <w:r w:rsidR="00055F9D">
              <w:t>ransfer all the landmarks to the template</w:t>
            </w:r>
          </w:p>
          <w:p w14:paraId="7369A68A" w14:textId="67270B10" w:rsidR="00055F9D" w:rsidRPr="00055F9D" w:rsidRDefault="00055F9D" w:rsidP="00055F9D">
            <w:pPr>
              <w:spacing w:before="0" w:after="0"/>
              <w:rPr>
                <w:b/>
                <w:i/>
              </w:rPr>
            </w:pPr>
            <w:r>
              <w:t xml:space="preserve">     </w:t>
            </w:r>
            <w:r w:rsidRPr="00965BA4">
              <w:rPr>
                <w:b/>
                <w:i/>
              </w:rPr>
              <w:t>end</w:t>
            </w:r>
          </w:p>
        </w:tc>
      </w:tr>
      <w:tr w:rsidR="00055F9D" w14:paraId="0B3BEB27" w14:textId="77777777" w:rsidTr="00074155">
        <w:tc>
          <w:tcPr>
            <w:tcW w:w="9767" w:type="dxa"/>
          </w:tcPr>
          <w:p w14:paraId="6E88A557" w14:textId="45799DD3" w:rsidR="00055F9D" w:rsidRDefault="00055F9D" w:rsidP="00055F9D">
            <w:pPr>
              <w:spacing w:before="0" w:after="0"/>
            </w:pPr>
            <w:r w:rsidRPr="002F7C0C">
              <w:t>3.</w:t>
            </w:r>
            <w:r>
              <w:t xml:space="preserve"> Average the landmarking positions on the template</w:t>
            </w:r>
          </w:p>
        </w:tc>
      </w:tr>
      <w:tr w:rsidR="00055F9D" w14:paraId="141198FF" w14:textId="77777777" w:rsidTr="00074155">
        <w:tc>
          <w:tcPr>
            <w:tcW w:w="9767" w:type="dxa"/>
          </w:tcPr>
          <w:p w14:paraId="1EB85633" w14:textId="56CE9521" w:rsidR="00074155" w:rsidRDefault="00055F9D" w:rsidP="00055F9D">
            <w:pPr>
              <w:spacing w:before="0" w:after="0"/>
            </w:pPr>
            <w:r w:rsidRPr="00055F9D">
              <w:t>4. For</w:t>
            </w:r>
            <w:r w:rsidR="00074155">
              <w:t xml:space="preserve"> the</w:t>
            </w:r>
            <w:r w:rsidRPr="00055F9D">
              <w:t xml:space="preserve"> left</w:t>
            </w:r>
            <w:r w:rsidR="00074155">
              <w:t>-</w:t>
            </w:r>
            <w:r w:rsidRPr="00055F9D">
              <w:t>out image</w:t>
            </w:r>
            <w:r w:rsidR="00074155">
              <w:t>:</w:t>
            </w:r>
          </w:p>
          <w:p w14:paraId="28E2E4CB" w14:textId="3B4B73DF" w:rsidR="00055F9D" w:rsidRDefault="00055F9D" w:rsidP="00074155">
            <w:pPr>
              <w:spacing w:before="0" w:after="0"/>
              <w:ind w:left="720"/>
            </w:pPr>
            <w:r>
              <w:t xml:space="preserve">4.1. </w:t>
            </w:r>
            <w:r w:rsidR="00074155">
              <w:t>Automatic</w:t>
            </w:r>
            <w:r>
              <w:t xml:space="preserve"> Landmarks </w:t>
            </w:r>
            <w:r w:rsidR="00074155">
              <w:t>aligned</w:t>
            </w:r>
            <w:r>
              <w:t xml:space="preserve"> by Cartesian to Barycentric coordinate transformation</w:t>
            </w:r>
            <w:r w:rsidR="00074155">
              <w:t xml:space="preserve"> from the template to the unmapped left-out image</w:t>
            </w:r>
          </w:p>
          <w:p w14:paraId="14B8E40E" w14:textId="3068DD20" w:rsidR="00055F9D" w:rsidRDefault="00074155" w:rsidP="00074155">
            <w:pPr>
              <w:spacing w:before="0" w:after="0"/>
              <w:ind w:left="720"/>
            </w:pPr>
            <w:r>
              <w:t>4.2</w:t>
            </w:r>
            <w:r w:rsidR="00055F9D">
              <w:t xml:space="preserve">. </w:t>
            </w:r>
            <w:r>
              <w:t>Automatic</w:t>
            </w:r>
            <w:r w:rsidR="00055F9D">
              <w:t xml:space="preserve"> Landmarks placed on the </w:t>
            </w:r>
            <w:r>
              <w:t>un</w:t>
            </w:r>
            <w:r w:rsidR="00055F9D">
              <w:t xml:space="preserve">mapped </w:t>
            </w:r>
            <w:r>
              <w:t>image</w:t>
            </w:r>
            <w:r w:rsidR="00055F9D">
              <w:t xml:space="preserve"> by Barycentric to Cartesian coordinate transformation</w:t>
            </w:r>
          </w:p>
        </w:tc>
      </w:tr>
      <w:tr w:rsidR="00055F9D" w14:paraId="34DE26FB" w14:textId="77777777" w:rsidTr="00074155">
        <w:tc>
          <w:tcPr>
            <w:tcW w:w="9767" w:type="dxa"/>
          </w:tcPr>
          <w:p w14:paraId="0227330D" w14:textId="0C8A39E2" w:rsidR="00055F9D" w:rsidRDefault="00055F9D" w:rsidP="00055F9D">
            <w:pPr>
              <w:spacing w:before="0" w:after="0"/>
            </w:pPr>
            <w:r>
              <w:t xml:space="preserve">5. </w:t>
            </w:r>
            <w:r w:rsidR="00074155">
              <w:t>Repeat steps 2 through 4 until all N=41 images have been automatically landmarked.</w:t>
            </w:r>
          </w:p>
        </w:tc>
      </w:tr>
      <w:tr w:rsidR="00074155" w14:paraId="4BC8DAF0" w14:textId="77777777" w:rsidTr="00074155">
        <w:tc>
          <w:tcPr>
            <w:tcW w:w="9767" w:type="dxa"/>
          </w:tcPr>
          <w:p w14:paraId="10C40A39" w14:textId="7C39B43E" w:rsidR="00074155" w:rsidRPr="00074155" w:rsidRDefault="00074155" w:rsidP="00055F9D">
            <w:pPr>
              <w:spacing w:before="0" w:after="0"/>
              <w:rPr>
                <w:b/>
                <w:i/>
              </w:rPr>
            </w:pPr>
            <w:r>
              <w:t xml:space="preserve">6. </w:t>
            </w:r>
            <w:r>
              <w:rPr>
                <w:b/>
                <w:i/>
              </w:rPr>
              <w:t>Done</w:t>
            </w:r>
          </w:p>
        </w:tc>
      </w:tr>
    </w:tbl>
    <w:p w14:paraId="07C32EAE" w14:textId="77777777" w:rsidR="0009444D" w:rsidRPr="0009444D" w:rsidRDefault="0009444D" w:rsidP="0009444D"/>
    <w:sectPr w:rsidR="0009444D" w:rsidRPr="0009444D" w:rsidSect="00C302BE">
      <w:headerReference w:type="even" r:id="rId8"/>
      <w:footerReference w:type="even" r:id="rId9"/>
      <w:footerReference w:type="default" r:id="rId10"/>
      <w:headerReference w:type="first" r:id="rId11"/>
      <w:pgSz w:w="12240" w:h="15840"/>
      <w:pgMar w:top="1138" w:right="1282" w:bottom="1138" w:left="118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B9F2" w14:textId="77777777" w:rsidR="00EF0BC3" w:rsidRDefault="00EF0BC3" w:rsidP="00117666">
      <w:pPr>
        <w:spacing w:after="0"/>
      </w:pPr>
      <w:r>
        <w:separator/>
      </w:r>
    </w:p>
  </w:endnote>
  <w:endnote w:type="continuationSeparator" w:id="0">
    <w:p w14:paraId="690ACB08" w14:textId="77777777" w:rsidR="00EF0BC3" w:rsidRDefault="00EF0BC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8F95" w14:textId="77777777" w:rsidR="008D04B6" w:rsidRPr="00577C4C" w:rsidRDefault="008D04B6">
    <w:pPr>
      <w:rPr>
        <w:color w:val="C00000"/>
        <w:szCs w:val="24"/>
      </w:rPr>
    </w:pPr>
    <w:r>
      <w:rPr>
        <w:noProof/>
      </w:rPr>
      <mc:AlternateContent>
        <mc:Choice Requires="wps">
          <w:drawing>
            <wp:anchor distT="0" distB="0" distL="114300" distR="114300" simplePos="0" relativeHeight="251659264" behindDoc="0" locked="0" layoutInCell="1" allowOverlap="1" wp14:anchorId="754A4589" wp14:editId="3D5A885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2C341AA" w14:textId="0B97547A" w:rsidR="008D04B6" w:rsidRPr="00577C4C" w:rsidRDefault="008D04B6">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4A4589"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2C341AA" w14:textId="0B97547A" w:rsidR="008D04B6" w:rsidRPr="00577C4C" w:rsidRDefault="008D04B6">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A310" w14:textId="77777777" w:rsidR="008D04B6" w:rsidRPr="00577C4C" w:rsidRDefault="008D04B6">
    <w:pPr>
      <w:rPr>
        <w:b/>
        <w:sz w:val="20"/>
        <w:szCs w:val="24"/>
      </w:rPr>
    </w:pPr>
    <w:r>
      <w:rPr>
        <w:noProof/>
      </w:rPr>
      <mc:AlternateContent>
        <mc:Choice Requires="wps">
          <w:drawing>
            <wp:anchor distT="0" distB="0" distL="114300" distR="114300" simplePos="0" relativeHeight="251646976" behindDoc="0" locked="0" layoutInCell="1" allowOverlap="1" wp14:anchorId="552D36EA" wp14:editId="42A0898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8905C0F" w14:textId="7968F5F7" w:rsidR="008D04B6" w:rsidRPr="00577C4C" w:rsidRDefault="008D04B6">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2D36EA"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18905C0F" w14:textId="7968F5F7" w:rsidR="008D04B6" w:rsidRPr="00577C4C" w:rsidRDefault="008D04B6">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ECA6F" w14:textId="77777777" w:rsidR="00EF0BC3" w:rsidRDefault="00EF0BC3" w:rsidP="00117666">
      <w:pPr>
        <w:spacing w:after="0"/>
      </w:pPr>
      <w:r>
        <w:separator/>
      </w:r>
    </w:p>
  </w:footnote>
  <w:footnote w:type="continuationSeparator" w:id="0">
    <w:p w14:paraId="4CFD33ED" w14:textId="77777777" w:rsidR="00EF0BC3" w:rsidRDefault="00EF0BC3"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6646B" w14:textId="77777777" w:rsidR="008D04B6" w:rsidRPr="009151AA" w:rsidRDefault="008D04B6">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571E" w14:textId="77777777" w:rsidR="008D04B6" w:rsidRDefault="008D04B6" w:rsidP="0093429D">
    <w:r w:rsidRPr="005A1D84">
      <w:rPr>
        <w:b/>
        <w:noProof/>
        <w:color w:val="A6A6A6" w:themeColor="background1" w:themeShade="A6"/>
      </w:rPr>
      <w:drawing>
        <wp:inline distT="0" distB="0" distL="0" distR="0" wp14:anchorId="23C89D58" wp14:editId="6248ED44">
          <wp:extent cx="1382534" cy="497091"/>
          <wp:effectExtent l="0" t="0" r="0" b="0"/>
          <wp:docPr id="3" name="Picture 3"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2A7CAC"/>
    <w:multiLevelType w:val="multilevel"/>
    <w:tmpl w:val="2D740DBE"/>
    <w:numStyleLink w:val="Headings"/>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12629"/>
    <w:multiLevelType w:val="hybridMultilevel"/>
    <w:tmpl w:val="3A4CDE92"/>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9" w15:restartNumberingAfterBreak="0">
    <w:nsid w:val="74425565"/>
    <w:multiLevelType w:val="hybridMultilevel"/>
    <w:tmpl w:val="BCB282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F31D93"/>
    <w:multiLevelType w:val="hybridMultilevel"/>
    <w:tmpl w:val="80C0A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8"/>
  </w:num>
  <w:num w:numId="9">
    <w:abstractNumId w:val="8"/>
  </w:num>
  <w:num w:numId="10">
    <w:abstractNumId w:val="8"/>
  </w:num>
  <w:num w:numId="11">
    <w:abstractNumId w:val="8"/>
  </w:num>
  <w:num w:numId="12">
    <w:abstractNumId w:val="8"/>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21">
    <w:abstractNumId w:val="4"/>
  </w:num>
  <w:num w:numId="22">
    <w:abstractNumId w:val="9"/>
  </w:num>
  <w:num w:numId="23">
    <w:abstractNumId w:val="2"/>
    <w:lvlOverride w:ilvl="0">
      <w:startOverride w:val="1"/>
    </w:lvlOverride>
    <w:lvlOverride w:ilvl="1">
      <w:startOverride w:val="2"/>
    </w:lvlOverride>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4D"/>
    <w:rsid w:val="00010ADE"/>
    <w:rsid w:val="0001436A"/>
    <w:rsid w:val="00034304"/>
    <w:rsid w:val="00035434"/>
    <w:rsid w:val="00052A14"/>
    <w:rsid w:val="00055F9D"/>
    <w:rsid w:val="0006035F"/>
    <w:rsid w:val="00074155"/>
    <w:rsid w:val="00077D53"/>
    <w:rsid w:val="00081812"/>
    <w:rsid w:val="0009444D"/>
    <w:rsid w:val="00094986"/>
    <w:rsid w:val="000A0396"/>
    <w:rsid w:val="000B7C1F"/>
    <w:rsid w:val="000C1370"/>
    <w:rsid w:val="000D485E"/>
    <w:rsid w:val="000D4D86"/>
    <w:rsid w:val="000D5FB2"/>
    <w:rsid w:val="000E0F34"/>
    <w:rsid w:val="00105FD9"/>
    <w:rsid w:val="00117666"/>
    <w:rsid w:val="001323B6"/>
    <w:rsid w:val="00147659"/>
    <w:rsid w:val="001549D3"/>
    <w:rsid w:val="0015613C"/>
    <w:rsid w:val="00160065"/>
    <w:rsid w:val="00173A75"/>
    <w:rsid w:val="00177D84"/>
    <w:rsid w:val="00193455"/>
    <w:rsid w:val="001A302E"/>
    <w:rsid w:val="001B46FE"/>
    <w:rsid w:val="001B7DC7"/>
    <w:rsid w:val="001C783A"/>
    <w:rsid w:val="001D42B0"/>
    <w:rsid w:val="001E30B5"/>
    <w:rsid w:val="001E5004"/>
    <w:rsid w:val="001F191F"/>
    <w:rsid w:val="00200573"/>
    <w:rsid w:val="002418E8"/>
    <w:rsid w:val="00255730"/>
    <w:rsid w:val="002604A5"/>
    <w:rsid w:val="0026685E"/>
    <w:rsid w:val="00267D18"/>
    <w:rsid w:val="0027443A"/>
    <w:rsid w:val="002868E2"/>
    <w:rsid w:val="002869C3"/>
    <w:rsid w:val="002936E4"/>
    <w:rsid w:val="002B4A57"/>
    <w:rsid w:val="002C74CA"/>
    <w:rsid w:val="002D159F"/>
    <w:rsid w:val="002F1404"/>
    <w:rsid w:val="002F63D0"/>
    <w:rsid w:val="00317695"/>
    <w:rsid w:val="003438E9"/>
    <w:rsid w:val="00351CC8"/>
    <w:rsid w:val="003544FB"/>
    <w:rsid w:val="00357871"/>
    <w:rsid w:val="00370DEE"/>
    <w:rsid w:val="0039180F"/>
    <w:rsid w:val="003A12D9"/>
    <w:rsid w:val="003A4FDC"/>
    <w:rsid w:val="003C6DF3"/>
    <w:rsid w:val="003C6EE5"/>
    <w:rsid w:val="003D2F2D"/>
    <w:rsid w:val="003D3150"/>
    <w:rsid w:val="00401590"/>
    <w:rsid w:val="004167EC"/>
    <w:rsid w:val="004215F3"/>
    <w:rsid w:val="00427373"/>
    <w:rsid w:val="00427F47"/>
    <w:rsid w:val="00445B74"/>
    <w:rsid w:val="00447801"/>
    <w:rsid w:val="00452E9C"/>
    <w:rsid w:val="004603A6"/>
    <w:rsid w:val="004735C8"/>
    <w:rsid w:val="00473B71"/>
    <w:rsid w:val="00476D47"/>
    <w:rsid w:val="00486F72"/>
    <w:rsid w:val="004961FF"/>
    <w:rsid w:val="00497B21"/>
    <w:rsid w:val="004A781D"/>
    <w:rsid w:val="004C0771"/>
    <w:rsid w:val="004E30E4"/>
    <w:rsid w:val="004F291D"/>
    <w:rsid w:val="00517A89"/>
    <w:rsid w:val="005206DC"/>
    <w:rsid w:val="00522CEC"/>
    <w:rsid w:val="005250F2"/>
    <w:rsid w:val="0052743A"/>
    <w:rsid w:val="00530DA3"/>
    <w:rsid w:val="005328EC"/>
    <w:rsid w:val="00541197"/>
    <w:rsid w:val="005539EF"/>
    <w:rsid w:val="005600D2"/>
    <w:rsid w:val="00561FB4"/>
    <w:rsid w:val="00584EE3"/>
    <w:rsid w:val="00593EEA"/>
    <w:rsid w:val="00597116"/>
    <w:rsid w:val="005A5EEE"/>
    <w:rsid w:val="005A7DE5"/>
    <w:rsid w:val="005C2054"/>
    <w:rsid w:val="005C31A4"/>
    <w:rsid w:val="005C572B"/>
    <w:rsid w:val="005F2C58"/>
    <w:rsid w:val="006018E8"/>
    <w:rsid w:val="006079C4"/>
    <w:rsid w:val="006264AE"/>
    <w:rsid w:val="006375C7"/>
    <w:rsid w:val="00654E8F"/>
    <w:rsid w:val="006575CB"/>
    <w:rsid w:val="00660004"/>
    <w:rsid w:val="00660D05"/>
    <w:rsid w:val="006665C7"/>
    <w:rsid w:val="00680A92"/>
    <w:rsid w:val="00681A0B"/>
    <w:rsid w:val="006820B1"/>
    <w:rsid w:val="006A1BBD"/>
    <w:rsid w:val="006B12F5"/>
    <w:rsid w:val="006B7D14"/>
    <w:rsid w:val="006D2010"/>
    <w:rsid w:val="006E41CA"/>
    <w:rsid w:val="006E7D32"/>
    <w:rsid w:val="00701727"/>
    <w:rsid w:val="00703305"/>
    <w:rsid w:val="0070566C"/>
    <w:rsid w:val="0071271B"/>
    <w:rsid w:val="00714C50"/>
    <w:rsid w:val="007156D8"/>
    <w:rsid w:val="00722926"/>
    <w:rsid w:val="00725A7D"/>
    <w:rsid w:val="007501BE"/>
    <w:rsid w:val="007604FE"/>
    <w:rsid w:val="00774E0B"/>
    <w:rsid w:val="00784895"/>
    <w:rsid w:val="00790BB3"/>
    <w:rsid w:val="007934AD"/>
    <w:rsid w:val="007A00F5"/>
    <w:rsid w:val="007A5614"/>
    <w:rsid w:val="007C206C"/>
    <w:rsid w:val="007F1985"/>
    <w:rsid w:val="007F36D5"/>
    <w:rsid w:val="00810452"/>
    <w:rsid w:val="008164E1"/>
    <w:rsid w:val="00817DD6"/>
    <w:rsid w:val="00826C8C"/>
    <w:rsid w:val="008276B8"/>
    <w:rsid w:val="0085135F"/>
    <w:rsid w:val="00866A06"/>
    <w:rsid w:val="00885156"/>
    <w:rsid w:val="008B6C02"/>
    <w:rsid w:val="008D04B6"/>
    <w:rsid w:val="008D3497"/>
    <w:rsid w:val="008E51A9"/>
    <w:rsid w:val="008F6237"/>
    <w:rsid w:val="009014EA"/>
    <w:rsid w:val="009151AA"/>
    <w:rsid w:val="00916820"/>
    <w:rsid w:val="00916C03"/>
    <w:rsid w:val="0093429D"/>
    <w:rsid w:val="00935EFB"/>
    <w:rsid w:val="00943573"/>
    <w:rsid w:val="0095115B"/>
    <w:rsid w:val="009565B4"/>
    <w:rsid w:val="00965BA4"/>
    <w:rsid w:val="00970F7D"/>
    <w:rsid w:val="00994A3D"/>
    <w:rsid w:val="009A6B0E"/>
    <w:rsid w:val="009C2B12"/>
    <w:rsid w:val="009E20E8"/>
    <w:rsid w:val="009F1869"/>
    <w:rsid w:val="009F2C1B"/>
    <w:rsid w:val="009F5ADD"/>
    <w:rsid w:val="00A00B5D"/>
    <w:rsid w:val="00A03146"/>
    <w:rsid w:val="00A174D9"/>
    <w:rsid w:val="00A47C1D"/>
    <w:rsid w:val="00A6489C"/>
    <w:rsid w:val="00A955CC"/>
    <w:rsid w:val="00AB5D60"/>
    <w:rsid w:val="00AB6715"/>
    <w:rsid w:val="00AE40FC"/>
    <w:rsid w:val="00AE7D79"/>
    <w:rsid w:val="00B10B20"/>
    <w:rsid w:val="00B1671E"/>
    <w:rsid w:val="00B25EB8"/>
    <w:rsid w:val="00B36FB6"/>
    <w:rsid w:val="00B37F4D"/>
    <w:rsid w:val="00B60EB6"/>
    <w:rsid w:val="00BA04DD"/>
    <w:rsid w:val="00BA34BF"/>
    <w:rsid w:val="00BC7FE9"/>
    <w:rsid w:val="00BD334B"/>
    <w:rsid w:val="00BE2C8D"/>
    <w:rsid w:val="00BE6A24"/>
    <w:rsid w:val="00C16B22"/>
    <w:rsid w:val="00C21E0C"/>
    <w:rsid w:val="00C233FE"/>
    <w:rsid w:val="00C302BE"/>
    <w:rsid w:val="00C509D3"/>
    <w:rsid w:val="00C52A7B"/>
    <w:rsid w:val="00C56BAF"/>
    <w:rsid w:val="00C601DC"/>
    <w:rsid w:val="00C679AA"/>
    <w:rsid w:val="00C75972"/>
    <w:rsid w:val="00C847E5"/>
    <w:rsid w:val="00CA1980"/>
    <w:rsid w:val="00CA4FDC"/>
    <w:rsid w:val="00CC57BE"/>
    <w:rsid w:val="00CD066B"/>
    <w:rsid w:val="00CE1F7D"/>
    <w:rsid w:val="00CE3A78"/>
    <w:rsid w:val="00CE4FEE"/>
    <w:rsid w:val="00CE7BBC"/>
    <w:rsid w:val="00CF23D5"/>
    <w:rsid w:val="00CF763D"/>
    <w:rsid w:val="00D02039"/>
    <w:rsid w:val="00D22238"/>
    <w:rsid w:val="00D72D18"/>
    <w:rsid w:val="00DB04A0"/>
    <w:rsid w:val="00DB59C3"/>
    <w:rsid w:val="00DC259A"/>
    <w:rsid w:val="00DE23E8"/>
    <w:rsid w:val="00E16519"/>
    <w:rsid w:val="00E32E37"/>
    <w:rsid w:val="00E52377"/>
    <w:rsid w:val="00E64E17"/>
    <w:rsid w:val="00E66808"/>
    <w:rsid w:val="00E8254D"/>
    <w:rsid w:val="00E866C9"/>
    <w:rsid w:val="00EA3D3C"/>
    <w:rsid w:val="00EB33C1"/>
    <w:rsid w:val="00EE036F"/>
    <w:rsid w:val="00EE68C0"/>
    <w:rsid w:val="00EE6CCB"/>
    <w:rsid w:val="00EF0666"/>
    <w:rsid w:val="00EF0BC3"/>
    <w:rsid w:val="00F06048"/>
    <w:rsid w:val="00F112A5"/>
    <w:rsid w:val="00F148B3"/>
    <w:rsid w:val="00F15A9A"/>
    <w:rsid w:val="00F424D7"/>
    <w:rsid w:val="00F459CE"/>
    <w:rsid w:val="00F46900"/>
    <w:rsid w:val="00F47634"/>
    <w:rsid w:val="00F61D89"/>
    <w:rsid w:val="00F67417"/>
    <w:rsid w:val="00F72062"/>
    <w:rsid w:val="00F74142"/>
    <w:rsid w:val="00F76603"/>
    <w:rsid w:val="00F832EE"/>
    <w:rsid w:val="00F9000A"/>
    <w:rsid w:val="00FA280F"/>
    <w:rsid w:val="00FA47F0"/>
    <w:rsid w:val="00FB226E"/>
    <w:rsid w:val="00FB43BE"/>
    <w:rsid w:val="00FC7D22"/>
    <w:rsid w:val="00FE46FC"/>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20EC9"/>
  <w15:docId w15:val="{C43AA92F-EA22-4EFC-826F-84391079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customStyle="1" w:styleId="UnresolvedMention1">
    <w:name w:val="Unresolved Mention1"/>
    <w:basedOn w:val="DefaultParagraphFont"/>
    <w:uiPriority w:val="99"/>
    <w:semiHidden/>
    <w:unhideWhenUsed/>
    <w:rsid w:val="0009444D"/>
    <w:rPr>
      <w:color w:val="808080"/>
      <w:shd w:val="clear" w:color="auto" w:fill="E6E6E6"/>
    </w:rPr>
  </w:style>
  <w:style w:type="table" w:styleId="PlainTable5">
    <w:name w:val="Plain Table 5"/>
    <w:basedOn w:val="TableNormal"/>
    <w:uiPriority w:val="45"/>
    <w:rsid w:val="000944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2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4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32E37"/>
    <w:rPr>
      <w:color w:val="808080"/>
    </w:rPr>
  </w:style>
  <w:style w:type="table" w:styleId="PlainTable1">
    <w:name w:val="Plain Table 1"/>
    <w:basedOn w:val="TableNormal"/>
    <w:uiPriority w:val="41"/>
    <w:rsid w:val="004273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59">
      <w:bodyDiv w:val="1"/>
      <w:marLeft w:val="0"/>
      <w:marRight w:val="0"/>
      <w:marTop w:val="0"/>
      <w:marBottom w:val="0"/>
      <w:divBdr>
        <w:top w:val="none" w:sz="0" w:space="0" w:color="auto"/>
        <w:left w:val="none" w:sz="0" w:space="0" w:color="auto"/>
        <w:bottom w:val="none" w:sz="0" w:space="0" w:color="auto"/>
        <w:right w:val="none" w:sz="0" w:space="0" w:color="auto"/>
      </w:divBdr>
    </w:div>
    <w:div w:id="21322003">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640696654">
      <w:bodyDiv w:val="1"/>
      <w:marLeft w:val="0"/>
      <w:marRight w:val="0"/>
      <w:marTop w:val="0"/>
      <w:marBottom w:val="0"/>
      <w:divBdr>
        <w:top w:val="none" w:sz="0" w:space="0" w:color="auto"/>
        <w:left w:val="none" w:sz="0" w:space="0" w:color="auto"/>
        <w:bottom w:val="none" w:sz="0" w:space="0" w:color="auto"/>
        <w:right w:val="none" w:sz="0" w:space="0" w:color="auto"/>
      </w:divBdr>
    </w:div>
    <w:div w:id="651788194">
      <w:bodyDiv w:val="1"/>
      <w:marLeft w:val="0"/>
      <w:marRight w:val="0"/>
      <w:marTop w:val="0"/>
      <w:marBottom w:val="0"/>
      <w:divBdr>
        <w:top w:val="none" w:sz="0" w:space="0" w:color="auto"/>
        <w:left w:val="none" w:sz="0" w:space="0" w:color="auto"/>
        <w:bottom w:val="none" w:sz="0" w:space="0" w:color="auto"/>
        <w:right w:val="none" w:sz="0" w:space="0" w:color="auto"/>
      </w:divBdr>
    </w:div>
    <w:div w:id="691607802">
      <w:bodyDiv w:val="1"/>
      <w:marLeft w:val="0"/>
      <w:marRight w:val="0"/>
      <w:marTop w:val="0"/>
      <w:marBottom w:val="0"/>
      <w:divBdr>
        <w:top w:val="none" w:sz="0" w:space="0" w:color="auto"/>
        <w:left w:val="none" w:sz="0" w:space="0" w:color="auto"/>
        <w:bottom w:val="none" w:sz="0" w:space="0" w:color="auto"/>
        <w:right w:val="none" w:sz="0" w:space="0" w:color="auto"/>
      </w:divBdr>
    </w:div>
    <w:div w:id="718674502">
      <w:bodyDiv w:val="1"/>
      <w:marLeft w:val="0"/>
      <w:marRight w:val="0"/>
      <w:marTop w:val="0"/>
      <w:marBottom w:val="0"/>
      <w:divBdr>
        <w:top w:val="none" w:sz="0" w:space="0" w:color="auto"/>
        <w:left w:val="none" w:sz="0" w:space="0" w:color="auto"/>
        <w:bottom w:val="none" w:sz="0" w:space="0" w:color="auto"/>
        <w:right w:val="none" w:sz="0" w:space="0" w:color="auto"/>
      </w:divBdr>
    </w:div>
    <w:div w:id="738017886">
      <w:bodyDiv w:val="1"/>
      <w:marLeft w:val="0"/>
      <w:marRight w:val="0"/>
      <w:marTop w:val="0"/>
      <w:marBottom w:val="0"/>
      <w:divBdr>
        <w:top w:val="none" w:sz="0" w:space="0" w:color="auto"/>
        <w:left w:val="none" w:sz="0" w:space="0" w:color="auto"/>
        <w:bottom w:val="none" w:sz="0" w:space="0" w:color="auto"/>
        <w:right w:val="none" w:sz="0" w:space="0" w:color="auto"/>
      </w:divBdr>
    </w:div>
    <w:div w:id="1004864367">
      <w:bodyDiv w:val="1"/>
      <w:marLeft w:val="0"/>
      <w:marRight w:val="0"/>
      <w:marTop w:val="0"/>
      <w:marBottom w:val="0"/>
      <w:divBdr>
        <w:top w:val="none" w:sz="0" w:space="0" w:color="auto"/>
        <w:left w:val="none" w:sz="0" w:space="0" w:color="auto"/>
        <w:bottom w:val="none" w:sz="0" w:space="0" w:color="auto"/>
        <w:right w:val="none" w:sz="0" w:space="0" w:color="auto"/>
      </w:divBdr>
    </w:div>
    <w:div w:id="1027023190">
      <w:bodyDiv w:val="1"/>
      <w:marLeft w:val="0"/>
      <w:marRight w:val="0"/>
      <w:marTop w:val="0"/>
      <w:marBottom w:val="0"/>
      <w:divBdr>
        <w:top w:val="none" w:sz="0" w:space="0" w:color="auto"/>
        <w:left w:val="none" w:sz="0" w:space="0" w:color="auto"/>
        <w:bottom w:val="none" w:sz="0" w:space="0" w:color="auto"/>
        <w:right w:val="none" w:sz="0" w:space="0" w:color="auto"/>
      </w:divBdr>
    </w:div>
    <w:div w:id="1095396430">
      <w:bodyDiv w:val="1"/>
      <w:marLeft w:val="0"/>
      <w:marRight w:val="0"/>
      <w:marTop w:val="0"/>
      <w:marBottom w:val="0"/>
      <w:divBdr>
        <w:top w:val="none" w:sz="0" w:space="0" w:color="auto"/>
        <w:left w:val="none" w:sz="0" w:space="0" w:color="auto"/>
        <w:bottom w:val="none" w:sz="0" w:space="0" w:color="auto"/>
        <w:right w:val="none" w:sz="0" w:space="0" w:color="auto"/>
      </w:divBdr>
    </w:div>
    <w:div w:id="1101953975">
      <w:bodyDiv w:val="1"/>
      <w:marLeft w:val="0"/>
      <w:marRight w:val="0"/>
      <w:marTop w:val="0"/>
      <w:marBottom w:val="0"/>
      <w:divBdr>
        <w:top w:val="none" w:sz="0" w:space="0" w:color="auto"/>
        <w:left w:val="none" w:sz="0" w:space="0" w:color="auto"/>
        <w:bottom w:val="none" w:sz="0" w:space="0" w:color="auto"/>
        <w:right w:val="none" w:sz="0" w:space="0" w:color="auto"/>
      </w:divBdr>
    </w:div>
    <w:div w:id="1108501569">
      <w:bodyDiv w:val="1"/>
      <w:marLeft w:val="0"/>
      <w:marRight w:val="0"/>
      <w:marTop w:val="0"/>
      <w:marBottom w:val="0"/>
      <w:divBdr>
        <w:top w:val="none" w:sz="0" w:space="0" w:color="auto"/>
        <w:left w:val="none" w:sz="0" w:space="0" w:color="auto"/>
        <w:bottom w:val="none" w:sz="0" w:space="0" w:color="auto"/>
        <w:right w:val="none" w:sz="0" w:space="0" w:color="auto"/>
      </w:divBdr>
    </w:div>
    <w:div w:id="1124498357">
      <w:bodyDiv w:val="1"/>
      <w:marLeft w:val="0"/>
      <w:marRight w:val="0"/>
      <w:marTop w:val="0"/>
      <w:marBottom w:val="0"/>
      <w:divBdr>
        <w:top w:val="none" w:sz="0" w:space="0" w:color="auto"/>
        <w:left w:val="none" w:sz="0" w:space="0" w:color="auto"/>
        <w:bottom w:val="none" w:sz="0" w:space="0" w:color="auto"/>
        <w:right w:val="none" w:sz="0" w:space="0" w:color="auto"/>
      </w:divBdr>
    </w:div>
    <w:div w:id="1171023452">
      <w:bodyDiv w:val="1"/>
      <w:marLeft w:val="0"/>
      <w:marRight w:val="0"/>
      <w:marTop w:val="0"/>
      <w:marBottom w:val="0"/>
      <w:divBdr>
        <w:top w:val="none" w:sz="0" w:space="0" w:color="auto"/>
        <w:left w:val="none" w:sz="0" w:space="0" w:color="auto"/>
        <w:bottom w:val="none" w:sz="0" w:space="0" w:color="auto"/>
        <w:right w:val="none" w:sz="0" w:space="0" w:color="auto"/>
      </w:divBdr>
    </w:div>
    <w:div w:id="1287926353">
      <w:bodyDiv w:val="1"/>
      <w:marLeft w:val="0"/>
      <w:marRight w:val="0"/>
      <w:marTop w:val="0"/>
      <w:marBottom w:val="0"/>
      <w:divBdr>
        <w:top w:val="none" w:sz="0" w:space="0" w:color="auto"/>
        <w:left w:val="none" w:sz="0" w:space="0" w:color="auto"/>
        <w:bottom w:val="none" w:sz="0" w:space="0" w:color="auto"/>
        <w:right w:val="none" w:sz="0" w:space="0" w:color="auto"/>
      </w:divBdr>
    </w:div>
    <w:div w:id="1371807269">
      <w:bodyDiv w:val="1"/>
      <w:marLeft w:val="0"/>
      <w:marRight w:val="0"/>
      <w:marTop w:val="0"/>
      <w:marBottom w:val="0"/>
      <w:divBdr>
        <w:top w:val="none" w:sz="0" w:space="0" w:color="auto"/>
        <w:left w:val="none" w:sz="0" w:space="0" w:color="auto"/>
        <w:bottom w:val="none" w:sz="0" w:space="0" w:color="auto"/>
        <w:right w:val="none" w:sz="0" w:space="0" w:color="auto"/>
      </w:divBdr>
    </w:div>
    <w:div w:id="1412897637">
      <w:bodyDiv w:val="1"/>
      <w:marLeft w:val="0"/>
      <w:marRight w:val="0"/>
      <w:marTop w:val="0"/>
      <w:marBottom w:val="0"/>
      <w:divBdr>
        <w:top w:val="none" w:sz="0" w:space="0" w:color="auto"/>
        <w:left w:val="none" w:sz="0" w:space="0" w:color="auto"/>
        <w:bottom w:val="none" w:sz="0" w:space="0" w:color="auto"/>
        <w:right w:val="none" w:sz="0" w:space="0" w:color="auto"/>
      </w:divBdr>
    </w:div>
    <w:div w:id="1504054878">
      <w:bodyDiv w:val="1"/>
      <w:marLeft w:val="0"/>
      <w:marRight w:val="0"/>
      <w:marTop w:val="0"/>
      <w:marBottom w:val="0"/>
      <w:divBdr>
        <w:top w:val="none" w:sz="0" w:space="0" w:color="auto"/>
        <w:left w:val="none" w:sz="0" w:space="0" w:color="auto"/>
        <w:bottom w:val="none" w:sz="0" w:space="0" w:color="auto"/>
        <w:right w:val="none" w:sz="0" w:space="0" w:color="auto"/>
      </w:divBdr>
    </w:div>
    <w:div w:id="1509636864">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779061172">
      <w:bodyDiv w:val="1"/>
      <w:marLeft w:val="0"/>
      <w:marRight w:val="0"/>
      <w:marTop w:val="0"/>
      <w:marBottom w:val="0"/>
      <w:divBdr>
        <w:top w:val="none" w:sz="0" w:space="0" w:color="auto"/>
        <w:left w:val="none" w:sz="0" w:space="0" w:color="auto"/>
        <w:bottom w:val="none" w:sz="0" w:space="0" w:color="auto"/>
        <w:right w:val="none" w:sz="0" w:space="0" w:color="auto"/>
      </w:divBdr>
      <w:divsChild>
        <w:div w:id="1436289676">
          <w:marLeft w:val="0"/>
          <w:marRight w:val="0"/>
          <w:marTop w:val="0"/>
          <w:marBottom w:val="0"/>
          <w:divBdr>
            <w:top w:val="none" w:sz="0" w:space="0" w:color="auto"/>
            <w:left w:val="none" w:sz="0" w:space="0" w:color="auto"/>
            <w:bottom w:val="none" w:sz="0" w:space="0" w:color="auto"/>
            <w:right w:val="none" w:sz="0" w:space="0" w:color="auto"/>
          </w:divBdr>
          <w:divsChild>
            <w:div w:id="606237966">
              <w:marLeft w:val="0"/>
              <w:marRight w:val="0"/>
              <w:marTop w:val="0"/>
              <w:marBottom w:val="0"/>
              <w:divBdr>
                <w:top w:val="none" w:sz="0" w:space="0" w:color="auto"/>
                <w:left w:val="none" w:sz="0" w:space="0" w:color="auto"/>
                <w:bottom w:val="none" w:sz="0" w:space="0" w:color="auto"/>
                <w:right w:val="none" w:sz="0" w:space="0" w:color="auto"/>
              </w:divBdr>
            </w:div>
          </w:divsChild>
        </w:div>
        <w:div w:id="762382050">
          <w:marLeft w:val="0"/>
          <w:marRight w:val="0"/>
          <w:marTop w:val="0"/>
          <w:marBottom w:val="0"/>
          <w:divBdr>
            <w:top w:val="none" w:sz="0" w:space="0" w:color="auto"/>
            <w:left w:val="none" w:sz="0" w:space="0" w:color="auto"/>
            <w:bottom w:val="none" w:sz="0" w:space="0" w:color="auto"/>
            <w:right w:val="none" w:sz="0" w:space="0" w:color="auto"/>
          </w:divBdr>
        </w:div>
        <w:div w:id="525219977">
          <w:marLeft w:val="0"/>
          <w:marRight w:val="0"/>
          <w:marTop w:val="0"/>
          <w:marBottom w:val="0"/>
          <w:divBdr>
            <w:top w:val="none" w:sz="0" w:space="0" w:color="auto"/>
            <w:left w:val="none" w:sz="0" w:space="0" w:color="auto"/>
            <w:bottom w:val="none" w:sz="0" w:space="0" w:color="auto"/>
            <w:right w:val="none" w:sz="0" w:space="0" w:color="auto"/>
          </w:divBdr>
        </w:div>
        <w:div w:id="2135252707">
          <w:marLeft w:val="0"/>
          <w:marRight w:val="0"/>
          <w:marTop w:val="0"/>
          <w:marBottom w:val="0"/>
          <w:divBdr>
            <w:top w:val="none" w:sz="0" w:space="0" w:color="auto"/>
            <w:left w:val="none" w:sz="0" w:space="0" w:color="auto"/>
            <w:bottom w:val="none" w:sz="0" w:space="0" w:color="auto"/>
            <w:right w:val="none" w:sz="0" w:space="0" w:color="auto"/>
          </w:divBdr>
        </w:div>
        <w:div w:id="1172837319">
          <w:marLeft w:val="0"/>
          <w:marRight w:val="0"/>
          <w:marTop w:val="0"/>
          <w:marBottom w:val="0"/>
          <w:divBdr>
            <w:top w:val="none" w:sz="0" w:space="0" w:color="auto"/>
            <w:left w:val="none" w:sz="0" w:space="0" w:color="auto"/>
            <w:bottom w:val="none" w:sz="0" w:space="0" w:color="auto"/>
            <w:right w:val="none" w:sz="0" w:space="0" w:color="auto"/>
          </w:divBdr>
        </w:div>
        <w:div w:id="1201748841">
          <w:marLeft w:val="0"/>
          <w:marRight w:val="0"/>
          <w:marTop w:val="0"/>
          <w:marBottom w:val="0"/>
          <w:divBdr>
            <w:top w:val="none" w:sz="0" w:space="0" w:color="auto"/>
            <w:left w:val="none" w:sz="0" w:space="0" w:color="auto"/>
            <w:bottom w:val="none" w:sz="0" w:space="0" w:color="auto"/>
            <w:right w:val="none" w:sz="0" w:space="0" w:color="auto"/>
          </w:divBdr>
        </w:div>
        <w:div w:id="1402174184">
          <w:marLeft w:val="0"/>
          <w:marRight w:val="0"/>
          <w:marTop w:val="0"/>
          <w:marBottom w:val="0"/>
          <w:divBdr>
            <w:top w:val="none" w:sz="0" w:space="0" w:color="auto"/>
            <w:left w:val="none" w:sz="0" w:space="0" w:color="auto"/>
            <w:bottom w:val="none" w:sz="0" w:space="0" w:color="auto"/>
            <w:right w:val="none" w:sz="0" w:space="0" w:color="auto"/>
          </w:divBdr>
        </w:div>
        <w:div w:id="1216310169">
          <w:marLeft w:val="0"/>
          <w:marRight w:val="0"/>
          <w:marTop w:val="0"/>
          <w:marBottom w:val="0"/>
          <w:divBdr>
            <w:top w:val="none" w:sz="0" w:space="0" w:color="auto"/>
            <w:left w:val="none" w:sz="0" w:space="0" w:color="auto"/>
            <w:bottom w:val="none" w:sz="0" w:space="0" w:color="auto"/>
            <w:right w:val="none" w:sz="0" w:space="0" w:color="auto"/>
          </w:divBdr>
        </w:div>
        <w:div w:id="2062166692">
          <w:marLeft w:val="0"/>
          <w:marRight w:val="0"/>
          <w:marTop w:val="0"/>
          <w:marBottom w:val="0"/>
          <w:divBdr>
            <w:top w:val="none" w:sz="0" w:space="0" w:color="auto"/>
            <w:left w:val="none" w:sz="0" w:space="0" w:color="auto"/>
            <w:bottom w:val="none" w:sz="0" w:space="0" w:color="auto"/>
            <w:right w:val="none" w:sz="0" w:space="0" w:color="auto"/>
          </w:divBdr>
        </w:div>
        <w:div w:id="1709253362">
          <w:marLeft w:val="0"/>
          <w:marRight w:val="0"/>
          <w:marTop w:val="0"/>
          <w:marBottom w:val="0"/>
          <w:divBdr>
            <w:top w:val="none" w:sz="0" w:space="0" w:color="auto"/>
            <w:left w:val="none" w:sz="0" w:space="0" w:color="auto"/>
            <w:bottom w:val="none" w:sz="0" w:space="0" w:color="auto"/>
            <w:right w:val="none" w:sz="0" w:space="0" w:color="auto"/>
          </w:divBdr>
        </w:div>
        <w:div w:id="1052316032">
          <w:marLeft w:val="0"/>
          <w:marRight w:val="0"/>
          <w:marTop w:val="0"/>
          <w:marBottom w:val="0"/>
          <w:divBdr>
            <w:top w:val="none" w:sz="0" w:space="0" w:color="auto"/>
            <w:left w:val="none" w:sz="0" w:space="0" w:color="auto"/>
            <w:bottom w:val="none" w:sz="0" w:space="0" w:color="auto"/>
            <w:right w:val="none" w:sz="0" w:space="0" w:color="auto"/>
          </w:divBdr>
        </w:div>
        <w:div w:id="1834683362">
          <w:marLeft w:val="0"/>
          <w:marRight w:val="0"/>
          <w:marTop w:val="0"/>
          <w:marBottom w:val="0"/>
          <w:divBdr>
            <w:top w:val="none" w:sz="0" w:space="0" w:color="auto"/>
            <w:left w:val="none" w:sz="0" w:space="0" w:color="auto"/>
            <w:bottom w:val="none" w:sz="0" w:space="0" w:color="auto"/>
            <w:right w:val="none" w:sz="0" w:space="0" w:color="auto"/>
          </w:divBdr>
        </w:div>
        <w:div w:id="1843004878">
          <w:marLeft w:val="0"/>
          <w:marRight w:val="0"/>
          <w:marTop w:val="0"/>
          <w:marBottom w:val="0"/>
          <w:divBdr>
            <w:top w:val="none" w:sz="0" w:space="0" w:color="auto"/>
            <w:left w:val="none" w:sz="0" w:space="0" w:color="auto"/>
            <w:bottom w:val="none" w:sz="0" w:space="0" w:color="auto"/>
            <w:right w:val="none" w:sz="0" w:space="0" w:color="auto"/>
          </w:divBdr>
        </w:div>
        <w:div w:id="28184469">
          <w:marLeft w:val="0"/>
          <w:marRight w:val="0"/>
          <w:marTop w:val="0"/>
          <w:marBottom w:val="0"/>
          <w:divBdr>
            <w:top w:val="none" w:sz="0" w:space="0" w:color="auto"/>
            <w:left w:val="none" w:sz="0" w:space="0" w:color="auto"/>
            <w:bottom w:val="none" w:sz="0" w:space="0" w:color="auto"/>
            <w:right w:val="none" w:sz="0" w:space="0" w:color="auto"/>
          </w:divBdr>
          <w:divsChild>
            <w:div w:id="823742793">
              <w:marLeft w:val="0"/>
              <w:marRight w:val="0"/>
              <w:marTop w:val="0"/>
              <w:marBottom w:val="0"/>
              <w:divBdr>
                <w:top w:val="none" w:sz="0" w:space="0" w:color="auto"/>
                <w:left w:val="none" w:sz="0" w:space="0" w:color="auto"/>
                <w:bottom w:val="none" w:sz="0" w:space="0" w:color="auto"/>
                <w:right w:val="none" w:sz="0" w:space="0" w:color="auto"/>
              </w:divBdr>
            </w:div>
          </w:divsChild>
        </w:div>
        <w:div w:id="2079552700">
          <w:marLeft w:val="0"/>
          <w:marRight w:val="0"/>
          <w:marTop w:val="0"/>
          <w:marBottom w:val="0"/>
          <w:divBdr>
            <w:top w:val="none" w:sz="0" w:space="0" w:color="auto"/>
            <w:left w:val="none" w:sz="0" w:space="0" w:color="auto"/>
            <w:bottom w:val="none" w:sz="0" w:space="0" w:color="auto"/>
            <w:right w:val="none" w:sz="0" w:space="0" w:color="auto"/>
          </w:divBdr>
          <w:divsChild>
            <w:div w:id="1420251562">
              <w:marLeft w:val="0"/>
              <w:marRight w:val="0"/>
              <w:marTop w:val="0"/>
              <w:marBottom w:val="0"/>
              <w:divBdr>
                <w:top w:val="none" w:sz="0" w:space="0" w:color="auto"/>
                <w:left w:val="none" w:sz="0" w:space="0" w:color="auto"/>
                <w:bottom w:val="none" w:sz="0" w:space="0" w:color="auto"/>
                <w:right w:val="none" w:sz="0" w:space="0" w:color="auto"/>
              </w:divBdr>
            </w:div>
          </w:divsChild>
        </w:div>
        <w:div w:id="28799929">
          <w:marLeft w:val="0"/>
          <w:marRight w:val="0"/>
          <w:marTop w:val="0"/>
          <w:marBottom w:val="0"/>
          <w:divBdr>
            <w:top w:val="none" w:sz="0" w:space="0" w:color="auto"/>
            <w:left w:val="none" w:sz="0" w:space="0" w:color="auto"/>
            <w:bottom w:val="none" w:sz="0" w:space="0" w:color="auto"/>
            <w:right w:val="none" w:sz="0" w:space="0" w:color="auto"/>
          </w:divBdr>
        </w:div>
        <w:div w:id="702169279">
          <w:marLeft w:val="0"/>
          <w:marRight w:val="0"/>
          <w:marTop w:val="0"/>
          <w:marBottom w:val="0"/>
          <w:divBdr>
            <w:top w:val="none" w:sz="0" w:space="0" w:color="auto"/>
            <w:left w:val="none" w:sz="0" w:space="0" w:color="auto"/>
            <w:bottom w:val="none" w:sz="0" w:space="0" w:color="auto"/>
            <w:right w:val="none" w:sz="0" w:space="0" w:color="auto"/>
          </w:divBdr>
        </w:div>
        <w:div w:id="2081252125">
          <w:marLeft w:val="0"/>
          <w:marRight w:val="0"/>
          <w:marTop w:val="0"/>
          <w:marBottom w:val="0"/>
          <w:divBdr>
            <w:top w:val="none" w:sz="0" w:space="0" w:color="auto"/>
            <w:left w:val="none" w:sz="0" w:space="0" w:color="auto"/>
            <w:bottom w:val="none" w:sz="0" w:space="0" w:color="auto"/>
            <w:right w:val="none" w:sz="0" w:space="0" w:color="auto"/>
          </w:divBdr>
        </w:div>
        <w:div w:id="2014796999">
          <w:marLeft w:val="0"/>
          <w:marRight w:val="0"/>
          <w:marTop w:val="0"/>
          <w:marBottom w:val="0"/>
          <w:divBdr>
            <w:top w:val="none" w:sz="0" w:space="0" w:color="auto"/>
            <w:left w:val="none" w:sz="0" w:space="0" w:color="auto"/>
            <w:bottom w:val="none" w:sz="0" w:space="0" w:color="auto"/>
            <w:right w:val="none" w:sz="0" w:space="0" w:color="auto"/>
          </w:divBdr>
        </w:div>
        <w:div w:id="1406145565">
          <w:marLeft w:val="0"/>
          <w:marRight w:val="0"/>
          <w:marTop w:val="0"/>
          <w:marBottom w:val="0"/>
          <w:divBdr>
            <w:top w:val="none" w:sz="0" w:space="0" w:color="auto"/>
            <w:left w:val="none" w:sz="0" w:space="0" w:color="auto"/>
            <w:bottom w:val="none" w:sz="0" w:space="0" w:color="auto"/>
            <w:right w:val="none" w:sz="0" w:space="0" w:color="auto"/>
          </w:divBdr>
        </w:div>
        <w:div w:id="861822781">
          <w:marLeft w:val="0"/>
          <w:marRight w:val="0"/>
          <w:marTop w:val="0"/>
          <w:marBottom w:val="0"/>
          <w:divBdr>
            <w:top w:val="none" w:sz="0" w:space="0" w:color="auto"/>
            <w:left w:val="none" w:sz="0" w:space="0" w:color="auto"/>
            <w:bottom w:val="none" w:sz="0" w:space="0" w:color="auto"/>
            <w:right w:val="none" w:sz="0" w:space="0" w:color="auto"/>
          </w:divBdr>
        </w:div>
        <w:div w:id="1549297055">
          <w:marLeft w:val="0"/>
          <w:marRight w:val="0"/>
          <w:marTop w:val="0"/>
          <w:marBottom w:val="0"/>
          <w:divBdr>
            <w:top w:val="none" w:sz="0" w:space="0" w:color="auto"/>
            <w:left w:val="none" w:sz="0" w:space="0" w:color="auto"/>
            <w:bottom w:val="none" w:sz="0" w:space="0" w:color="auto"/>
            <w:right w:val="none" w:sz="0" w:space="0" w:color="auto"/>
          </w:divBdr>
        </w:div>
        <w:div w:id="602954153">
          <w:marLeft w:val="0"/>
          <w:marRight w:val="0"/>
          <w:marTop w:val="0"/>
          <w:marBottom w:val="0"/>
          <w:divBdr>
            <w:top w:val="none" w:sz="0" w:space="0" w:color="auto"/>
            <w:left w:val="none" w:sz="0" w:space="0" w:color="auto"/>
            <w:bottom w:val="none" w:sz="0" w:space="0" w:color="auto"/>
            <w:right w:val="none" w:sz="0" w:space="0" w:color="auto"/>
          </w:divBdr>
        </w:div>
        <w:div w:id="1435831571">
          <w:marLeft w:val="0"/>
          <w:marRight w:val="0"/>
          <w:marTop w:val="0"/>
          <w:marBottom w:val="0"/>
          <w:divBdr>
            <w:top w:val="none" w:sz="0" w:space="0" w:color="auto"/>
            <w:left w:val="none" w:sz="0" w:space="0" w:color="auto"/>
            <w:bottom w:val="none" w:sz="0" w:space="0" w:color="auto"/>
            <w:right w:val="none" w:sz="0" w:space="0" w:color="auto"/>
          </w:divBdr>
        </w:div>
        <w:div w:id="803692956">
          <w:marLeft w:val="0"/>
          <w:marRight w:val="0"/>
          <w:marTop w:val="0"/>
          <w:marBottom w:val="0"/>
          <w:divBdr>
            <w:top w:val="none" w:sz="0" w:space="0" w:color="auto"/>
            <w:left w:val="none" w:sz="0" w:space="0" w:color="auto"/>
            <w:bottom w:val="none" w:sz="0" w:space="0" w:color="auto"/>
            <w:right w:val="none" w:sz="0" w:space="0" w:color="auto"/>
          </w:divBdr>
        </w:div>
        <w:div w:id="1120690556">
          <w:marLeft w:val="0"/>
          <w:marRight w:val="0"/>
          <w:marTop w:val="0"/>
          <w:marBottom w:val="0"/>
          <w:divBdr>
            <w:top w:val="none" w:sz="0" w:space="0" w:color="auto"/>
            <w:left w:val="none" w:sz="0" w:space="0" w:color="auto"/>
            <w:bottom w:val="none" w:sz="0" w:space="0" w:color="auto"/>
            <w:right w:val="none" w:sz="0" w:space="0" w:color="auto"/>
          </w:divBdr>
        </w:div>
        <w:div w:id="1924801499">
          <w:marLeft w:val="0"/>
          <w:marRight w:val="0"/>
          <w:marTop w:val="0"/>
          <w:marBottom w:val="0"/>
          <w:divBdr>
            <w:top w:val="none" w:sz="0" w:space="0" w:color="auto"/>
            <w:left w:val="none" w:sz="0" w:space="0" w:color="auto"/>
            <w:bottom w:val="none" w:sz="0" w:space="0" w:color="auto"/>
            <w:right w:val="none" w:sz="0" w:space="0" w:color="auto"/>
          </w:divBdr>
        </w:div>
        <w:div w:id="1559121800">
          <w:marLeft w:val="0"/>
          <w:marRight w:val="0"/>
          <w:marTop w:val="0"/>
          <w:marBottom w:val="0"/>
          <w:divBdr>
            <w:top w:val="none" w:sz="0" w:space="0" w:color="auto"/>
            <w:left w:val="none" w:sz="0" w:space="0" w:color="auto"/>
            <w:bottom w:val="none" w:sz="0" w:space="0" w:color="auto"/>
            <w:right w:val="none" w:sz="0" w:space="0" w:color="auto"/>
          </w:divBdr>
          <w:divsChild>
            <w:div w:id="506478272">
              <w:marLeft w:val="0"/>
              <w:marRight w:val="0"/>
              <w:marTop w:val="0"/>
              <w:marBottom w:val="0"/>
              <w:divBdr>
                <w:top w:val="none" w:sz="0" w:space="0" w:color="auto"/>
                <w:left w:val="none" w:sz="0" w:space="0" w:color="auto"/>
                <w:bottom w:val="none" w:sz="0" w:space="0" w:color="auto"/>
                <w:right w:val="none" w:sz="0" w:space="0" w:color="auto"/>
              </w:divBdr>
            </w:div>
          </w:divsChild>
        </w:div>
        <w:div w:id="1635217390">
          <w:marLeft w:val="0"/>
          <w:marRight w:val="0"/>
          <w:marTop w:val="0"/>
          <w:marBottom w:val="0"/>
          <w:divBdr>
            <w:top w:val="none" w:sz="0" w:space="0" w:color="auto"/>
            <w:left w:val="none" w:sz="0" w:space="0" w:color="auto"/>
            <w:bottom w:val="none" w:sz="0" w:space="0" w:color="auto"/>
            <w:right w:val="none" w:sz="0" w:space="0" w:color="auto"/>
          </w:divBdr>
          <w:divsChild>
            <w:div w:id="1183856443">
              <w:marLeft w:val="0"/>
              <w:marRight w:val="0"/>
              <w:marTop w:val="0"/>
              <w:marBottom w:val="0"/>
              <w:divBdr>
                <w:top w:val="none" w:sz="0" w:space="0" w:color="auto"/>
                <w:left w:val="none" w:sz="0" w:space="0" w:color="auto"/>
                <w:bottom w:val="none" w:sz="0" w:space="0" w:color="auto"/>
                <w:right w:val="none" w:sz="0" w:space="0" w:color="auto"/>
              </w:divBdr>
            </w:div>
          </w:divsChild>
        </w:div>
        <w:div w:id="895050407">
          <w:marLeft w:val="0"/>
          <w:marRight w:val="0"/>
          <w:marTop w:val="0"/>
          <w:marBottom w:val="0"/>
          <w:divBdr>
            <w:top w:val="none" w:sz="0" w:space="0" w:color="auto"/>
            <w:left w:val="none" w:sz="0" w:space="0" w:color="auto"/>
            <w:bottom w:val="none" w:sz="0" w:space="0" w:color="auto"/>
            <w:right w:val="none" w:sz="0" w:space="0" w:color="auto"/>
          </w:divBdr>
        </w:div>
        <w:div w:id="1094590200">
          <w:marLeft w:val="0"/>
          <w:marRight w:val="0"/>
          <w:marTop w:val="0"/>
          <w:marBottom w:val="0"/>
          <w:divBdr>
            <w:top w:val="none" w:sz="0" w:space="0" w:color="auto"/>
            <w:left w:val="none" w:sz="0" w:space="0" w:color="auto"/>
            <w:bottom w:val="none" w:sz="0" w:space="0" w:color="auto"/>
            <w:right w:val="none" w:sz="0" w:space="0" w:color="auto"/>
          </w:divBdr>
        </w:div>
        <w:div w:id="661394134">
          <w:marLeft w:val="0"/>
          <w:marRight w:val="0"/>
          <w:marTop w:val="0"/>
          <w:marBottom w:val="0"/>
          <w:divBdr>
            <w:top w:val="none" w:sz="0" w:space="0" w:color="auto"/>
            <w:left w:val="none" w:sz="0" w:space="0" w:color="auto"/>
            <w:bottom w:val="none" w:sz="0" w:space="0" w:color="auto"/>
            <w:right w:val="none" w:sz="0" w:space="0" w:color="auto"/>
          </w:divBdr>
        </w:div>
        <w:div w:id="939727866">
          <w:marLeft w:val="0"/>
          <w:marRight w:val="0"/>
          <w:marTop w:val="0"/>
          <w:marBottom w:val="0"/>
          <w:divBdr>
            <w:top w:val="none" w:sz="0" w:space="0" w:color="auto"/>
            <w:left w:val="none" w:sz="0" w:space="0" w:color="auto"/>
            <w:bottom w:val="none" w:sz="0" w:space="0" w:color="auto"/>
            <w:right w:val="none" w:sz="0" w:space="0" w:color="auto"/>
          </w:divBdr>
        </w:div>
        <w:div w:id="1178079157">
          <w:marLeft w:val="0"/>
          <w:marRight w:val="0"/>
          <w:marTop w:val="0"/>
          <w:marBottom w:val="0"/>
          <w:divBdr>
            <w:top w:val="none" w:sz="0" w:space="0" w:color="auto"/>
            <w:left w:val="none" w:sz="0" w:space="0" w:color="auto"/>
            <w:bottom w:val="none" w:sz="0" w:space="0" w:color="auto"/>
            <w:right w:val="none" w:sz="0" w:space="0" w:color="auto"/>
          </w:divBdr>
        </w:div>
        <w:div w:id="710617925">
          <w:marLeft w:val="0"/>
          <w:marRight w:val="0"/>
          <w:marTop w:val="0"/>
          <w:marBottom w:val="0"/>
          <w:divBdr>
            <w:top w:val="none" w:sz="0" w:space="0" w:color="auto"/>
            <w:left w:val="none" w:sz="0" w:space="0" w:color="auto"/>
            <w:bottom w:val="none" w:sz="0" w:space="0" w:color="auto"/>
            <w:right w:val="none" w:sz="0" w:space="0" w:color="auto"/>
          </w:divBdr>
        </w:div>
        <w:div w:id="190610041">
          <w:marLeft w:val="0"/>
          <w:marRight w:val="0"/>
          <w:marTop w:val="0"/>
          <w:marBottom w:val="0"/>
          <w:divBdr>
            <w:top w:val="none" w:sz="0" w:space="0" w:color="auto"/>
            <w:left w:val="none" w:sz="0" w:space="0" w:color="auto"/>
            <w:bottom w:val="none" w:sz="0" w:space="0" w:color="auto"/>
            <w:right w:val="none" w:sz="0" w:space="0" w:color="auto"/>
          </w:divBdr>
        </w:div>
        <w:div w:id="618685844">
          <w:marLeft w:val="0"/>
          <w:marRight w:val="0"/>
          <w:marTop w:val="0"/>
          <w:marBottom w:val="0"/>
          <w:divBdr>
            <w:top w:val="none" w:sz="0" w:space="0" w:color="auto"/>
            <w:left w:val="none" w:sz="0" w:space="0" w:color="auto"/>
            <w:bottom w:val="none" w:sz="0" w:space="0" w:color="auto"/>
            <w:right w:val="none" w:sz="0" w:space="0" w:color="auto"/>
          </w:divBdr>
        </w:div>
        <w:div w:id="182744920">
          <w:marLeft w:val="0"/>
          <w:marRight w:val="0"/>
          <w:marTop w:val="0"/>
          <w:marBottom w:val="0"/>
          <w:divBdr>
            <w:top w:val="none" w:sz="0" w:space="0" w:color="auto"/>
            <w:left w:val="none" w:sz="0" w:space="0" w:color="auto"/>
            <w:bottom w:val="none" w:sz="0" w:space="0" w:color="auto"/>
            <w:right w:val="none" w:sz="0" w:space="0" w:color="auto"/>
          </w:divBdr>
        </w:div>
        <w:div w:id="562134188">
          <w:marLeft w:val="0"/>
          <w:marRight w:val="0"/>
          <w:marTop w:val="0"/>
          <w:marBottom w:val="0"/>
          <w:divBdr>
            <w:top w:val="none" w:sz="0" w:space="0" w:color="auto"/>
            <w:left w:val="none" w:sz="0" w:space="0" w:color="auto"/>
            <w:bottom w:val="none" w:sz="0" w:space="0" w:color="auto"/>
            <w:right w:val="none" w:sz="0" w:space="0" w:color="auto"/>
          </w:divBdr>
        </w:div>
        <w:div w:id="125127816">
          <w:marLeft w:val="0"/>
          <w:marRight w:val="0"/>
          <w:marTop w:val="0"/>
          <w:marBottom w:val="0"/>
          <w:divBdr>
            <w:top w:val="none" w:sz="0" w:space="0" w:color="auto"/>
            <w:left w:val="none" w:sz="0" w:space="0" w:color="auto"/>
            <w:bottom w:val="none" w:sz="0" w:space="0" w:color="auto"/>
            <w:right w:val="none" w:sz="0" w:space="0" w:color="auto"/>
          </w:divBdr>
        </w:div>
        <w:div w:id="529296464">
          <w:marLeft w:val="0"/>
          <w:marRight w:val="0"/>
          <w:marTop w:val="0"/>
          <w:marBottom w:val="0"/>
          <w:divBdr>
            <w:top w:val="none" w:sz="0" w:space="0" w:color="auto"/>
            <w:left w:val="none" w:sz="0" w:space="0" w:color="auto"/>
            <w:bottom w:val="none" w:sz="0" w:space="0" w:color="auto"/>
            <w:right w:val="none" w:sz="0" w:space="0" w:color="auto"/>
          </w:divBdr>
        </w:div>
        <w:div w:id="1712264134">
          <w:marLeft w:val="0"/>
          <w:marRight w:val="0"/>
          <w:marTop w:val="0"/>
          <w:marBottom w:val="0"/>
          <w:divBdr>
            <w:top w:val="none" w:sz="0" w:space="0" w:color="auto"/>
            <w:left w:val="none" w:sz="0" w:space="0" w:color="auto"/>
            <w:bottom w:val="none" w:sz="0" w:space="0" w:color="auto"/>
            <w:right w:val="none" w:sz="0" w:space="0" w:color="auto"/>
          </w:divBdr>
          <w:divsChild>
            <w:div w:id="1529180184">
              <w:marLeft w:val="0"/>
              <w:marRight w:val="0"/>
              <w:marTop w:val="0"/>
              <w:marBottom w:val="0"/>
              <w:divBdr>
                <w:top w:val="none" w:sz="0" w:space="0" w:color="auto"/>
                <w:left w:val="none" w:sz="0" w:space="0" w:color="auto"/>
                <w:bottom w:val="none" w:sz="0" w:space="0" w:color="auto"/>
                <w:right w:val="none" w:sz="0" w:space="0" w:color="auto"/>
              </w:divBdr>
            </w:div>
          </w:divsChild>
        </w:div>
        <w:div w:id="694647980">
          <w:marLeft w:val="0"/>
          <w:marRight w:val="0"/>
          <w:marTop w:val="0"/>
          <w:marBottom w:val="0"/>
          <w:divBdr>
            <w:top w:val="none" w:sz="0" w:space="0" w:color="auto"/>
            <w:left w:val="none" w:sz="0" w:space="0" w:color="auto"/>
            <w:bottom w:val="none" w:sz="0" w:space="0" w:color="auto"/>
            <w:right w:val="none" w:sz="0" w:space="0" w:color="auto"/>
          </w:divBdr>
          <w:divsChild>
            <w:div w:id="680203653">
              <w:marLeft w:val="0"/>
              <w:marRight w:val="0"/>
              <w:marTop w:val="0"/>
              <w:marBottom w:val="0"/>
              <w:divBdr>
                <w:top w:val="none" w:sz="0" w:space="0" w:color="auto"/>
                <w:left w:val="none" w:sz="0" w:space="0" w:color="auto"/>
                <w:bottom w:val="none" w:sz="0" w:space="0" w:color="auto"/>
                <w:right w:val="none" w:sz="0" w:space="0" w:color="auto"/>
              </w:divBdr>
            </w:div>
          </w:divsChild>
        </w:div>
        <w:div w:id="1975791648">
          <w:marLeft w:val="0"/>
          <w:marRight w:val="0"/>
          <w:marTop w:val="0"/>
          <w:marBottom w:val="0"/>
          <w:divBdr>
            <w:top w:val="none" w:sz="0" w:space="0" w:color="auto"/>
            <w:left w:val="none" w:sz="0" w:space="0" w:color="auto"/>
            <w:bottom w:val="none" w:sz="0" w:space="0" w:color="auto"/>
            <w:right w:val="none" w:sz="0" w:space="0" w:color="auto"/>
          </w:divBdr>
        </w:div>
        <w:div w:id="1574854668">
          <w:marLeft w:val="0"/>
          <w:marRight w:val="0"/>
          <w:marTop w:val="0"/>
          <w:marBottom w:val="0"/>
          <w:divBdr>
            <w:top w:val="none" w:sz="0" w:space="0" w:color="auto"/>
            <w:left w:val="none" w:sz="0" w:space="0" w:color="auto"/>
            <w:bottom w:val="none" w:sz="0" w:space="0" w:color="auto"/>
            <w:right w:val="none" w:sz="0" w:space="0" w:color="auto"/>
          </w:divBdr>
        </w:div>
        <w:div w:id="1561793822">
          <w:marLeft w:val="0"/>
          <w:marRight w:val="0"/>
          <w:marTop w:val="0"/>
          <w:marBottom w:val="0"/>
          <w:divBdr>
            <w:top w:val="none" w:sz="0" w:space="0" w:color="auto"/>
            <w:left w:val="none" w:sz="0" w:space="0" w:color="auto"/>
            <w:bottom w:val="none" w:sz="0" w:space="0" w:color="auto"/>
            <w:right w:val="none" w:sz="0" w:space="0" w:color="auto"/>
          </w:divBdr>
        </w:div>
        <w:div w:id="517550329">
          <w:marLeft w:val="0"/>
          <w:marRight w:val="0"/>
          <w:marTop w:val="0"/>
          <w:marBottom w:val="0"/>
          <w:divBdr>
            <w:top w:val="none" w:sz="0" w:space="0" w:color="auto"/>
            <w:left w:val="none" w:sz="0" w:space="0" w:color="auto"/>
            <w:bottom w:val="none" w:sz="0" w:space="0" w:color="auto"/>
            <w:right w:val="none" w:sz="0" w:space="0" w:color="auto"/>
          </w:divBdr>
        </w:div>
        <w:div w:id="1525246453">
          <w:marLeft w:val="0"/>
          <w:marRight w:val="0"/>
          <w:marTop w:val="0"/>
          <w:marBottom w:val="0"/>
          <w:divBdr>
            <w:top w:val="none" w:sz="0" w:space="0" w:color="auto"/>
            <w:left w:val="none" w:sz="0" w:space="0" w:color="auto"/>
            <w:bottom w:val="none" w:sz="0" w:space="0" w:color="auto"/>
            <w:right w:val="none" w:sz="0" w:space="0" w:color="auto"/>
          </w:divBdr>
        </w:div>
        <w:div w:id="286744131">
          <w:marLeft w:val="0"/>
          <w:marRight w:val="0"/>
          <w:marTop w:val="0"/>
          <w:marBottom w:val="0"/>
          <w:divBdr>
            <w:top w:val="none" w:sz="0" w:space="0" w:color="auto"/>
            <w:left w:val="none" w:sz="0" w:space="0" w:color="auto"/>
            <w:bottom w:val="none" w:sz="0" w:space="0" w:color="auto"/>
            <w:right w:val="none" w:sz="0" w:space="0" w:color="auto"/>
          </w:divBdr>
        </w:div>
        <w:div w:id="1419862654">
          <w:marLeft w:val="0"/>
          <w:marRight w:val="0"/>
          <w:marTop w:val="0"/>
          <w:marBottom w:val="0"/>
          <w:divBdr>
            <w:top w:val="none" w:sz="0" w:space="0" w:color="auto"/>
            <w:left w:val="none" w:sz="0" w:space="0" w:color="auto"/>
            <w:bottom w:val="none" w:sz="0" w:space="0" w:color="auto"/>
            <w:right w:val="none" w:sz="0" w:space="0" w:color="auto"/>
          </w:divBdr>
        </w:div>
        <w:div w:id="261501702">
          <w:marLeft w:val="0"/>
          <w:marRight w:val="0"/>
          <w:marTop w:val="0"/>
          <w:marBottom w:val="0"/>
          <w:divBdr>
            <w:top w:val="none" w:sz="0" w:space="0" w:color="auto"/>
            <w:left w:val="none" w:sz="0" w:space="0" w:color="auto"/>
            <w:bottom w:val="none" w:sz="0" w:space="0" w:color="auto"/>
            <w:right w:val="none" w:sz="0" w:space="0" w:color="auto"/>
          </w:divBdr>
        </w:div>
        <w:div w:id="1945070225">
          <w:marLeft w:val="0"/>
          <w:marRight w:val="0"/>
          <w:marTop w:val="0"/>
          <w:marBottom w:val="0"/>
          <w:divBdr>
            <w:top w:val="none" w:sz="0" w:space="0" w:color="auto"/>
            <w:left w:val="none" w:sz="0" w:space="0" w:color="auto"/>
            <w:bottom w:val="none" w:sz="0" w:space="0" w:color="auto"/>
            <w:right w:val="none" w:sz="0" w:space="0" w:color="auto"/>
          </w:divBdr>
        </w:div>
        <w:div w:id="1876497644">
          <w:marLeft w:val="0"/>
          <w:marRight w:val="0"/>
          <w:marTop w:val="0"/>
          <w:marBottom w:val="0"/>
          <w:divBdr>
            <w:top w:val="none" w:sz="0" w:space="0" w:color="auto"/>
            <w:left w:val="none" w:sz="0" w:space="0" w:color="auto"/>
            <w:bottom w:val="none" w:sz="0" w:space="0" w:color="auto"/>
            <w:right w:val="none" w:sz="0" w:space="0" w:color="auto"/>
          </w:divBdr>
        </w:div>
        <w:div w:id="1058626624">
          <w:marLeft w:val="0"/>
          <w:marRight w:val="0"/>
          <w:marTop w:val="0"/>
          <w:marBottom w:val="0"/>
          <w:divBdr>
            <w:top w:val="none" w:sz="0" w:space="0" w:color="auto"/>
            <w:left w:val="none" w:sz="0" w:space="0" w:color="auto"/>
            <w:bottom w:val="none" w:sz="0" w:space="0" w:color="auto"/>
            <w:right w:val="none" w:sz="0" w:space="0" w:color="auto"/>
          </w:divBdr>
        </w:div>
        <w:div w:id="459226427">
          <w:marLeft w:val="0"/>
          <w:marRight w:val="0"/>
          <w:marTop w:val="0"/>
          <w:marBottom w:val="0"/>
          <w:divBdr>
            <w:top w:val="none" w:sz="0" w:space="0" w:color="auto"/>
            <w:left w:val="none" w:sz="0" w:space="0" w:color="auto"/>
            <w:bottom w:val="none" w:sz="0" w:space="0" w:color="auto"/>
            <w:right w:val="none" w:sz="0" w:space="0" w:color="auto"/>
          </w:divBdr>
        </w:div>
        <w:div w:id="1061059389">
          <w:marLeft w:val="0"/>
          <w:marRight w:val="0"/>
          <w:marTop w:val="0"/>
          <w:marBottom w:val="0"/>
          <w:divBdr>
            <w:top w:val="none" w:sz="0" w:space="0" w:color="auto"/>
            <w:left w:val="none" w:sz="0" w:space="0" w:color="auto"/>
            <w:bottom w:val="none" w:sz="0" w:space="0" w:color="auto"/>
            <w:right w:val="none" w:sz="0" w:space="0" w:color="auto"/>
          </w:divBdr>
          <w:divsChild>
            <w:div w:id="679550056">
              <w:marLeft w:val="0"/>
              <w:marRight w:val="0"/>
              <w:marTop w:val="0"/>
              <w:marBottom w:val="0"/>
              <w:divBdr>
                <w:top w:val="none" w:sz="0" w:space="0" w:color="auto"/>
                <w:left w:val="none" w:sz="0" w:space="0" w:color="auto"/>
                <w:bottom w:val="none" w:sz="0" w:space="0" w:color="auto"/>
                <w:right w:val="none" w:sz="0" w:space="0" w:color="auto"/>
              </w:divBdr>
            </w:div>
          </w:divsChild>
        </w:div>
        <w:div w:id="885141350">
          <w:marLeft w:val="0"/>
          <w:marRight w:val="0"/>
          <w:marTop w:val="0"/>
          <w:marBottom w:val="0"/>
          <w:divBdr>
            <w:top w:val="none" w:sz="0" w:space="0" w:color="auto"/>
            <w:left w:val="none" w:sz="0" w:space="0" w:color="auto"/>
            <w:bottom w:val="none" w:sz="0" w:space="0" w:color="auto"/>
            <w:right w:val="none" w:sz="0" w:space="0" w:color="auto"/>
          </w:divBdr>
          <w:divsChild>
            <w:div w:id="21984239">
              <w:marLeft w:val="0"/>
              <w:marRight w:val="0"/>
              <w:marTop w:val="0"/>
              <w:marBottom w:val="0"/>
              <w:divBdr>
                <w:top w:val="none" w:sz="0" w:space="0" w:color="auto"/>
                <w:left w:val="none" w:sz="0" w:space="0" w:color="auto"/>
                <w:bottom w:val="none" w:sz="0" w:space="0" w:color="auto"/>
                <w:right w:val="none" w:sz="0" w:space="0" w:color="auto"/>
              </w:divBdr>
            </w:div>
          </w:divsChild>
        </w:div>
        <w:div w:id="2004161708">
          <w:marLeft w:val="0"/>
          <w:marRight w:val="0"/>
          <w:marTop w:val="0"/>
          <w:marBottom w:val="0"/>
          <w:divBdr>
            <w:top w:val="none" w:sz="0" w:space="0" w:color="auto"/>
            <w:left w:val="none" w:sz="0" w:space="0" w:color="auto"/>
            <w:bottom w:val="none" w:sz="0" w:space="0" w:color="auto"/>
            <w:right w:val="none" w:sz="0" w:space="0" w:color="auto"/>
          </w:divBdr>
        </w:div>
        <w:div w:id="606235972">
          <w:marLeft w:val="0"/>
          <w:marRight w:val="0"/>
          <w:marTop w:val="0"/>
          <w:marBottom w:val="0"/>
          <w:divBdr>
            <w:top w:val="none" w:sz="0" w:space="0" w:color="auto"/>
            <w:left w:val="none" w:sz="0" w:space="0" w:color="auto"/>
            <w:bottom w:val="none" w:sz="0" w:space="0" w:color="auto"/>
            <w:right w:val="none" w:sz="0" w:space="0" w:color="auto"/>
          </w:divBdr>
        </w:div>
        <w:div w:id="1878006631">
          <w:marLeft w:val="0"/>
          <w:marRight w:val="0"/>
          <w:marTop w:val="0"/>
          <w:marBottom w:val="0"/>
          <w:divBdr>
            <w:top w:val="none" w:sz="0" w:space="0" w:color="auto"/>
            <w:left w:val="none" w:sz="0" w:space="0" w:color="auto"/>
            <w:bottom w:val="none" w:sz="0" w:space="0" w:color="auto"/>
            <w:right w:val="none" w:sz="0" w:space="0" w:color="auto"/>
          </w:divBdr>
        </w:div>
        <w:div w:id="1598564720">
          <w:marLeft w:val="0"/>
          <w:marRight w:val="0"/>
          <w:marTop w:val="0"/>
          <w:marBottom w:val="0"/>
          <w:divBdr>
            <w:top w:val="none" w:sz="0" w:space="0" w:color="auto"/>
            <w:left w:val="none" w:sz="0" w:space="0" w:color="auto"/>
            <w:bottom w:val="none" w:sz="0" w:space="0" w:color="auto"/>
            <w:right w:val="none" w:sz="0" w:space="0" w:color="auto"/>
          </w:divBdr>
        </w:div>
        <w:div w:id="1154033759">
          <w:marLeft w:val="0"/>
          <w:marRight w:val="0"/>
          <w:marTop w:val="0"/>
          <w:marBottom w:val="0"/>
          <w:divBdr>
            <w:top w:val="none" w:sz="0" w:space="0" w:color="auto"/>
            <w:left w:val="none" w:sz="0" w:space="0" w:color="auto"/>
            <w:bottom w:val="none" w:sz="0" w:space="0" w:color="auto"/>
            <w:right w:val="none" w:sz="0" w:space="0" w:color="auto"/>
          </w:divBdr>
        </w:div>
        <w:div w:id="1569222558">
          <w:marLeft w:val="0"/>
          <w:marRight w:val="0"/>
          <w:marTop w:val="0"/>
          <w:marBottom w:val="0"/>
          <w:divBdr>
            <w:top w:val="none" w:sz="0" w:space="0" w:color="auto"/>
            <w:left w:val="none" w:sz="0" w:space="0" w:color="auto"/>
            <w:bottom w:val="none" w:sz="0" w:space="0" w:color="auto"/>
            <w:right w:val="none" w:sz="0" w:space="0" w:color="auto"/>
          </w:divBdr>
        </w:div>
        <w:div w:id="610824604">
          <w:marLeft w:val="0"/>
          <w:marRight w:val="0"/>
          <w:marTop w:val="0"/>
          <w:marBottom w:val="0"/>
          <w:divBdr>
            <w:top w:val="none" w:sz="0" w:space="0" w:color="auto"/>
            <w:left w:val="none" w:sz="0" w:space="0" w:color="auto"/>
            <w:bottom w:val="none" w:sz="0" w:space="0" w:color="auto"/>
            <w:right w:val="none" w:sz="0" w:space="0" w:color="auto"/>
          </w:divBdr>
        </w:div>
        <w:div w:id="559053724">
          <w:marLeft w:val="0"/>
          <w:marRight w:val="0"/>
          <w:marTop w:val="0"/>
          <w:marBottom w:val="0"/>
          <w:divBdr>
            <w:top w:val="none" w:sz="0" w:space="0" w:color="auto"/>
            <w:left w:val="none" w:sz="0" w:space="0" w:color="auto"/>
            <w:bottom w:val="none" w:sz="0" w:space="0" w:color="auto"/>
            <w:right w:val="none" w:sz="0" w:space="0" w:color="auto"/>
          </w:divBdr>
        </w:div>
        <w:div w:id="1190336471">
          <w:marLeft w:val="0"/>
          <w:marRight w:val="0"/>
          <w:marTop w:val="0"/>
          <w:marBottom w:val="0"/>
          <w:divBdr>
            <w:top w:val="none" w:sz="0" w:space="0" w:color="auto"/>
            <w:left w:val="none" w:sz="0" w:space="0" w:color="auto"/>
            <w:bottom w:val="none" w:sz="0" w:space="0" w:color="auto"/>
            <w:right w:val="none" w:sz="0" w:space="0" w:color="auto"/>
          </w:divBdr>
        </w:div>
        <w:div w:id="487095682">
          <w:marLeft w:val="0"/>
          <w:marRight w:val="0"/>
          <w:marTop w:val="0"/>
          <w:marBottom w:val="0"/>
          <w:divBdr>
            <w:top w:val="none" w:sz="0" w:space="0" w:color="auto"/>
            <w:left w:val="none" w:sz="0" w:space="0" w:color="auto"/>
            <w:bottom w:val="none" w:sz="0" w:space="0" w:color="auto"/>
            <w:right w:val="none" w:sz="0" w:space="0" w:color="auto"/>
          </w:divBdr>
        </w:div>
        <w:div w:id="481388514">
          <w:marLeft w:val="0"/>
          <w:marRight w:val="0"/>
          <w:marTop w:val="0"/>
          <w:marBottom w:val="0"/>
          <w:divBdr>
            <w:top w:val="none" w:sz="0" w:space="0" w:color="auto"/>
            <w:left w:val="none" w:sz="0" w:space="0" w:color="auto"/>
            <w:bottom w:val="none" w:sz="0" w:space="0" w:color="auto"/>
            <w:right w:val="none" w:sz="0" w:space="0" w:color="auto"/>
          </w:divBdr>
        </w:div>
        <w:div w:id="2033802277">
          <w:marLeft w:val="0"/>
          <w:marRight w:val="0"/>
          <w:marTop w:val="0"/>
          <w:marBottom w:val="0"/>
          <w:divBdr>
            <w:top w:val="none" w:sz="0" w:space="0" w:color="auto"/>
            <w:left w:val="none" w:sz="0" w:space="0" w:color="auto"/>
            <w:bottom w:val="none" w:sz="0" w:space="0" w:color="auto"/>
            <w:right w:val="none" w:sz="0" w:space="0" w:color="auto"/>
          </w:divBdr>
        </w:div>
        <w:div w:id="1479150922">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sChild>
        </w:div>
        <w:div w:id="499200841">
          <w:marLeft w:val="0"/>
          <w:marRight w:val="0"/>
          <w:marTop w:val="0"/>
          <w:marBottom w:val="0"/>
          <w:divBdr>
            <w:top w:val="none" w:sz="0" w:space="0" w:color="auto"/>
            <w:left w:val="none" w:sz="0" w:space="0" w:color="auto"/>
            <w:bottom w:val="none" w:sz="0" w:space="0" w:color="auto"/>
            <w:right w:val="none" w:sz="0" w:space="0" w:color="auto"/>
          </w:divBdr>
          <w:divsChild>
            <w:div w:id="1645040039">
              <w:marLeft w:val="0"/>
              <w:marRight w:val="0"/>
              <w:marTop w:val="0"/>
              <w:marBottom w:val="0"/>
              <w:divBdr>
                <w:top w:val="none" w:sz="0" w:space="0" w:color="auto"/>
                <w:left w:val="none" w:sz="0" w:space="0" w:color="auto"/>
                <w:bottom w:val="none" w:sz="0" w:space="0" w:color="auto"/>
                <w:right w:val="none" w:sz="0" w:space="0" w:color="auto"/>
              </w:divBdr>
            </w:div>
          </w:divsChild>
        </w:div>
        <w:div w:id="425274647">
          <w:marLeft w:val="0"/>
          <w:marRight w:val="0"/>
          <w:marTop w:val="0"/>
          <w:marBottom w:val="0"/>
          <w:divBdr>
            <w:top w:val="none" w:sz="0" w:space="0" w:color="auto"/>
            <w:left w:val="none" w:sz="0" w:space="0" w:color="auto"/>
            <w:bottom w:val="none" w:sz="0" w:space="0" w:color="auto"/>
            <w:right w:val="none" w:sz="0" w:space="0" w:color="auto"/>
          </w:divBdr>
        </w:div>
        <w:div w:id="1408846168">
          <w:marLeft w:val="0"/>
          <w:marRight w:val="0"/>
          <w:marTop w:val="0"/>
          <w:marBottom w:val="0"/>
          <w:divBdr>
            <w:top w:val="none" w:sz="0" w:space="0" w:color="auto"/>
            <w:left w:val="none" w:sz="0" w:space="0" w:color="auto"/>
            <w:bottom w:val="none" w:sz="0" w:space="0" w:color="auto"/>
            <w:right w:val="none" w:sz="0" w:space="0" w:color="auto"/>
          </w:divBdr>
        </w:div>
        <w:div w:id="1418138655">
          <w:marLeft w:val="0"/>
          <w:marRight w:val="0"/>
          <w:marTop w:val="0"/>
          <w:marBottom w:val="0"/>
          <w:divBdr>
            <w:top w:val="none" w:sz="0" w:space="0" w:color="auto"/>
            <w:left w:val="none" w:sz="0" w:space="0" w:color="auto"/>
            <w:bottom w:val="none" w:sz="0" w:space="0" w:color="auto"/>
            <w:right w:val="none" w:sz="0" w:space="0" w:color="auto"/>
          </w:divBdr>
        </w:div>
        <w:div w:id="42485271">
          <w:marLeft w:val="0"/>
          <w:marRight w:val="0"/>
          <w:marTop w:val="0"/>
          <w:marBottom w:val="0"/>
          <w:divBdr>
            <w:top w:val="none" w:sz="0" w:space="0" w:color="auto"/>
            <w:left w:val="none" w:sz="0" w:space="0" w:color="auto"/>
            <w:bottom w:val="none" w:sz="0" w:space="0" w:color="auto"/>
            <w:right w:val="none" w:sz="0" w:space="0" w:color="auto"/>
          </w:divBdr>
        </w:div>
        <w:div w:id="221137954">
          <w:marLeft w:val="0"/>
          <w:marRight w:val="0"/>
          <w:marTop w:val="0"/>
          <w:marBottom w:val="0"/>
          <w:divBdr>
            <w:top w:val="none" w:sz="0" w:space="0" w:color="auto"/>
            <w:left w:val="none" w:sz="0" w:space="0" w:color="auto"/>
            <w:bottom w:val="none" w:sz="0" w:space="0" w:color="auto"/>
            <w:right w:val="none" w:sz="0" w:space="0" w:color="auto"/>
          </w:divBdr>
        </w:div>
        <w:div w:id="1205023842">
          <w:marLeft w:val="0"/>
          <w:marRight w:val="0"/>
          <w:marTop w:val="0"/>
          <w:marBottom w:val="0"/>
          <w:divBdr>
            <w:top w:val="none" w:sz="0" w:space="0" w:color="auto"/>
            <w:left w:val="none" w:sz="0" w:space="0" w:color="auto"/>
            <w:bottom w:val="none" w:sz="0" w:space="0" w:color="auto"/>
            <w:right w:val="none" w:sz="0" w:space="0" w:color="auto"/>
          </w:divBdr>
        </w:div>
        <w:div w:id="797845607">
          <w:marLeft w:val="0"/>
          <w:marRight w:val="0"/>
          <w:marTop w:val="0"/>
          <w:marBottom w:val="0"/>
          <w:divBdr>
            <w:top w:val="none" w:sz="0" w:space="0" w:color="auto"/>
            <w:left w:val="none" w:sz="0" w:space="0" w:color="auto"/>
            <w:bottom w:val="none" w:sz="0" w:space="0" w:color="auto"/>
            <w:right w:val="none" w:sz="0" w:space="0" w:color="auto"/>
          </w:divBdr>
        </w:div>
        <w:div w:id="2134861381">
          <w:marLeft w:val="0"/>
          <w:marRight w:val="0"/>
          <w:marTop w:val="0"/>
          <w:marBottom w:val="0"/>
          <w:divBdr>
            <w:top w:val="none" w:sz="0" w:space="0" w:color="auto"/>
            <w:left w:val="none" w:sz="0" w:space="0" w:color="auto"/>
            <w:bottom w:val="none" w:sz="0" w:space="0" w:color="auto"/>
            <w:right w:val="none" w:sz="0" w:space="0" w:color="auto"/>
          </w:divBdr>
        </w:div>
        <w:div w:id="240918728">
          <w:marLeft w:val="0"/>
          <w:marRight w:val="0"/>
          <w:marTop w:val="0"/>
          <w:marBottom w:val="0"/>
          <w:divBdr>
            <w:top w:val="none" w:sz="0" w:space="0" w:color="auto"/>
            <w:left w:val="none" w:sz="0" w:space="0" w:color="auto"/>
            <w:bottom w:val="none" w:sz="0" w:space="0" w:color="auto"/>
            <w:right w:val="none" w:sz="0" w:space="0" w:color="auto"/>
          </w:divBdr>
        </w:div>
        <w:div w:id="970675803">
          <w:marLeft w:val="0"/>
          <w:marRight w:val="0"/>
          <w:marTop w:val="0"/>
          <w:marBottom w:val="0"/>
          <w:divBdr>
            <w:top w:val="none" w:sz="0" w:space="0" w:color="auto"/>
            <w:left w:val="none" w:sz="0" w:space="0" w:color="auto"/>
            <w:bottom w:val="none" w:sz="0" w:space="0" w:color="auto"/>
            <w:right w:val="none" w:sz="0" w:space="0" w:color="auto"/>
          </w:divBdr>
        </w:div>
        <w:div w:id="271397338">
          <w:marLeft w:val="0"/>
          <w:marRight w:val="0"/>
          <w:marTop w:val="0"/>
          <w:marBottom w:val="0"/>
          <w:divBdr>
            <w:top w:val="none" w:sz="0" w:space="0" w:color="auto"/>
            <w:left w:val="none" w:sz="0" w:space="0" w:color="auto"/>
            <w:bottom w:val="none" w:sz="0" w:space="0" w:color="auto"/>
            <w:right w:val="none" w:sz="0" w:space="0" w:color="auto"/>
          </w:divBdr>
        </w:div>
        <w:div w:id="29844981">
          <w:marLeft w:val="0"/>
          <w:marRight w:val="0"/>
          <w:marTop w:val="0"/>
          <w:marBottom w:val="0"/>
          <w:divBdr>
            <w:top w:val="none" w:sz="0" w:space="0" w:color="auto"/>
            <w:left w:val="none" w:sz="0" w:space="0" w:color="auto"/>
            <w:bottom w:val="none" w:sz="0" w:space="0" w:color="auto"/>
            <w:right w:val="none" w:sz="0" w:space="0" w:color="auto"/>
          </w:divBdr>
        </w:div>
        <w:div w:id="1783763518">
          <w:marLeft w:val="0"/>
          <w:marRight w:val="0"/>
          <w:marTop w:val="0"/>
          <w:marBottom w:val="0"/>
          <w:divBdr>
            <w:top w:val="none" w:sz="0" w:space="0" w:color="auto"/>
            <w:left w:val="none" w:sz="0" w:space="0" w:color="auto"/>
            <w:bottom w:val="none" w:sz="0" w:space="0" w:color="auto"/>
            <w:right w:val="none" w:sz="0" w:space="0" w:color="auto"/>
          </w:divBdr>
          <w:divsChild>
            <w:div w:id="386880334">
              <w:marLeft w:val="0"/>
              <w:marRight w:val="0"/>
              <w:marTop w:val="0"/>
              <w:marBottom w:val="0"/>
              <w:divBdr>
                <w:top w:val="none" w:sz="0" w:space="0" w:color="auto"/>
                <w:left w:val="none" w:sz="0" w:space="0" w:color="auto"/>
                <w:bottom w:val="none" w:sz="0" w:space="0" w:color="auto"/>
                <w:right w:val="none" w:sz="0" w:space="0" w:color="auto"/>
              </w:divBdr>
            </w:div>
          </w:divsChild>
        </w:div>
        <w:div w:id="1581210287">
          <w:marLeft w:val="0"/>
          <w:marRight w:val="0"/>
          <w:marTop w:val="0"/>
          <w:marBottom w:val="0"/>
          <w:divBdr>
            <w:top w:val="none" w:sz="0" w:space="0" w:color="auto"/>
            <w:left w:val="none" w:sz="0" w:space="0" w:color="auto"/>
            <w:bottom w:val="none" w:sz="0" w:space="0" w:color="auto"/>
            <w:right w:val="none" w:sz="0" w:space="0" w:color="auto"/>
          </w:divBdr>
          <w:divsChild>
            <w:div w:id="1849636660">
              <w:marLeft w:val="0"/>
              <w:marRight w:val="0"/>
              <w:marTop w:val="0"/>
              <w:marBottom w:val="0"/>
              <w:divBdr>
                <w:top w:val="none" w:sz="0" w:space="0" w:color="auto"/>
                <w:left w:val="none" w:sz="0" w:space="0" w:color="auto"/>
                <w:bottom w:val="none" w:sz="0" w:space="0" w:color="auto"/>
                <w:right w:val="none" w:sz="0" w:space="0" w:color="auto"/>
              </w:divBdr>
            </w:div>
          </w:divsChild>
        </w:div>
        <w:div w:id="250431643">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48110428">
          <w:marLeft w:val="0"/>
          <w:marRight w:val="0"/>
          <w:marTop w:val="0"/>
          <w:marBottom w:val="0"/>
          <w:divBdr>
            <w:top w:val="none" w:sz="0" w:space="0" w:color="auto"/>
            <w:left w:val="none" w:sz="0" w:space="0" w:color="auto"/>
            <w:bottom w:val="none" w:sz="0" w:space="0" w:color="auto"/>
            <w:right w:val="none" w:sz="0" w:space="0" w:color="auto"/>
          </w:divBdr>
        </w:div>
        <w:div w:id="727806226">
          <w:marLeft w:val="0"/>
          <w:marRight w:val="0"/>
          <w:marTop w:val="0"/>
          <w:marBottom w:val="0"/>
          <w:divBdr>
            <w:top w:val="none" w:sz="0" w:space="0" w:color="auto"/>
            <w:left w:val="none" w:sz="0" w:space="0" w:color="auto"/>
            <w:bottom w:val="none" w:sz="0" w:space="0" w:color="auto"/>
            <w:right w:val="none" w:sz="0" w:space="0" w:color="auto"/>
          </w:divBdr>
        </w:div>
        <w:div w:id="2036421945">
          <w:marLeft w:val="0"/>
          <w:marRight w:val="0"/>
          <w:marTop w:val="0"/>
          <w:marBottom w:val="0"/>
          <w:divBdr>
            <w:top w:val="none" w:sz="0" w:space="0" w:color="auto"/>
            <w:left w:val="none" w:sz="0" w:space="0" w:color="auto"/>
            <w:bottom w:val="none" w:sz="0" w:space="0" w:color="auto"/>
            <w:right w:val="none" w:sz="0" w:space="0" w:color="auto"/>
          </w:divBdr>
        </w:div>
        <w:div w:id="272251020">
          <w:marLeft w:val="0"/>
          <w:marRight w:val="0"/>
          <w:marTop w:val="0"/>
          <w:marBottom w:val="0"/>
          <w:divBdr>
            <w:top w:val="none" w:sz="0" w:space="0" w:color="auto"/>
            <w:left w:val="none" w:sz="0" w:space="0" w:color="auto"/>
            <w:bottom w:val="none" w:sz="0" w:space="0" w:color="auto"/>
            <w:right w:val="none" w:sz="0" w:space="0" w:color="auto"/>
          </w:divBdr>
        </w:div>
        <w:div w:id="1535920926">
          <w:marLeft w:val="0"/>
          <w:marRight w:val="0"/>
          <w:marTop w:val="0"/>
          <w:marBottom w:val="0"/>
          <w:divBdr>
            <w:top w:val="none" w:sz="0" w:space="0" w:color="auto"/>
            <w:left w:val="none" w:sz="0" w:space="0" w:color="auto"/>
            <w:bottom w:val="none" w:sz="0" w:space="0" w:color="auto"/>
            <w:right w:val="none" w:sz="0" w:space="0" w:color="auto"/>
          </w:divBdr>
        </w:div>
        <w:div w:id="1844853487">
          <w:marLeft w:val="0"/>
          <w:marRight w:val="0"/>
          <w:marTop w:val="0"/>
          <w:marBottom w:val="0"/>
          <w:divBdr>
            <w:top w:val="none" w:sz="0" w:space="0" w:color="auto"/>
            <w:left w:val="none" w:sz="0" w:space="0" w:color="auto"/>
            <w:bottom w:val="none" w:sz="0" w:space="0" w:color="auto"/>
            <w:right w:val="none" w:sz="0" w:space="0" w:color="auto"/>
          </w:divBdr>
        </w:div>
        <w:div w:id="39136060">
          <w:marLeft w:val="0"/>
          <w:marRight w:val="0"/>
          <w:marTop w:val="0"/>
          <w:marBottom w:val="0"/>
          <w:divBdr>
            <w:top w:val="none" w:sz="0" w:space="0" w:color="auto"/>
            <w:left w:val="none" w:sz="0" w:space="0" w:color="auto"/>
            <w:bottom w:val="none" w:sz="0" w:space="0" w:color="auto"/>
            <w:right w:val="none" w:sz="0" w:space="0" w:color="auto"/>
          </w:divBdr>
        </w:div>
        <w:div w:id="1010106459">
          <w:marLeft w:val="0"/>
          <w:marRight w:val="0"/>
          <w:marTop w:val="0"/>
          <w:marBottom w:val="0"/>
          <w:divBdr>
            <w:top w:val="none" w:sz="0" w:space="0" w:color="auto"/>
            <w:left w:val="none" w:sz="0" w:space="0" w:color="auto"/>
            <w:bottom w:val="none" w:sz="0" w:space="0" w:color="auto"/>
            <w:right w:val="none" w:sz="0" w:space="0" w:color="auto"/>
          </w:divBdr>
        </w:div>
        <w:div w:id="681666548">
          <w:marLeft w:val="0"/>
          <w:marRight w:val="0"/>
          <w:marTop w:val="0"/>
          <w:marBottom w:val="0"/>
          <w:divBdr>
            <w:top w:val="none" w:sz="0" w:space="0" w:color="auto"/>
            <w:left w:val="none" w:sz="0" w:space="0" w:color="auto"/>
            <w:bottom w:val="none" w:sz="0" w:space="0" w:color="auto"/>
            <w:right w:val="none" w:sz="0" w:space="0" w:color="auto"/>
          </w:divBdr>
        </w:div>
        <w:div w:id="282737362">
          <w:marLeft w:val="0"/>
          <w:marRight w:val="0"/>
          <w:marTop w:val="0"/>
          <w:marBottom w:val="0"/>
          <w:divBdr>
            <w:top w:val="none" w:sz="0" w:space="0" w:color="auto"/>
            <w:left w:val="none" w:sz="0" w:space="0" w:color="auto"/>
            <w:bottom w:val="none" w:sz="0" w:space="0" w:color="auto"/>
            <w:right w:val="none" w:sz="0" w:space="0" w:color="auto"/>
          </w:divBdr>
        </w:div>
        <w:div w:id="1435518487">
          <w:marLeft w:val="0"/>
          <w:marRight w:val="0"/>
          <w:marTop w:val="0"/>
          <w:marBottom w:val="0"/>
          <w:divBdr>
            <w:top w:val="none" w:sz="0" w:space="0" w:color="auto"/>
            <w:left w:val="none" w:sz="0" w:space="0" w:color="auto"/>
            <w:bottom w:val="none" w:sz="0" w:space="0" w:color="auto"/>
            <w:right w:val="none" w:sz="0" w:space="0" w:color="auto"/>
          </w:divBdr>
          <w:divsChild>
            <w:div w:id="436801936">
              <w:marLeft w:val="0"/>
              <w:marRight w:val="0"/>
              <w:marTop w:val="0"/>
              <w:marBottom w:val="0"/>
              <w:divBdr>
                <w:top w:val="none" w:sz="0" w:space="0" w:color="auto"/>
                <w:left w:val="none" w:sz="0" w:space="0" w:color="auto"/>
                <w:bottom w:val="none" w:sz="0" w:space="0" w:color="auto"/>
                <w:right w:val="none" w:sz="0" w:space="0" w:color="auto"/>
              </w:divBdr>
            </w:div>
          </w:divsChild>
        </w:div>
        <w:div w:id="1651711566">
          <w:marLeft w:val="0"/>
          <w:marRight w:val="0"/>
          <w:marTop w:val="0"/>
          <w:marBottom w:val="0"/>
          <w:divBdr>
            <w:top w:val="none" w:sz="0" w:space="0" w:color="auto"/>
            <w:left w:val="none" w:sz="0" w:space="0" w:color="auto"/>
            <w:bottom w:val="none" w:sz="0" w:space="0" w:color="auto"/>
            <w:right w:val="none" w:sz="0" w:space="0" w:color="auto"/>
          </w:divBdr>
          <w:divsChild>
            <w:div w:id="2088721957">
              <w:marLeft w:val="0"/>
              <w:marRight w:val="0"/>
              <w:marTop w:val="0"/>
              <w:marBottom w:val="0"/>
              <w:divBdr>
                <w:top w:val="none" w:sz="0" w:space="0" w:color="auto"/>
                <w:left w:val="none" w:sz="0" w:space="0" w:color="auto"/>
                <w:bottom w:val="none" w:sz="0" w:space="0" w:color="auto"/>
                <w:right w:val="none" w:sz="0" w:space="0" w:color="auto"/>
              </w:divBdr>
            </w:div>
          </w:divsChild>
        </w:div>
        <w:div w:id="826744143">
          <w:marLeft w:val="0"/>
          <w:marRight w:val="0"/>
          <w:marTop w:val="0"/>
          <w:marBottom w:val="0"/>
          <w:divBdr>
            <w:top w:val="none" w:sz="0" w:space="0" w:color="auto"/>
            <w:left w:val="none" w:sz="0" w:space="0" w:color="auto"/>
            <w:bottom w:val="none" w:sz="0" w:space="0" w:color="auto"/>
            <w:right w:val="none" w:sz="0" w:space="0" w:color="auto"/>
          </w:divBdr>
        </w:div>
        <w:div w:id="11684212">
          <w:marLeft w:val="0"/>
          <w:marRight w:val="0"/>
          <w:marTop w:val="0"/>
          <w:marBottom w:val="0"/>
          <w:divBdr>
            <w:top w:val="none" w:sz="0" w:space="0" w:color="auto"/>
            <w:left w:val="none" w:sz="0" w:space="0" w:color="auto"/>
            <w:bottom w:val="none" w:sz="0" w:space="0" w:color="auto"/>
            <w:right w:val="none" w:sz="0" w:space="0" w:color="auto"/>
          </w:divBdr>
        </w:div>
        <w:div w:id="242567085">
          <w:marLeft w:val="0"/>
          <w:marRight w:val="0"/>
          <w:marTop w:val="0"/>
          <w:marBottom w:val="0"/>
          <w:divBdr>
            <w:top w:val="none" w:sz="0" w:space="0" w:color="auto"/>
            <w:left w:val="none" w:sz="0" w:space="0" w:color="auto"/>
            <w:bottom w:val="none" w:sz="0" w:space="0" w:color="auto"/>
            <w:right w:val="none" w:sz="0" w:space="0" w:color="auto"/>
          </w:divBdr>
        </w:div>
        <w:div w:id="1324509057">
          <w:marLeft w:val="0"/>
          <w:marRight w:val="0"/>
          <w:marTop w:val="0"/>
          <w:marBottom w:val="0"/>
          <w:divBdr>
            <w:top w:val="none" w:sz="0" w:space="0" w:color="auto"/>
            <w:left w:val="none" w:sz="0" w:space="0" w:color="auto"/>
            <w:bottom w:val="none" w:sz="0" w:space="0" w:color="auto"/>
            <w:right w:val="none" w:sz="0" w:space="0" w:color="auto"/>
          </w:divBdr>
        </w:div>
        <w:div w:id="1957249903">
          <w:marLeft w:val="0"/>
          <w:marRight w:val="0"/>
          <w:marTop w:val="0"/>
          <w:marBottom w:val="0"/>
          <w:divBdr>
            <w:top w:val="none" w:sz="0" w:space="0" w:color="auto"/>
            <w:left w:val="none" w:sz="0" w:space="0" w:color="auto"/>
            <w:bottom w:val="none" w:sz="0" w:space="0" w:color="auto"/>
            <w:right w:val="none" w:sz="0" w:space="0" w:color="auto"/>
          </w:divBdr>
        </w:div>
        <w:div w:id="180095374">
          <w:marLeft w:val="0"/>
          <w:marRight w:val="0"/>
          <w:marTop w:val="0"/>
          <w:marBottom w:val="0"/>
          <w:divBdr>
            <w:top w:val="none" w:sz="0" w:space="0" w:color="auto"/>
            <w:left w:val="none" w:sz="0" w:space="0" w:color="auto"/>
            <w:bottom w:val="none" w:sz="0" w:space="0" w:color="auto"/>
            <w:right w:val="none" w:sz="0" w:space="0" w:color="auto"/>
          </w:divBdr>
        </w:div>
        <w:div w:id="613708207">
          <w:marLeft w:val="0"/>
          <w:marRight w:val="0"/>
          <w:marTop w:val="0"/>
          <w:marBottom w:val="0"/>
          <w:divBdr>
            <w:top w:val="none" w:sz="0" w:space="0" w:color="auto"/>
            <w:left w:val="none" w:sz="0" w:space="0" w:color="auto"/>
            <w:bottom w:val="none" w:sz="0" w:space="0" w:color="auto"/>
            <w:right w:val="none" w:sz="0" w:space="0" w:color="auto"/>
          </w:divBdr>
        </w:div>
        <w:div w:id="55663960">
          <w:marLeft w:val="0"/>
          <w:marRight w:val="0"/>
          <w:marTop w:val="0"/>
          <w:marBottom w:val="0"/>
          <w:divBdr>
            <w:top w:val="none" w:sz="0" w:space="0" w:color="auto"/>
            <w:left w:val="none" w:sz="0" w:space="0" w:color="auto"/>
            <w:bottom w:val="none" w:sz="0" w:space="0" w:color="auto"/>
            <w:right w:val="none" w:sz="0" w:space="0" w:color="auto"/>
          </w:divBdr>
        </w:div>
        <w:div w:id="367798293">
          <w:marLeft w:val="0"/>
          <w:marRight w:val="0"/>
          <w:marTop w:val="0"/>
          <w:marBottom w:val="0"/>
          <w:divBdr>
            <w:top w:val="none" w:sz="0" w:space="0" w:color="auto"/>
            <w:left w:val="none" w:sz="0" w:space="0" w:color="auto"/>
            <w:bottom w:val="none" w:sz="0" w:space="0" w:color="auto"/>
            <w:right w:val="none" w:sz="0" w:space="0" w:color="auto"/>
          </w:divBdr>
        </w:div>
        <w:div w:id="1299644784">
          <w:marLeft w:val="0"/>
          <w:marRight w:val="0"/>
          <w:marTop w:val="0"/>
          <w:marBottom w:val="0"/>
          <w:divBdr>
            <w:top w:val="none" w:sz="0" w:space="0" w:color="auto"/>
            <w:left w:val="none" w:sz="0" w:space="0" w:color="auto"/>
            <w:bottom w:val="none" w:sz="0" w:space="0" w:color="auto"/>
            <w:right w:val="none" w:sz="0" w:space="0" w:color="auto"/>
          </w:divBdr>
        </w:div>
        <w:div w:id="881360009">
          <w:marLeft w:val="0"/>
          <w:marRight w:val="0"/>
          <w:marTop w:val="0"/>
          <w:marBottom w:val="0"/>
          <w:divBdr>
            <w:top w:val="none" w:sz="0" w:space="0" w:color="auto"/>
            <w:left w:val="none" w:sz="0" w:space="0" w:color="auto"/>
            <w:bottom w:val="none" w:sz="0" w:space="0" w:color="auto"/>
            <w:right w:val="none" w:sz="0" w:space="0" w:color="auto"/>
          </w:divBdr>
        </w:div>
        <w:div w:id="1001078110">
          <w:marLeft w:val="0"/>
          <w:marRight w:val="0"/>
          <w:marTop w:val="0"/>
          <w:marBottom w:val="0"/>
          <w:divBdr>
            <w:top w:val="none" w:sz="0" w:space="0" w:color="auto"/>
            <w:left w:val="none" w:sz="0" w:space="0" w:color="auto"/>
            <w:bottom w:val="none" w:sz="0" w:space="0" w:color="auto"/>
            <w:right w:val="none" w:sz="0" w:space="0" w:color="auto"/>
          </w:divBdr>
        </w:div>
        <w:div w:id="2018606731">
          <w:marLeft w:val="0"/>
          <w:marRight w:val="0"/>
          <w:marTop w:val="0"/>
          <w:marBottom w:val="0"/>
          <w:divBdr>
            <w:top w:val="none" w:sz="0" w:space="0" w:color="auto"/>
            <w:left w:val="none" w:sz="0" w:space="0" w:color="auto"/>
            <w:bottom w:val="none" w:sz="0" w:space="0" w:color="auto"/>
            <w:right w:val="none" w:sz="0" w:space="0" w:color="auto"/>
          </w:divBdr>
          <w:divsChild>
            <w:div w:id="1682857323">
              <w:marLeft w:val="0"/>
              <w:marRight w:val="0"/>
              <w:marTop w:val="0"/>
              <w:marBottom w:val="0"/>
              <w:divBdr>
                <w:top w:val="none" w:sz="0" w:space="0" w:color="auto"/>
                <w:left w:val="none" w:sz="0" w:space="0" w:color="auto"/>
                <w:bottom w:val="none" w:sz="0" w:space="0" w:color="auto"/>
                <w:right w:val="none" w:sz="0" w:space="0" w:color="auto"/>
              </w:divBdr>
            </w:div>
          </w:divsChild>
        </w:div>
        <w:div w:id="661203196">
          <w:marLeft w:val="0"/>
          <w:marRight w:val="0"/>
          <w:marTop w:val="0"/>
          <w:marBottom w:val="0"/>
          <w:divBdr>
            <w:top w:val="none" w:sz="0" w:space="0" w:color="auto"/>
            <w:left w:val="none" w:sz="0" w:space="0" w:color="auto"/>
            <w:bottom w:val="none" w:sz="0" w:space="0" w:color="auto"/>
            <w:right w:val="none" w:sz="0" w:space="0" w:color="auto"/>
          </w:divBdr>
          <w:divsChild>
            <w:div w:id="1192376045">
              <w:marLeft w:val="0"/>
              <w:marRight w:val="0"/>
              <w:marTop w:val="0"/>
              <w:marBottom w:val="0"/>
              <w:divBdr>
                <w:top w:val="none" w:sz="0" w:space="0" w:color="auto"/>
                <w:left w:val="none" w:sz="0" w:space="0" w:color="auto"/>
                <w:bottom w:val="none" w:sz="0" w:space="0" w:color="auto"/>
                <w:right w:val="none" w:sz="0" w:space="0" w:color="auto"/>
              </w:divBdr>
            </w:div>
          </w:divsChild>
        </w:div>
        <w:div w:id="1822040824">
          <w:marLeft w:val="0"/>
          <w:marRight w:val="0"/>
          <w:marTop w:val="0"/>
          <w:marBottom w:val="0"/>
          <w:divBdr>
            <w:top w:val="none" w:sz="0" w:space="0" w:color="auto"/>
            <w:left w:val="none" w:sz="0" w:space="0" w:color="auto"/>
            <w:bottom w:val="none" w:sz="0" w:space="0" w:color="auto"/>
            <w:right w:val="none" w:sz="0" w:space="0" w:color="auto"/>
          </w:divBdr>
        </w:div>
        <w:div w:id="596403458">
          <w:marLeft w:val="0"/>
          <w:marRight w:val="0"/>
          <w:marTop w:val="0"/>
          <w:marBottom w:val="0"/>
          <w:divBdr>
            <w:top w:val="none" w:sz="0" w:space="0" w:color="auto"/>
            <w:left w:val="none" w:sz="0" w:space="0" w:color="auto"/>
            <w:bottom w:val="none" w:sz="0" w:space="0" w:color="auto"/>
            <w:right w:val="none" w:sz="0" w:space="0" w:color="auto"/>
          </w:divBdr>
        </w:div>
        <w:div w:id="307589080">
          <w:marLeft w:val="0"/>
          <w:marRight w:val="0"/>
          <w:marTop w:val="0"/>
          <w:marBottom w:val="0"/>
          <w:divBdr>
            <w:top w:val="none" w:sz="0" w:space="0" w:color="auto"/>
            <w:left w:val="none" w:sz="0" w:space="0" w:color="auto"/>
            <w:bottom w:val="none" w:sz="0" w:space="0" w:color="auto"/>
            <w:right w:val="none" w:sz="0" w:space="0" w:color="auto"/>
          </w:divBdr>
        </w:div>
        <w:div w:id="1366832219">
          <w:marLeft w:val="0"/>
          <w:marRight w:val="0"/>
          <w:marTop w:val="0"/>
          <w:marBottom w:val="0"/>
          <w:divBdr>
            <w:top w:val="none" w:sz="0" w:space="0" w:color="auto"/>
            <w:left w:val="none" w:sz="0" w:space="0" w:color="auto"/>
            <w:bottom w:val="none" w:sz="0" w:space="0" w:color="auto"/>
            <w:right w:val="none" w:sz="0" w:space="0" w:color="auto"/>
          </w:divBdr>
        </w:div>
        <w:div w:id="305550908">
          <w:marLeft w:val="0"/>
          <w:marRight w:val="0"/>
          <w:marTop w:val="0"/>
          <w:marBottom w:val="0"/>
          <w:divBdr>
            <w:top w:val="none" w:sz="0" w:space="0" w:color="auto"/>
            <w:left w:val="none" w:sz="0" w:space="0" w:color="auto"/>
            <w:bottom w:val="none" w:sz="0" w:space="0" w:color="auto"/>
            <w:right w:val="none" w:sz="0" w:space="0" w:color="auto"/>
          </w:divBdr>
        </w:div>
        <w:div w:id="1707026180">
          <w:marLeft w:val="0"/>
          <w:marRight w:val="0"/>
          <w:marTop w:val="0"/>
          <w:marBottom w:val="0"/>
          <w:divBdr>
            <w:top w:val="none" w:sz="0" w:space="0" w:color="auto"/>
            <w:left w:val="none" w:sz="0" w:space="0" w:color="auto"/>
            <w:bottom w:val="none" w:sz="0" w:space="0" w:color="auto"/>
            <w:right w:val="none" w:sz="0" w:space="0" w:color="auto"/>
          </w:divBdr>
        </w:div>
        <w:div w:id="1512986378">
          <w:marLeft w:val="0"/>
          <w:marRight w:val="0"/>
          <w:marTop w:val="0"/>
          <w:marBottom w:val="0"/>
          <w:divBdr>
            <w:top w:val="none" w:sz="0" w:space="0" w:color="auto"/>
            <w:left w:val="none" w:sz="0" w:space="0" w:color="auto"/>
            <w:bottom w:val="none" w:sz="0" w:space="0" w:color="auto"/>
            <w:right w:val="none" w:sz="0" w:space="0" w:color="auto"/>
          </w:divBdr>
        </w:div>
        <w:div w:id="960037448">
          <w:marLeft w:val="0"/>
          <w:marRight w:val="0"/>
          <w:marTop w:val="0"/>
          <w:marBottom w:val="0"/>
          <w:divBdr>
            <w:top w:val="none" w:sz="0" w:space="0" w:color="auto"/>
            <w:left w:val="none" w:sz="0" w:space="0" w:color="auto"/>
            <w:bottom w:val="none" w:sz="0" w:space="0" w:color="auto"/>
            <w:right w:val="none" w:sz="0" w:space="0" w:color="auto"/>
          </w:divBdr>
        </w:div>
        <w:div w:id="174731256">
          <w:marLeft w:val="0"/>
          <w:marRight w:val="0"/>
          <w:marTop w:val="0"/>
          <w:marBottom w:val="0"/>
          <w:divBdr>
            <w:top w:val="none" w:sz="0" w:space="0" w:color="auto"/>
            <w:left w:val="none" w:sz="0" w:space="0" w:color="auto"/>
            <w:bottom w:val="none" w:sz="0" w:space="0" w:color="auto"/>
            <w:right w:val="none" w:sz="0" w:space="0" w:color="auto"/>
          </w:divBdr>
        </w:div>
        <w:div w:id="1139419072">
          <w:marLeft w:val="0"/>
          <w:marRight w:val="0"/>
          <w:marTop w:val="0"/>
          <w:marBottom w:val="0"/>
          <w:divBdr>
            <w:top w:val="none" w:sz="0" w:space="0" w:color="auto"/>
            <w:left w:val="none" w:sz="0" w:space="0" w:color="auto"/>
            <w:bottom w:val="none" w:sz="0" w:space="0" w:color="auto"/>
            <w:right w:val="none" w:sz="0" w:space="0" w:color="auto"/>
          </w:divBdr>
        </w:div>
        <w:div w:id="218901929">
          <w:marLeft w:val="0"/>
          <w:marRight w:val="0"/>
          <w:marTop w:val="0"/>
          <w:marBottom w:val="0"/>
          <w:divBdr>
            <w:top w:val="none" w:sz="0" w:space="0" w:color="auto"/>
            <w:left w:val="none" w:sz="0" w:space="0" w:color="auto"/>
            <w:bottom w:val="none" w:sz="0" w:space="0" w:color="auto"/>
            <w:right w:val="none" w:sz="0" w:space="0" w:color="auto"/>
          </w:divBdr>
        </w:div>
        <w:div w:id="1391154879">
          <w:marLeft w:val="0"/>
          <w:marRight w:val="0"/>
          <w:marTop w:val="0"/>
          <w:marBottom w:val="0"/>
          <w:divBdr>
            <w:top w:val="none" w:sz="0" w:space="0" w:color="auto"/>
            <w:left w:val="none" w:sz="0" w:space="0" w:color="auto"/>
            <w:bottom w:val="none" w:sz="0" w:space="0" w:color="auto"/>
            <w:right w:val="none" w:sz="0" w:space="0" w:color="auto"/>
          </w:divBdr>
        </w:div>
        <w:div w:id="1613514439">
          <w:marLeft w:val="0"/>
          <w:marRight w:val="0"/>
          <w:marTop w:val="0"/>
          <w:marBottom w:val="0"/>
          <w:divBdr>
            <w:top w:val="none" w:sz="0" w:space="0" w:color="auto"/>
            <w:left w:val="none" w:sz="0" w:space="0" w:color="auto"/>
            <w:bottom w:val="none" w:sz="0" w:space="0" w:color="auto"/>
            <w:right w:val="none" w:sz="0" w:space="0" w:color="auto"/>
          </w:divBdr>
          <w:divsChild>
            <w:div w:id="108360684">
              <w:marLeft w:val="0"/>
              <w:marRight w:val="0"/>
              <w:marTop w:val="0"/>
              <w:marBottom w:val="0"/>
              <w:divBdr>
                <w:top w:val="none" w:sz="0" w:space="0" w:color="auto"/>
                <w:left w:val="none" w:sz="0" w:space="0" w:color="auto"/>
                <w:bottom w:val="none" w:sz="0" w:space="0" w:color="auto"/>
                <w:right w:val="none" w:sz="0" w:space="0" w:color="auto"/>
              </w:divBdr>
            </w:div>
          </w:divsChild>
        </w:div>
        <w:div w:id="526721714">
          <w:marLeft w:val="0"/>
          <w:marRight w:val="0"/>
          <w:marTop w:val="0"/>
          <w:marBottom w:val="0"/>
          <w:divBdr>
            <w:top w:val="none" w:sz="0" w:space="0" w:color="auto"/>
            <w:left w:val="none" w:sz="0" w:space="0" w:color="auto"/>
            <w:bottom w:val="none" w:sz="0" w:space="0" w:color="auto"/>
            <w:right w:val="none" w:sz="0" w:space="0" w:color="auto"/>
          </w:divBdr>
          <w:divsChild>
            <w:div w:id="1650406701">
              <w:marLeft w:val="0"/>
              <w:marRight w:val="0"/>
              <w:marTop w:val="0"/>
              <w:marBottom w:val="0"/>
              <w:divBdr>
                <w:top w:val="none" w:sz="0" w:space="0" w:color="auto"/>
                <w:left w:val="none" w:sz="0" w:space="0" w:color="auto"/>
                <w:bottom w:val="none" w:sz="0" w:space="0" w:color="auto"/>
                <w:right w:val="none" w:sz="0" w:space="0" w:color="auto"/>
              </w:divBdr>
            </w:div>
          </w:divsChild>
        </w:div>
        <w:div w:id="509180520">
          <w:marLeft w:val="0"/>
          <w:marRight w:val="0"/>
          <w:marTop w:val="0"/>
          <w:marBottom w:val="0"/>
          <w:divBdr>
            <w:top w:val="none" w:sz="0" w:space="0" w:color="auto"/>
            <w:left w:val="none" w:sz="0" w:space="0" w:color="auto"/>
            <w:bottom w:val="none" w:sz="0" w:space="0" w:color="auto"/>
            <w:right w:val="none" w:sz="0" w:space="0" w:color="auto"/>
          </w:divBdr>
        </w:div>
        <w:div w:id="28265010">
          <w:marLeft w:val="0"/>
          <w:marRight w:val="0"/>
          <w:marTop w:val="0"/>
          <w:marBottom w:val="0"/>
          <w:divBdr>
            <w:top w:val="none" w:sz="0" w:space="0" w:color="auto"/>
            <w:left w:val="none" w:sz="0" w:space="0" w:color="auto"/>
            <w:bottom w:val="none" w:sz="0" w:space="0" w:color="auto"/>
            <w:right w:val="none" w:sz="0" w:space="0" w:color="auto"/>
          </w:divBdr>
        </w:div>
        <w:div w:id="1954554732">
          <w:marLeft w:val="0"/>
          <w:marRight w:val="0"/>
          <w:marTop w:val="0"/>
          <w:marBottom w:val="0"/>
          <w:divBdr>
            <w:top w:val="none" w:sz="0" w:space="0" w:color="auto"/>
            <w:left w:val="none" w:sz="0" w:space="0" w:color="auto"/>
            <w:bottom w:val="none" w:sz="0" w:space="0" w:color="auto"/>
            <w:right w:val="none" w:sz="0" w:space="0" w:color="auto"/>
          </w:divBdr>
        </w:div>
        <w:div w:id="2098138962">
          <w:marLeft w:val="0"/>
          <w:marRight w:val="0"/>
          <w:marTop w:val="0"/>
          <w:marBottom w:val="0"/>
          <w:divBdr>
            <w:top w:val="none" w:sz="0" w:space="0" w:color="auto"/>
            <w:left w:val="none" w:sz="0" w:space="0" w:color="auto"/>
            <w:bottom w:val="none" w:sz="0" w:space="0" w:color="auto"/>
            <w:right w:val="none" w:sz="0" w:space="0" w:color="auto"/>
          </w:divBdr>
        </w:div>
        <w:div w:id="977295233">
          <w:marLeft w:val="0"/>
          <w:marRight w:val="0"/>
          <w:marTop w:val="0"/>
          <w:marBottom w:val="0"/>
          <w:divBdr>
            <w:top w:val="none" w:sz="0" w:space="0" w:color="auto"/>
            <w:left w:val="none" w:sz="0" w:space="0" w:color="auto"/>
            <w:bottom w:val="none" w:sz="0" w:space="0" w:color="auto"/>
            <w:right w:val="none" w:sz="0" w:space="0" w:color="auto"/>
          </w:divBdr>
        </w:div>
        <w:div w:id="288248243">
          <w:marLeft w:val="0"/>
          <w:marRight w:val="0"/>
          <w:marTop w:val="0"/>
          <w:marBottom w:val="0"/>
          <w:divBdr>
            <w:top w:val="none" w:sz="0" w:space="0" w:color="auto"/>
            <w:left w:val="none" w:sz="0" w:space="0" w:color="auto"/>
            <w:bottom w:val="none" w:sz="0" w:space="0" w:color="auto"/>
            <w:right w:val="none" w:sz="0" w:space="0" w:color="auto"/>
          </w:divBdr>
        </w:div>
        <w:div w:id="1659579057">
          <w:marLeft w:val="0"/>
          <w:marRight w:val="0"/>
          <w:marTop w:val="0"/>
          <w:marBottom w:val="0"/>
          <w:divBdr>
            <w:top w:val="none" w:sz="0" w:space="0" w:color="auto"/>
            <w:left w:val="none" w:sz="0" w:space="0" w:color="auto"/>
            <w:bottom w:val="none" w:sz="0" w:space="0" w:color="auto"/>
            <w:right w:val="none" w:sz="0" w:space="0" w:color="auto"/>
          </w:divBdr>
        </w:div>
        <w:div w:id="1820416839">
          <w:marLeft w:val="0"/>
          <w:marRight w:val="0"/>
          <w:marTop w:val="0"/>
          <w:marBottom w:val="0"/>
          <w:divBdr>
            <w:top w:val="none" w:sz="0" w:space="0" w:color="auto"/>
            <w:left w:val="none" w:sz="0" w:space="0" w:color="auto"/>
            <w:bottom w:val="none" w:sz="0" w:space="0" w:color="auto"/>
            <w:right w:val="none" w:sz="0" w:space="0" w:color="auto"/>
          </w:divBdr>
        </w:div>
        <w:div w:id="1128937889">
          <w:marLeft w:val="0"/>
          <w:marRight w:val="0"/>
          <w:marTop w:val="0"/>
          <w:marBottom w:val="0"/>
          <w:divBdr>
            <w:top w:val="none" w:sz="0" w:space="0" w:color="auto"/>
            <w:left w:val="none" w:sz="0" w:space="0" w:color="auto"/>
            <w:bottom w:val="none" w:sz="0" w:space="0" w:color="auto"/>
            <w:right w:val="none" w:sz="0" w:space="0" w:color="auto"/>
          </w:divBdr>
        </w:div>
        <w:div w:id="1927500140">
          <w:marLeft w:val="0"/>
          <w:marRight w:val="0"/>
          <w:marTop w:val="0"/>
          <w:marBottom w:val="0"/>
          <w:divBdr>
            <w:top w:val="none" w:sz="0" w:space="0" w:color="auto"/>
            <w:left w:val="none" w:sz="0" w:space="0" w:color="auto"/>
            <w:bottom w:val="none" w:sz="0" w:space="0" w:color="auto"/>
            <w:right w:val="none" w:sz="0" w:space="0" w:color="auto"/>
          </w:divBdr>
        </w:div>
        <w:div w:id="801733435">
          <w:marLeft w:val="0"/>
          <w:marRight w:val="0"/>
          <w:marTop w:val="0"/>
          <w:marBottom w:val="0"/>
          <w:divBdr>
            <w:top w:val="none" w:sz="0" w:space="0" w:color="auto"/>
            <w:left w:val="none" w:sz="0" w:space="0" w:color="auto"/>
            <w:bottom w:val="none" w:sz="0" w:space="0" w:color="auto"/>
            <w:right w:val="none" w:sz="0" w:space="0" w:color="auto"/>
          </w:divBdr>
        </w:div>
        <w:div w:id="1171216450">
          <w:marLeft w:val="0"/>
          <w:marRight w:val="0"/>
          <w:marTop w:val="0"/>
          <w:marBottom w:val="0"/>
          <w:divBdr>
            <w:top w:val="none" w:sz="0" w:space="0" w:color="auto"/>
            <w:left w:val="none" w:sz="0" w:space="0" w:color="auto"/>
            <w:bottom w:val="none" w:sz="0" w:space="0" w:color="auto"/>
            <w:right w:val="none" w:sz="0" w:space="0" w:color="auto"/>
          </w:divBdr>
        </w:div>
        <w:div w:id="1972589008">
          <w:marLeft w:val="0"/>
          <w:marRight w:val="0"/>
          <w:marTop w:val="0"/>
          <w:marBottom w:val="0"/>
          <w:divBdr>
            <w:top w:val="none" w:sz="0" w:space="0" w:color="auto"/>
            <w:left w:val="none" w:sz="0" w:space="0" w:color="auto"/>
            <w:bottom w:val="none" w:sz="0" w:space="0" w:color="auto"/>
            <w:right w:val="none" w:sz="0" w:space="0" w:color="auto"/>
          </w:divBdr>
          <w:divsChild>
            <w:div w:id="2046904995">
              <w:marLeft w:val="0"/>
              <w:marRight w:val="0"/>
              <w:marTop w:val="0"/>
              <w:marBottom w:val="0"/>
              <w:divBdr>
                <w:top w:val="none" w:sz="0" w:space="0" w:color="auto"/>
                <w:left w:val="none" w:sz="0" w:space="0" w:color="auto"/>
                <w:bottom w:val="none" w:sz="0" w:space="0" w:color="auto"/>
                <w:right w:val="none" w:sz="0" w:space="0" w:color="auto"/>
              </w:divBdr>
            </w:div>
          </w:divsChild>
        </w:div>
        <w:div w:id="725178082">
          <w:marLeft w:val="0"/>
          <w:marRight w:val="0"/>
          <w:marTop w:val="0"/>
          <w:marBottom w:val="0"/>
          <w:divBdr>
            <w:top w:val="none" w:sz="0" w:space="0" w:color="auto"/>
            <w:left w:val="none" w:sz="0" w:space="0" w:color="auto"/>
            <w:bottom w:val="none" w:sz="0" w:space="0" w:color="auto"/>
            <w:right w:val="none" w:sz="0" w:space="0" w:color="auto"/>
          </w:divBdr>
          <w:divsChild>
            <w:div w:id="718357246">
              <w:marLeft w:val="0"/>
              <w:marRight w:val="0"/>
              <w:marTop w:val="0"/>
              <w:marBottom w:val="0"/>
              <w:divBdr>
                <w:top w:val="none" w:sz="0" w:space="0" w:color="auto"/>
                <w:left w:val="none" w:sz="0" w:space="0" w:color="auto"/>
                <w:bottom w:val="none" w:sz="0" w:space="0" w:color="auto"/>
                <w:right w:val="none" w:sz="0" w:space="0" w:color="auto"/>
              </w:divBdr>
            </w:div>
          </w:divsChild>
        </w:div>
        <w:div w:id="792989113">
          <w:marLeft w:val="0"/>
          <w:marRight w:val="0"/>
          <w:marTop w:val="0"/>
          <w:marBottom w:val="0"/>
          <w:divBdr>
            <w:top w:val="none" w:sz="0" w:space="0" w:color="auto"/>
            <w:left w:val="none" w:sz="0" w:space="0" w:color="auto"/>
            <w:bottom w:val="none" w:sz="0" w:space="0" w:color="auto"/>
            <w:right w:val="none" w:sz="0" w:space="0" w:color="auto"/>
          </w:divBdr>
        </w:div>
        <w:div w:id="1909263086">
          <w:marLeft w:val="0"/>
          <w:marRight w:val="0"/>
          <w:marTop w:val="0"/>
          <w:marBottom w:val="0"/>
          <w:divBdr>
            <w:top w:val="none" w:sz="0" w:space="0" w:color="auto"/>
            <w:left w:val="none" w:sz="0" w:space="0" w:color="auto"/>
            <w:bottom w:val="none" w:sz="0" w:space="0" w:color="auto"/>
            <w:right w:val="none" w:sz="0" w:space="0" w:color="auto"/>
          </w:divBdr>
        </w:div>
        <w:div w:id="1399404349">
          <w:marLeft w:val="0"/>
          <w:marRight w:val="0"/>
          <w:marTop w:val="0"/>
          <w:marBottom w:val="0"/>
          <w:divBdr>
            <w:top w:val="none" w:sz="0" w:space="0" w:color="auto"/>
            <w:left w:val="none" w:sz="0" w:space="0" w:color="auto"/>
            <w:bottom w:val="none" w:sz="0" w:space="0" w:color="auto"/>
            <w:right w:val="none" w:sz="0" w:space="0" w:color="auto"/>
          </w:divBdr>
        </w:div>
        <w:div w:id="666637138">
          <w:marLeft w:val="0"/>
          <w:marRight w:val="0"/>
          <w:marTop w:val="0"/>
          <w:marBottom w:val="0"/>
          <w:divBdr>
            <w:top w:val="none" w:sz="0" w:space="0" w:color="auto"/>
            <w:left w:val="none" w:sz="0" w:space="0" w:color="auto"/>
            <w:bottom w:val="none" w:sz="0" w:space="0" w:color="auto"/>
            <w:right w:val="none" w:sz="0" w:space="0" w:color="auto"/>
          </w:divBdr>
        </w:div>
        <w:div w:id="845898060">
          <w:marLeft w:val="0"/>
          <w:marRight w:val="0"/>
          <w:marTop w:val="0"/>
          <w:marBottom w:val="0"/>
          <w:divBdr>
            <w:top w:val="none" w:sz="0" w:space="0" w:color="auto"/>
            <w:left w:val="none" w:sz="0" w:space="0" w:color="auto"/>
            <w:bottom w:val="none" w:sz="0" w:space="0" w:color="auto"/>
            <w:right w:val="none" w:sz="0" w:space="0" w:color="auto"/>
          </w:divBdr>
        </w:div>
        <w:div w:id="1334650166">
          <w:marLeft w:val="0"/>
          <w:marRight w:val="0"/>
          <w:marTop w:val="0"/>
          <w:marBottom w:val="0"/>
          <w:divBdr>
            <w:top w:val="none" w:sz="0" w:space="0" w:color="auto"/>
            <w:left w:val="none" w:sz="0" w:space="0" w:color="auto"/>
            <w:bottom w:val="none" w:sz="0" w:space="0" w:color="auto"/>
            <w:right w:val="none" w:sz="0" w:space="0" w:color="auto"/>
          </w:divBdr>
        </w:div>
        <w:div w:id="706493316">
          <w:marLeft w:val="0"/>
          <w:marRight w:val="0"/>
          <w:marTop w:val="0"/>
          <w:marBottom w:val="0"/>
          <w:divBdr>
            <w:top w:val="none" w:sz="0" w:space="0" w:color="auto"/>
            <w:left w:val="none" w:sz="0" w:space="0" w:color="auto"/>
            <w:bottom w:val="none" w:sz="0" w:space="0" w:color="auto"/>
            <w:right w:val="none" w:sz="0" w:space="0" w:color="auto"/>
          </w:divBdr>
        </w:div>
        <w:div w:id="1346051971">
          <w:marLeft w:val="0"/>
          <w:marRight w:val="0"/>
          <w:marTop w:val="0"/>
          <w:marBottom w:val="0"/>
          <w:divBdr>
            <w:top w:val="none" w:sz="0" w:space="0" w:color="auto"/>
            <w:left w:val="none" w:sz="0" w:space="0" w:color="auto"/>
            <w:bottom w:val="none" w:sz="0" w:space="0" w:color="auto"/>
            <w:right w:val="none" w:sz="0" w:space="0" w:color="auto"/>
          </w:divBdr>
        </w:div>
        <w:div w:id="96173857">
          <w:marLeft w:val="0"/>
          <w:marRight w:val="0"/>
          <w:marTop w:val="0"/>
          <w:marBottom w:val="0"/>
          <w:divBdr>
            <w:top w:val="none" w:sz="0" w:space="0" w:color="auto"/>
            <w:left w:val="none" w:sz="0" w:space="0" w:color="auto"/>
            <w:bottom w:val="none" w:sz="0" w:space="0" w:color="auto"/>
            <w:right w:val="none" w:sz="0" w:space="0" w:color="auto"/>
          </w:divBdr>
        </w:div>
        <w:div w:id="931280092">
          <w:marLeft w:val="0"/>
          <w:marRight w:val="0"/>
          <w:marTop w:val="0"/>
          <w:marBottom w:val="0"/>
          <w:divBdr>
            <w:top w:val="none" w:sz="0" w:space="0" w:color="auto"/>
            <w:left w:val="none" w:sz="0" w:space="0" w:color="auto"/>
            <w:bottom w:val="none" w:sz="0" w:space="0" w:color="auto"/>
            <w:right w:val="none" w:sz="0" w:space="0" w:color="auto"/>
          </w:divBdr>
        </w:div>
        <w:div w:id="1776708547">
          <w:marLeft w:val="0"/>
          <w:marRight w:val="0"/>
          <w:marTop w:val="0"/>
          <w:marBottom w:val="0"/>
          <w:divBdr>
            <w:top w:val="none" w:sz="0" w:space="0" w:color="auto"/>
            <w:left w:val="none" w:sz="0" w:space="0" w:color="auto"/>
            <w:bottom w:val="none" w:sz="0" w:space="0" w:color="auto"/>
            <w:right w:val="none" w:sz="0" w:space="0" w:color="auto"/>
          </w:divBdr>
        </w:div>
        <w:div w:id="884413306">
          <w:marLeft w:val="0"/>
          <w:marRight w:val="0"/>
          <w:marTop w:val="0"/>
          <w:marBottom w:val="0"/>
          <w:divBdr>
            <w:top w:val="none" w:sz="0" w:space="0" w:color="auto"/>
            <w:left w:val="none" w:sz="0" w:space="0" w:color="auto"/>
            <w:bottom w:val="none" w:sz="0" w:space="0" w:color="auto"/>
            <w:right w:val="none" w:sz="0" w:space="0" w:color="auto"/>
          </w:divBdr>
        </w:div>
        <w:div w:id="446586862">
          <w:marLeft w:val="0"/>
          <w:marRight w:val="0"/>
          <w:marTop w:val="0"/>
          <w:marBottom w:val="0"/>
          <w:divBdr>
            <w:top w:val="none" w:sz="0" w:space="0" w:color="auto"/>
            <w:left w:val="none" w:sz="0" w:space="0" w:color="auto"/>
            <w:bottom w:val="none" w:sz="0" w:space="0" w:color="auto"/>
            <w:right w:val="none" w:sz="0" w:space="0" w:color="auto"/>
          </w:divBdr>
          <w:divsChild>
            <w:div w:id="862521619">
              <w:marLeft w:val="0"/>
              <w:marRight w:val="0"/>
              <w:marTop w:val="0"/>
              <w:marBottom w:val="0"/>
              <w:divBdr>
                <w:top w:val="none" w:sz="0" w:space="0" w:color="auto"/>
                <w:left w:val="none" w:sz="0" w:space="0" w:color="auto"/>
                <w:bottom w:val="none" w:sz="0" w:space="0" w:color="auto"/>
                <w:right w:val="none" w:sz="0" w:space="0" w:color="auto"/>
              </w:divBdr>
            </w:div>
          </w:divsChild>
        </w:div>
        <w:div w:id="1242328546">
          <w:marLeft w:val="0"/>
          <w:marRight w:val="0"/>
          <w:marTop w:val="0"/>
          <w:marBottom w:val="0"/>
          <w:divBdr>
            <w:top w:val="none" w:sz="0" w:space="0" w:color="auto"/>
            <w:left w:val="none" w:sz="0" w:space="0" w:color="auto"/>
            <w:bottom w:val="none" w:sz="0" w:space="0" w:color="auto"/>
            <w:right w:val="none" w:sz="0" w:space="0" w:color="auto"/>
          </w:divBdr>
          <w:divsChild>
            <w:div w:id="1140073713">
              <w:marLeft w:val="0"/>
              <w:marRight w:val="0"/>
              <w:marTop w:val="0"/>
              <w:marBottom w:val="0"/>
              <w:divBdr>
                <w:top w:val="none" w:sz="0" w:space="0" w:color="auto"/>
                <w:left w:val="none" w:sz="0" w:space="0" w:color="auto"/>
                <w:bottom w:val="none" w:sz="0" w:space="0" w:color="auto"/>
                <w:right w:val="none" w:sz="0" w:space="0" w:color="auto"/>
              </w:divBdr>
            </w:div>
          </w:divsChild>
        </w:div>
        <w:div w:id="399711715">
          <w:marLeft w:val="0"/>
          <w:marRight w:val="0"/>
          <w:marTop w:val="0"/>
          <w:marBottom w:val="0"/>
          <w:divBdr>
            <w:top w:val="none" w:sz="0" w:space="0" w:color="auto"/>
            <w:left w:val="none" w:sz="0" w:space="0" w:color="auto"/>
            <w:bottom w:val="none" w:sz="0" w:space="0" w:color="auto"/>
            <w:right w:val="none" w:sz="0" w:space="0" w:color="auto"/>
          </w:divBdr>
        </w:div>
        <w:div w:id="795635704">
          <w:marLeft w:val="0"/>
          <w:marRight w:val="0"/>
          <w:marTop w:val="0"/>
          <w:marBottom w:val="0"/>
          <w:divBdr>
            <w:top w:val="none" w:sz="0" w:space="0" w:color="auto"/>
            <w:left w:val="none" w:sz="0" w:space="0" w:color="auto"/>
            <w:bottom w:val="none" w:sz="0" w:space="0" w:color="auto"/>
            <w:right w:val="none" w:sz="0" w:space="0" w:color="auto"/>
          </w:divBdr>
        </w:div>
        <w:div w:id="944069786">
          <w:marLeft w:val="0"/>
          <w:marRight w:val="0"/>
          <w:marTop w:val="0"/>
          <w:marBottom w:val="0"/>
          <w:divBdr>
            <w:top w:val="none" w:sz="0" w:space="0" w:color="auto"/>
            <w:left w:val="none" w:sz="0" w:space="0" w:color="auto"/>
            <w:bottom w:val="none" w:sz="0" w:space="0" w:color="auto"/>
            <w:right w:val="none" w:sz="0" w:space="0" w:color="auto"/>
          </w:divBdr>
        </w:div>
        <w:div w:id="820194064">
          <w:marLeft w:val="0"/>
          <w:marRight w:val="0"/>
          <w:marTop w:val="0"/>
          <w:marBottom w:val="0"/>
          <w:divBdr>
            <w:top w:val="none" w:sz="0" w:space="0" w:color="auto"/>
            <w:left w:val="none" w:sz="0" w:space="0" w:color="auto"/>
            <w:bottom w:val="none" w:sz="0" w:space="0" w:color="auto"/>
            <w:right w:val="none" w:sz="0" w:space="0" w:color="auto"/>
          </w:divBdr>
        </w:div>
        <w:div w:id="547885720">
          <w:marLeft w:val="0"/>
          <w:marRight w:val="0"/>
          <w:marTop w:val="0"/>
          <w:marBottom w:val="0"/>
          <w:divBdr>
            <w:top w:val="none" w:sz="0" w:space="0" w:color="auto"/>
            <w:left w:val="none" w:sz="0" w:space="0" w:color="auto"/>
            <w:bottom w:val="none" w:sz="0" w:space="0" w:color="auto"/>
            <w:right w:val="none" w:sz="0" w:space="0" w:color="auto"/>
          </w:divBdr>
        </w:div>
        <w:div w:id="1300454298">
          <w:marLeft w:val="0"/>
          <w:marRight w:val="0"/>
          <w:marTop w:val="0"/>
          <w:marBottom w:val="0"/>
          <w:divBdr>
            <w:top w:val="none" w:sz="0" w:space="0" w:color="auto"/>
            <w:left w:val="none" w:sz="0" w:space="0" w:color="auto"/>
            <w:bottom w:val="none" w:sz="0" w:space="0" w:color="auto"/>
            <w:right w:val="none" w:sz="0" w:space="0" w:color="auto"/>
          </w:divBdr>
        </w:div>
        <w:div w:id="1051077625">
          <w:marLeft w:val="0"/>
          <w:marRight w:val="0"/>
          <w:marTop w:val="0"/>
          <w:marBottom w:val="0"/>
          <w:divBdr>
            <w:top w:val="none" w:sz="0" w:space="0" w:color="auto"/>
            <w:left w:val="none" w:sz="0" w:space="0" w:color="auto"/>
            <w:bottom w:val="none" w:sz="0" w:space="0" w:color="auto"/>
            <w:right w:val="none" w:sz="0" w:space="0" w:color="auto"/>
          </w:divBdr>
        </w:div>
        <w:div w:id="66389937">
          <w:marLeft w:val="0"/>
          <w:marRight w:val="0"/>
          <w:marTop w:val="0"/>
          <w:marBottom w:val="0"/>
          <w:divBdr>
            <w:top w:val="none" w:sz="0" w:space="0" w:color="auto"/>
            <w:left w:val="none" w:sz="0" w:space="0" w:color="auto"/>
            <w:bottom w:val="none" w:sz="0" w:space="0" w:color="auto"/>
            <w:right w:val="none" w:sz="0" w:space="0" w:color="auto"/>
          </w:divBdr>
        </w:div>
        <w:div w:id="649871580">
          <w:marLeft w:val="0"/>
          <w:marRight w:val="0"/>
          <w:marTop w:val="0"/>
          <w:marBottom w:val="0"/>
          <w:divBdr>
            <w:top w:val="none" w:sz="0" w:space="0" w:color="auto"/>
            <w:left w:val="none" w:sz="0" w:space="0" w:color="auto"/>
            <w:bottom w:val="none" w:sz="0" w:space="0" w:color="auto"/>
            <w:right w:val="none" w:sz="0" w:space="0" w:color="auto"/>
          </w:divBdr>
        </w:div>
        <w:div w:id="1077702562">
          <w:marLeft w:val="0"/>
          <w:marRight w:val="0"/>
          <w:marTop w:val="0"/>
          <w:marBottom w:val="0"/>
          <w:divBdr>
            <w:top w:val="none" w:sz="0" w:space="0" w:color="auto"/>
            <w:left w:val="none" w:sz="0" w:space="0" w:color="auto"/>
            <w:bottom w:val="none" w:sz="0" w:space="0" w:color="auto"/>
            <w:right w:val="none" w:sz="0" w:space="0" w:color="auto"/>
          </w:divBdr>
        </w:div>
        <w:div w:id="1410230103">
          <w:marLeft w:val="0"/>
          <w:marRight w:val="0"/>
          <w:marTop w:val="0"/>
          <w:marBottom w:val="0"/>
          <w:divBdr>
            <w:top w:val="none" w:sz="0" w:space="0" w:color="auto"/>
            <w:left w:val="none" w:sz="0" w:space="0" w:color="auto"/>
            <w:bottom w:val="none" w:sz="0" w:space="0" w:color="auto"/>
            <w:right w:val="none" w:sz="0" w:space="0" w:color="auto"/>
          </w:divBdr>
        </w:div>
        <w:div w:id="295768732">
          <w:marLeft w:val="0"/>
          <w:marRight w:val="0"/>
          <w:marTop w:val="0"/>
          <w:marBottom w:val="0"/>
          <w:divBdr>
            <w:top w:val="none" w:sz="0" w:space="0" w:color="auto"/>
            <w:left w:val="none" w:sz="0" w:space="0" w:color="auto"/>
            <w:bottom w:val="none" w:sz="0" w:space="0" w:color="auto"/>
            <w:right w:val="none" w:sz="0" w:space="0" w:color="auto"/>
          </w:divBdr>
        </w:div>
        <w:div w:id="500311478">
          <w:marLeft w:val="0"/>
          <w:marRight w:val="0"/>
          <w:marTop w:val="0"/>
          <w:marBottom w:val="0"/>
          <w:divBdr>
            <w:top w:val="none" w:sz="0" w:space="0" w:color="auto"/>
            <w:left w:val="none" w:sz="0" w:space="0" w:color="auto"/>
            <w:bottom w:val="none" w:sz="0" w:space="0" w:color="auto"/>
            <w:right w:val="none" w:sz="0" w:space="0" w:color="auto"/>
          </w:divBdr>
          <w:divsChild>
            <w:div w:id="1739861800">
              <w:marLeft w:val="0"/>
              <w:marRight w:val="0"/>
              <w:marTop w:val="0"/>
              <w:marBottom w:val="0"/>
              <w:divBdr>
                <w:top w:val="none" w:sz="0" w:space="0" w:color="auto"/>
                <w:left w:val="none" w:sz="0" w:space="0" w:color="auto"/>
                <w:bottom w:val="none" w:sz="0" w:space="0" w:color="auto"/>
                <w:right w:val="none" w:sz="0" w:space="0" w:color="auto"/>
              </w:divBdr>
            </w:div>
          </w:divsChild>
        </w:div>
        <w:div w:id="420030100">
          <w:marLeft w:val="0"/>
          <w:marRight w:val="0"/>
          <w:marTop w:val="0"/>
          <w:marBottom w:val="0"/>
          <w:divBdr>
            <w:top w:val="none" w:sz="0" w:space="0" w:color="auto"/>
            <w:left w:val="none" w:sz="0" w:space="0" w:color="auto"/>
            <w:bottom w:val="none" w:sz="0" w:space="0" w:color="auto"/>
            <w:right w:val="none" w:sz="0" w:space="0" w:color="auto"/>
          </w:divBdr>
          <w:divsChild>
            <w:div w:id="961883210">
              <w:marLeft w:val="0"/>
              <w:marRight w:val="0"/>
              <w:marTop w:val="0"/>
              <w:marBottom w:val="0"/>
              <w:divBdr>
                <w:top w:val="none" w:sz="0" w:space="0" w:color="auto"/>
                <w:left w:val="none" w:sz="0" w:space="0" w:color="auto"/>
                <w:bottom w:val="none" w:sz="0" w:space="0" w:color="auto"/>
                <w:right w:val="none" w:sz="0" w:space="0" w:color="auto"/>
              </w:divBdr>
            </w:div>
          </w:divsChild>
        </w:div>
        <w:div w:id="58722290">
          <w:marLeft w:val="0"/>
          <w:marRight w:val="0"/>
          <w:marTop w:val="0"/>
          <w:marBottom w:val="0"/>
          <w:divBdr>
            <w:top w:val="none" w:sz="0" w:space="0" w:color="auto"/>
            <w:left w:val="none" w:sz="0" w:space="0" w:color="auto"/>
            <w:bottom w:val="none" w:sz="0" w:space="0" w:color="auto"/>
            <w:right w:val="none" w:sz="0" w:space="0" w:color="auto"/>
          </w:divBdr>
        </w:div>
        <w:div w:id="1624772020">
          <w:marLeft w:val="0"/>
          <w:marRight w:val="0"/>
          <w:marTop w:val="0"/>
          <w:marBottom w:val="0"/>
          <w:divBdr>
            <w:top w:val="none" w:sz="0" w:space="0" w:color="auto"/>
            <w:left w:val="none" w:sz="0" w:space="0" w:color="auto"/>
            <w:bottom w:val="none" w:sz="0" w:space="0" w:color="auto"/>
            <w:right w:val="none" w:sz="0" w:space="0" w:color="auto"/>
          </w:divBdr>
        </w:div>
        <w:div w:id="1356610415">
          <w:marLeft w:val="0"/>
          <w:marRight w:val="0"/>
          <w:marTop w:val="0"/>
          <w:marBottom w:val="0"/>
          <w:divBdr>
            <w:top w:val="none" w:sz="0" w:space="0" w:color="auto"/>
            <w:left w:val="none" w:sz="0" w:space="0" w:color="auto"/>
            <w:bottom w:val="none" w:sz="0" w:space="0" w:color="auto"/>
            <w:right w:val="none" w:sz="0" w:space="0" w:color="auto"/>
          </w:divBdr>
        </w:div>
        <w:div w:id="513763807">
          <w:marLeft w:val="0"/>
          <w:marRight w:val="0"/>
          <w:marTop w:val="0"/>
          <w:marBottom w:val="0"/>
          <w:divBdr>
            <w:top w:val="none" w:sz="0" w:space="0" w:color="auto"/>
            <w:left w:val="none" w:sz="0" w:space="0" w:color="auto"/>
            <w:bottom w:val="none" w:sz="0" w:space="0" w:color="auto"/>
            <w:right w:val="none" w:sz="0" w:space="0" w:color="auto"/>
          </w:divBdr>
        </w:div>
        <w:div w:id="735280792">
          <w:marLeft w:val="0"/>
          <w:marRight w:val="0"/>
          <w:marTop w:val="0"/>
          <w:marBottom w:val="0"/>
          <w:divBdr>
            <w:top w:val="none" w:sz="0" w:space="0" w:color="auto"/>
            <w:left w:val="none" w:sz="0" w:space="0" w:color="auto"/>
            <w:bottom w:val="none" w:sz="0" w:space="0" w:color="auto"/>
            <w:right w:val="none" w:sz="0" w:space="0" w:color="auto"/>
          </w:divBdr>
        </w:div>
        <w:div w:id="813333797">
          <w:marLeft w:val="0"/>
          <w:marRight w:val="0"/>
          <w:marTop w:val="0"/>
          <w:marBottom w:val="0"/>
          <w:divBdr>
            <w:top w:val="none" w:sz="0" w:space="0" w:color="auto"/>
            <w:left w:val="none" w:sz="0" w:space="0" w:color="auto"/>
            <w:bottom w:val="none" w:sz="0" w:space="0" w:color="auto"/>
            <w:right w:val="none" w:sz="0" w:space="0" w:color="auto"/>
          </w:divBdr>
        </w:div>
        <w:div w:id="287510570">
          <w:marLeft w:val="0"/>
          <w:marRight w:val="0"/>
          <w:marTop w:val="0"/>
          <w:marBottom w:val="0"/>
          <w:divBdr>
            <w:top w:val="none" w:sz="0" w:space="0" w:color="auto"/>
            <w:left w:val="none" w:sz="0" w:space="0" w:color="auto"/>
            <w:bottom w:val="none" w:sz="0" w:space="0" w:color="auto"/>
            <w:right w:val="none" w:sz="0" w:space="0" w:color="auto"/>
          </w:divBdr>
        </w:div>
        <w:div w:id="699815642">
          <w:marLeft w:val="0"/>
          <w:marRight w:val="0"/>
          <w:marTop w:val="0"/>
          <w:marBottom w:val="0"/>
          <w:divBdr>
            <w:top w:val="none" w:sz="0" w:space="0" w:color="auto"/>
            <w:left w:val="none" w:sz="0" w:space="0" w:color="auto"/>
            <w:bottom w:val="none" w:sz="0" w:space="0" w:color="auto"/>
            <w:right w:val="none" w:sz="0" w:space="0" w:color="auto"/>
          </w:divBdr>
        </w:div>
        <w:div w:id="2104186749">
          <w:marLeft w:val="0"/>
          <w:marRight w:val="0"/>
          <w:marTop w:val="0"/>
          <w:marBottom w:val="0"/>
          <w:divBdr>
            <w:top w:val="none" w:sz="0" w:space="0" w:color="auto"/>
            <w:left w:val="none" w:sz="0" w:space="0" w:color="auto"/>
            <w:bottom w:val="none" w:sz="0" w:space="0" w:color="auto"/>
            <w:right w:val="none" w:sz="0" w:space="0" w:color="auto"/>
          </w:divBdr>
        </w:div>
        <w:div w:id="189071748">
          <w:marLeft w:val="0"/>
          <w:marRight w:val="0"/>
          <w:marTop w:val="0"/>
          <w:marBottom w:val="0"/>
          <w:divBdr>
            <w:top w:val="none" w:sz="0" w:space="0" w:color="auto"/>
            <w:left w:val="none" w:sz="0" w:space="0" w:color="auto"/>
            <w:bottom w:val="none" w:sz="0" w:space="0" w:color="auto"/>
            <w:right w:val="none" w:sz="0" w:space="0" w:color="auto"/>
          </w:divBdr>
        </w:div>
        <w:div w:id="574437828">
          <w:marLeft w:val="0"/>
          <w:marRight w:val="0"/>
          <w:marTop w:val="0"/>
          <w:marBottom w:val="0"/>
          <w:divBdr>
            <w:top w:val="none" w:sz="0" w:space="0" w:color="auto"/>
            <w:left w:val="none" w:sz="0" w:space="0" w:color="auto"/>
            <w:bottom w:val="none" w:sz="0" w:space="0" w:color="auto"/>
            <w:right w:val="none" w:sz="0" w:space="0" w:color="auto"/>
          </w:divBdr>
        </w:div>
        <w:div w:id="781532387">
          <w:marLeft w:val="0"/>
          <w:marRight w:val="0"/>
          <w:marTop w:val="0"/>
          <w:marBottom w:val="0"/>
          <w:divBdr>
            <w:top w:val="none" w:sz="0" w:space="0" w:color="auto"/>
            <w:left w:val="none" w:sz="0" w:space="0" w:color="auto"/>
            <w:bottom w:val="none" w:sz="0" w:space="0" w:color="auto"/>
            <w:right w:val="none" w:sz="0" w:space="0" w:color="auto"/>
          </w:divBdr>
        </w:div>
        <w:div w:id="1271665119">
          <w:marLeft w:val="0"/>
          <w:marRight w:val="0"/>
          <w:marTop w:val="0"/>
          <w:marBottom w:val="0"/>
          <w:divBdr>
            <w:top w:val="none" w:sz="0" w:space="0" w:color="auto"/>
            <w:left w:val="none" w:sz="0" w:space="0" w:color="auto"/>
            <w:bottom w:val="none" w:sz="0" w:space="0" w:color="auto"/>
            <w:right w:val="none" w:sz="0" w:space="0" w:color="auto"/>
          </w:divBdr>
          <w:divsChild>
            <w:div w:id="1951819365">
              <w:marLeft w:val="0"/>
              <w:marRight w:val="0"/>
              <w:marTop w:val="0"/>
              <w:marBottom w:val="0"/>
              <w:divBdr>
                <w:top w:val="none" w:sz="0" w:space="0" w:color="auto"/>
                <w:left w:val="none" w:sz="0" w:space="0" w:color="auto"/>
                <w:bottom w:val="none" w:sz="0" w:space="0" w:color="auto"/>
                <w:right w:val="none" w:sz="0" w:space="0" w:color="auto"/>
              </w:divBdr>
            </w:div>
          </w:divsChild>
        </w:div>
        <w:div w:id="1102994234">
          <w:marLeft w:val="0"/>
          <w:marRight w:val="0"/>
          <w:marTop w:val="0"/>
          <w:marBottom w:val="0"/>
          <w:divBdr>
            <w:top w:val="none" w:sz="0" w:space="0" w:color="auto"/>
            <w:left w:val="none" w:sz="0" w:space="0" w:color="auto"/>
            <w:bottom w:val="none" w:sz="0" w:space="0" w:color="auto"/>
            <w:right w:val="none" w:sz="0" w:space="0" w:color="auto"/>
          </w:divBdr>
          <w:divsChild>
            <w:div w:id="375542525">
              <w:marLeft w:val="0"/>
              <w:marRight w:val="0"/>
              <w:marTop w:val="0"/>
              <w:marBottom w:val="0"/>
              <w:divBdr>
                <w:top w:val="none" w:sz="0" w:space="0" w:color="auto"/>
                <w:left w:val="none" w:sz="0" w:space="0" w:color="auto"/>
                <w:bottom w:val="none" w:sz="0" w:space="0" w:color="auto"/>
                <w:right w:val="none" w:sz="0" w:space="0" w:color="auto"/>
              </w:divBdr>
            </w:div>
          </w:divsChild>
        </w:div>
        <w:div w:id="1840536307">
          <w:marLeft w:val="0"/>
          <w:marRight w:val="0"/>
          <w:marTop w:val="0"/>
          <w:marBottom w:val="0"/>
          <w:divBdr>
            <w:top w:val="none" w:sz="0" w:space="0" w:color="auto"/>
            <w:left w:val="none" w:sz="0" w:space="0" w:color="auto"/>
            <w:bottom w:val="none" w:sz="0" w:space="0" w:color="auto"/>
            <w:right w:val="none" w:sz="0" w:space="0" w:color="auto"/>
          </w:divBdr>
        </w:div>
        <w:div w:id="771047601">
          <w:marLeft w:val="0"/>
          <w:marRight w:val="0"/>
          <w:marTop w:val="0"/>
          <w:marBottom w:val="0"/>
          <w:divBdr>
            <w:top w:val="none" w:sz="0" w:space="0" w:color="auto"/>
            <w:left w:val="none" w:sz="0" w:space="0" w:color="auto"/>
            <w:bottom w:val="none" w:sz="0" w:space="0" w:color="auto"/>
            <w:right w:val="none" w:sz="0" w:space="0" w:color="auto"/>
          </w:divBdr>
        </w:div>
        <w:div w:id="1505969982">
          <w:marLeft w:val="0"/>
          <w:marRight w:val="0"/>
          <w:marTop w:val="0"/>
          <w:marBottom w:val="0"/>
          <w:divBdr>
            <w:top w:val="none" w:sz="0" w:space="0" w:color="auto"/>
            <w:left w:val="none" w:sz="0" w:space="0" w:color="auto"/>
            <w:bottom w:val="none" w:sz="0" w:space="0" w:color="auto"/>
            <w:right w:val="none" w:sz="0" w:space="0" w:color="auto"/>
          </w:divBdr>
        </w:div>
        <w:div w:id="883256235">
          <w:marLeft w:val="0"/>
          <w:marRight w:val="0"/>
          <w:marTop w:val="0"/>
          <w:marBottom w:val="0"/>
          <w:divBdr>
            <w:top w:val="none" w:sz="0" w:space="0" w:color="auto"/>
            <w:left w:val="none" w:sz="0" w:space="0" w:color="auto"/>
            <w:bottom w:val="none" w:sz="0" w:space="0" w:color="auto"/>
            <w:right w:val="none" w:sz="0" w:space="0" w:color="auto"/>
          </w:divBdr>
        </w:div>
        <w:div w:id="339888492">
          <w:marLeft w:val="0"/>
          <w:marRight w:val="0"/>
          <w:marTop w:val="0"/>
          <w:marBottom w:val="0"/>
          <w:divBdr>
            <w:top w:val="none" w:sz="0" w:space="0" w:color="auto"/>
            <w:left w:val="none" w:sz="0" w:space="0" w:color="auto"/>
            <w:bottom w:val="none" w:sz="0" w:space="0" w:color="auto"/>
            <w:right w:val="none" w:sz="0" w:space="0" w:color="auto"/>
          </w:divBdr>
        </w:div>
        <w:div w:id="1479686110">
          <w:marLeft w:val="0"/>
          <w:marRight w:val="0"/>
          <w:marTop w:val="0"/>
          <w:marBottom w:val="0"/>
          <w:divBdr>
            <w:top w:val="none" w:sz="0" w:space="0" w:color="auto"/>
            <w:left w:val="none" w:sz="0" w:space="0" w:color="auto"/>
            <w:bottom w:val="none" w:sz="0" w:space="0" w:color="auto"/>
            <w:right w:val="none" w:sz="0" w:space="0" w:color="auto"/>
          </w:divBdr>
        </w:div>
        <w:div w:id="1363019009">
          <w:marLeft w:val="0"/>
          <w:marRight w:val="0"/>
          <w:marTop w:val="0"/>
          <w:marBottom w:val="0"/>
          <w:divBdr>
            <w:top w:val="none" w:sz="0" w:space="0" w:color="auto"/>
            <w:left w:val="none" w:sz="0" w:space="0" w:color="auto"/>
            <w:bottom w:val="none" w:sz="0" w:space="0" w:color="auto"/>
            <w:right w:val="none" w:sz="0" w:space="0" w:color="auto"/>
          </w:divBdr>
        </w:div>
        <w:div w:id="53893844">
          <w:marLeft w:val="0"/>
          <w:marRight w:val="0"/>
          <w:marTop w:val="0"/>
          <w:marBottom w:val="0"/>
          <w:divBdr>
            <w:top w:val="none" w:sz="0" w:space="0" w:color="auto"/>
            <w:left w:val="none" w:sz="0" w:space="0" w:color="auto"/>
            <w:bottom w:val="none" w:sz="0" w:space="0" w:color="auto"/>
            <w:right w:val="none" w:sz="0" w:space="0" w:color="auto"/>
          </w:divBdr>
        </w:div>
        <w:div w:id="167714186">
          <w:marLeft w:val="0"/>
          <w:marRight w:val="0"/>
          <w:marTop w:val="0"/>
          <w:marBottom w:val="0"/>
          <w:divBdr>
            <w:top w:val="none" w:sz="0" w:space="0" w:color="auto"/>
            <w:left w:val="none" w:sz="0" w:space="0" w:color="auto"/>
            <w:bottom w:val="none" w:sz="0" w:space="0" w:color="auto"/>
            <w:right w:val="none" w:sz="0" w:space="0" w:color="auto"/>
          </w:divBdr>
        </w:div>
        <w:div w:id="1009258273">
          <w:marLeft w:val="0"/>
          <w:marRight w:val="0"/>
          <w:marTop w:val="0"/>
          <w:marBottom w:val="0"/>
          <w:divBdr>
            <w:top w:val="none" w:sz="0" w:space="0" w:color="auto"/>
            <w:left w:val="none" w:sz="0" w:space="0" w:color="auto"/>
            <w:bottom w:val="none" w:sz="0" w:space="0" w:color="auto"/>
            <w:right w:val="none" w:sz="0" w:space="0" w:color="auto"/>
          </w:divBdr>
        </w:div>
        <w:div w:id="1910767733">
          <w:marLeft w:val="0"/>
          <w:marRight w:val="0"/>
          <w:marTop w:val="0"/>
          <w:marBottom w:val="0"/>
          <w:divBdr>
            <w:top w:val="none" w:sz="0" w:space="0" w:color="auto"/>
            <w:left w:val="none" w:sz="0" w:space="0" w:color="auto"/>
            <w:bottom w:val="none" w:sz="0" w:space="0" w:color="auto"/>
            <w:right w:val="none" w:sz="0" w:space="0" w:color="auto"/>
          </w:divBdr>
        </w:div>
        <w:div w:id="511140332">
          <w:marLeft w:val="0"/>
          <w:marRight w:val="0"/>
          <w:marTop w:val="0"/>
          <w:marBottom w:val="0"/>
          <w:divBdr>
            <w:top w:val="none" w:sz="0" w:space="0" w:color="auto"/>
            <w:left w:val="none" w:sz="0" w:space="0" w:color="auto"/>
            <w:bottom w:val="none" w:sz="0" w:space="0" w:color="auto"/>
            <w:right w:val="none" w:sz="0" w:space="0" w:color="auto"/>
          </w:divBdr>
        </w:div>
        <w:div w:id="185337040">
          <w:marLeft w:val="0"/>
          <w:marRight w:val="0"/>
          <w:marTop w:val="0"/>
          <w:marBottom w:val="0"/>
          <w:divBdr>
            <w:top w:val="none" w:sz="0" w:space="0" w:color="auto"/>
            <w:left w:val="none" w:sz="0" w:space="0" w:color="auto"/>
            <w:bottom w:val="none" w:sz="0" w:space="0" w:color="auto"/>
            <w:right w:val="none" w:sz="0" w:space="0" w:color="auto"/>
          </w:divBdr>
          <w:divsChild>
            <w:div w:id="1263343554">
              <w:marLeft w:val="0"/>
              <w:marRight w:val="0"/>
              <w:marTop w:val="0"/>
              <w:marBottom w:val="0"/>
              <w:divBdr>
                <w:top w:val="none" w:sz="0" w:space="0" w:color="auto"/>
                <w:left w:val="none" w:sz="0" w:space="0" w:color="auto"/>
                <w:bottom w:val="none" w:sz="0" w:space="0" w:color="auto"/>
                <w:right w:val="none" w:sz="0" w:space="0" w:color="auto"/>
              </w:divBdr>
            </w:div>
          </w:divsChild>
        </w:div>
        <w:div w:id="1115518890">
          <w:marLeft w:val="0"/>
          <w:marRight w:val="0"/>
          <w:marTop w:val="0"/>
          <w:marBottom w:val="0"/>
          <w:divBdr>
            <w:top w:val="none" w:sz="0" w:space="0" w:color="auto"/>
            <w:left w:val="none" w:sz="0" w:space="0" w:color="auto"/>
            <w:bottom w:val="none" w:sz="0" w:space="0" w:color="auto"/>
            <w:right w:val="none" w:sz="0" w:space="0" w:color="auto"/>
          </w:divBdr>
          <w:divsChild>
            <w:div w:id="647444632">
              <w:marLeft w:val="0"/>
              <w:marRight w:val="0"/>
              <w:marTop w:val="0"/>
              <w:marBottom w:val="0"/>
              <w:divBdr>
                <w:top w:val="none" w:sz="0" w:space="0" w:color="auto"/>
                <w:left w:val="none" w:sz="0" w:space="0" w:color="auto"/>
                <w:bottom w:val="none" w:sz="0" w:space="0" w:color="auto"/>
                <w:right w:val="none" w:sz="0" w:space="0" w:color="auto"/>
              </w:divBdr>
            </w:div>
          </w:divsChild>
        </w:div>
        <w:div w:id="1567303645">
          <w:marLeft w:val="0"/>
          <w:marRight w:val="0"/>
          <w:marTop w:val="0"/>
          <w:marBottom w:val="0"/>
          <w:divBdr>
            <w:top w:val="none" w:sz="0" w:space="0" w:color="auto"/>
            <w:left w:val="none" w:sz="0" w:space="0" w:color="auto"/>
            <w:bottom w:val="none" w:sz="0" w:space="0" w:color="auto"/>
            <w:right w:val="none" w:sz="0" w:space="0" w:color="auto"/>
          </w:divBdr>
        </w:div>
        <w:div w:id="1260916811">
          <w:marLeft w:val="0"/>
          <w:marRight w:val="0"/>
          <w:marTop w:val="0"/>
          <w:marBottom w:val="0"/>
          <w:divBdr>
            <w:top w:val="none" w:sz="0" w:space="0" w:color="auto"/>
            <w:left w:val="none" w:sz="0" w:space="0" w:color="auto"/>
            <w:bottom w:val="none" w:sz="0" w:space="0" w:color="auto"/>
            <w:right w:val="none" w:sz="0" w:space="0" w:color="auto"/>
          </w:divBdr>
        </w:div>
        <w:div w:id="513347920">
          <w:marLeft w:val="0"/>
          <w:marRight w:val="0"/>
          <w:marTop w:val="0"/>
          <w:marBottom w:val="0"/>
          <w:divBdr>
            <w:top w:val="none" w:sz="0" w:space="0" w:color="auto"/>
            <w:left w:val="none" w:sz="0" w:space="0" w:color="auto"/>
            <w:bottom w:val="none" w:sz="0" w:space="0" w:color="auto"/>
            <w:right w:val="none" w:sz="0" w:space="0" w:color="auto"/>
          </w:divBdr>
        </w:div>
        <w:div w:id="724454045">
          <w:marLeft w:val="0"/>
          <w:marRight w:val="0"/>
          <w:marTop w:val="0"/>
          <w:marBottom w:val="0"/>
          <w:divBdr>
            <w:top w:val="none" w:sz="0" w:space="0" w:color="auto"/>
            <w:left w:val="none" w:sz="0" w:space="0" w:color="auto"/>
            <w:bottom w:val="none" w:sz="0" w:space="0" w:color="auto"/>
            <w:right w:val="none" w:sz="0" w:space="0" w:color="auto"/>
          </w:divBdr>
        </w:div>
        <w:div w:id="2823902">
          <w:marLeft w:val="0"/>
          <w:marRight w:val="0"/>
          <w:marTop w:val="0"/>
          <w:marBottom w:val="0"/>
          <w:divBdr>
            <w:top w:val="none" w:sz="0" w:space="0" w:color="auto"/>
            <w:left w:val="none" w:sz="0" w:space="0" w:color="auto"/>
            <w:bottom w:val="none" w:sz="0" w:space="0" w:color="auto"/>
            <w:right w:val="none" w:sz="0" w:space="0" w:color="auto"/>
          </w:divBdr>
        </w:div>
        <w:div w:id="1219630219">
          <w:marLeft w:val="0"/>
          <w:marRight w:val="0"/>
          <w:marTop w:val="0"/>
          <w:marBottom w:val="0"/>
          <w:divBdr>
            <w:top w:val="none" w:sz="0" w:space="0" w:color="auto"/>
            <w:left w:val="none" w:sz="0" w:space="0" w:color="auto"/>
            <w:bottom w:val="none" w:sz="0" w:space="0" w:color="auto"/>
            <w:right w:val="none" w:sz="0" w:space="0" w:color="auto"/>
          </w:divBdr>
        </w:div>
        <w:div w:id="584149995">
          <w:marLeft w:val="0"/>
          <w:marRight w:val="0"/>
          <w:marTop w:val="0"/>
          <w:marBottom w:val="0"/>
          <w:divBdr>
            <w:top w:val="none" w:sz="0" w:space="0" w:color="auto"/>
            <w:left w:val="none" w:sz="0" w:space="0" w:color="auto"/>
            <w:bottom w:val="none" w:sz="0" w:space="0" w:color="auto"/>
            <w:right w:val="none" w:sz="0" w:space="0" w:color="auto"/>
          </w:divBdr>
        </w:div>
        <w:div w:id="757561843">
          <w:marLeft w:val="0"/>
          <w:marRight w:val="0"/>
          <w:marTop w:val="0"/>
          <w:marBottom w:val="0"/>
          <w:divBdr>
            <w:top w:val="none" w:sz="0" w:space="0" w:color="auto"/>
            <w:left w:val="none" w:sz="0" w:space="0" w:color="auto"/>
            <w:bottom w:val="none" w:sz="0" w:space="0" w:color="auto"/>
            <w:right w:val="none" w:sz="0" w:space="0" w:color="auto"/>
          </w:divBdr>
        </w:div>
        <w:div w:id="109861475">
          <w:marLeft w:val="0"/>
          <w:marRight w:val="0"/>
          <w:marTop w:val="0"/>
          <w:marBottom w:val="0"/>
          <w:divBdr>
            <w:top w:val="none" w:sz="0" w:space="0" w:color="auto"/>
            <w:left w:val="none" w:sz="0" w:space="0" w:color="auto"/>
            <w:bottom w:val="none" w:sz="0" w:space="0" w:color="auto"/>
            <w:right w:val="none" w:sz="0" w:space="0" w:color="auto"/>
          </w:divBdr>
        </w:div>
        <w:div w:id="628167460">
          <w:marLeft w:val="0"/>
          <w:marRight w:val="0"/>
          <w:marTop w:val="0"/>
          <w:marBottom w:val="0"/>
          <w:divBdr>
            <w:top w:val="none" w:sz="0" w:space="0" w:color="auto"/>
            <w:left w:val="none" w:sz="0" w:space="0" w:color="auto"/>
            <w:bottom w:val="none" w:sz="0" w:space="0" w:color="auto"/>
            <w:right w:val="none" w:sz="0" w:space="0" w:color="auto"/>
          </w:divBdr>
        </w:div>
        <w:div w:id="1609970050">
          <w:marLeft w:val="0"/>
          <w:marRight w:val="0"/>
          <w:marTop w:val="0"/>
          <w:marBottom w:val="0"/>
          <w:divBdr>
            <w:top w:val="none" w:sz="0" w:space="0" w:color="auto"/>
            <w:left w:val="none" w:sz="0" w:space="0" w:color="auto"/>
            <w:bottom w:val="none" w:sz="0" w:space="0" w:color="auto"/>
            <w:right w:val="none" w:sz="0" w:space="0" w:color="auto"/>
          </w:divBdr>
        </w:div>
        <w:div w:id="1830095899">
          <w:marLeft w:val="0"/>
          <w:marRight w:val="0"/>
          <w:marTop w:val="0"/>
          <w:marBottom w:val="0"/>
          <w:divBdr>
            <w:top w:val="none" w:sz="0" w:space="0" w:color="auto"/>
            <w:left w:val="none" w:sz="0" w:space="0" w:color="auto"/>
            <w:bottom w:val="none" w:sz="0" w:space="0" w:color="auto"/>
            <w:right w:val="none" w:sz="0" w:space="0" w:color="auto"/>
          </w:divBdr>
        </w:div>
        <w:div w:id="1488663543">
          <w:marLeft w:val="0"/>
          <w:marRight w:val="0"/>
          <w:marTop w:val="0"/>
          <w:marBottom w:val="0"/>
          <w:divBdr>
            <w:top w:val="none" w:sz="0" w:space="0" w:color="auto"/>
            <w:left w:val="none" w:sz="0" w:space="0" w:color="auto"/>
            <w:bottom w:val="none" w:sz="0" w:space="0" w:color="auto"/>
            <w:right w:val="none" w:sz="0" w:space="0" w:color="auto"/>
          </w:divBdr>
          <w:divsChild>
            <w:div w:id="2015834234">
              <w:marLeft w:val="0"/>
              <w:marRight w:val="0"/>
              <w:marTop w:val="0"/>
              <w:marBottom w:val="0"/>
              <w:divBdr>
                <w:top w:val="none" w:sz="0" w:space="0" w:color="auto"/>
                <w:left w:val="none" w:sz="0" w:space="0" w:color="auto"/>
                <w:bottom w:val="none" w:sz="0" w:space="0" w:color="auto"/>
                <w:right w:val="none" w:sz="0" w:space="0" w:color="auto"/>
              </w:divBdr>
            </w:div>
          </w:divsChild>
        </w:div>
        <w:div w:id="301929002">
          <w:marLeft w:val="0"/>
          <w:marRight w:val="0"/>
          <w:marTop w:val="0"/>
          <w:marBottom w:val="0"/>
          <w:divBdr>
            <w:top w:val="none" w:sz="0" w:space="0" w:color="auto"/>
            <w:left w:val="none" w:sz="0" w:space="0" w:color="auto"/>
            <w:bottom w:val="none" w:sz="0" w:space="0" w:color="auto"/>
            <w:right w:val="none" w:sz="0" w:space="0" w:color="auto"/>
          </w:divBdr>
          <w:divsChild>
            <w:div w:id="848375361">
              <w:marLeft w:val="0"/>
              <w:marRight w:val="0"/>
              <w:marTop w:val="0"/>
              <w:marBottom w:val="0"/>
              <w:divBdr>
                <w:top w:val="none" w:sz="0" w:space="0" w:color="auto"/>
                <w:left w:val="none" w:sz="0" w:space="0" w:color="auto"/>
                <w:bottom w:val="none" w:sz="0" w:space="0" w:color="auto"/>
                <w:right w:val="none" w:sz="0" w:space="0" w:color="auto"/>
              </w:divBdr>
            </w:div>
          </w:divsChild>
        </w:div>
        <w:div w:id="1860117001">
          <w:marLeft w:val="0"/>
          <w:marRight w:val="0"/>
          <w:marTop w:val="0"/>
          <w:marBottom w:val="0"/>
          <w:divBdr>
            <w:top w:val="none" w:sz="0" w:space="0" w:color="auto"/>
            <w:left w:val="none" w:sz="0" w:space="0" w:color="auto"/>
            <w:bottom w:val="none" w:sz="0" w:space="0" w:color="auto"/>
            <w:right w:val="none" w:sz="0" w:space="0" w:color="auto"/>
          </w:divBdr>
        </w:div>
        <w:div w:id="876820919">
          <w:marLeft w:val="0"/>
          <w:marRight w:val="0"/>
          <w:marTop w:val="0"/>
          <w:marBottom w:val="0"/>
          <w:divBdr>
            <w:top w:val="none" w:sz="0" w:space="0" w:color="auto"/>
            <w:left w:val="none" w:sz="0" w:space="0" w:color="auto"/>
            <w:bottom w:val="none" w:sz="0" w:space="0" w:color="auto"/>
            <w:right w:val="none" w:sz="0" w:space="0" w:color="auto"/>
          </w:divBdr>
        </w:div>
        <w:div w:id="728188187">
          <w:marLeft w:val="0"/>
          <w:marRight w:val="0"/>
          <w:marTop w:val="0"/>
          <w:marBottom w:val="0"/>
          <w:divBdr>
            <w:top w:val="none" w:sz="0" w:space="0" w:color="auto"/>
            <w:left w:val="none" w:sz="0" w:space="0" w:color="auto"/>
            <w:bottom w:val="none" w:sz="0" w:space="0" w:color="auto"/>
            <w:right w:val="none" w:sz="0" w:space="0" w:color="auto"/>
          </w:divBdr>
        </w:div>
        <w:div w:id="685450344">
          <w:marLeft w:val="0"/>
          <w:marRight w:val="0"/>
          <w:marTop w:val="0"/>
          <w:marBottom w:val="0"/>
          <w:divBdr>
            <w:top w:val="none" w:sz="0" w:space="0" w:color="auto"/>
            <w:left w:val="none" w:sz="0" w:space="0" w:color="auto"/>
            <w:bottom w:val="none" w:sz="0" w:space="0" w:color="auto"/>
            <w:right w:val="none" w:sz="0" w:space="0" w:color="auto"/>
          </w:divBdr>
        </w:div>
        <w:div w:id="839739852">
          <w:marLeft w:val="0"/>
          <w:marRight w:val="0"/>
          <w:marTop w:val="0"/>
          <w:marBottom w:val="0"/>
          <w:divBdr>
            <w:top w:val="none" w:sz="0" w:space="0" w:color="auto"/>
            <w:left w:val="none" w:sz="0" w:space="0" w:color="auto"/>
            <w:bottom w:val="none" w:sz="0" w:space="0" w:color="auto"/>
            <w:right w:val="none" w:sz="0" w:space="0" w:color="auto"/>
          </w:divBdr>
        </w:div>
        <w:div w:id="1505628513">
          <w:marLeft w:val="0"/>
          <w:marRight w:val="0"/>
          <w:marTop w:val="0"/>
          <w:marBottom w:val="0"/>
          <w:divBdr>
            <w:top w:val="none" w:sz="0" w:space="0" w:color="auto"/>
            <w:left w:val="none" w:sz="0" w:space="0" w:color="auto"/>
            <w:bottom w:val="none" w:sz="0" w:space="0" w:color="auto"/>
            <w:right w:val="none" w:sz="0" w:space="0" w:color="auto"/>
          </w:divBdr>
        </w:div>
        <w:div w:id="1133791109">
          <w:marLeft w:val="0"/>
          <w:marRight w:val="0"/>
          <w:marTop w:val="0"/>
          <w:marBottom w:val="0"/>
          <w:divBdr>
            <w:top w:val="none" w:sz="0" w:space="0" w:color="auto"/>
            <w:left w:val="none" w:sz="0" w:space="0" w:color="auto"/>
            <w:bottom w:val="none" w:sz="0" w:space="0" w:color="auto"/>
            <w:right w:val="none" w:sz="0" w:space="0" w:color="auto"/>
          </w:divBdr>
        </w:div>
        <w:div w:id="1299651189">
          <w:marLeft w:val="0"/>
          <w:marRight w:val="0"/>
          <w:marTop w:val="0"/>
          <w:marBottom w:val="0"/>
          <w:divBdr>
            <w:top w:val="none" w:sz="0" w:space="0" w:color="auto"/>
            <w:left w:val="none" w:sz="0" w:space="0" w:color="auto"/>
            <w:bottom w:val="none" w:sz="0" w:space="0" w:color="auto"/>
            <w:right w:val="none" w:sz="0" w:space="0" w:color="auto"/>
          </w:divBdr>
        </w:div>
        <w:div w:id="190535097">
          <w:marLeft w:val="0"/>
          <w:marRight w:val="0"/>
          <w:marTop w:val="0"/>
          <w:marBottom w:val="0"/>
          <w:divBdr>
            <w:top w:val="none" w:sz="0" w:space="0" w:color="auto"/>
            <w:left w:val="none" w:sz="0" w:space="0" w:color="auto"/>
            <w:bottom w:val="none" w:sz="0" w:space="0" w:color="auto"/>
            <w:right w:val="none" w:sz="0" w:space="0" w:color="auto"/>
          </w:divBdr>
        </w:div>
        <w:div w:id="1105349824">
          <w:marLeft w:val="0"/>
          <w:marRight w:val="0"/>
          <w:marTop w:val="0"/>
          <w:marBottom w:val="0"/>
          <w:divBdr>
            <w:top w:val="none" w:sz="0" w:space="0" w:color="auto"/>
            <w:left w:val="none" w:sz="0" w:space="0" w:color="auto"/>
            <w:bottom w:val="none" w:sz="0" w:space="0" w:color="auto"/>
            <w:right w:val="none" w:sz="0" w:space="0" w:color="auto"/>
          </w:divBdr>
        </w:div>
        <w:div w:id="1926185447">
          <w:marLeft w:val="0"/>
          <w:marRight w:val="0"/>
          <w:marTop w:val="0"/>
          <w:marBottom w:val="0"/>
          <w:divBdr>
            <w:top w:val="none" w:sz="0" w:space="0" w:color="auto"/>
            <w:left w:val="none" w:sz="0" w:space="0" w:color="auto"/>
            <w:bottom w:val="none" w:sz="0" w:space="0" w:color="auto"/>
            <w:right w:val="none" w:sz="0" w:space="0" w:color="auto"/>
          </w:divBdr>
        </w:div>
        <w:div w:id="1413351592">
          <w:marLeft w:val="0"/>
          <w:marRight w:val="0"/>
          <w:marTop w:val="0"/>
          <w:marBottom w:val="0"/>
          <w:divBdr>
            <w:top w:val="none" w:sz="0" w:space="0" w:color="auto"/>
            <w:left w:val="none" w:sz="0" w:space="0" w:color="auto"/>
            <w:bottom w:val="none" w:sz="0" w:space="0" w:color="auto"/>
            <w:right w:val="none" w:sz="0" w:space="0" w:color="auto"/>
          </w:divBdr>
        </w:div>
        <w:div w:id="457144069">
          <w:marLeft w:val="0"/>
          <w:marRight w:val="0"/>
          <w:marTop w:val="0"/>
          <w:marBottom w:val="0"/>
          <w:divBdr>
            <w:top w:val="none" w:sz="0" w:space="0" w:color="auto"/>
            <w:left w:val="none" w:sz="0" w:space="0" w:color="auto"/>
            <w:bottom w:val="none" w:sz="0" w:space="0" w:color="auto"/>
            <w:right w:val="none" w:sz="0" w:space="0" w:color="auto"/>
          </w:divBdr>
          <w:divsChild>
            <w:div w:id="552081730">
              <w:marLeft w:val="0"/>
              <w:marRight w:val="0"/>
              <w:marTop w:val="0"/>
              <w:marBottom w:val="0"/>
              <w:divBdr>
                <w:top w:val="none" w:sz="0" w:space="0" w:color="auto"/>
                <w:left w:val="none" w:sz="0" w:space="0" w:color="auto"/>
                <w:bottom w:val="none" w:sz="0" w:space="0" w:color="auto"/>
                <w:right w:val="none" w:sz="0" w:space="0" w:color="auto"/>
              </w:divBdr>
            </w:div>
          </w:divsChild>
        </w:div>
        <w:div w:id="1207110434">
          <w:marLeft w:val="0"/>
          <w:marRight w:val="0"/>
          <w:marTop w:val="0"/>
          <w:marBottom w:val="0"/>
          <w:divBdr>
            <w:top w:val="none" w:sz="0" w:space="0" w:color="auto"/>
            <w:left w:val="none" w:sz="0" w:space="0" w:color="auto"/>
            <w:bottom w:val="none" w:sz="0" w:space="0" w:color="auto"/>
            <w:right w:val="none" w:sz="0" w:space="0" w:color="auto"/>
          </w:divBdr>
          <w:divsChild>
            <w:div w:id="823815531">
              <w:marLeft w:val="0"/>
              <w:marRight w:val="0"/>
              <w:marTop w:val="0"/>
              <w:marBottom w:val="0"/>
              <w:divBdr>
                <w:top w:val="none" w:sz="0" w:space="0" w:color="auto"/>
                <w:left w:val="none" w:sz="0" w:space="0" w:color="auto"/>
                <w:bottom w:val="none" w:sz="0" w:space="0" w:color="auto"/>
                <w:right w:val="none" w:sz="0" w:space="0" w:color="auto"/>
              </w:divBdr>
            </w:div>
          </w:divsChild>
        </w:div>
        <w:div w:id="432091835">
          <w:marLeft w:val="0"/>
          <w:marRight w:val="0"/>
          <w:marTop w:val="0"/>
          <w:marBottom w:val="0"/>
          <w:divBdr>
            <w:top w:val="none" w:sz="0" w:space="0" w:color="auto"/>
            <w:left w:val="none" w:sz="0" w:space="0" w:color="auto"/>
            <w:bottom w:val="none" w:sz="0" w:space="0" w:color="auto"/>
            <w:right w:val="none" w:sz="0" w:space="0" w:color="auto"/>
          </w:divBdr>
        </w:div>
        <w:div w:id="1420828581">
          <w:marLeft w:val="0"/>
          <w:marRight w:val="0"/>
          <w:marTop w:val="0"/>
          <w:marBottom w:val="0"/>
          <w:divBdr>
            <w:top w:val="none" w:sz="0" w:space="0" w:color="auto"/>
            <w:left w:val="none" w:sz="0" w:space="0" w:color="auto"/>
            <w:bottom w:val="none" w:sz="0" w:space="0" w:color="auto"/>
            <w:right w:val="none" w:sz="0" w:space="0" w:color="auto"/>
          </w:divBdr>
        </w:div>
        <w:div w:id="496651442">
          <w:marLeft w:val="0"/>
          <w:marRight w:val="0"/>
          <w:marTop w:val="0"/>
          <w:marBottom w:val="0"/>
          <w:divBdr>
            <w:top w:val="none" w:sz="0" w:space="0" w:color="auto"/>
            <w:left w:val="none" w:sz="0" w:space="0" w:color="auto"/>
            <w:bottom w:val="none" w:sz="0" w:space="0" w:color="auto"/>
            <w:right w:val="none" w:sz="0" w:space="0" w:color="auto"/>
          </w:divBdr>
        </w:div>
        <w:div w:id="1851333274">
          <w:marLeft w:val="0"/>
          <w:marRight w:val="0"/>
          <w:marTop w:val="0"/>
          <w:marBottom w:val="0"/>
          <w:divBdr>
            <w:top w:val="none" w:sz="0" w:space="0" w:color="auto"/>
            <w:left w:val="none" w:sz="0" w:space="0" w:color="auto"/>
            <w:bottom w:val="none" w:sz="0" w:space="0" w:color="auto"/>
            <w:right w:val="none" w:sz="0" w:space="0" w:color="auto"/>
          </w:divBdr>
        </w:div>
        <w:div w:id="569190516">
          <w:marLeft w:val="0"/>
          <w:marRight w:val="0"/>
          <w:marTop w:val="0"/>
          <w:marBottom w:val="0"/>
          <w:divBdr>
            <w:top w:val="none" w:sz="0" w:space="0" w:color="auto"/>
            <w:left w:val="none" w:sz="0" w:space="0" w:color="auto"/>
            <w:bottom w:val="none" w:sz="0" w:space="0" w:color="auto"/>
            <w:right w:val="none" w:sz="0" w:space="0" w:color="auto"/>
          </w:divBdr>
        </w:div>
        <w:div w:id="2088066901">
          <w:marLeft w:val="0"/>
          <w:marRight w:val="0"/>
          <w:marTop w:val="0"/>
          <w:marBottom w:val="0"/>
          <w:divBdr>
            <w:top w:val="none" w:sz="0" w:space="0" w:color="auto"/>
            <w:left w:val="none" w:sz="0" w:space="0" w:color="auto"/>
            <w:bottom w:val="none" w:sz="0" w:space="0" w:color="auto"/>
            <w:right w:val="none" w:sz="0" w:space="0" w:color="auto"/>
          </w:divBdr>
        </w:div>
        <w:div w:id="1550527883">
          <w:marLeft w:val="0"/>
          <w:marRight w:val="0"/>
          <w:marTop w:val="0"/>
          <w:marBottom w:val="0"/>
          <w:divBdr>
            <w:top w:val="none" w:sz="0" w:space="0" w:color="auto"/>
            <w:left w:val="none" w:sz="0" w:space="0" w:color="auto"/>
            <w:bottom w:val="none" w:sz="0" w:space="0" w:color="auto"/>
            <w:right w:val="none" w:sz="0" w:space="0" w:color="auto"/>
          </w:divBdr>
        </w:div>
        <w:div w:id="1008630781">
          <w:marLeft w:val="0"/>
          <w:marRight w:val="0"/>
          <w:marTop w:val="0"/>
          <w:marBottom w:val="0"/>
          <w:divBdr>
            <w:top w:val="none" w:sz="0" w:space="0" w:color="auto"/>
            <w:left w:val="none" w:sz="0" w:space="0" w:color="auto"/>
            <w:bottom w:val="none" w:sz="0" w:space="0" w:color="auto"/>
            <w:right w:val="none" w:sz="0" w:space="0" w:color="auto"/>
          </w:divBdr>
        </w:div>
        <w:div w:id="1186019523">
          <w:marLeft w:val="0"/>
          <w:marRight w:val="0"/>
          <w:marTop w:val="0"/>
          <w:marBottom w:val="0"/>
          <w:divBdr>
            <w:top w:val="none" w:sz="0" w:space="0" w:color="auto"/>
            <w:left w:val="none" w:sz="0" w:space="0" w:color="auto"/>
            <w:bottom w:val="none" w:sz="0" w:space="0" w:color="auto"/>
            <w:right w:val="none" w:sz="0" w:space="0" w:color="auto"/>
          </w:divBdr>
        </w:div>
        <w:div w:id="802312915">
          <w:marLeft w:val="0"/>
          <w:marRight w:val="0"/>
          <w:marTop w:val="0"/>
          <w:marBottom w:val="0"/>
          <w:divBdr>
            <w:top w:val="none" w:sz="0" w:space="0" w:color="auto"/>
            <w:left w:val="none" w:sz="0" w:space="0" w:color="auto"/>
            <w:bottom w:val="none" w:sz="0" w:space="0" w:color="auto"/>
            <w:right w:val="none" w:sz="0" w:space="0" w:color="auto"/>
          </w:divBdr>
        </w:div>
        <w:div w:id="2135639346">
          <w:marLeft w:val="0"/>
          <w:marRight w:val="0"/>
          <w:marTop w:val="0"/>
          <w:marBottom w:val="0"/>
          <w:divBdr>
            <w:top w:val="none" w:sz="0" w:space="0" w:color="auto"/>
            <w:left w:val="none" w:sz="0" w:space="0" w:color="auto"/>
            <w:bottom w:val="none" w:sz="0" w:space="0" w:color="auto"/>
            <w:right w:val="none" w:sz="0" w:space="0" w:color="auto"/>
          </w:divBdr>
        </w:div>
        <w:div w:id="908885735">
          <w:marLeft w:val="0"/>
          <w:marRight w:val="0"/>
          <w:marTop w:val="0"/>
          <w:marBottom w:val="0"/>
          <w:divBdr>
            <w:top w:val="none" w:sz="0" w:space="0" w:color="auto"/>
            <w:left w:val="none" w:sz="0" w:space="0" w:color="auto"/>
            <w:bottom w:val="none" w:sz="0" w:space="0" w:color="auto"/>
            <w:right w:val="none" w:sz="0" w:space="0" w:color="auto"/>
          </w:divBdr>
        </w:div>
        <w:div w:id="1304432688">
          <w:marLeft w:val="0"/>
          <w:marRight w:val="0"/>
          <w:marTop w:val="0"/>
          <w:marBottom w:val="0"/>
          <w:divBdr>
            <w:top w:val="none" w:sz="0" w:space="0" w:color="auto"/>
            <w:left w:val="none" w:sz="0" w:space="0" w:color="auto"/>
            <w:bottom w:val="none" w:sz="0" w:space="0" w:color="auto"/>
            <w:right w:val="none" w:sz="0" w:space="0" w:color="auto"/>
          </w:divBdr>
          <w:divsChild>
            <w:div w:id="161354271">
              <w:marLeft w:val="0"/>
              <w:marRight w:val="0"/>
              <w:marTop w:val="0"/>
              <w:marBottom w:val="0"/>
              <w:divBdr>
                <w:top w:val="none" w:sz="0" w:space="0" w:color="auto"/>
                <w:left w:val="none" w:sz="0" w:space="0" w:color="auto"/>
                <w:bottom w:val="none" w:sz="0" w:space="0" w:color="auto"/>
                <w:right w:val="none" w:sz="0" w:space="0" w:color="auto"/>
              </w:divBdr>
            </w:div>
          </w:divsChild>
        </w:div>
        <w:div w:id="642272655">
          <w:marLeft w:val="0"/>
          <w:marRight w:val="0"/>
          <w:marTop w:val="0"/>
          <w:marBottom w:val="0"/>
          <w:divBdr>
            <w:top w:val="none" w:sz="0" w:space="0" w:color="auto"/>
            <w:left w:val="none" w:sz="0" w:space="0" w:color="auto"/>
            <w:bottom w:val="none" w:sz="0" w:space="0" w:color="auto"/>
            <w:right w:val="none" w:sz="0" w:space="0" w:color="auto"/>
          </w:divBdr>
          <w:divsChild>
            <w:div w:id="2088140052">
              <w:marLeft w:val="0"/>
              <w:marRight w:val="0"/>
              <w:marTop w:val="0"/>
              <w:marBottom w:val="0"/>
              <w:divBdr>
                <w:top w:val="none" w:sz="0" w:space="0" w:color="auto"/>
                <w:left w:val="none" w:sz="0" w:space="0" w:color="auto"/>
                <w:bottom w:val="none" w:sz="0" w:space="0" w:color="auto"/>
                <w:right w:val="none" w:sz="0" w:space="0" w:color="auto"/>
              </w:divBdr>
            </w:div>
          </w:divsChild>
        </w:div>
        <w:div w:id="222446394">
          <w:marLeft w:val="0"/>
          <w:marRight w:val="0"/>
          <w:marTop w:val="0"/>
          <w:marBottom w:val="0"/>
          <w:divBdr>
            <w:top w:val="none" w:sz="0" w:space="0" w:color="auto"/>
            <w:left w:val="none" w:sz="0" w:space="0" w:color="auto"/>
            <w:bottom w:val="none" w:sz="0" w:space="0" w:color="auto"/>
            <w:right w:val="none" w:sz="0" w:space="0" w:color="auto"/>
          </w:divBdr>
        </w:div>
        <w:div w:id="695732977">
          <w:marLeft w:val="0"/>
          <w:marRight w:val="0"/>
          <w:marTop w:val="0"/>
          <w:marBottom w:val="0"/>
          <w:divBdr>
            <w:top w:val="none" w:sz="0" w:space="0" w:color="auto"/>
            <w:left w:val="none" w:sz="0" w:space="0" w:color="auto"/>
            <w:bottom w:val="none" w:sz="0" w:space="0" w:color="auto"/>
            <w:right w:val="none" w:sz="0" w:space="0" w:color="auto"/>
          </w:divBdr>
        </w:div>
        <w:div w:id="1074204745">
          <w:marLeft w:val="0"/>
          <w:marRight w:val="0"/>
          <w:marTop w:val="0"/>
          <w:marBottom w:val="0"/>
          <w:divBdr>
            <w:top w:val="none" w:sz="0" w:space="0" w:color="auto"/>
            <w:left w:val="none" w:sz="0" w:space="0" w:color="auto"/>
            <w:bottom w:val="none" w:sz="0" w:space="0" w:color="auto"/>
            <w:right w:val="none" w:sz="0" w:space="0" w:color="auto"/>
          </w:divBdr>
        </w:div>
        <w:div w:id="1280985838">
          <w:marLeft w:val="0"/>
          <w:marRight w:val="0"/>
          <w:marTop w:val="0"/>
          <w:marBottom w:val="0"/>
          <w:divBdr>
            <w:top w:val="none" w:sz="0" w:space="0" w:color="auto"/>
            <w:left w:val="none" w:sz="0" w:space="0" w:color="auto"/>
            <w:bottom w:val="none" w:sz="0" w:space="0" w:color="auto"/>
            <w:right w:val="none" w:sz="0" w:space="0" w:color="auto"/>
          </w:divBdr>
        </w:div>
        <w:div w:id="452141896">
          <w:marLeft w:val="0"/>
          <w:marRight w:val="0"/>
          <w:marTop w:val="0"/>
          <w:marBottom w:val="0"/>
          <w:divBdr>
            <w:top w:val="none" w:sz="0" w:space="0" w:color="auto"/>
            <w:left w:val="none" w:sz="0" w:space="0" w:color="auto"/>
            <w:bottom w:val="none" w:sz="0" w:space="0" w:color="auto"/>
            <w:right w:val="none" w:sz="0" w:space="0" w:color="auto"/>
          </w:divBdr>
        </w:div>
        <w:div w:id="351804884">
          <w:marLeft w:val="0"/>
          <w:marRight w:val="0"/>
          <w:marTop w:val="0"/>
          <w:marBottom w:val="0"/>
          <w:divBdr>
            <w:top w:val="none" w:sz="0" w:space="0" w:color="auto"/>
            <w:left w:val="none" w:sz="0" w:space="0" w:color="auto"/>
            <w:bottom w:val="none" w:sz="0" w:space="0" w:color="auto"/>
            <w:right w:val="none" w:sz="0" w:space="0" w:color="auto"/>
          </w:divBdr>
        </w:div>
        <w:div w:id="1811944416">
          <w:marLeft w:val="0"/>
          <w:marRight w:val="0"/>
          <w:marTop w:val="0"/>
          <w:marBottom w:val="0"/>
          <w:divBdr>
            <w:top w:val="none" w:sz="0" w:space="0" w:color="auto"/>
            <w:left w:val="none" w:sz="0" w:space="0" w:color="auto"/>
            <w:bottom w:val="none" w:sz="0" w:space="0" w:color="auto"/>
            <w:right w:val="none" w:sz="0" w:space="0" w:color="auto"/>
          </w:divBdr>
        </w:div>
        <w:div w:id="22681936">
          <w:marLeft w:val="0"/>
          <w:marRight w:val="0"/>
          <w:marTop w:val="0"/>
          <w:marBottom w:val="0"/>
          <w:divBdr>
            <w:top w:val="none" w:sz="0" w:space="0" w:color="auto"/>
            <w:left w:val="none" w:sz="0" w:space="0" w:color="auto"/>
            <w:bottom w:val="none" w:sz="0" w:space="0" w:color="auto"/>
            <w:right w:val="none" w:sz="0" w:space="0" w:color="auto"/>
          </w:divBdr>
        </w:div>
        <w:div w:id="530411702">
          <w:marLeft w:val="0"/>
          <w:marRight w:val="0"/>
          <w:marTop w:val="0"/>
          <w:marBottom w:val="0"/>
          <w:divBdr>
            <w:top w:val="none" w:sz="0" w:space="0" w:color="auto"/>
            <w:left w:val="none" w:sz="0" w:space="0" w:color="auto"/>
            <w:bottom w:val="none" w:sz="0" w:space="0" w:color="auto"/>
            <w:right w:val="none" w:sz="0" w:space="0" w:color="auto"/>
          </w:divBdr>
        </w:div>
        <w:div w:id="561253783">
          <w:marLeft w:val="0"/>
          <w:marRight w:val="0"/>
          <w:marTop w:val="0"/>
          <w:marBottom w:val="0"/>
          <w:divBdr>
            <w:top w:val="none" w:sz="0" w:space="0" w:color="auto"/>
            <w:left w:val="none" w:sz="0" w:space="0" w:color="auto"/>
            <w:bottom w:val="none" w:sz="0" w:space="0" w:color="auto"/>
            <w:right w:val="none" w:sz="0" w:space="0" w:color="auto"/>
          </w:divBdr>
        </w:div>
        <w:div w:id="1400522432">
          <w:marLeft w:val="0"/>
          <w:marRight w:val="0"/>
          <w:marTop w:val="0"/>
          <w:marBottom w:val="0"/>
          <w:divBdr>
            <w:top w:val="none" w:sz="0" w:space="0" w:color="auto"/>
            <w:left w:val="none" w:sz="0" w:space="0" w:color="auto"/>
            <w:bottom w:val="none" w:sz="0" w:space="0" w:color="auto"/>
            <w:right w:val="none" w:sz="0" w:space="0" w:color="auto"/>
          </w:divBdr>
        </w:div>
        <w:div w:id="1540388092">
          <w:marLeft w:val="0"/>
          <w:marRight w:val="0"/>
          <w:marTop w:val="0"/>
          <w:marBottom w:val="0"/>
          <w:divBdr>
            <w:top w:val="none" w:sz="0" w:space="0" w:color="auto"/>
            <w:left w:val="none" w:sz="0" w:space="0" w:color="auto"/>
            <w:bottom w:val="none" w:sz="0" w:space="0" w:color="auto"/>
            <w:right w:val="none" w:sz="0" w:space="0" w:color="auto"/>
          </w:divBdr>
        </w:div>
        <w:div w:id="1138494021">
          <w:marLeft w:val="0"/>
          <w:marRight w:val="0"/>
          <w:marTop w:val="0"/>
          <w:marBottom w:val="0"/>
          <w:divBdr>
            <w:top w:val="none" w:sz="0" w:space="0" w:color="auto"/>
            <w:left w:val="none" w:sz="0" w:space="0" w:color="auto"/>
            <w:bottom w:val="none" w:sz="0" w:space="0" w:color="auto"/>
            <w:right w:val="none" w:sz="0" w:space="0" w:color="auto"/>
          </w:divBdr>
          <w:divsChild>
            <w:div w:id="66804731">
              <w:marLeft w:val="0"/>
              <w:marRight w:val="0"/>
              <w:marTop w:val="0"/>
              <w:marBottom w:val="0"/>
              <w:divBdr>
                <w:top w:val="none" w:sz="0" w:space="0" w:color="auto"/>
                <w:left w:val="none" w:sz="0" w:space="0" w:color="auto"/>
                <w:bottom w:val="none" w:sz="0" w:space="0" w:color="auto"/>
                <w:right w:val="none" w:sz="0" w:space="0" w:color="auto"/>
              </w:divBdr>
            </w:div>
          </w:divsChild>
        </w:div>
        <w:div w:id="1666474235">
          <w:marLeft w:val="0"/>
          <w:marRight w:val="0"/>
          <w:marTop w:val="0"/>
          <w:marBottom w:val="0"/>
          <w:divBdr>
            <w:top w:val="none" w:sz="0" w:space="0" w:color="auto"/>
            <w:left w:val="none" w:sz="0" w:space="0" w:color="auto"/>
            <w:bottom w:val="none" w:sz="0" w:space="0" w:color="auto"/>
            <w:right w:val="none" w:sz="0" w:space="0" w:color="auto"/>
          </w:divBdr>
          <w:divsChild>
            <w:div w:id="366298226">
              <w:marLeft w:val="0"/>
              <w:marRight w:val="0"/>
              <w:marTop w:val="0"/>
              <w:marBottom w:val="0"/>
              <w:divBdr>
                <w:top w:val="none" w:sz="0" w:space="0" w:color="auto"/>
                <w:left w:val="none" w:sz="0" w:space="0" w:color="auto"/>
                <w:bottom w:val="none" w:sz="0" w:space="0" w:color="auto"/>
                <w:right w:val="none" w:sz="0" w:space="0" w:color="auto"/>
              </w:divBdr>
            </w:div>
          </w:divsChild>
        </w:div>
        <w:div w:id="705376898">
          <w:marLeft w:val="0"/>
          <w:marRight w:val="0"/>
          <w:marTop w:val="0"/>
          <w:marBottom w:val="0"/>
          <w:divBdr>
            <w:top w:val="none" w:sz="0" w:space="0" w:color="auto"/>
            <w:left w:val="none" w:sz="0" w:space="0" w:color="auto"/>
            <w:bottom w:val="none" w:sz="0" w:space="0" w:color="auto"/>
            <w:right w:val="none" w:sz="0" w:space="0" w:color="auto"/>
          </w:divBdr>
        </w:div>
        <w:div w:id="782305067">
          <w:marLeft w:val="0"/>
          <w:marRight w:val="0"/>
          <w:marTop w:val="0"/>
          <w:marBottom w:val="0"/>
          <w:divBdr>
            <w:top w:val="none" w:sz="0" w:space="0" w:color="auto"/>
            <w:left w:val="none" w:sz="0" w:space="0" w:color="auto"/>
            <w:bottom w:val="none" w:sz="0" w:space="0" w:color="auto"/>
            <w:right w:val="none" w:sz="0" w:space="0" w:color="auto"/>
          </w:divBdr>
        </w:div>
        <w:div w:id="2101563436">
          <w:marLeft w:val="0"/>
          <w:marRight w:val="0"/>
          <w:marTop w:val="0"/>
          <w:marBottom w:val="0"/>
          <w:divBdr>
            <w:top w:val="none" w:sz="0" w:space="0" w:color="auto"/>
            <w:left w:val="none" w:sz="0" w:space="0" w:color="auto"/>
            <w:bottom w:val="none" w:sz="0" w:space="0" w:color="auto"/>
            <w:right w:val="none" w:sz="0" w:space="0" w:color="auto"/>
          </w:divBdr>
        </w:div>
        <w:div w:id="1435175636">
          <w:marLeft w:val="0"/>
          <w:marRight w:val="0"/>
          <w:marTop w:val="0"/>
          <w:marBottom w:val="0"/>
          <w:divBdr>
            <w:top w:val="none" w:sz="0" w:space="0" w:color="auto"/>
            <w:left w:val="none" w:sz="0" w:space="0" w:color="auto"/>
            <w:bottom w:val="none" w:sz="0" w:space="0" w:color="auto"/>
            <w:right w:val="none" w:sz="0" w:space="0" w:color="auto"/>
          </w:divBdr>
        </w:div>
        <w:div w:id="1683320349">
          <w:marLeft w:val="0"/>
          <w:marRight w:val="0"/>
          <w:marTop w:val="0"/>
          <w:marBottom w:val="0"/>
          <w:divBdr>
            <w:top w:val="none" w:sz="0" w:space="0" w:color="auto"/>
            <w:left w:val="none" w:sz="0" w:space="0" w:color="auto"/>
            <w:bottom w:val="none" w:sz="0" w:space="0" w:color="auto"/>
            <w:right w:val="none" w:sz="0" w:space="0" w:color="auto"/>
          </w:divBdr>
        </w:div>
        <w:div w:id="49692216">
          <w:marLeft w:val="0"/>
          <w:marRight w:val="0"/>
          <w:marTop w:val="0"/>
          <w:marBottom w:val="0"/>
          <w:divBdr>
            <w:top w:val="none" w:sz="0" w:space="0" w:color="auto"/>
            <w:left w:val="none" w:sz="0" w:space="0" w:color="auto"/>
            <w:bottom w:val="none" w:sz="0" w:space="0" w:color="auto"/>
            <w:right w:val="none" w:sz="0" w:space="0" w:color="auto"/>
          </w:divBdr>
        </w:div>
        <w:div w:id="1926913756">
          <w:marLeft w:val="0"/>
          <w:marRight w:val="0"/>
          <w:marTop w:val="0"/>
          <w:marBottom w:val="0"/>
          <w:divBdr>
            <w:top w:val="none" w:sz="0" w:space="0" w:color="auto"/>
            <w:left w:val="none" w:sz="0" w:space="0" w:color="auto"/>
            <w:bottom w:val="none" w:sz="0" w:space="0" w:color="auto"/>
            <w:right w:val="none" w:sz="0" w:space="0" w:color="auto"/>
          </w:divBdr>
        </w:div>
        <w:div w:id="1297100461">
          <w:marLeft w:val="0"/>
          <w:marRight w:val="0"/>
          <w:marTop w:val="0"/>
          <w:marBottom w:val="0"/>
          <w:divBdr>
            <w:top w:val="none" w:sz="0" w:space="0" w:color="auto"/>
            <w:left w:val="none" w:sz="0" w:space="0" w:color="auto"/>
            <w:bottom w:val="none" w:sz="0" w:space="0" w:color="auto"/>
            <w:right w:val="none" w:sz="0" w:space="0" w:color="auto"/>
          </w:divBdr>
        </w:div>
      </w:divsChild>
    </w:div>
    <w:div w:id="2000496212">
      <w:bodyDiv w:val="1"/>
      <w:marLeft w:val="0"/>
      <w:marRight w:val="0"/>
      <w:marTop w:val="0"/>
      <w:marBottom w:val="0"/>
      <w:divBdr>
        <w:top w:val="none" w:sz="0" w:space="0" w:color="auto"/>
        <w:left w:val="none" w:sz="0" w:space="0" w:color="auto"/>
        <w:bottom w:val="none" w:sz="0" w:space="0" w:color="auto"/>
        <w:right w:val="none" w:sz="0" w:space="0" w:color="auto"/>
      </w:divBdr>
    </w:div>
    <w:div w:id="2026320029">
      <w:bodyDiv w:val="1"/>
      <w:marLeft w:val="0"/>
      <w:marRight w:val="0"/>
      <w:marTop w:val="0"/>
      <w:marBottom w:val="0"/>
      <w:divBdr>
        <w:top w:val="none" w:sz="0" w:space="0" w:color="auto"/>
        <w:left w:val="none" w:sz="0" w:space="0" w:color="auto"/>
        <w:bottom w:val="none" w:sz="0" w:space="0" w:color="auto"/>
        <w:right w:val="none" w:sz="0" w:space="0" w:color="auto"/>
      </w:divBdr>
    </w:div>
    <w:div w:id="2046052479">
      <w:bodyDiv w:val="1"/>
      <w:marLeft w:val="0"/>
      <w:marRight w:val="0"/>
      <w:marTop w:val="0"/>
      <w:marBottom w:val="0"/>
      <w:divBdr>
        <w:top w:val="none" w:sz="0" w:space="0" w:color="auto"/>
        <w:left w:val="none" w:sz="0" w:space="0" w:color="auto"/>
        <w:bottom w:val="none" w:sz="0" w:space="0" w:color="auto"/>
        <w:right w:val="none" w:sz="0" w:space="0" w:color="auto"/>
      </w:divBdr>
    </w:div>
    <w:div w:id="2113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200DB6-D2CB-4379-91F0-64F1D293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235</TotalTime>
  <Pages>6</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White</dc:creator>
  <cp:lastModifiedBy>Julie White</cp:lastModifiedBy>
  <cp:revision>22</cp:revision>
  <cp:lastPrinted>2013-10-03T12:51:00Z</cp:lastPrinted>
  <dcterms:created xsi:type="dcterms:W3CDTF">2018-06-18T07:42:00Z</dcterms:created>
  <dcterms:modified xsi:type="dcterms:W3CDTF">2018-06-28T15:37:00Z</dcterms:modified>
</cp:coreProperties>
</file>