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for an input box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for a search box</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for a graph</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for a spreadsheet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are the different types of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Regression, Integration, Smoke, Sanity, Unit, A/B, Accessibility, Security, Load, Stress, Usability, Performance, UAT, Exploratory, Functional, Mobile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Define verification vs validation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is a testing Oracle?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Which types of testing are black box vs white 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Black box testing: end-to-end, functional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White box: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Which types of testing are functional/not functional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is a load vs stress test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A. Load test is an testing the behavior of the SUT under an expected load (number of users or concurrent number of users). Stress tests are run to understand the upper limits of capacity to determine the system's robustness in terms of etreme load and helps application administrators determine if the system will perform sufficiently if the current load goes above the expected maximum. Stress tests can be out-of-memory issues, network issues (low bandwidth, large traffic, flaky networks), tests run on a minimum requirements machine.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is the difference between implicit vs explicit waits in Selenium?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is the difference between xpath and css selectors?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Xpath you can travel backwards and forwards along elements, in CSS you can only go forwards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How would you clear a folder that keeps filling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Create a cron job or extra disk partition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of a good bug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1-to-1 error per bug, screenshots, attachments, how to reproduce, test environment, version/build number, make sure its not a duplicate, searchable terms and keywords, scripts/logs, try in multiple browsers, try in different test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https://www.ministryoftesting.com/wp-content/uploads/2013/06/Bug-Reporting-wwwministryoftestingcom.png</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do you handle developer objections to your bug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Some objections are valid, know when it's worth the argument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do you test when you don't have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Web materials, product history, requirements, user guides, old RCAs, old jira tickets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do you know what to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Use requirements, implicit requirements and examples. Research the product history. Interview sales, marketing, end users. Look at previous bugs, especially critical failures. CRUD. Follow the data (perform a sequence of actions involving data, verifying data integrity at each step). Identify "has a" relationships. Look for boundary values, equivalence partitions, selections, counts, multi-user (simultaneous CRUD), constraints to violate, sequencing, map making. User cases. </w:t>
        <w:br/>
        <w:tab/>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do you know what to test and what to automate?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inistryoftesting.com/wp-content/uploads/2013/06/Bug-Reporting-wwwministryoftestingcom.p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