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6934246"/>
        <w:docPartObj>
          <w:docPartGallery w:val="Cover Pages"/>
          <w:docPartUnique/>
        </w:docPartObj>
      </w:sdtPr>
      <w:sdtEndPr/>
      <w:sdtContent>
        <w:p w14:paraId="79DC6617" w14:textId="2FC9C152" w:rsidR="00FE150E" w:rsidRDefault="00FE150E">
          <w:r>
            <w:rPr>
              <w:noProof/>
            </w:rPr>
            <mc:AlternateContent>
              <mc:Choice Requires="wps">
                <w:drawing>
                  <wp:anchor distT="0" distB="0" distL="114300" distR="114300" simplePos="0" relativeHeight="251664384" behindDoc="0" locked="0" layoutInCell="1" allowOverlap="1" wp14:anchorId="17456AAE" wp14:editId="5D1A657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FE65724" w14:textId="2E02AE45" w:rsidR="00FE150E" w:rsidRDefault="00AE4079">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FE150E">
                                      <w:rPr>
                                        <w:color w:val="44546A" w:themeColor="text2"/>
                                      </w:rPr>
                                      <w:t>GUILET Julien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7456AAE" id="_x0000_t202" coordsize="21600,21600" o:spt="202" path="m,l,21600r21600,l21600,xe">
                    <v:stroke joinstyle="miter"/>
                    <v:path gradientshapeok="t" o:connecttype="rect"/>
                  </v:shapetype>
                  <v:shape id="Zone de texte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14:paraId="4FE65724" w14:textId="2E02AE45" w:rsidR="00FE150E" w:rsidRDefault="00AE4079">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FE150E">
                                <w:rPr>
                                  <w:color w:val="44546A" w:themeColor="text2"/>
                                </w:rPr>
                                <w:t>GUILET Julien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8B327F2" wp14:editId="6C106513">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2A9CD41" w14:textId="77777777" w:rsidR="00FE150E" w:rsidRDefault="00FE150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8B327F2"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52A9CD41" w14:textId="77777777" w:rsidR="00FE150E" w:rsidRDefault="00FE150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C0274E6" wp14:editId="154B841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413E6" w14:textId="728FD902" w:rsidR="00FE150E" w:rsidRDefault="00AE4079">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FE150E">
                                      <w:rPr>
                                        <w:color w:val="FFFFFF" w:themeColor="background1"/>
                                      </w:rPr>
                                      <w:t>Ce document présente l’analyse conception de l’application Vinci Thermo Green</w:t>
                                    </w:r>
                                  </w:sdtContent>
                                </w:sdt>
                                <w:r w:rsidR="00D93816">
                                  <w:rPr>
                                    <w:color w:val="FFFFFF" w:themeColor="background1"/>
                                  </w:rPr>
                                  <w:t xml:space="preserve"> V3.1.0</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C0274E6"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573413E6" w14:textId="728FD902" w:rsidR="00FE150E" w:rsidRDefault="00AE4079">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FE150E">
                                <w:rPr>
                                  <w:color w:val="FFFFFF" w:themeColor="background1"/>
                                </w:rPr>
                                <w:t>Ce document présente l’analyse conception de l’application Vinci Thermo Green</w:t>
                              </w:r>
                            </w:sdtContent>
                          </w:sdt>
                          <w:r w:rsidR="00D93816">
                            <w:rPr>
                              <w:color w:val="FFFFFF" w:themeColor="background1"/>
                            </w:rPr>
                            <w:t xml:space="preserve"> V3.1.0</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D16DC05" wp14:editId="41035CB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8D33E0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909D651" wp14:editId="496FAD7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F62EA8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C5F092B" wp14:editId="44EFAD6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190E22ED" w14:textId="1A1569B6" w:rsidR="00FE150E" w:rsidRDefault="00FE150E">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Analyse conception</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4E5E9731" w14:textId="1C1CE2E7" w:rsidR="00FE150E" w:rsidRDefault="00FE150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Vinci Thermo Green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C5F092B" id="Zone de texte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190E22ED" w14:textId="1A1569B6" w:rsidR="00FE150E" w:rsidRDefault="00FE150E">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Analyse conception</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4E5E9731" w14:textId="1C1CE2E7" w:rsidR="00FE150E" w:rsidRDefault="00FE150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Vinci Thermo Green</w:t>
                              </w:r>
                            </w:p>
                          </w:sdtContent>
                        </w:sdt>
                      </w:txbxContent>
                    </v:textbox>
                    <w10:wrap type="square" anchorx="page" anchory="page"/>
                  </v:shape>
                </w:pict>
              </mc:Fallback>
            </mc:AlternateContent>
          </w:r>
        </w:p>
        <w:p w14:paraId="7AF85293" w14:textId="39DB5E9F" w:rsidR="00FE150E" w:rsidRDefault="00FE150E">
          <w:r>
            <w:br w:type="page"/>
          </w:r>
        </w:p>
      </w:sdtContent>
    </w:sdt>
    <w:p w14:paraId="2F28EBAF" w14:textId="2F899D54" w:rsidR="000504FF" w:rsidRDefault="00FE150E" w:rsidP="00FE150E">
      <w:pPr>
        <w:pStyle w:val="Titre1"/>
      </w:pPr>
      <w:bookmarkStart w:id="0" w:name="_Toc56969394"/>
      <w:r>
        <w:lastRenderedPageBreak/>
        <w:t>Page de service</w:t>
      </w:r>
      <w:bookmarkEnd w:id="0"/>
    </w:p>
    <w:p w14:paraId="4D655FBB" w14:textId="451655F6" w:rsidR="00FE150E" w:rsidRDefault="00FE150E" w:rsidP="00FE150E"/>
    <w:p w14:paraId="6FE0376C" w14:textId="63C7F614" w:rsidR="00FE150E" w:rsidRDefault="00FE150E" w:rsidP="00FE150E">
      <w:r w:rsidRPr="00FE150E">
        <w:rPr>
          <w:b/>
          <w:bCs/>
          <w:u w:val="single"/>
        </w:rPr>
        <w:t>Référence :</w:t>
      </w:r>
      <w:r>
        <w:t xml:space="preserve"> Vinci Thermo Green</w:t>
      </w:r>
      <w:r>
        <w:br/>
      </w:r>
      <w:r w:rsidRPr="00FE150E">
        <w:rPr>
          <w:b/>
          <w:bCs/>
          <w:u w:val="single"/>
        </w:rPr>
        <w:t>Plan de classement :</w:t>
      </w:r>
      <w:r>
        <w:t xml:space="preserve"> stadium-</w:t>
      </w:r>
      <w:proofErr w:type="spellStart"/>
      <w:r>
        <w:t>technic</w:t>
      </w:r>
      <w:proofErr w:type="spellEnd"/>
      <w:r>
        <w:t>-analyse-conception-thermo-green</w:t>
      </w:r>
      <w:r>
        <w:br/>
      </w:r>
      <w:r w:rsidRPr="00FE150E">
        <w:rPr>
          <w:b/>
          <w:bCs/>
          <w:u w:val="single"/>
        </w:rPr>
        <w:t>Niveau de confidentialité :</w:t>
      </w:r>
      <w:r>
        <w:t xml:space="preserve"> </w:t>
      </w:r>
      <w:proofErr w:type="spellStart"/>
      <w:r>
        <w:t>confidential</w:t>
      </w:r>
      <w:proofErr w:type="spellEnd"/>
    </w:p>
    <w:p w14:paraId="093851C8" w14:textId="1CD11014" w:rsidR="00FE150E" w:rsidRDefault="00FE150E" w:rsidP="00FE150E">
      <w:pPr>
        <w:rPr>
          <w:b/>
          <w:bCs/>
          <w:u w:val="single"/>
        </w:rPr>
      </w:pPr>
      <w:r w:rsidRPr="00FE150E">
        <w:rPr>
          <w:b/>
          <w:bCs/>
          <w:u w:val="single"/>
        </w:rPr>
        <w:t>Mises à jour</w:t>
      </w:r>
    </w:p>
    <w:tbl>
      <w:tblPr>
        <w:tblStyle w:val="Grilledutableau"/>
        <w:tblW w:w="0" w:type="auto"/>
        <w:tblLook w:val="04A0" w:firstRow="1" w:lastRow="0" w:firstColumn="1" w:lastColumn="0" w:noHBand="0" w:noVBand="1"/>
      </w:tblPr>
      <w:tblGrid>
        <w:gridCol w:w="1413"/>
        <w:gridCol w:w="1984"/>
        <w:gridCol w:w="1560"/>
        <w:gridCol w:w="4105"/>
      </w:tblGrid>
      <w:tr w:rsidR="00FE150E" w14:paraId="7531DCD0" w14:textId="77777777" w:rsidTr="00FE150E">
        <w:tc>
          <w:tcPr>
            <w:tcW w:w="1413" w:type="dxa"/>
            <w:tcBorders>
              <w:bottom w:val="single" w:sz="4" w:space="0" w:color="auto"/>
            </w:tcBorders>
            <w:shd w:val="clear" w:color="auto" w:fill="8EAADB" w:themeFill="accent1" w:themeFillTint="99"/>
          </w:tcPr>
          <w:p w14:paraId="154F9CAF" w14:textId="35A066B4" w:rsidR="00FE150E" w:rsidRPr="00FE150E" w:rsidRDefault="00FE150E" w:rsidP="00FE150E">
            <w:r>
              <w:t>Version</w:t>
            </w:r>
          </w:p>
        </w:tc>
        <w:tc>
          <w:tcPr>
            <w:tcW w:w="1984" w:type="dxa"/>
            <w:tcBorders>
              <w:bottom w:val="single" w:sz="4" w:space="0" w:color="auto"/>
            </w:tcBorders>
            <w:shd w:val="clear" w:color="auto" w:fill="8EAADB" w:themeFill="accent1" w:themeFillTint="99"/>
          </w:tcPr>
          <w:p w14:paraId="2A3A9D79" w14:textId="797612DC" w:rsidR="00FE150E" w:rsidRPr="00FE150E" w:rsidRDefault="00FE150E" w:rsidP="00FE150E">
            <w:r>
              <w:t>Date</w:t>
            </w:r>
          </w:p>
        </w:tc>
        <w:tc>
          <w:tcPr>
            <w:tcW w:w="1560" w:type="dxa"/>
            <w:tcBorders>
              <w:bottom w:val="single" w:sz="4" w:space="0" w:color="auto"/>
            </w:tcBorders>
            <w:shd w:val="clear" w:color="auto" w:fill="8EAADB" w:themeFill="accent1" w:themeFillTint="99"/>
          </w:tcPr>
          <w:p w14:paraId="25B7F1C4" w14:textId="17D16A9A" w:rsidR="00FE150E" w:rsidRPr="00FE150E" w:rsidRDefault="00FE150E" w:rsidP="00FE150E">
            <w:r>
              <w:t>Auteur</w:t>
            </w:r>
          </w:p>
        </w:tc>
        <w:tc>
          <w:tcPr>
            <w:tcW w:w="4105" w:type="dxa"/>
            <w:tcBorders>
              <w:bottom w:val="single" w:sz="4" w:space="0" w:color="auto"/>
            </w:tcBorders>
            <w:shd w:val="clear" w:color="auto" w:fill="8EAADB" w:themeFill="accent1" w:themeFillTint="99"/>
          </w:tcPr>
          <w:p w14:paraId="1CC2B8A2" w14:textId="5D34EC19" w:rsidR="00FE150E" w:rsidRPr="00FE150E" w:rsidRDefault="00FE150E" w:rsidP="00FE150E">
            <w:r>
              <w:t>Description du changement</w:t>
            </w:r>
          </w:p>
        </w:tc>
      </w:tr>
      <w:tr w:rsidR="00FE150E" w14:paraId="5A8E9F94" w14:textId="77777777" w:rsidTr="00FE150E">
        <w:tc>
          <w:tcPr>
            <w:tcW w:w="1413" w:type="dxa"/>
            <w:tcBorders>
              <w:top w:val="single" w:sz="4" w:space="0" w:color="auto"/>
              <w:left w:val="single" w:sz="4" w:space="0" w:color="auto"/>
              <w:bottom w:val="single" w:sz="4" w:space="0" w:color="auto"/>
              <w:right w:val="nil"/>
            </w:tcBorders>
          </w:tcPr>
          <w:p w14:paraId="14F12016" w14:textId="103C204B" w:rsidR="00FE150E" w:rsidRDefault="00FE150E" w:rsidP="00FE150E">
            <w:r>
              <w:t>1.0.0</w:t>
            </w:r>
          </w:p>
        </w:tc>
        <w:tc>
          <w:tcPr>
            <w:tcW w:w="1984" w:type="dxa"/>
            <w:tcBorders>
              <w:top w:val="single" w:sz="4" w:space="0" w:color="auto"/>
              <w:left w:val="nil"/>
              <w:bottom w:val="single" w:sz="4" w:space="0" w:color="auto"/>
              <w:right w:val="nil"/>
            </w:tcBorders>
          </w:tcPr>
          <w:p w14:paraId="01689DAC" w14:textId="31505F5A" w:rsidR="00FE150E" w:rsidRDefault="00FE150E" w:rsidP="00FE150E">
            <w:r>
              <w:t>21/11/2020</w:t>
            </w:r>
          </w:p>
        </w:tc>
        <w:tc>
          <w:tcPr>
            <w:tcW w:w="1560" w:type="dxa"/>
            <w:tcBorders>
              <w:top w:val="single" w:sz="4" w:space="0" w:color="auto"/>
              <w:left w:val="nil"/>
              <w:bottom w:val="single" w:sz="4" w:space="0" w:color="auto"/>
              <w:right w:val="nil"/>
            </w:tcBorders>
          </w:tcPr>
          <w:p w14:paraId="2575935F" w14:textId="1B68B467" w:rsidR="00FE150E" w:rsidRDefault="00FE150E" w:rsidP="00FE150E">
            <w:r>
              <w:t>GUILET Julien</w:t>
            </w:r>
          </w:p>
        </w:tc>
        <w:tc>
          <w:tcPr>
            <w:tcW w:w="4105" w:type="dxa"/>
            <w:tcBorders>
              <w:top w:val="single" w:sz="4" w:space="0" w:color="auto"/>
              <w:left w:val="nil"/>
              <w:bottom w:val="single" w:sz="4" w:space="0" w:color="auto"/>
              <w:right w:val="single" w:sz="4" w:space="0" w:color="auto"/>
            </w:tcBorders>
          </w:tcPr>
          <w:p w14:paraId="2AA36CB8" w14:textId="230410F4" w:rsidR="00FE150E" w:rsidRDefault="00FE150E" w:rsidP="00FE150E">
            <w:r>
              <w:t>Création Networking Inc.</w:t>
            </w:r>
          </w:p>
        </w:tc>
      </w:tr>
      <w:tr w:rsidR="00FE150E" w14:paraId="725E0A22" w14:textId="77777777" w:rsidTr="00FE150E">
        <w:tc>
          <w:tcPr>
            <w:tcW w:w="1413" w:type="dxa"/>
            <w:tcBorders>
              <w:top w:val="single" w:sz="4" w:space="0" w:color="auto"/>
              <w:left w:val="single" w:sz="4" w:space="0" w:color="auto"/>
              <w:bottom w:val="single" w:sz="4" w:space="0" w:color="auto"/>
              <w:right w:val="nil"/>
            </w:tcBorders>
          </w:tcPr>
          <w:p w14:paraId="2C8CD2F6" w14:textId="77777777" w:rsidR="00FE150E" w:rsidRDefault="00FE150E" w:rsidP="00FE150E"/>
        </w:tc>
        <w:tc>
          <w:tcPr>
            <w:tcW w:w="1984" w:type="dxa"/>
            <w:tcBorders>
              <w:top w:val="single" w:sz="4" w:space="0" w:color="auto"/>
              <w:left w:val="nil"/>
              <w:bottom w:val="single" w:sz="4" w:space="0" w:color="auto"/>
              <w:right w:val="nil"/>
            </w:tcBorders>
          </w:tcPr>
          <w:p w14:paraId="3185EF99" w14:textId="77777777" w:rsidR="00FE150E" w:rsidRDefault="00FE150E" w:rsidP="00FE150E"/>
        </w:tc>
        <w:tc>
          <w:tcPr>
            <w:tcW w:w="1560" w:type="dxa"/>
            <w:tcBorders>
              <w:top w:val="single" w:sz="4" w:space="0" w:color="auto"/>
              <w:left w:val="nil"/>
              <w:bottom w:val="single" w:sz="4" w:space="0" w:color="auto"/>
              <w:right w:val="nil"/>
            </w:tcBorders>
          </w:tcPr>
          <w:p w14:paraId="7A459E50" w14:textId="77777777" w:rsidR="00FE150E" w:rsidRDefault="00FE150E" w:rsidP="00FE150E"/>
        </w:tc>
        <w:tc>
          <w:tcPr>
            <w:tcW w:w="4105" w:type="dxa"/>
            <w:tcBorders>
              <w:top w:val="single" w:sz="4" w:space="0" w:color="auto"/>
              <w:left w:val="nil"/>
              <w:bottom w:val="single" w:sz="4" w:space="0" w:color="auto"/>
              <w:right w:val="single" w:sz="4" w:space="0" w:color="auto"/>
            </w:tcBorders>
          </w:tcPr>
          <w:p w14:paraId="5BD76C2E" w14:textId="77777777" w:rsidR="00FE150E" w:rsidRDefault="00FE150E" w:rsidP="00FE150E"/>
        </w:tc>
      </w:tr>
    </w:tbl>
    <w:p w14:paraId="1B627E66" w14:textId="6E0B29B1" w:rsidR="00FE150E" w:rsidRDefault="00FE150E" w:rsidP="00FE150E"/>
    <w:sdt>
      <w:sdtPr>
        <w:rPr>
          <w:rFonts w:asciiTheme="minorHAnsi" w:eastAsiaTheme="minorHAnsi" w:hAnsiTheme="minorHAnsi" w:cstheme="minorBidi"/>
          <w:color w:val="auto"/>
          <w:sz w:val="22"/>
          <w:szCs w:val="22"/>
          <w:lang w:eastAsia="en-US"/>
        </w:rPr>
        <w:id w:val="987446199"/>
        <w:docPartObj>
          <w:docPartGallery w:val="Table of Contents"/>
          <w:docPartUnique/>
        </w:docPartObj>
      </w:sdtPr>
      <w:sdtEndPr>
        <w:rPr>
          <w:b/>
          <w:bCs/>
        </w:rPr>
      </w:sdtEndPr>
      <w:sdtContent>
        <w:p w14:paraId="713E8099" w14:textId="1566A252" w:rsidR="00FE150E" w:rsidRDefault="00FE150E">
          <w:pPr>
            <w:pStyle w:val="En-ttedetabledesmatires"/>
          </w:pPr>
          <w:r>
            <w:t>Table des matières</w:t>
          </w:r>
        </w:p>
        <w:p w14:paraId="28A5C4B9" w14:textId="38D2F1E7" w:rsidR="001015E8" w:rsidRDefault="00FE150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6969394" w:history="1">
            <w:r w:rsidR="001015E8" w:rsidRPr="007E4A15">
              <w:rPr>
                <w:rStyle w:val="Lienhypertexte"/>
                <w:noProof/>
              </w:rPr>
              <w:t>Page de service</w:t>
            </w:r>
            <w:r w:rsidR="001015E8">
              <w:rPr>
                <w:noProof/>
                <w:webHidden/>
              </w:rPr>
              <w:tab/>
            </w:r>
            <w:r w:rsidR="001015E8">
              <w:rPr>
                <w:noProof/>
                <w:webHidden/>
              </w:rPr>
              <w:fldChar w:fldCharType="begin"/>
            </w:r>
            <w:r w:rsidR="001015E8">
              <w:rPr>
                <w:noProof/>
                <w:webHidden/>
              </w:rPr>
              <w:instrText xml:space="preserve"> PAGEREF _Toc56969394 \h </w:instrText>
            </w:r>
            <w:r w:rsidR="001015E8">
              <w:rPr>
                <w:noProof/>
                <w:webHidden/>
              </w:rPr>
            </w:r>
            <w:r w:rsidR="001015E8">
              <w:rPr>
                <w:noProof/>
                <w:webHidden/>
              </w:rPr>
              <w:fldChar w:fldCharType="separate"/>
            </w:r>
            <w:r w:rsidR="00AE4079">
              <w:rPr>
                <w:noProof/>
                <w:webHidden/>
              </w:rPr>
              <w:t>1</w:t>
            </w:r>
            <w:r w:rsidR="001015E8">
              <w:rPr>
                <w:noProof/>
                <w:webHidden/>
              </w:rPr>
              <w:fldChar w:fldCharType="end"/>
            </w:r>
          </w:hyperlink>
        </w:p>
        <w:p w14:paraId="7A78B37D" w14:textId="6993B1F6" w:rsidR="001015E8" w:rsidRDefault="001015E8">
          <w:pPr>
            <w:pStyle w:val="TM1"/>
            <w:tabs>
              <w:tab w:val="right" w:leader="dot" w:pos="9062"/>
            </w:tabs>
            <w:rPr>
              <w:rFonts w:eastAsiaTheme="minorEastAsia"/>
              <w:noProof/>
              <w:lang w:eastAsia="fr-FR"/>
            </w:rPr>
          </w:pPr>
          <w:hyperlink w:anchor="_Toc56969395" w:history="1">
            <w:r w:rsidRPr="007E4A15">
              <w:rPr>
                <w:rStyle w:val="Lienhypertexte"/>
                <w:noProof/>
              </w:rPr>
              <w:t>Introduction</w:t>
            </w:r>
            <w:r>
              <w:rPr>
                <w:noProof/>
                <w:webHidden/>
              </w:rPr>
              <w:tab/>
            </w:r>
            <w:r>
              <w:rPr>
                <w:noProof/>
                <w:webHidden/>
              </w:rPr>
              <w:fldChar w:fldCharType="begin"/>
            </w:r>
            <w:r>
              <w:rPr>
                <w:noProof/>
                <w:webHidden/>
              </w:rPr>
              <w:instrText xml:space="preserve"> PAGEREF _Toc56969395 \h </w:instrText>
            </w:r>
            <w:r>
              <w:rPr>
                <w:noProof/>
                <w:webHidden/>
              </w:rPr>
            </w:r>
            <w:r>
              <w:rPr>
                <w:noProof/>
                <w:webHidden/>
              </w:rPr>
              <w:fldChar w:fldCharType="separate"/>
            </w:r>
            <w:r w:rsidR="00AE4079">
              <w:rPr>
                <w:noProof/>
                <w:webHidden/>
              </w:rPr>
              <w:t>2</w:t>
            </w:r>
            <w:r>
              <w:rPr>
                <w:noProof/>
                <w:webHidden/>
              </w:rPr>
              <w:fldChar w:fldCharType="end"/>
            </w:r>
          </w:hyperlink>
        </w:p>
        <w:p w14:paraId="038AAACA" w14:textId="5CABE302" w:rsidR="001015E8" w:rsidRDefault="001015E8">
          <w:pPr>
            <w:pStyle w:val="TM1"/>
            <w:tabs>
              <w:tab w:val="right" w:leader="dot" w:pos="9062"/>
            </w:tabs>
            <w:rPr>
              <w:rFonts w:eastAsiaTheme="minorEastAsia"/>
              <w:noProof/>
              <w:lang w:eastAsia="fr-FR"/>
            </w:rPr>
          </w:pPr>
          <w:hyperlink w:anchor="_Toc56969396" w:history="1">
            <w:r w:rsidRPr="007E4A15">
              <w:rPr>
                <w:rStyle w:val="Lienhypertexte"/>
                <w:noProof/>
              </w:rPr>
              <w:t>Description complète du modèle</w:t>
            </w:r>
            <w:r>
              <w:rPr>
                <w:noProof/>
                <w:webHidden/>
              </w:rPr>
              <w:tab/>
            </w:r>
            <w:r>
              <w:rPr>
                <w:noProof/>
                <w:webHidden/>
              </w:rPr>
              <w:fldChar w:fldCharType="begin"/>
            </w:r>
            <w:r>
              <w:rPr>
                <w:noProof/>
                <w:webHidden/>
              </w:rPr>
              <w:instrText xml:space="preserve"> PAGEREF _Toc56969396 \h </w:instrText>
            </w:r>
            <w:r>
              <w:rPr>
                <w:noProof/>
                <w:webHidden/>
              </w:rPr>
            </w:r>
            <w:r>
              <w:rPr>
                <w:noProof/>
                <w:webHidden/>
              </w:rPr>
              <w:fldChar w:fldCharType="separate"/>
            </w:r>
            <w:r w:rsidR="00AE4079">
              <w:rPr>
                <w:noProof/>
                <w:webHidden/>
              </w:rPr>
              <w:t>2</w:t>
            </w:r>
            <w:r>
              <w:rPr>
                <w:noProof/>
                <w:webHidden/>
              </w:rPr>
              <w:fldChar w:fldCharType="end"/>
            </w:r>
          </w:hyperlink>
        </w:p>
        <w:p w14:paraId="79C6BBE8" w14:textId="6BA8F7DC" w:rsidR="001015E8" w:rsidRDefault="001015E8">
          <w:pPr>
            <w:pStyle w:val="TM2"/>
            <w:tabs>
              <w:tab w:val="right" w:leader="dot" w:pos="9062"/>
            </w:tabs>
            <w:rPr>
              <w:rFonts w:eastAsiaTheme="minorEastAsia"/>
              <w:noProof/>
              <w:lang w:eastAsia="fr-FR"/>
            </w:rPr>
          </w:pPr>
          <w:hyperlink w:anchor="_Toc56969397" w:history="1">
            <w:r w:rsidRPr="007E4A15">
              <w:rPr>
                <w:rStyle w:val="Lienhypertexte"/>
                <w:noProof/>
              </w:rPr>
              <w:t>Liste des acteurs</w:t>
            </w:r>
            <w:r>
              <w:rPr>
                <w:noProof/>
                <w:webHidden/>
              </w:rPr>
              <w:tab/>
            </w:r>
            <w:r>
              <w:rPr>
                <w:noProof/>
                <w:webHidden/>
              </w:rPr>
              <w:fldChar w:fldCharType="begin"/>
            </w:r>
            <w:r>
              <w:rPr>
                <w:noProof/>
                <w:webHidden/>
              </w:rPr>
              <w:instrText xml:space="preserve"> PAGEREF _Toc56969397 \h </w:instrText>
            </w:r>
            <w:r>
              <w:rPr>
                <w:noProof/>
                <w:webHidden/>
              </w:rPr>
            </w:r>
            <w:r>
              <w:rPr>
                <w:noProof/>
                <w:webHidden/>
              </w:rPr>
              <w:fldChar w:fldCharType="separate"/>
            </w:r>
            <w:r w:rsidR="00AE4079">
              <w:rPr>
                <w:noProof/>
                <w:webHidden/>
              </w:rPr>
              <w:t>2</w:t>
            </w:r>
            <w:r>
              <w:rPr>
                <w:noProof/>
                <w:webHidden/>
              </w:rPr>
              <w:fldChar w:fldCharType="end"/>
            </w:r>
          </w:hyperlink>
        </w:p>
        <w:p w14:paraId="582399C8" w14:textId="59B405BD" w:rsidR="001015E8" w:rsidRDefault="001015E8">
          <w:pPr>
            <w:pStyle w:val="TM3"/>
            <w:tabs>
              <w:tab w:val="left" w:pos="880"/>
              <w:tab w:val="right" w:leader="dot" w:pos="9062"/>
            </w:tabs>
            <w:rPr>
              <w:rFonts w:eastAsiaTheme="minorEastAsia"/>
              <w:noProof/>
              <w:lang w:eastAsia="fr-FR"/>
            </w:rPr>
          </w:pPr>
          <w:hyperlink w:anchor="_Toc56969398" w:history="1">
            <w:r w:rsidRPr="007E4A15">
              <w:rPr>
                <w:rStyle w:val="Lienhypertexte"/>
                <w:noProof/>
              </w:rPr>
              <w:t>1.</w:t>
            </w:r>
            <w:r>
              <w:rPr>
                <w:rFonts w:eastAsiaTheme="minorEastAsia"/>
                <w:noProof/>
                <w:lang w:eastAsia="fr-FR"/>
              </w:rPr>
              <w:tab/>
            </w:r>
            <w:r w:rsidRPr="007E4A15">
              <w:rPr>
                <w:rStyle w:val="Lienhypertexte"/>
                <w:noProof/>
              </w:rPr>
              <w:t>Acteur utilisateur</w:t>
            </w:r>
            <w:r>
              <w:rPr>
                <w:noProof/>
                <w:webHidden/>
              </w:rPr>
              <w:tab/>
            </w:r>
            <w:r>
              <w:rPr>
                <w:noProof/>
                <w:webHidden/>
              </w:rPr>
              <w:fldChar w:fldCharType="begin"/>
            </w:r>
            <w:r>
              <w:rPr>
                <w:noProof/>
                <w:webHidden/>
              </w:rPr>
              <w:instrText xml:space="preserve"> PAGEREF _Toc56969398 \h </w:instrText>
            </w:r>
            <w:r>
              <w:rPr>
                <w:noProof/>
                <w:webHidden/>
              </w:rPr>
            </w:r>
            <w:r>
              <w:rPr>
                <w:noProof/>
                <w:webHidden/>
              </w:rPr>
              <w:fldChar w:fldCharType="separate"/>
            </w:r>
            <w:r w:rsidR="00AE4079">
              <w:rPr>
                <w:noProof/>
                <w:webHidden/>
              </w:rPr>
              <w:t>2</w:t>
            </w:r>
            <w:r>
              <w:rPr>
                <w:noProof/>
                <w:webHidden/>
              </w:rPr>
              <w:fldChar w:fldCharType="end"/>
            </w:r>
          </w:hyperlink>
        </w:p>
        <w:p w14:paraId="68CF7A13" w14:textId="25FC50CE" w:rsidR="001015E8" w:rsidRDefault="001015E8">
          <w:pPr>
            <w:pStyle w:val="TM2"/>
            <w:tabs>
              <w:tab w:val="left" w:pos="660"/>
              <w:tab w:val="right" w:leader="dot" w:pos="9062"/>
            </w:tabs>
            <w:rPr>
              <w:rFonts w:eastAsiaTheme="minorEastAsia"/>
              <w:noProof/>
              <w:lang w:eastAsia="fr-FR"/>
            </w:rPr>
          </w:pPr>
          <w:hyperlink w:anchor="_Toc56969399" w:history="1">
            <w:r w:rsidRPr="007E4A15">
              <w:rPr>
                <w:rStyle w:val="Lienhypertexte"/>
                <w:noProof/>
              </w:rPr>
              <w:t>I.</w:t>
            </w:r>
            <w:r>
              <w:rPr>
                <w:rFonts w:eastAsiaTheme="minorEastAsia"/>
                <w:noProof/>
                <w:lang w:eastAsia="fr-FR"/>
              </w:rPr>
              <w:tab/>
            </w:r>
            <w:r w:rsidRPr="007E4A15">
              <w:rPr>
                <w:rStyle w:val="Lienhypertexte"/>
                <w:noProof/>
              </w:rPr>
              <w:t>Cas d’utilisation « s’authentifier »</w:t>
            </w:r>
            <w:r>
              <w:rPr>
                <w:noProof/>
                <w:webHidden/>
              </w:rPr>
              <w:tab/>
            </w:r>
            <w:r>
              <w:rPr>
                <w:noProof/>
                <w:webHidden/>
              </w:rPr>
              <w:fldChar w:fldCharType="begin"/>
            </w:r>
            <w:r>
              <w:rPr>
                <w:noProof/>
                <w:webHidden/>
              </w:rPr>
              <w:instrText xml:space="preserve"> PAGEREF _Toc56969399 \h </w:instrText>
            </w:r>
            <w:r>
              <w:rPr>
                <w:noProof/>
                <w:webHidden/>
              </w:rPr>
            </w:r>
            <w:r>
              <w:rPr>
                <w:noProof/>
                <w:webHidden/>
              </w:rPr>
              <w:fldChar w:fldCharType="separate"/>
            </w:r>
            <w:r w:rsidR="00AE4079">
              <w:rPr>
                <w:noProof/>
                <w:webHidden/>
              </w:rPr>
              <w:t>2</w:t>
            </w:r>
            <w:r>
              <w:rPr>
                <w:noProof/>
                <w:webHidden/>
              </w:rPr>
              <w:fldChar w:fldCharType="end"/>
            </w:r>
          </w:hyperlink>
        </w:p>
        <w:p w14:paraId="7A8B24BC" w14:textId="3DA3B323" w:rsidR="001015E8" w:rsidRDefault="001015E8">
          <w:pPr>
            <w:pStyle w:val="TM3"/>
            <w:tabs>
              <w:tab w:val="left" w:pos="880"/>
              <w:tab w:val="right" w:leader="dot" w:pos="9062"/>
            </w:tabs>
            <w:rPr>
              <w:rFonts w:eastAsiaTheme="minorEastAsia"/>
              <w:noProof/>
              <w:lang w:eastAsia="fr-FR"/>
            </w:rPr>
          </w:pPr>
          <w:hyperlink w:anchor="_Toc56969400" w:history="1">
            <w:r w:rsidRPr="007E4A15">
              <w:rPr>
                <w:rStyle w:val="Lienhypertexte"/>
                <w:noProof/>
              </w:rPr>
              <w:t>1.</w:t>
            </w:r>
            <w:r>
              <w:rPr>
                <w:rFonts w:eastAsiaTheme="minorEastAsia"/>
                <w:noProof/>
                <w:lang w:eastAsia="fr-FR"/>
              </w:rPr>
              <w:tab/>
            </w:r>
            <w:r w:rsidRPr="007E4A15">
              <w:rPr>
                <w:rStyle w:val="Lienhypertexte"/>
                <w:noProof/>
              </w:rPr>
              <w:t>Précondition du cas « s’authentifier »</w:t>
            </w:r>
            <w:r>
              <w:rPr>
                <w:noProof/>
                <w:webHidden/>
              </w:rPr>
              <w:tab/>
            </w:r>
            <w:r>
              <w:rPr>
                <w:noProof/>
                <w:webHidden/>
              </w:rPr>
              <w:fldChar w:fldCharType="begin"/>
            </w:r>
            <w:r>
              <w:rPr>
                <w:noProof/>
                <w:webHidden/>
              </w:rPr>
              <w:instrText xml:space="preserve"> PAGEREF _Toc56969400 \h </w:instrText>
            </w:r>
            <w:r>
              <w:rPr>
                <w:noProof/>
                <w:webHidden/>
              </w:rPr>
            </w:r>
            <w:r>
              <w:rPr>
                <w:noProof/>
                <w:webHidden/>
              </w:rPr>
              <w:fldChar w:fldCharType="separate"/>
            </w:r>
            <w:r w:rsidR="00AE4079">
              <w:rPr>
                <w:noProof/>
                <w:webHidden/>
              </w:rPr>
              <w:t>2</w:t>
            </w:r>
            <w:r>
              <w:rPr>
                <w:noProof/>
                <w:webHidden/>
              </w:rPr>
              <w:fldChar w:fldCharType="end"/>
            </w:r>
          </w:hyperlink>
        </w:p>
        <w:p w14:paraId="470D2779" w14:textId="6E3B3906" w:rsidR="001015E8" w:rsidRDefault="001015E8">
          <w:pPr>
            <w:pStyle w:val="TM3"/>
            <w:tabs>
              <w:tab w:val="left" w:pos="880"/>
              <w:tab w:val="right" w:leader="dot" w:pos="9062"/>
            </w:tabs>
            <w:rPr>
              <w:rFonts w:eastAsiaTheme="minorEastAsia"/>
              <w:noProof/>
              <w:lang w:eastAsia="fr-FR"/>
            </w:rPr>
          </w:pPr>
          <w:hyperlink w:anchor="_Toc56969401" w:history="1">
            <w:r w:rsidRPr="007E4A15">
              <w:rPr>
                <w:rStyle w:val="Lienhypertexte"/>
                <w:noProof/>
              </w:rPr>
              <w:t>2.</w:t>
            </w:r>
            <w:r>
              <w:rPr>
                <w:rFonts w:eastAsiaTheme="minorEastAsia"/>
                <w:noProof/>
                <w:lang w:eastAsia="fr-FR"/>
              </w:rPr>
              <w:tab/>
            </w:r>
            <w:r w:rsidRPr="007E4A15">
              <w:rPr>
                <w:rStyle w:val="Lienhypertexte"/>
                <w:noProof/>
              </w:rPr>
              <w:t>Postcondition du cas « s’authentifier »</w:t>
            </w:r>
            <w:r>
              <w:rPr>
                <w:noProof/>
                <w:webHidden/>
              </w:rPr>
              <w:tab/>
            </w:r>
            <w:r>
              <w:rPr>
                <w:noProof/>
                <w:webHidden/>
              </w:rPr>
              <w:fldChar w:fldCharType="begin"/>
            </w:r>
            <w:r>
              <w:rPr>
                <w:noProof/>
                <w:webHidden/>
              </w:rPr>
              <w:instrText xml:space="preserve"> PAGEREF _Toc56969401 \h </w:instrText>
            </w:r>
            <w:r>
              <w:rPr>
                <w:noProof/>
                <w:webHidden/>
              </w:rPr>
            </w:r>
            <w:r>
              <w:rPr>
                <w:noProof/>
                <w:webHidden/>
              </w:rPr>
              <w:fldChar w:fldCharType="separate"/>
            </w:r>
            <w:r w:rsidR="00AE4079">
              <w:rPr>
                <w:noProof/>
                <w:webHidden/>
              </w:rPr>
              <w:t>2</w:t>
            </w:r>
            <w:r>
              <w:rPr>
                <w:noProof/>
                <w:webHidden/>
              </w:rPr>
              <w:fldChar w:fldCharType="end"/>
            </w:r>
          </w:hyperlink>
        </w:p>
        <w:p w14:paraId="5EB02B71" w14:textId="47DE9E98" w:rsidR="001015E8" w:rsidRDefault="001015E8">
          <w:pPr>
            <w:pStyle w:val="TM2"/>
            <w:tabs>
              <w:tab w:val="left" w:pos="660"/>
              <w:tab w:val="right" w:leader="dot" w:pos="9062"/>
            </w:tabs>
            <w:rPr>
              <w:rFonts w:eastAsiaTheme="minorEastAsia"/>
              <w:noProof/>
              <w:lang w:eastAsia="fr-FR"/>
            </w:rPr>
          </w:pPr>
          <w:hyperlink w:anchor="_Toc56969402" w:history="1">
            <w:r w:rsidRPr="007E4A15">
              <w:rPr>
                <w:rStyle w:val="Lienhypertexte"/>
                <w:noProof/>
              </w:rPr>
              <w:t>II.</w:t>
            </w:r>
            <w:r>
              <w:rPr>
                <w:rFonts w:eastAsiaTheme="minorEastAsia"/>
                <w:noProof/>
                <w:lang w:eastAsia="fr-FR"/>
              </w:rPr>
              <w:tab/>
            </w:r>
            <w:r w:rsidRPr="007E4A15">
              <w:rPr>
                <w:rStyle w:val="Lienhypertexte"/>
                <w:noProof/>
              </w:rPr>
              <w:t>Cas d’utilisation « Créer un compte »</w:t>
            </w:r>
            <w:r>
              <w:rPr>
                <w:noProof/>
                <w:webHidden/>
              </w:rPr>
              <w:tab/>
            </w:r>
            <w:r>
              <w:rPr>
                <w:noProof/>
                <w:webHidden/>
              </w:rPr>
              <w:fldChar w:fldCharType="begin"/>
            </w:r>
            <w:r>
              <w:rPr>
                <w:noProof/>
                <w:webHidden/>
              </w:rPr>
              <w:instrText xml:space="preserve"> PAGEREF _Toc56969402 \h </w:instrText>
            </w:r>
            <w:r>
              <w:rPr>
                <w:noProof/>
                <w:webHidden/>
              </w:rPr>
            </w:r>
            <w:r>
              <w:rPr>
                <w:noProof/>
                <w:webHidden/>
              </w:rPr>
              <w:fldChar w:fldCharType="separate"/>
            </w:r>
            <w:r w:rsidR="00AE4079">
              <w:rPr>
                <w:noProof/>
                <w:webHidden/>
              </w:rPr>
              <w:t>2</w:t>
            </w:r>
            <w:r>
              <w:rPr>
                <w:noProof/>
                <w:webHidden/>
              </w:rPr>
              <w:fldChar w:fldCharType="end"/>
            </w:r>
          </w:hyperlink>
        </w:p>
        <w:p w14:paraId="277F69C4" w14:textId="69A1AFC7" w:rsidR="001015E8" w:rsidRDefault="001015E8">
          <w:pPr>
            <w:pStyle w:val="TM3"/>
            <w:tabs>
              <w:tab w:val="left" w:pos="880"/>
              <w:tab w:val="right" w:leader="dot" w:pos="9062"/>
            </w:tabs>
            <w:rPr>
              <w:rFonts w:eastAsiaTheme="minorEastAsia"/>
              <w:noProof/>
              <w:lang w:eastAsia="fr-FR"/>
            </w:rPr>
          </w:pPr>
          <w:hyperlink w:anchor="_Toc56969403" w:history="1">
            <w:r w:rsidRPr="007E4A15">
              <w:rPr>
                <w:rStyle w:val="Lienhypertexte"/>
                <w:noProof/>
              </w:rPr>
              <w:t>1.</w:t>
            </w:r>
            <w:r>
              <w:rPr>
                <w:rFonts w:eastAsiaTheme="minorEastAsia"/>
                <w:noProof/>
                <w:lang w:eastAsia="fr-FR"/>
              </w:rPr>
              <w:tab/>
            </w:r>
            <w:r w:rsidRPr="007E4A15">
              <w:rPr>
                <w:rStyle w:val="Lienhypertexte"/>
                <w:noProof/>
              </w:rPr>
              <w:t>Précondition du cas « Créer un compte »</w:t>
            </w:r>
            <w:r>
              <w:rPr>
                <w:noProof/>
                <w:webHidden/>
              </w:rPr>
              <w:tab/>
            </w:r>
            <w:r>
              <w:rPr>
                <w:noProof/>
                <w:webHidden/>
              </w:rPr>
              <w:fldChar w:fldCharType="begin"/>
            </w:r>
            <w:r>
              <w:rPr>
                <w:noProof/>
                <w:webHidden/>
              </w:rPr>
              <w:instrText xml:space="preserve"> PAGEREF _Toc56969403 \h </w:instrText>
            </w:r>
            <w:r>
              <w:rPr>
                <w:noProof/>
                <w:webHidden/>
              </w:rPr>
            </w:r>
            <w:r>
              <w:rPr>
                <w:noProof/>
                <w:webHidden/>
              </w:rPr>
              <w:fldChar w:fldCharType="separate"/>
            </w:r>
            <w:r w:rsidR="00AE4079">
              <w:rPr>
                <w:noProof/>
                <w:webHidden/>
              </w:rPr>
              <w:t>3</w:t>
            </w:r>
            <w:r>
              <w:rPr>
                <w:noProof/>
                <w:webHidden/>
              </w:rPr>
              <w:fldChar w:fldCharType="end"/>
            </w:r>
          </w:hyperlink>
        </w:p>
        <w:p w14:paraId="5E094444" w14:textId="30117813" w:rsidR="001015E8" w:rsidRDefault="001015E8">
          <w:pPr>
            <w:pStyle w:val="TM3"/>
            <w:tabs>
              <w:tab w:val="left" w:pos="880"/>
              <w:tab w:val="right" w:leader="dot" w:pos="9062"/>
            </w:tabs>
            <w:rPr>
              <w:rFonts w:eastAsiaTheme="minorEastAsia"/>
              <w:noProof/>
              <w:lang w:eastAsia="fr-FR"/>
            </w:rPr>
          </w:pPr>
          <w:hyperlink w:anchor="_Toc56969404" w:history="1">
            <w:r w:rsidRPr="007E4A15">
              <w:rPr>
                <w:rStyle w:val="Lienhypertexte"/>
                <w:noProof/>
              </w:rPr>
              <w:t>2.</w:t>
            </w:r>
            <w:r>
              <w:rPr>
                <w:rFonts w:eastAsiaTheme="minorEastAsia"/>
                <w:noProof/>
                <w:lang w:eastAsia="fr-FR"/>
              </w:rPr>
              <w:tab/>
            </w:r>
            <w:r w:rsidRPr="007E4A15">
              <w:rPr>
                <w:rStyle w:val="Lienhypertexte"/>
                <w:noProof/>
              </w:rPr>
              <w:t>Postcondition du cas « Créer un compte »</w:t>
            </w:r>
            <w:r>
              <w:rPr>
                <w:noProof/>
                <w:webHidden/>
              </w:rPr>
              <w:tab/>
            </w:r>
            <w:r>
              <w:rPr>
                <w:noProof/>
                <w:webHidden/>
              </w:rPr>
              <w:fldChar w:fldCharType="begin"/>
            </w:r>
            <w:r>
              <w:rPr>
                <w:noProof/>
                <w:webHidden/>
              </w:rPr>
              <w:instrText xml:space="preserve"> PAGEREF _Toc56969404 \h </w:instrText>
            </w:r>
            <w:r>
              <w:rPr>
                <w:noProof/>
                <w:webHidden/>
              </w:rPr>
            </w:r>
            <w:r>
              <w:rPr>
                <w:noProof/>
                <w:webHidden/>
              </w:rPr>
              <w:fldChar w:fldCharType="separate"/>
            </w:r>
            <w:r w:rsidR="00AE4079">
              <w:rPr>
                <w:noProof/>
                <w:webHidden/>
              </w:rPr>
              <w:t>3</w:t>
            </w:r>
            <w:r>
              <w:rPr>
                <w:noProof/>
                <w:webHidden/>
              </w:rPr>
              <w:fldChar w:fldCharType="end"/>
            </w:r>
          </w:hyperlink>
        </w:p>
        <w:p w14:paraId="248CCA28" w14:textId="6D36C81C" w:rsidR="001015E8" w:rsidRDefault="001015E8">
          <w:pPr>
            <w:pStyle w:val="TM2"/>
            <w:tabs>
              <w:tab w:val="left" w:pos="880"/>
              <w:tab w:val="right" w:leader="dot" w:pos="9062"/>
            </w:tabs>
            <w:rPr>
              <w:rFonts w:eastAsiaTheme="minorEastAsia"/>
              <w:noProof/>
              <w:lang w:eastAsia="fr-FR"/>
            </w:rPr>
          </w:pPr>
          <w:hyperlink w:anchor="_Toc56969405" w:history="1">
            <w:r w:rsidRPr="007E4A15">
              <w:rPr>
                <w:rStyle w:val="Lienhypertexte"/>
                <w:noProof/>
              </w:rPr>
              <w:t>III.</w:t>
            </w:r>
            <w:r>
              <w:rPr>
                <w:rFonts w:eastAsiaTheme="minorEastAsia"/>
                <w:noProof/>
                <w:lang w:eastAsia="fr-FR"/>
              </w:rPr>
              <w:tab/>
            </w:r>
            <w:r w:rsidRPr="007E4A15">
              <w:rPr>
                <w:rStyle w:val="Lienhypertexte"/>
                <w:noProof/>
              </w:rPr>
              <w:t>Diagramme classes métier</w:t>
            </w:r>
            <w:r>
              <w:rPr>
                <w:noProof/>
                <w:webHidden/>
              </w:rPr>
              <w:tab/>
            </w:r>
            <w:r>
              <w:rPr>
                <w:noProof/>
                <w:webHidden/>
              </w:rPr>
              <w:fldChar w:fldCharType="begin"/>
            </w:r>
            <w:r>
              <w:rPr>
                <w:noProof/>
                <w:webHidden/>
              </w:rPr>
              <w:instrText xml:space="preserve"> PAGEREF _Toc56969405 \h </w:instrText>
            </w:r>
            <w:r>
              <w:rPr>
                <w:noProof/>
                <w:webHidden/>
              </w:rPr>
            </w:r>
            <w:r>
              <w:rPr>
                <w:noProof/>
                <w:webHidden/>
              </w:rPr>
              <w:fldChar w:fldCharType="separate"/>
            </w:r>
            <w:r w:rsidR="00AE4079">
              <w:rPr>
                <w:noProof/>
                <w:webHidden/>
              </w:rPr>
              <w:t>3</w:t>
            </w:r>
            <w:r>
              <w:rPr>
                <w:noProof/>
                <w:webHidden/>
              </w:rPr>
              <w:fldChar w:fldCharType="end"/>
            </w:r>
          </w:hyperlink>
        </w:p>
        <w:p w14:paraId="4834381F" w14:textId="6612B666" w:rsidR="001015E8" w:rsidRDefault="001015E8">
          <w:pPr>
            <w:pStyle w:val="TM2"/>
            <w:tabs>
              <w:tab w:val="left" w:pos="880"/>
              <w:tab w:val="right" w:leader="dot" w:pos="9062"/>
            </w:tabs>
            <w:rPr>
              <w:rFonts w:eastAsiaTheme="minorEastAsia"/>
              <w:noProof/>
              <w:lang w:eastAsia="fr-FR"/>
            </w:rPr>
          </w:pPr>
          <w:hyperlink w:anchor="_Toc56969406" w:history="1">
            <w:r w:rsidRPr="007E4A15">
              <w:rPr>
                <w:rStyle w:val="Lienhypertexte"/>
                <w:noProof/>
              </w:rPr>
              <w:t>IV.</w:t>
            </w:r>
            <w:r>
              <w:rPr>
                <w:rFonts w:eastAsiaTheme="minorEastAsia"/>
                <w:noProof/>
                <w:lang w:eastAsia="fr-FR"/>
              </w:rPr>
              <w:tab/>
            </w:r>
            <w:r w:rsidRPr="007E4A15">
              <w:rPr>
                <w:rStyle w:val="Lienhypertexte"/>
                <w:noProof/>
              </w:rPr>
              <w:t>Diagramme expérience utilisateur</w:t>
            </w:r>
            <w:r>
              <w:rPr>
                <w:noProof/>
                <w:webHidden/>
              </w:rPr>
              <w:tab/>
            </w:r>
            <w:r>
              <w:rPr>
                <w:noProof/>
                <w:webHidden/>
              </w:rPr>
              <w:fldChar w:fldCharType="begin"/>
            </w:r>
            <w:r>
              <w:rPr>
                <w:noProof/>
                <w:webHidden/>
              </w:rPr>
              <w:instrText xml:space="preserve"> PAGEREF _Toc56969406 \h </w:instrText>
            </w:r>
            <w:r>
              <w:rPr>
                <w:noProof/>
                <w:webHidden/>
              </w:rPr>
            </w:r>
            <w:r>
              <w:rPr>
                <w:noProof/>
                <w:webHidden/>
              </w:rPr>
              <w:fldChar w:fldCharType="separate"/>
            </w:r>
            <w:r w:rsidR="00AE4079">
              <w:rPr>
                <w:noProof/>
                <w:webHidden/>
              </w:rPr>
              <w:t>4</w:t>
            </w:r>
            <w:r>
              <w:rPr>
                <w:noProof/>
                <w:webHidden/>
              </w:rPr>
              <w:fldChar w:fldCharType="end"/>
            </w:r>
          </w:hyperlink>
        </w:p>
        <w:p w14:paraId="1659E411" w14:textId="6217B0A0" w:rsidR="001015E8" w:rsidRDefault="001015E8">
          <w:pPr>
            <w:pStyle w:val="TM2"/>
            <w:tabs>
              <w:tab w:val="left" w:pos="660"/>
              <w:tab w:val="right" w:leader="dot" w:pos="9062"/>
            </w:tabs>
            <w:rPr>
              <w:rFonts w:eastAsiaTheme="minorEastAsia"/>
              <w:noProof/>
              <w:lang w:eastAsia="fr-FR"/>
            </w:rPr>
          </w:pPr>
          <w:hyperlink w:anchor="_Toc56969407" w:history="1">
            <w:r w:rsidRPr="007E4A15">
              <w:rPr>
                <w:rStyle w:val="Lienhypertexte"/>
                <w:noProof/>
              </w:rPr>
              <w:t>V.</w:t>
            </w:r>
            <w:r>
              <w:rPr>
                <w:rFonts w:eastAsiaTheme="minorEastAsia"/>
                <w:noProof/>
                <w:lang w:eastAsia="fr-FR"/>
              </w:rPr>
              <w:tab/>
            </w:r>
            <w:r w:rsidRPr="007E4A15">
              <w:rPr>
                <w:rStyle w:val="Lienhypertexte"/>
                <w:noProof/>
              </w:rPr>
              <w:t>Diagramme scenario boite noire</w:t>
            </w:r>
            <w:r>
              <w:rPr>
                <w:noProof/>
                <w:webHidden/>
              </w:rPr>
              <w:tab/>
            </w:r>
            <w:r>
              <w:rPr>
                <w:noProof/>
                <w:webHidden/>
              </w:rPr>
              <w:fldChar w:fldCharType="begin"/>
            </w:r>
            <w:r>
              <w:rPr>
                <w:noProof/>
                <w:webHidden/>
              </w:rPr>
              <w:instrText xml:space="preserve"> PAGEREF _Toc56969407 \h </w:instrText>
            </w:r>
            <w:r>
              <w:rPr>
                <w:noProof/>
                <w:webHidden/>
              </w:rPr>
            </w:r>
            <w:r>
              <w:rPr>
                <w:noProof/>
                <w:webHidden/>
              </w:rPr>
              <w:fldChar w:fldCharType="separate"/>
            </w:r>
            <w:r w:rsidR="00AE4079">
              <w:rPr>
                <w:noProof/>
                <w:webHidden/>
              </w:rPr>
              <w:t>4</w:t>
            </w:r>
            <w:r>
              <w:rPr>
                <w:noProof/>
                <w:webHidden/>
              </w:rPr>
              <w:fldChar w:fldCharType="end"/>
            </w:r>
          </w:hyperlink>
        </w:p>
        <w:p w14:paraId="118F1BBF" w14:textId="45477489" w:rsidR="001015E8" w:rsidRDefault="001015E8">
          <w:pPr>
            <w:pStyle w:val="TM2"/>
            <w:tabs>
              <w:tab w:val="left" w:pos="880"/>
              <w:tab w:val="right" w:leader="dot" w:pos="9062"/>
            </w:tabs>
            <w:rPr>
              <w:rFonts w:eastAsiaTheme="minorEastAsia"/>
              <w:noProof/>
              <w:lang w:eastAsia="fr-FR"/>
            </w:rPr>
          </w:pPr>
          <w:hyperlink w:anchor="_Toc56969408" w:history="1">
            <w:r w:rsidRPr="007E4A15">
              <w:rPr>
                <w:rStyle w:val="Lienhypertexte"/>
                <w:noProof/>
              </w:rPr>
              <w:t>VI.</w:t>
            </w:r>
            <w:r>
              <w:rPr>
                <w:rFonts w:eastAsiaTheme="minorEastAsia"/>
                <w:noProof/>
                <w:lang w:eastAsia="fr-FR"/>
              </w:rPr>
              <w:tab/>
            </w:r>
            <w:r w:rsidRPr="007E4A15">
              <w:rPr>
                <w:rStyle w:val="Lienhypertexte"/>
                <w:noProof/>
              </w:rPr>
              <w:t>Diagramme scenario nominal détaille</w:t>
            </w:r>
            <w:r>
              <w:rPr>
                <w:noProof/>
                <w:webHidden/>
              </w:rPr>
              <w:tab/>
            </w:r>
            <w:r>
              <w:rPr>
                <w:noProof/>
                <w:webHidden/>
              </w:rPr>
              <w:fldChar w:fldCharType="begin"/>
            </w:r>
            <w:r>
              <w:rPr>
                <w:noProof/>
                <w:webHidden/>
              </w:rPr>
              <w:instrText xml:space="preserve"> PAGEREF _Toc56969408 \h </w:instrText>
            </w:r>
            <w:r>
              <w:rPr>
                <w:noProof/>
                <w:webHidden/>
              </w:rPr>
            </w:r>
            <w:r>
              <w:rPr>
                <w:noProof/>
                <w:webHidden/>
              </w:rPr>
              <w:fldChar w:fldCharType="separate"/>
            </w:r>
            <w:r w:rsidR="00AE4079">
              <w:rPr>
                <w:noProof/>
                <w:webHidden/>
              </w:rPr>
              <w:t>5</w:t>
            </w:r>
            <w:r>
              <w:rPr>
                <w:noProof/>
                <w:webHidden/>
              </w:rPr>
              <w:fldChar w:fldCharType="end"/>
            </w:r>
          </w:hyperlink>
        </w:p>
        <w:p w14:paraId="3A283160" w14:textId="1A015F06" w:rsidR="001015E8" w:rsidRDefault="001015E8">
          <w:pPr>
            <w:pStyle w:val="TM1"/>
            <w:tabs>
              <w:tab w:val="right" w:leader="dot" w:pos="9062"/>
            </w:tabs>
            <w:rPr>
              <w:rFonts w:eastAsiaTheme="minorEastAsia"/>
              <w:noProof/>
              <w:lang w:eastAsia="fr-FR"/>
            </w:rPr>
          </w:pPr>
          <w:hyperlink w:anchor="_Toc56969409" w:history="1">
            <w:r w:rsidRPr="007E4A15">
              <w:rPr>
                <w:rStyle w:val="Lienhypertexte"/>
                <w:noProof/>
              </w:rPr>
              <w:t>Conclusion</w:t>
            </w:r>
            <w:r>
              <w:rPr>
                <w:noProof/>
                <w:webHidden/>
              </w:rPr>
              <w:tab/>
            </w:r>
            <w:r>
              <w:rPr>
                <w:noProof/>
                <w:webHidden/>
              </w:rPr>
              <w:fldChar w:fldCharType="begin"/>
            </w:r>
            <w:r>
              <w:rPr>
                <w:noProof/>
                <w:webHidden/>
              </w:rPr>
              <w:instrText xml:space="preserve"> PAGEREF _Toc56969409 \h </w:instrText>
            </w:r>
            <w:r>
              <w:rPr>
                <w:noProof/>
                <w:webHidden/>
              </w:rPr>
            </w:r>
            <w:r>
              <w:rPr>
                <w:noProof/>
                <w:webHidden/>
              </w:rPr>
              <w:fldChar w:fldCharType="separate"/>
            </w:r>
            <w:r w:rsidR="00AE4079">
              <w:rPr>
                <w:noProof/>
                <w:webHidden/>
              </w:rPr>
              <w:t>5</w:t>
            </w:r>
            <w:r>
              <w:rPr>
                <w:noProof/>
                <w:webHidden/>
              </w:rPr>
              <w:fldChar w:fldCharType="end"/>
            </w:r>
          </w:hyperlink>
        </w:p>
        <w:p w14:paraId="05D86D0A" w14:textId="32FAF230" w:rsidR="00FE150E" w:rsidRDefault="00FE150E">
          <w:r>
            <w:rPr>
              <w:b/>
              <w:bCs/>
            </w:rPr>
            <w:fldChar w:fldCharType="end"/>
          </w:r>
        </w:p>
      </w:sdtContent>
    </w:sdt>
    <w:p w14:paraId="3D4B6F53" w14:textId="198D5EC8" w:rsidR="00FE150E" w:rsidRDefault="00FE150E">
      <w:r>
        <w:br w:type="page"/>
      </w:r>
    </w:p>
    <w:p w14:paraId="5F79D74D" w14:textId="5A848AC4" w:rsidR="00FE150E" w:rsidRDefault="00FE150E" w:rsidP="00FE150E">
      <w:pPr>
        <w:pStyle w:val="Titre1"/>
      </w:pPr>
      <w:bookmarkStart w:id="1" w:name="_Toc56969395"/>
      <w:r>
        <w:lastRenderedPageBreak/>
        <w:t>Introduction</w:t>
      </w:r>
      <w:bookmarkEnd w:id="1"/>
      <w:r>
        <w:t xml:space="preserve"> </w:t>
      </w:r>
    </w:p>
    <w:p w14:paraId="4A3A6E7F" w14:textId="4EF420EB" w:rsidR="00FE150E" w:rsidRDefault="00FE150E" w:rsidP="00FE150E"/>
    <w:p w14:paraId="069FB20A" w14:textId="5B9D95C4" w:rsidR="00FE150E" w:rsidRDefault="00FE150E" w:rsidP="00FE150E">
      <w:r>
        <w:t xml:space="preserve">Ce document spécifie l’analyse conception de la version 3.1.0 </w:t>
      </w:r>
      <w:r w:rsidR="00C33B59">
        <w:t>de l’application Java qui permet à un utilisateur de ce connecté et ensuite de consulter les mesures de température de la pelouse d’un stade</w:t>
      </w:r>
      <w:r>
        <w:t>.</w:t>
      </w:r>
    </w:p>
    <w:p w14:paraId="47249CBD" w14:textId="19CE48F4" w:rsidR="00FE150E" w:rsidRDefault="00FE150E" w:rsidP="00FE150E">
      <w:pPr>
        <w:pStyle w:val="Titre1"/>
      </w:pPr>
      <w:bookmarkStart w:id="2" w:name="_Toc56969396"/>
      <w:r>
        <w:t>Description complète du modèle</w:t>
      </w:r>
      <w:bookmarkEnd w:id="2"/>
    </w:p>
    <w:p w14:paraId="19D186F1" w14:textId="77B9E51D" w:rsidR="009B4361" w:rsidRPr="009B4361" w:rsidRDefault="009B4361" w:rsidP="009B4361"/>
    <w:p w14:paraId="092557F6" w14:textId="17E897C6" w:rsidR="00FE150E" w:rsidRDefault="00FE150E" w:rsidP="00FE150E">
      <w:pPr>
        <w:pStyle w:val="Titre2"/>
        <w:ind w:firstLine="708"/>
      </w:pPr>
      <w:bookmarkStart w:id="3" w:name="_Toc56969397"/>
      <w:r>
        <w:t>Liste des acteurs</w:t>
      </w:r>
      <w:bookmarkEnd w:id="3"/>
    </w:p>
    <w:p w14:paraId="511335D6" w14:textId="156902AB" w:rsidR="00FE150E" w:rsidRDefault="00FE150E" w:rsidP="00FE150E">
      <w:pPr>
        <w:pStyle w:val="Titre3"/>
        <w:numPr>
          <w:ilvl w:val="0"/>
          <w:numId w:val="1"/>
        </w:numPr>
      </w:pPr>
      <w:bookmarkStart w:id="4" w:name="_Toc56969398"/>
      <w:r>
        <w:t>Acteur utilisateur</w:t>
      </w:r>
      <w:bookmarkEnd w:id="4"/>
    </w:p>
    <w:p w14:paraId="1B4D1A34" w14:textId="0A910932" w:rsidR="00B210C3" w:rsidRDefault="00FE150E" w:rsidP="00FE150E">
      <w:r>
        <w:t>Dans cette version, l’utilisateur devra s’authentifier. L’utilisateur peut être un membre ou bien un administrateur.</w:t>
      </w:r>
    </w:p>
    <w:p w14:paraId="7898287E" w14:textId="42C080ED" w:rsidR="00FE150E" w:rsidRDefault="00FE150E" w:rsidP="006B48F9">
      <w:pPr>
        <w:pStyle w:val="Titre2"/>
        <w:numPr>
          <w:ilvl w:val="0"/>
          <w:numId w:val="6"/>
        </w:numPr>
      </w:pPr>
      <w:bookmarkStart w:id="5" w:name="_Toc56969399"/>
      <w:r>
        <w:t xml:space="preserve">Cas d’utilisation </w:t>
      </w:r>
      <w:r w:rsidR="005C7B7A">
        <w:t>« </w:t>
      </w:r>
      <w:r w:rsidR="00C33B59">
        <w:t>s’authentifier</w:t>
      </w:r>
      <w:r w:rsidR="005C7B7A">
        <w:t> »</w:t>
      </w:r>
      <w:bookmarkEnd w:id="5"/>
    </w:p>
    <w:p w14:paraId="19C68C7A" w14:textId="6C32E692" w:rsidR="00C33B59" w:rsidRDefault="00085D03" w:rsidP="00C33B59">
      <w:r>
        <w:t>Lors du lancement de l’application, une fenêtre s’ouvre, et un formulaire contenant un login, un mot de passe, un bouton ferm</w:t>
      </w:r>
      <w:r w:rsidR="001015E8">
        <w:t>é</w:t>
      </w:r>
      <w:r>
        <w:t xml:space="preserve"> ainsi qu’un bouton de validation s’affiche. L’utilisateur doit inscrire à l’aide des emplacements prévu</w:t>
      </w:r>
      <w:r w:rsidR="001015E8">
        <w:t xml:space="preserve">s </w:t>
      </w:r>
      <w:r>
        <w:t>qui demandent un login et un mot de pass</w:t>
      </w:r>
      <w:r w:rsidR="00506DAC">
        <w:t>e</w:t>
      </w:r>
      <w:r>
        <w:t>. Lorsque l’utilisateur valide sa connexion</w:t>
      </w:r>
      <w:r w:rsidR="001015E8">
        <w:t xml:space="preserve">, </w:t>
      </w:r>
      <w:r>
        <w:t>une requête est envoyé</w:t>
      </w:r>
      <w:r w:rsidR="001015E8">
        <w:t xml:space="preserve">e </w:t>
      </w:r>
      <w:r>
        <w:t>à la base de données qui vérifie l’intégrité des informations inscrite par l’utilisateur.</w:t>
      </w:r>
      <w:r w:rsidR="005C7B7A">
        <w:t xml:space="preserve"> Une fois vérifier, soit l’utilisateur est renvoyé vers l’application de consultation des températures ou dans le cas contraire un message d’erreur prévient l’utilisateur que la connexion a échoué.</w:t>
      </w:r>
    </w:p>
    <w:p w14:paraId="7DF8063B" w14:textId="4440F393" w:rsidR="005C7B7A" w:rsidRDefault="005C7B7A" w:rsidP="00811439">
      <w:pPr>
        <w:pStyle w:val="Titre3"/>
        <w:numPr>
          <w:ilvl w:val="0"/>
          <w:numId w:val="2"/>
        </w:numPr>
      </w:pPr>
      <w:bookmarkStart w:id="6" w:name="_Toc56969400"/>
      <w:r>
        <w:t>Précondition du cas « s’authentifier »</w:t>
      </w:r>
      <w:bookmarkEnd w:id="6"/>
    </w:p>
    <w:p w14:paraId="0ACD2E64" w14:textId="7B9E7EE0" w:rsidR="005C7B7A" w:rsidRDefault="005C7B7A" w:rsidP="005C7B7A">
      <w:r>
        <w:t>Une implémentation de la base de données appelle « </w:t>
      </w:r>
      <w:proofErr w:type="spellStart"/>
      <w:r w:rsidRPr="005C7B7A">
        <w:t>vincithermogreen</w:t>
      </w:r>
      <w:proofErr w:type="spellEnd"/>
      <w:r>
        <w:t xml:space="preserve"> » est </w:t>
      </w:r>
      <w:r w:rsidRPr="00811439">
        <w:rPr>
          <w:b/>
          <w:bCs/>
        </w:rPr>
        <w:t>nécessaire</w:t>
      </w:r>
      <w:r w:rsidR="00811439">
        <w:rPr>
          <w:b/>
          <w:bCs/>
        </w:rPr>
        <w:t xml:space="preserve"> </w:t>
      </w:r>
      <w:r w:rsidR="00811439">
        <w:t>(si celle-ci n’est pas implément</w:t>
      </w:r>
      <w:r w:rsidR="001015E8">
        <w:t>ée</w:t>
      </w:r>
      <w:r w:rsidR="00811439">
        <w:t xml:space="preserve"> un message s’affichera au lancement de l’application indiquant le problème de connexion à la base de données)</w:t>
      </w:r>
      <w:r>
        <w:t xml:space="preserve">. En plus, de l’accès </w:t>
      </w:r>
      <w:r w:rsidR="00811439">
        <w:t>à</w:t>
      </w:r>
      <w:r>
        <w:t xml:space="preserve"> cette base de </w:t>
      </w:r>
      <w:r w:rsidR="00811439">
        <w:t>données</w:t>
      </w:r>
      <w:r>
        <w:t xml:space="preserve">, celle-ci doit au moins posséder un compte </w:t>
      </w:r>
      <w:r w:rsidR="00811439">
        <w:t>dans la table « user » (</w:t>
      </w:r>
      <w:r w:rsidR="001015E8">
        <w:t>p</w:t>
      </w:r>
      <w:r w:rsidR="00811439">
        <w:t>our l’implémentation de cette base de données</w:t>
      </w:r>
      <w:r w:rsidR="001015E8">
        <w:t xml:space="preserve">, </w:t>
      </w:r>
      <w:r w:rsidR="00811439">
        <w:t>une documentation appelé</w:t>
      </w:r>
      <w:r w:rsidR="001015E8">
        <w:t xml:space="preserve">e </w:t>
      </w:r>
      <w:r w:rsidR="00811439">
        <w:t xml:space="preserve">ThermoGreen_v3.1.0_BDD est disponible). </w:t>
      </w:r>
    </w:p>
    <w:p w14:paraId="368F4955" w14:textId="1633A068" w:rsidR="00811439" w:rsidRDefault="00811439" w:rsidP="00811439">
      <w:pPr>
        <w:pStyle w:val="Titre3"/>
        <w:numPr>
          <w:ilvl w:val="0"/>
          <w:numId w:val="2"/>
        </w:numPr>
      </w:pPr>
      <w:bookmarkStart w:id="7" w:name="_Toc56969401"/>
      <w:r>
        <w:t>Postcondition du cas « s’authentifier »</w:t>
      </w:r>
      <w:bookmarkEnd w:id="7"/>
    </w:p>
    <w:p w14:paraId="559D6C8E" w14:textId="3A7E2C50" w:rsidR="00811439" w:rsidRDefault="00811439" w:rsidP="00811439">
      <w:r>
        <w:t>Une fois connecté, l’utilisateur a accès à l’application de consultation des températures des stades. Seulement, si l’utilisateur qui s’est authentifi</w:t>
      </w:r>
      <w:r w:rsidR="001015E8">
        <w:t>é</w:t>
      </w:r>
      <w:r>
        <w:t xml:space="preserve"> est un admin. Alors celui-ci poss</w:t>
      </w:r>
      <w:r w:rsidR="001015E8">
        <w:t>é</w:t>
      </w:r>
      <w:r>
        <w:t>dera un bouton supplémentaire lui permettant d’ajouter des comptes directement dans base de données.</w:t>
      </w:r>
    </w:p>
    <w:p w14:paraId="176FEA3C" w14:textId="37229ABC" w:rsidR="00811439" w:rsidRDefault="00811439" w:rsidP="006B48F9">
      <w:pPr>
        <w:pStyle w:val="Titre2"/>
        <w:numPr>
          <w:ilvl w:val="0"/>
          <w:numId w:val="6"/>
        </w:numPr>
      </w:pPr>
      <w:bookmarkStart w:id="8" w:name="_Toc56969402"/>
      <w:r>
        <w:t>Cas d’utilisation « Crée</w:t>
      </w:r>
      <w:r w:rsidR="000A56D0">
        <w:t>r</w:t>
      </w:r>
      <w:r>
        <w:t xml:space="preserve"> un compte »</w:t>
      </w:r>
      <w:bookmarkEnd w:id="8"/>
    </w:p>
    <w:p w14:paraId="5FA73395" w14:textId="547F2D39" w:rsidR="009B4361" w:rsidRPr="00811439" w:rsidRDefault="00811439" w:rsidP="00811439">
      <w:r>
        <w:t xml:space="preserve">Ce cas d’utilisation est exclusif à un compte administrateur, cela signifie qu’un membre ne pourra avoir cette fonctionnalité. Lorsque l’administrateur se connecte et que l’application de consultation des mesures des stades est </w:t>
      </w:r>
      <w:r w:rsidR="009B4361">
        <w:t>affichée</w:t>
      </w:r>
      <w:r>
        <w:t xml:space="preserve">, un bouton d’ajout de compte est disponible. </w:t>
      </w:r>
      <w:r w:rsidR="009B4361">
        <w:t>Si l’administrateur clique sur ce bouton</w:t>
      </w:r>
      <w:r w:rsidR="001015E8">
        <w:t xml:space="preserve">, </w:t>
      </w:r>
      <w:r w:rsidR="009B4361">
        <w:t>l’application de mesures</w:t>
      </w:r>
      <w:r w:rsidR="001015E8">
        <w:t xml:space="preserve"> s</w:t>
      </w:r>
      <w:r w:rsidR="009B4361">
        <w:t>e</w:t>
      </w:r>
      <w:r w:rsidR="001015E8">
        <w:t xml:space="preserve"> </w:t>
      </w:r>
      <w:r w:rsidR="009B4361">
        <w:t>ferme et une fenêtre contenant un formulaire s’ouvre. Ce formulaire contient 4 champs à remplir, un bouton de fermeture de cette fenêtre et un bouton d’ajout. Les 4 champs à remplir sont :</w:t>
      </w:r>
      <w:r w:rsidR="009B4361">
        <w:br/>
      </w:r>
      <w:r w:rsidR="009B4361">
        <w:tab/>
        <w:t>- un nom</w:t>
      </w:r>
      <w:r w:rsidR="009B4361">
        <w:br/>
      </w:r>
      <w:r w:rsidR="009B4361">
        <w:tab/>
        <w:t>- un prénom</w:t>
      </w:r>
      <w:r w:rsidR="009B4361">
        <w:br/>
      </w:r>
      <w:r w:rsidR="009B4361">
        <w:tab/>
        <w:t>- mot de passe</w:t>
      </w:r>
      <w:r w:rsidR="009B4361">
        <w:br/>
      </w:r>
      <w:r w:rsidR="009B4361">
        <w:tab/>
        <w:t xml:space="preserve">- le choix </w:t>
      </w:r>
      <w:r w:rsidR="000A56D0">
        <w:t xml:space="preserve">du rôle </w:t>
      </w:r>
      <w:r w:rsidR="009B4361">
        <w:t>entre membre ou administrateur</w:t>
      </w:r>
    </w:p>
    <w:p w14:paraId="4ACF4C21" w14:textId="09036ABC" w:rsidR="00811439" w:rsidRDefault="00D93816" w:rsidP="00811439">
      <w:r>
        <w:lastRenderedPageBreak/>
        <w:t xml:space="preserve">Lorsque l’administrateur aura rempli tous ces champs, une requête d’insertion des données dans la base de données est alors demandée. </w:t>
      </w:r>
      <w:r w:rsidR="001015E8">
        <w:t>À</w:t>
      </w:r>
      <w:r w:rsidR="00970C6E">
        <w:t xml:space="preserve"> not</w:t>
      </w:r>
      <w:r w:rsidR="001015E8">
        <w:t>er</w:t>
      </w:r>
      <w:r w:rsidR="00970C6E">
        <w:t xml:space="preserve"> que le mot de passe entré dans la base de données n’est pas inscrit en brute. En effet, pour des raisons de sécurité le mot de passe sera </w:t>
      </w:r>
      <w:proofErr w:type="spellStart"/>
      <w:r w:rsidR="00970C6E">
        <w:t>hashé</w:t>
      </w:r>
      <w:proofErr w:type="spellEnd"/>
      <w:r w:rsidR="00970C6E">
        <w:t xml:space="preserve"> avec</w:t>
      </w:r>
      <w:r w:rsidR="00BA28CA">
        <w:t xml:space="preserve"> </w:t>
      </w:r>
      <w:proofErr w:type="spellStart"/>
      <w:r w:rsidR="00BA28CA">
        <w:t>BCrypt</w:t>
      </w:r>
      <w:proofErr w:type="spellEnd"/>
      <w:r w:rsidR="00BA28CA">
        <w:t xml:space="preserve"> avant</w:t>
      </w:r>
      <w:r w:rsidR="00970C6E">
        <w:t xml:space="preserve"> d’être </w:t>
      </w:r>
      <w:r w:rsidR="00BA28CA">
        <w:t>enregistré</w:t>
      </w:r>
      <w:r w:rsidR="00970C6E">
        <w:t xml:space="preserve"> dans la base de données. </w:t>
      </w:r>
      <w:r>
        <w:t>En cas d’échec</w:t>
      </w:r>
      <w:r w:rsidR="00970C6E">
        <w:t xml:space="preserve"> de l’ajout</w:t>
      </w:r>
      <w:r>
        <w:t>, un message indique que l’insertion n’a pas réussi (la gestion des erreurs n’est pas gérée dans cette version). En cas de réussite</w:t>
      </w:r>
      <w:r w:rsidR="00970C6E">
        <w:t xml:space="preserve"> de l’ajout</w:t>
      </w:r>
      <w:r>
        <w:t>, un message appara</w:t>
      </w:r>
      <w:r w:rsidR="001015E8">
        <w:t>î</w:t>
      </w:r>
      <w:r>
        <w:t xml:space="preserve">t indiquant que l’ajout à réussi. </w:t>
      </w:r>
      <w:r w:rsidR="001015E8">
        <w:t>À</w:t>
      </w:r>
      <w:r>
        <w:t xml:space="preserve"> not</w:t>
      </w:r>
      <w:r w:rsidR="001015E8">
        <w:t>er</w:t>
      </w:r>
      <w:r>
        <w:t xml:space="preserve"> que l’identifiant du compte sera généré automatiquement à l’aide du nom et prénom de l’utilisateur ajouté. En effet, l’identifiant sera composé de la première lettre du prénom d</w:t>
      </w:r>
      <w:r w:rsidR="001015E8">
        <w:t>e</w:t>
      </w:r>
      <w:r>
        <w:t xml:space="preserve"> l’utilisateur et du nom entier de l’utilisateur. Par exemple, je souhaite crée</w:t>
      </w:r>
      <w:r w:rsidR="001015E8">
        <w:t xml:space="preserve">r </w:t>
      </w:r>
      <w:r w:rsidR="00B210C3">
        <w:t>un</w:t>
      </w:r>
      <w:r>
        <w:t xml:space="preserve"> compte </w:t>
      </w:r>
      <w:r w:rsidR="00B210C3">
        <w:t>pour</w:t>
      </w:r>
      <w:r>
        <w:t xml:space="preserve"> Michel DURANT </w:t>
      </w:r>
      <w:r w:rsidR="00B210C3">
        <w:t>alors son identifiant sera MDURANT.</w:t>
      </w:r>
    </w:p>
    <w:p w14:paraId="59D8454E" w14:textId="5B4ED464" w:rsidR="000A56D0" w:rsidRDefault="000A56D0" w:rsidP="000A56D0">
      <w:pPr>
        <w:pStyle w:val="Titre3"/>
        <w:numPr>
          <w:ilvl w:val="0"/>
          <w:numId w:val="3"/>
        </w:numPr>
      </w:pPr>
      <w:bookmarkStart w:id="9" w:name="_Toc56969403"/>
      <w:r>
        <w:t>Précondition du cas « Créer un compte »</w:t>
      </w:r>
      <w:bookmarkEnd w:id="9"/>
    </w:p>
    <w:p w14:paraId="7A36EC4C" w14:textId="61F239CA" w:rsidR="000A56D0" w:rsidRDefault="000A56D0" w:rsidP="000A56D0">
      <w:r>
        <w:t xml:space="preserve">L’utilisateur connecté est un administrateur et celui-ci clique sur le bouton « Créer un compte ». </w:t>
      </w:r>
    </w:p>
    <w:p w14:paraId="4822CF04" w14:textId="77777777" w:rsidR="000A56D0" w:rsidRDefault="000A56D0" w:rsidP="000A56D0">
      <w:pPr>
        <w:pStyle w:val="Titre3"/>
        <w:numPr>
          <w:ilvl w:val="0"/>
          <w:numId w:val="3"/>
        </w:numPr>
      </w:pPr>
      <w:bookmarkStart w:id="10" w:name="_Toc56969404"/>
      <w:r>
        <w:t>Postcondition du cas « Créer un compte »</w:t>
      </w:r>
      <w:bookmarkEnd w:id="10"/>
    </w:p>
    <w:p w14:paraId="249FF6B1" w14:textId="39725613" w:rsidR="000A56D0" w:rsidRDefault="000A56D0" w:rsidP="000A56D0">
      <w:r>
        <w:t>Une fois l’insertion effectu</w:t>
      </w:r>
      <w:r w:rsidR="001015E8">
        <w:t>ée</w:t>
      </w:r>
      <w:r>
        <w:t>, le nouveau compte sera présent en base de données. De ce fait, l’application sera accessible pour ce nouvel utilisateur.</w:t>
      </w:r>
    </w:p>
    <w:p w14:paraId="2B2B2A18" w14:textId="19D4BCC5" w:rsidR="00622E35" w:rsidRDefault="00622E35" w:rsidP="00622E35">
      <w:pPr>
        <w:pStyle w:val="Titre2"/>
        <w:numPr>
          <w:ilvl w:val="0"/>
          <w:numId w:val="6"/>
        </w:numPr>
      </w:pPr>
      <w:bookmarkStart w:id="11" w:name="_Toc56969405"/>
      <w:r>
        <w:t>Diagramme classes métier</w:t>
      </w:r>
      <w:bookmarkEnd w:id="11"/>
    </w:p>
    <w:p w14:paraId="115A820C" w14:textId="54A3E1B1" w:rsidR="00970C6E" w:rsidRPr="00970C6E" w:rsidRDefault="008A5659" w:rsidP="00970C6E">
      <w:r>
        <w:rPr>
          <w:sz w:val="20"/>
          <w:szCs w:val="20"/>
        </w:rPr>
        <w:t>Le diagramme de classes ci-dessous décrit la persistance des données de l’application.</w:t>
      </w:r>
    </w:p>
    <w:p w14:paraId="3A62E9EA" w14:textId="14AC63A4" w:rsidR="00622E35" w:rsidRDefault="008A5659" w:rsidP="00970C6E">
      <w:pPr>
        <w:jc w:val="center"/>
      </w:pPr>
      <w:r>
        <w:rPr>
          <w:noProof/>
        </w:rPr>
        <w:drawing>
          <wp:inline distT="0" distB="0" distL="0" distR="0" wp14:anchorId="3477592E" wp14:editId="2183F743">
            <wp:extent cx="3475264" cy="158413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9551" cy="1622552"/>
                    </a:xfrm>
                    <a:prstGeom prst="rect">
                      <a:avLst/>
                    </a:prstGeom>
                  </pic:spPr>
                </pic:pic>
              </a:graphicData>
            </a:graphic>
          </wp:inline>
        </w:drawing>
      </w:r>
    </w:p>
    <w:p w14:paraId="4D1DDB24" w14:textId="0DF0BF09" w:rsidR="00CB16ED" w:rsidRPr="00622E35" w:rsidRDefault="008A5659" w:rsidP="008A5659">
      <w:r>
        <w:t>Dans cette version 3.1.0, une classe supplémentaire appelé</w:t>
      </w:r>
      <w:r w:rsidR="001015E8">
        <w:t xml:space="preserve">e </w:t>
      </w:r>
      <w:r>
        <w:t>« User » devra être intégré</w:t>
      </w:r>
      <w:r w:rsidR="001015E8">
        <w:t>e.</w:t>
      </w:r>
      <w:r>
        <w:t xml:space="preserve"> Cette classe n’aura aucun lien avec les autres classes, celle-ci nous permettra uniquement de contrôler l’accès à l’application. Cette nouvelle classe contient 5 champs :</w:t>
      </w:r>
      <w:r>
        <w:br/>
      </w:r>
      <w:r>
        <w:tab/>
        <w:t>- login, ce champ est exp</w:t>
      </w:r>
      <w:r w:rsidR="00CB16ED">
        <w:t xml:space="preserve">rimé en string et contiendra son login permettant la connexion à l’application.  </w:t>
      </w:r>
      <w:r w:rsidR="00CB16ED">
        <w:br/>
      </w:r>
      <w:r w:rsidR="00CB16ED">
        <w:tab/>
        <w:t xml:space="preserve">- </w:t>
      </w:r>
      <w:proofErr w:type="spellStart"/>
      <w:r w:rsidR="00CB16ED">
        <w:t>password</w:t>
      </w:r>
      <w:proofErr w:type="spellEnd"/>
      <w:r w:rsidR="00CB16ED">
        <w:t xml:space="preserve">, ce champ est exprimé en string et contiendra le mot de passe </w:t>
      </w:r>
      <w:proofErr w:type="spellStart"/>
      <w:r w:rsidR="00CB16ED" w:rsidRPr="00CB16ED">
        <w:rPr>
          <w:b/>
          <w:bCs/>
        </w:rPr>
        <w:t>hashé</w:t>
      </w:r>
      <w:proofErr w:type="spellEnd"/>
      <w:r w:rsidR="00CB16ED">
        <w:t xml:space="preserve"> de l’utilisateur avec </w:t>
      </w:r>
      <w:proofErr w:type="spellStart"/>
      <w:r w:rsidR="00CB16ED">
        <w:t>BCrypt</w:t>
      </w:r>
      <w:proofErr w:type="spellEnd"/>
      <w:r w:rsidR="00CB16ED">
        <w:t>.</w:t>
      </w:r>
      <w:r w:rsidR="005935A9">
        <w:br/>
      </w:r>
      <w:r w:rsidR="005935A9">
        <w:tab/>
        <w:t>- nom, ce champ est exprimé en string et contiendra le nom de l’utilisateur inscrit.</w:t>
      </w:r>
      <w:r w:rsidR="005935A9">
        <w:br/>
      </w:r>
      <w:r w:rsidR="005935A9">
        <w:tab/>
        <w:t xml:space="preserve">- </w:t>
      </w:r>
      <w:proofErr w:type="spellStart"/>
      <w:r w:rsidR="005935A9">
        <w:t>prenom</w:t>
      </w:r>
      <w:proofErr w:type="spellEnd"/>
      <w:r w:rsidR="005935A9">
        <w:t>, ce champ est exprimé en string et contiendra le prénom de l’utilisateur inscrit.</w:t>
      </w:r>
      <w:r w:rsidR="005935A9">
        <w:br/>
      </w:r>
      <w:r w:rsidR="005935A9">
        <w:tab/>
        <w:t>- type, ce champ est exprimé en string et contiendra le nom du type de compte de l’inscrit. Actuellement, l’application devra poss</w:t>
      </w:r>
      <w:r w:rsidR="001015E8">
        <w:t>é</w:t>
      </w:r>
      <w:r w:rsidR="005935A9">
        <w:t>der 2 type</w:t>
      </w:r>
      <w:r w:rsidR="001015E8">
        <w:t xml:space="preserve">s </w:t>
      </w:r>
      <w:r w:rsidR="005935A9">
        <w:t>de compte</w:t>
      </w:r>
      <w:r w:rsidR="001015E8">
        <w:t>s </w:t>
      </w:r>
      <w:r w:rsidR="005935A9">
        <w:t>: admin et membre. Nous avons choisi le mettre un string et non un bool</w:t>
      </w:r>
      <w:r w:rsidR="001015E8">
        <w:t>éen,</w:t>
      </w:r>
      <w:r w:rsidR="005935A9">
        <w:t xml:space="preserve"> car cela permet une futur</w:t>
      </w:r>
      <w:r w:rsidR="001015E8">
        <w:t xml:space="preserve">e </w:t>
      </w:r>
      <w:r w:rsidR="005935A9">
        <w:t>évolution de l’application avec plus de type</w:t>
      </w:r>
      <w:r w:rsidR="001015E8">
        <w:t xml:space="preserve">s </w:t>
      </w:r>
      <w:r w:rsidR="005935A9">
        <w:t>de compte</w:t>
      </w:r>
      <w:r w:rsidR="001015E8">
        <w:t>s.</w:t>
      </w:r>
    </w:p>
    <w:p w14:paraId="203C1126" w14:textId="77777777" w:rsidR="00CB16ED" w:rsidRDefault="00CB16ED">
      <w:pPr>
        <w:rPr>
          <w:rFonts w:asciiTheme="majorHAnsi" w:eastAsiaTheme="majorEastAsia" w:hAnsiTheme="majorHAnsi" w:cstheme="majorBidi"/>
          <w:color w:val="2F5496" w:themeColor="accent1" w:themeShade="BF"/>
          <w:sz w:val="26"/>
          <w:szCs w:val="26"/>
        </w:rPr>
      </w:pPr>
      <w:r>
        <w:br w:type="page"/>
      </w:r>
    </w:p>
    <w:p w14:paraId="53FEA8DD" w14:textId="01D33F9D" w:rsidR="000A56D0" w:rsidRDefault="006B48F9" w:rsidP="006B48F9">
      <w:pPr>
        <w:pStyle w:val="Titre2"/>
        <w:numPr>
          <w:ilvl w:val="0"/>
          <w:numId w:val="6"/>
        </w:numPr>
      </w:pPr>
      <w:bookmarkStart w:id="12" w:name="_Toc56969406"/>
      <w:r>
        <w:lastRenderedPageBreak/>
        <w:t>Diagramme expérience utilisateur</w:t>
      </w:r>
      <w:bookmarkEnd w:id="12"/>
    </w:p>
    <w:p w14:paraId="7D01E1CD" w14:textId="77777777" w:rsidR="006B48F9" w:rsidRPr="006B48F9" w:rsidRDefault="006B48F9" w:rsidP="006B48F9"/>
    <w:p w14:paraId="2E49BFF5" w14:textId="4A458F9C" w:rsidR="006B48F9" w:rsidRDefault="006B48F9" w:rsidP="006B48F9">
      <w:r>
        <w:t>Le diagramme ci-dessous donne une vision synthétique des fonctionnalités attendues par l’application.</w:t>
      </w:r>
    </w:p>
    <w:p w14:paraId="1EBB4235" w14:textId="03DF0CFD" w:rsidR="006B48F9" w:rsidRDefault="006B48F9" w:rsidP="006B48F9">
      <w:pPr>
        <w:jc w:val="center"/>
      </w:pPr>
      <w:r>
        <w:rPr>
          <w:noProof/>
        </w:rPr>
        <w:drawing>
          <wp:inline distT="0" distB="0" distL="0" distR="0" wp14:anchorId="1F01EB4D" wp14:editId="28C943A5">
            <wp:extent cx="3130006" cy="2527949"/>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5067" cy="2572419"/>
                    </a:xfrm>
                    <a:prstGeom prst="rect">
                      <a:avLst/>
                    </a:prstGeom>
                  </pic:spPr>
                </pic:pic>
              </a:graphicData>
            </a:graphic>
          </wp:inline>
        </w:drawing>
      </w:r>
    </w:p>
    <w:p w14:paraId="391B5EA2" w14:textId="35352F46" w:rsidR="006B48F9" w:rsidRDefault="006B48F9" w:rsidP="006B48F9">
      <w:r>
        <w:t>Ici, nous pouvons remarquer que comparé à la version 3.0.0 de l’application, le membre ainsi que l’administrateur est obligé de s’identifier avant de pouvoir sélectionner un stade et donc d’avoir accès aux données relatives aux températures du stade. En plus de ce</w:t>
      </w:r>
      <w:r w:rsidR="001015E8">
        <w:t xml:space="preserve">tte </w:t>
      </w:r>
      <w:r>
        <w:t>identification, l’administrateur hérite de toutes les fonctionnalités du membre</w:t>
      </w:r>
      <w:r w:rsidR="001015E8">
        <w:t xml:space="preserve">, </w:t>
      </w:r>
      <w:r>
        <w:t>mais en possède une en plus ; celui de pouvoir créer un compte.</w:t>
      </w:r>
    </w:p>
    <w:p w14:paraId="10FAF6C4" w14:textId="6ADCFA35" w:rsidR="006B48F9" w:rsidRPr="00CB16ED" w:rsidRDefault="006B48F9" w:rsidP="00CB16ED">
      <w:pPr>
        <w:pStyle w:val="Titre2"/>
        <w:numPr>
          <w:ilvl w:val="0"/>
          <w:numId w:val="6"/>
        </w:numPr>
      </w:pPr>
      <w:bookmarkStart w:id="13" w:name="_Toc56969407"/>
      <w:r>
        <w:t>Diagramme sc</w:t>
      </w:r>
      <w:r w:rsidR="001015E8">
        <w:t>é</w:t>
      </w:r>
      <w:r>
        <w:t>nario bo</w:t>
      </w:r>
      <w:r w:rsidR="001015E8">
        <w:t>î</w:t>
      </w:r>
      <w:r>
        <w:t>te noire</w:t>
      </w:r>
      <w:bookmarkEnd w:id="13"/>
    </w:p>
    <w:p w14:paraId="03929955" w14:textId="1E9F4C38" w:rsidR="006B48F9" w:rsidRDefault="002372E4" w:rsidP="006B48F9">
      <w:r>
        <w:t>Ce diagramme présente les interactions entre un membre et l’application vue comme une bo</w:t>
      </w:r>
      <w:r w:rsidR="001015E8">
        <w:t>î</w:t>
      </w:r>
      <w:r>
        <w:t>te noire.</w:t>
      </w:r>
    </w:p>
    <w:p w14:paraId="5B63F9BB" w14:textId="65F2E3EF" w:rsidR="006B48F9" w:rsidRDefault="002372E4" w:rsidP="006B48F9">
      <w:pPr>
        <w:jc w:val="center"/>
      </w:pPr>
      <w:r>
        <w:rPr>
          <w:noProof/>
        </w:rPr>
        <w:drawing>
          <wp:inline distT="0" distB="0" distL="0" distR="0" wp14:anchorId="321F22DD" wp14:editId="0A088342">
            <wp:extent cx="2856524" cy="2442028"/>
            <wp:effectExtent l="0" t="0" r="127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9801" cy="2461928"/>
                    </a:xfrm>
                    <a:prstGeom prst="rect">
                      <a:avLst/>
                    </a:prstGeom>
                  </pic:spPr>
                </pic:pic>
              </a:graphicData>
            </a:graphic>
          </wp:inline>
        </w:drawing>
      </w:r>
    </w:p>
    <w:p w14:paraId="5EE51417" w14:textId="6F5F9A96" w:rsidR="002372E4" w:rsidRDefault="002372E4" w:rsidP="002372E4">
      <w:r>
        <w:t>Ici comparé</w:t>
      </w:r>
      <w:r w:rsidR="001015E8">
        <w:t xml:space="preserve">e </w:t>
      </w:r>
      <w:r>
        <w:t xml:space="preserve">à la version 3.0.0 de l’application, la fenêtre de l’application contenant les températures des stades n’est affichée directement. Une étape préalable est nécessaire, celle de l’authentification. </w:t>
      </w:r>
    </w:p>
    <w:p w14:paraId="74133BF1" w14:textId="7A882C12" w:rsidR="00CB16ED" w:rsidRDefault="00CB16ED">
      <w:pPr>
        <w:rPr>
          <w:rFonts w:asciiTheme="majorHAnsi" w:eastAsiaTheme="majorEastAsia" w:hAnsiTheme="majorHAnsi" w:cstheme="majorBidi"/>
          <w:color w:val="2F5496" w:themeColor="accent1" w:themeShade="BF"/>
          <w:sz w:val="26"/>
          <w:szCs w:val="26"/>
        </w:rPr>
      </w:pPr>
      <w:r>
        <w:br w:type="page"/>
      </w:r>
    </w:p>
    <w:p w14:paraId="35E04A42" w14:textId="21ED6AB6" w:rsidR="002372E4" w:rsidRDefault="002372E4" w:rsidP="002372E4">
      <w:pPr>
        <w:pStyle w:val="Titre2"/>
        <w:numPr>
          <w:ilvl w:val="0"/>
          <w:numId w:val="6"/>
        </w:numPr>
      </w:pPr>
      <w:bookmarkStart w:id="14" w:name="_Toc56969408"/>
      <w:r>
        <w:lastRenderedPageBreak/>
        <w:t>Diagramme sc</w:t>
      </w:r>
      <w:r w:rsidR="001015E8">
        <w:t>é</w:t>
      </w:r>
      <w:r>
        <w:t>nario nominal détaille</w:t>
      </w:r>
      <w:bookmarkEnd w:id="14"/>
    </w:p>
    <w:p w14:paraId="502DFF7F" w14:textId="5D39FCF8" w:rsidR="002372E4" w:rsidRDefault="002372E4" w:rsidP="002372E4"/>
    <w:p w14:paraId="3B9137B6" w14:textId="21BBD19E" w:rsidR="00913626" w:rsidRDefault="00913626" w:rsidP="002372E4">
      <w:r>
        <w:t>Voici le diagramme de séquence de l’application Vinci Thermo Green v3.1.0.</w:t>
      </w:r>
    </w:p>
    <w:p w14:paraId="5A53EA96" w14:textId="73E69AC2" w:rsidR="002372E4" w:rsidRDefault="00913626" w:rsidP="00913626">
      <w:pPr>
        <w:jc w:val="center"/>
      </w:pPr>
      <w:r>
        <w:rPr>
          <w:noProof/>
        </w:rPr>
        <w:drawing>
          <wp:inline distT="0" distB="0" distL="0" distR="0" wp14:anchorId="70CBFDDC" wp14:editId="09780A90">
            <wp:extent cx="3880447" cy="3710207"/>
            <wp:effectExtent l="0" t="0" r="635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2806" cy="3722024"/>
                    </a:xfrm>
                    <a:prstGeom prst="rect">
                      <a:avLst/>
                    </a:prstGeom>
                  </pic:spPr>
                </pic:pic>
              </a:graphicData>
            </a:graphic>
          </wp:inline>
        </w:drawing>
      </w:r>
    </w:p>
    <w:p w14:paraId="2A61BDCB" w14:textId="77777777" w:rsidR="00B46CB9" w:rsidRDefault="00B46CB9" w:rsidP="00B46CB9">
      <w:pPr>
        <w:pStyle w:val="Titre1"/>
      </w:pPr>
      <w:bookmarkStart w:id="15" w:name="_Toc56969409"/>
      <w:r>
        <w:t>Conclusion</w:t>
      </w:r>
      <w:bookmarkEnd w:id="15"/>
    </w:p>
    <w:p w14:paraId="6D9BFFF3" w14:textId="090ECA77" w:rsidR="00B46CB9" w:rsidRPr="002372E4" w:rsidRDefault="00B46CB9" w:rsidP="002409B5">
      <w:r>
        <w:t>Les conclusions de l’analyse sont consolidées dans le document descriptif de la maquette.</w:t>
      </w:r>
      <w:r>
        <w:br/>
      </w:r>
      <w:r>
        <w:br/>
      </w:r>
    </w:p>
    <w:sectPr w:rsidR="00B46CB9" w:rsidRPr="002372E4" w:rsidSect="00622E35">
      <w:headerReference w:type="default" r:id="rId13"/>
      <w:footerReference w:type="default" r:id="rId14"/>
      <w:pgSz w:w="11906" w:h="16838"/>
      <w:pgMar w:top="1417" w:right="1417" w:bottom="1417" w:left="1417" w:header="708" w:footer="708" w:gutter="0"/>
      <w:pgBorders w:display="notFirstPage" w:offsetFrom="page">
        <w:top w:val="single" w:sz="4" w:space="31" w:color="auto"/>
        <w:left w:val="single" w:sz="4" w:space="31" w:color="auto"/>
        <w:bottom w:val="single" w:sz="4" w:space="31" w:color="auto"/>
        <w:right w:val="single" w:sz="4" w:space="31"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B0D71" w14:textId="77777777" w:rsidR="00FE150E" w:rsidRDefault="00FE150E" w:rsidP="00FE150E">
      <w:pPr>
        <w:spacing w:after="0" w:line="240" w:lineRule="auto"/>
      </w:pPr>
      <w:r>
        <w:separator/>
      </w:r>
    </w:p>
  </w:endnote>
  <w:endnote w:type="continuationSeparator" w:id="0">
    <w:p w14:paraId="2721A36A" w14:textId="77777777" w:rsidR="00FE150E" w:rsidRDefault="00FE150E" w:rsidP="00FE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9F8E7" w14:textId="0586A323" w:rsidR="00C10691" w:rsidRDefault="00C10691">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anchor distT="0" distB="0" distL="114300" distR="114300" simplePos="0" relativeHeight="251659264" behindDoc="0" locked="0" layoutInCell="1" allowOverlap="1" wp14:anchorId="65579E8F" wp14:editId="53228DFE">
          <wp:simplePos x="0" y="0"/>
          <wp:positionH relativeFrom="column">
            <wp:posOffset>4856017</wp:posOffset>
          </wp:positionH>
          <wp:positionV relativeFrom="paragraph">
            <wp:posOffset>-17236</wp:posOffset>
          </wp:positionV>
          <wp:extent cx="1396456" cy="456431"/>
          <wp:effectExtent l="0" t="0" r="0" b="127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6456" cy="45643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6B3801C6" w14:textId="77777777" w:rsidR="00C10691" w:rsidRDefault="00C1069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CA1B2" w14:textId="77777777" w:rsidR="00FE150E" w:rsidRDefault="00FE150E" w:rsidP="00FE150E">
      <w:pPr>
        <w:spacing w:after="0" w:line="240" w:lineRule="auto"/>
      </w:pPr>
      <w:r>
        <w:separator/>
      </w:r>
    </w:p>
  </w:footnote>
  <w:footnote w:type="continuationSeparator" w:id="0">
    <w:p w14:paraId="10022207" w14:textId="77777777" w:rsidR="00FE150E" w:rsidRDefault="00FE150E" w:rsidP="00FE1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76CCD" w14:textId="155E0804" w:rsidR="00FE150E" w:rsidRPr="00FE150E" w:rsidRDefault="00FE150E" w:rsidP="00FE150E">
    <w:pPr>
      <w:pStyle w:val="En-tte"/>
      <w:jc w:val="right"/>
      <w:rPr>
        <w:lang w:val="en-GB"/>
      </w:rPr>
    </w:pPr>
    <w:r>
      <w:rPr>
        <w:noProof/>
      </w:rPr>
      <w:drawing>
        <wp:anchor distT="0" distB="0" distL="114300" distR="114300" simplePos="0" relativeHeight="251658240" behindDoc="0" locked="0" layoutInCell="1" allowOverlap="1" wp14:anchorId="1A6753C9" wp14:editId="46491222">
          <wp:simplePos x="0" y="0"/>
          <wp:positionH relativeFrom="column">
            <wp:posOffset>-199299</wp:posOffset>
          </wp:positionH>
          <wp:positionV relativeFrom="paragraph">
            <wp:posOffset>-50800</wp:posOffset>
          </wp:positionV>
          <wp:extent cx="1413017" cy="511628"/>
          <wp:effectExtent l="0" t="0" r="0" b="317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017" cy="511628"/>
                  </a:xfrm>
                  <a:prstGeom prst="rect">
                    <a:avLst/>
                  </a:prstGeom>
                  <a:noFill/>
                  <a:ln>
                    <a:noFill/>
                  </a:ln>
                </pic:spPr>
              </pic:pic>
            </a:graphicData>
          </a:graphic>
        </wp:anchor>
      </w:drawing>
    </w:r>
    <w:r w:rsidRPr="00FE150E">
      <w:rPr>
        <w:lang w:val="en-GB"/>
      </w:rPr>
      <w:t>Thermo Green v</w:t>
    </w:r>
    <w:r w:rsidR="00D93816">
      <w:rPr>
        <w:lang w:val="en-GB"/>
      </w:rPr>
      <w:t xml:space="preserve"> </w:t>
    </w:r>
    <w:r w:rsidRPr="00FE150E">
      <w:rPr>
        <w:lang w:val="en-GB"/>
      </w:rPr>
      <w:t>3</w:t>
    </w:r>
    <w:r w:rsidR="00D93816">
      <w:rPr>
        <w:lang w:val="en-GB"/>
      </w:rPr>
      <w:t>.1.0</w:t>
    </w:r>
  </w:p>
  <w:p w14:paraId="2B5D18F7" w14:textId="3CDD1E1C" w:rsidR="00FE150E" w:rsidRPr="00FE150E" w:rsidRDefault="00FE150E" w:rsidP="00FE150E">
    <w:pPr>
      <w:pStyle w:val="En-tte"/>
      <w:jc w:val="right"/>
      <w:rPr>
        <w:lang w:val="en-GB"/>
      </w:rPr>
    </w:pPr>
    <w:r w:rsidRPr="00FE150E">
      <w:rPr>
        <w:lang w:val="en-GB"/>
      </w:rPr>
      <w:t>Analyse – Conce</w:t>
    </w:r>
    <w:r>
      <w:rPr>
        <w:lang w:val="en-GB"/>
      </w:rPr>
      <w:t>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C5D6F"/>
    <w:multiLevelType w:val="hybridMultilevel"/>
    <w:tmpl w:val="72967D96"/>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 w15:restartNumberingAfterBreak="0">
    <w:nsid w:val="2A4D0084"/>
    <w:multiLevelType w:val="hybridMultilevel"/>
    <w:tmpl w:val="2CD096C8"/>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 w15:restartNumberingAfterBreak="0">
    <w:nsid w:val="358A1FD3"/>
    <w:multiLevelType w:val="hybridMultilevel"/>
    <w:tmpl w:val="A0BAAF64"/>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15:restartNumberingAfterBreak="0">
    <w:nsid w:val="3ACD1C75"/>
    <w:multiLevelType w:val="hybridMultilevel"/>
    <w:tmpl w:val="B4802EF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4AC93B70"/>
    <w:multiLevelType w:val="hybridMultilevel"/>
    <w:tmpl w:val="45DEE74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A1F74B3"/>
    <w:multiLevelType w:val="hybridMultilevel"/>
    <w:tmpl w:val="C2C69E8A"/>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0E"/>
    <w:rsid w:val="000504FF"/>
    <w:rsid w:val="00085D03"/>
    <w:rsid w:val="000A56D0"/>
    <w:rsid w:val="001015E8"/>
    <w:rsid w:val="002372E4"/>
    <w:rsid w:val="002409B5"/>
    <w:rsid w:val="00506DAC"/>
    <w:rsid w:val="005935A9"/>
    <w:rsid w:val="005C7B7A"/>
    <w:rsid w:val="00622E35"/>
    <w:rsid w:val="006B48F9"/>
    <w:rsid w:val="00811439"/>
    <w:rsid w:val="008A5659"/>
    <w:rsid w:val="00913626"/>
    <w:rsid w:val="00970C6E"/>
    <w:rsid w:val="009B4361"/>
    <w:rsid w:val="00AE4079"/>
    <w:rsid w:val="00B210C3"/>
    <w:rsid w:val="00B46CB9"/>
    <w:rsid w:val="00BA28CA"/>
    <w:rsid w:val="00C10691"/>
    <w:rsid w:val="00C33B59"/>
    <w:rsid w:val="00CB16ED"/>
    <w:rsid w:val="00D93816"/>
    <w:rsid w:val="00FE15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9488"/>
  <w15:chartTrackingRefBased/>
  <w15:docId w15:val="{5742E656-644C-4477-A5D9-05C9BA4CC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15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E15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E15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E150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E150E"/>
    <w:rPr>
      <w:rFonts w:eastAsiaTheme="minorEastAsia"/>
      <w:lang w:eastAsia="fr-FR"/>
    </w:rPr>
  </w:style>
  <w:style w:type="paragraph" w:styleId="En-tte">
    <w:name w:val="header"/>
    <w:basedOn w:val="Normal"/>
    <w:link w:val="En-tteCar"/>
    <w:uiPriority w:val="99"/>
    <w:unhideWhenUsed/>
    <w:rsid w:val="00FE150E"/>
    <w:pPr>
      <w:tabs>
        <w:tab w:val="center" w:pos="4536"/>
        <w:tab w:val="right" w:pos="9072"/>
      </w:tabs>
      <w:spacing w:after="0" w:line="240" w:lineRule="auto"/>
    </w:pPr>
  </w:style>
  <w:style w:type="character" w:customStyle="1" w:styleId="En-tteCar">
    <w:name w:val="En-tête Car"/>
    <w:basedOn w:val="Policepardfaut"/>
    <w:link w:val="En-tte"/>
    <w:uiPriority w:val="99"/>
    <w:rsid w:val="00FE150E"/>
  </w:style>
  <w:style w:type="paragraph" w:styleId="Pieddepage">
    <w:name w:val="footer"/>
    <w:basedOn w:val="Normal"/>
    <w:link w:val="PieddepageCar"/>
    <w:uiPriority w:val="99"/>
    <w:unhideWhenUsed/>
    <w:rsid w:val="00FE15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50E"/>
  </w:style>
  <w:style w:type="character" w:customStyle="1" w:styleId="Titre1Car">
    <w:name w:val="Titre 1 Car"/>
    <w:basedOn w:val="Policepardfaut"/>
    <w:link w:val="Titre1"/>
    <w:uiPriority w:val="9"/>
    <w:rsid w:val="00FE150E"/>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FE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FE150E"/>
    <w:pPr>
      <w:outlineLvl w:val="9"/>
    </w:pPr>
    <w:rPr>
      <w:lang w:eastAsia="fr-FR"/>
    </w:rPr>
  </w:style>
  <w:style w:type="paragraph" w:styleId="TM1">
    <w:name w:val="toc 1"/>
    <w:basedOn w:val="Normal"/>
    <w:next w:val="Normal"/>
    <w:autoRedefine/>
    <w:uiPriority w:val="39"/>
    <w:unhideWhenUsed/>
    <w:rsid w:val="00FE150E"/>
    <w:pPr>
      <w:spacing w:after="100"/>
    </w:pPr>
  </w:style>
  <w:style w:type="character" w:styleId="Lienhypertexte">
    <w:name w:val="Hyperlink"/>
    <w:basedOn w:val="Policepardfaut"/>
    <w:uiPriority w:val="99"/>
    <w:unhideWhenUsed/>
    <w:rsid w:val="00FE150E"/>
    <w:rPr>
      <w:color w:val="0563C1" w:themeColor="hyperlink"/>
      <w:u w:val="single"/>
    </w:rPr>
  </w:style>
  <w:style w:type="character" w:customStyle="1" w:styleId="Titre2Car">
    <w:name w:val="Titre 2 Car"/>
    <w:basedOn w:val="Policepardfaut"/>
    <w:link w:val="Titre2"/>
    <w:uiPriority w:val="9"/>
    <w:rsid w:val="00FE150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E150E"/>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D93816"/>
    <w:pPr>
      <w:spacing w:after="100"/>
      <w:ind w:left="220"/>
    </w:pPr>
  </w:style>
  <w:style w:type="paragraph" w:styleId="TM3">
    <w:name w:val="toc 3"/>
    <w:basedOn w:val="Normal"/>
    <w:next w:val="Normal"/>
    <w:autoRedefine/>
    <w:uiPriority w:val="39"/>
    <w:unhideWhenUsed/>
    <w:rsid w:val="00D93816"/>
    <w:pPr>
      <w:spacing w:after="100"/>
      <w:ind w:left="440"/>
    </w:pPr>
  </w:style>
  <w:style w:type="paragraph" w:styleId="Paragraphedeliste">
    <w:name w:val="List Paragraph"/>
    <w:basedOn w:val="Normal"/>
    <w:uiPriority w:val="34"/>
    <w:qFormat/>
    <w:rsid w:val="006B4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présente l’analyse conception de l’application Vinci Thermo Green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E94B6E-8D87-4233-9D28-CFF90C20A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1210</Words>
  <Characters>6660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Analyse conception</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conception</dc:title>
  <dc:subject>Vinci Thermo Green</dc:subject>
  <dc:creator>GUILET Julien</dc:creator>
  <cp:keywords/>
  <dc:description/>
  <cp:lastModifiedBy>julien guilet</cp:lastModifiedBy>
  <cp:revision>15</cp:revision>
  <cp:lastPrinted>2020-11-22T19:31:00Z</cp:lastPrinted>
  <dcterms:created xsi:type="dcterms:W3CDTF">2020-11-21T14:08:00Z</dcterms:created>
  <dcterms:modified xsi:type="dcterms:W3CDTF">2020-11-22T19:31:00Z</dcterms:modified>
</cp:coreProperties>
</file>