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34CB" w14:textId="51C3E75A" w:rsidR="007B5D76" w:rsidRPr="00954139" w:rsidRDefault="00FE0121" w:rsidP="00C81C44">
      <w:pPr>
        <w:rPr>
          <w:b/>
          <w:bCs/>
          <w:u w:val="single"/>
        </w:rPr>
      </w:pPr>
      <w:r w:rsidRPr="00954139">
        <w:rPr>
          <w:b/>
          <w:bCs/>
          <w:u w:val="single"/>
        </w:rPr>
        <w:t>User guide of SurEau-Ecos v</w:t>
      </w:r>
      <w:r w:rsidR="003B4F6A" w:rsidRPr="00954139">
        <w:rPr>
          <w:b/>
          <w:bCs/>
          <w:u w:val="single"/>
        </w:rPr>
        <w:t>2</w:t>
      </w:r>
      <w:r w:rsidRPr="00954139">
        <w:rPr>
          <w:b/>
          <w:bCs/>
          <w:u w:val="single"/>
        </w:rPr>
        <w:t>.0.</w:t>
      </w:r>
      <w:r w:rsidR="00613EA4" w:rsidRPr="00954139">
        <w:rPr>
          <w:b/>
          <w:bCs/>
          <w:u w:val="single"/>
        </w:rPr>
        <w:t>0</w:t>
      </w:r>
      <w:r w:rsidRPr="00954139">
        <w:rPr>
          <w:b/>
          <w:bCs/>
          <w:u w:val="single"/>
        </w:rPr>
        <w:t xml:space="preserve">  </w:t>
      </w:r>
    </w:p>
    <w:p w14:paraId="03E8F1E3" w14:textId="77777777" w:rsidR="007B5D76" w:rsidRPr="00CD772B" w:rsidRDefault="007B5D76" w:rsidP="00C81C44"/>
    <w:p w14:paraId="67E87D8A" w14:textId="2C4BA8E2" w:rsidR="00BA71B5" w:rsidRPr="009313A6" w:rsidRDefault="00222EFC" w:rsidP="00C81C44">
      <w:pPr>
        <w:rPr>
          <w:lang w:val="fr-FR"/>
        </w:rPr>
      </w:pPr>
      <w:proofErr w:type="spellStart"/>
      <w:r w:rsidRPr="009313A6">
        <w:rPr>
          <w:u w:val="single"/>
          <w:lang w:val="fr-FR"/>
        </w:rPr>
        <w:t>Authors</w:t>
      </w:r>
      <w:proofErr w:type="spellEnd"/>
      <w:r w:rsidR="00097E63" w:rsidRPr="009313A6">
        <w:rPr>
          <w:lang w:val="fr-FR"/>
        </w:rPr>
        <w:t xml:space="preserve"> : </w:t>
      </w:r>
      <w:r w:rsidR="00FE0121" w:rsidRPr="009313A6">
        <w:rPr>
          <w:lang w:val="fr-FR"/>
        </w:rPr>
        <w:t>Julien Ruffault (</w:t>
      </w:r>
      <w:hyperlink r:id="rId8">
        <w:r w:rsidR="00FE0121" w:rsidRPr="009313A6">
          <w:rPr>
            <w:color w:val="0000FF"/>
            <w:u w:val="single"/>
            <w:lang w:val="fr-FR"/>
          </w:rPr>
          <w:t>julien.ruff@gmail.com</w:t>
        </w:r>
      </w:hyperlink>
      <w:r w:rsidR="00FE0121" w:rsidRPr="009313A6">
        <w:rPr>
          <w:lang w:val="fr-FR"/>
        </w:rPr>
        <w:t>)</w:t>
      </w:r>
      <w:r w:rsidR="00D600FA" w:rsidRPr="009313A6">
        <w:rPr>
          <w:lang w:val="fr-FR"/>
        </w:rPr>
        <w:t xml:space="preserve">, </w:t>
      </w:r>
      <w:r w:rsidR="00FE0121" w:rsidRPr="009313A6">
        <w:rPr>
          <w:lang w:val="fr-FR"/>
        </w:rPr>
        <w:t>François Pimont (</w:t>
      </w:r>
      <w:hyperlink r:id="rId9">
        <w:r w:rsidR="00FE0121" w:rsidRPr="009313A6">
          <w:rPr>
            <w:color w:val="0000FF"/>
            <w:u w:val="single"/>
            <w:lang w:val="fr-FR"/>
          </w:rPr>
          <w:t>francois.pimont@inrae.fr</w:t>
        </w:r>
      </w:hyperlink>
      <w:r w:rsidR="00FE0121" w:rsidRPr="009313A6">
        <w:rPr>
          <w:lang w:val="fr-FR"/>
        </w:rPr>
        <w:t>)</w:t>
      </w:r>
      <w:r w:rsidR="00D600FA" w:rsidRPr="009313A6">
        <w:rPr>
          <w:lang w:val="fr-FR"/>
        </w:rPr>
        <w:t xml:space="preserve">, </w:t>
      </w:r>
      <w:r w:rsidR="00FE0121" w:rsidRPr="009313A6">
        <w:rPr>
          <w:lang w:val="fr-FR"/>
        </w:rPr>
        <w:t>Hervé Cochard (</w:t>
      </w:r>
      <w:hyperlink r:id="rId10">
        <w:r w:rsidR="00FE0121" w:rsidRPr="009313A6">
          <w:rPr>
            <w:color w:val="1155CC"/>
            <w:u w:val="single"/>
            <w:lang w:val="fr-FR"/>
          </w:rPr>
          <w:t>herve.cochard@inrae.fr</w:t>
        </w:r>
      </w:hyperlink>
      <w:r w:rsidR="00FE0121" w:rsidRPr="009313A6">
        <w:rPr>
          <w:lang w:val="fr-FR"/>
        </w:rPr>
        <w:t>)</w:t>
      </w:r>
      <w:r w:rsidR="00D600FA" w:rsidRPr="009313A6">
        <w:rPr>
          <w:lang w:val="fr-FR"/>
        </w:rPr>
        <w:t xml:space="preserve">, </w:t>
      </w:r>
      <w:r w:rsidR="00FF4A18" w:rsidRPr="009313A6">
        <w:rPr>
          <w:lang w:val="fr-FR"/>
        </w:rPr>
        <w:t>Jean-Luc Dupuy (jean-luc.dupuy@inrae.fr)</w:t>
      </w:r>
      <w:r w:rsidR="00D600FA" w:rsidRPr="009313A6">
        <w:rPr>
          <w:lang w:val="fr-FR"/>
        </w:rPr>
        <w:t xml:space="preserve">, </w:t>
      </w:r>
      <w:r w:rsidR="00BA71B5" w:rsidRPr="009313A6">
        <w:rPr>
          <w:lang w:val="fr-FR"/>
        </w:rPr>
        <w:t>Nicolas Martin-StPaul (</w:t>
      </w:r>
      <w:hyperlink r:id="rId11">
        <w:r w:rsidR="00BA71B5" w:rsidRPr="009313A6">
          <w:rPr>
            <w:color w:val="0000FF"/>
            <w:u w:val="single"/>
            <w:lang w:val="fr-FR"/>
          </w:rPr>
          <w:t>nicolas.martin@inrae.fr</w:t>
        </w:r>
      </w:hyperlink>
      <w:r w:rsidR="00BA71B5" w:rsidRPr="009313A6">
        <w:rPr>
          <w:lang w:val="fr-FR"/>
        </w:rPr>
        <w:t>)</w:t>
      </w:r>
    </w:p>
    <w:p w14:paraId="39CEBB5B" w14:textId="77777777" w:rsidR="00CA432C" w:rsidRPr="009313A6" w:rsidRDefault="00CA432C" w:rsidP="00C81C44">
      <w:pPr>
        <w:rPr>
          <w:lang w:val="fr-FR"/>
        </w:rPr>
      </w:pPr>
    </w:p>
    <w:p w14:paraId="7205DB09" w14:textId="3DB09B0D" w:rsidR="007B5D76" w:rsidRPr="008506CD" w:rsidRDefault="00372342" w:rsidP="00C81C44">
      <w:r>
        <w:t>**</w:t>
      </w:r>
      <w:r w:rsidR="00B463A6" w:rsidRPr="008506CD">
        <w:t>P</w:t>
      </w:r>
      <w:r w:rsidR="00FE0121" w:rsidRPr="008506CD">
        <w:t>lease contact Julien Ruffault and Nicolas Martin-StPaul</w:t>
      </w:r>
      <w:r w:rsidR="00B463A6" w:rsidRPr="008506CD">
        <w:t xml:space="preserve"> to report any bugs</w:t>
      </w:r>
      <w:r w:rsidR="00D559B1" w:rsidRPr="008506CD">
        <w:t xml:space="preserve"> or for assi</w:t>
      </w:r>
      <w:r w:rsidR="00BD22CA" w:rsidRPr="008506CD">
        <w:t>s</w:t>
      </w:r>
      <w:r w:rsidR="00D559B1" w:rsidRPr="008506CD">
        <w:t>tance</w:t>
      </w:r>
    </w:p>
    <w:p w14:paraId="65B0CACC" w14:textId="77777777" w:rsidR="00AF0038" w:rsidRPr="00CD772B" w:rsidRDefault="00AF0038" w:rsidP="00C81C44"/>
    <w:p w14:paraId="4A60EEEB" w14:textId="11AA77DB" w:rsidR="007B5D76" w:rsidRPr="008506CD" w:rsidRDefault="00FE0121" w:rsidP="00C81C44">
      <w:pPr>
        <w:pStyle w:val="Titre1"/>
      </w:pPr>
      <w:r w:rsidRPr="008506CD">
        <w:t>Introduction</w:t>
      </w:r>
    </w:p>
    <w:p w14:paraId="03BA7C0D" w14:textId="7D494ED2" w:rsidR="007B5D76" w:rsidRPr="00CD772B" w:rsidRDefault="00FE0121" w:rsidP="00C81C44">
      <w:r w:rsidRPr="00CD772B">
        <w:rPr>
          <w:i/>
        </w:rPr>
        <w:t>SurEau-Ecos</w:t>
      </w:r>
      <w:r w:rsidRPr="00CD772B">
        <w:t xml:space="preserve"> is a mechanistic plant water model designed to simulate water fluxes, fuel moisture content and plant mortality at stand level according to a set of vegetation traits and soil physical properties</w:t>
      </w:r>
      <w:r w:rsidR="00A32F7C">
        <w:t xml:space="preserve">. </w:t>
      </w:r>
      <w:r w:rsidRPr="00CD772B">
        <w:t xml:space="preserve"> This manual presents the essential steps to configure and run </w:t>
      </w:r>
      <w:r w:rsidRPr="00CD772B">
        <w:rPr>
          <w:i/>
        </w:rPr>
        <w:t>SurEau-Ecos</w:t>
      </w:r>
      <w:r w:rsidR="00CB2031">
        <w:rPr>
          <w:i/>
        </w:rPr>
        <w:t>.v2.0.0</w:t>
      </w:r>
      <w:r w:rsidRPr="00CD772B">
        <w:rPr>
          <w:i/>
        </w:rPr>
        <w:t xml:space="preserve"> </w:t>
      </w:r>
      <w:r w:rsidRPr="00CD772B">
        <w:t>in</w:t>
      </w:r>
      <w:r w:rsidRPr="00CD772B">
        <w:rPr>
          <w:i/>
        </w:rPr>
        <w:t xml:space="preserve"> R</w:t>
      </w:r>
      <w:r w:rsidR="00D55777" w:rsidRPr="00CD772B">
        <w:t xml:space="preserve"> </w:t>
      </w:r>
    </w:p>
    <w:p w14:paraId="6E2611CD" w14:textId="139F53EA" w:rsidR="007B5D76" w:rsidRPr="00207169" w:rsidRDefault="00FE0121" w:rsidP="00C81C44">
      <w:r w:rsidRPr="00140A76">
        <w:rPr>
          <w:iCs/>
        </w:rPr>
        <w:t xml:space="preserve">SurEau-Ecos </w:t>
      </w:r>
      <w:r w:rsidR="00E955A1" w:rsidRPr="00140A76">
        <w:rPr>
          <w:iCs/>
        </w:rPr>
        <w:t>v2</w:t>
      </w:r>
      <w:r w:rsidRPr="00140A76">
        <w:rPr>
          <w:iCs/>
        </w:rPr>
        <w:t>.0.</w:t>
      </w:r>
      <w:r w:rsidR="00E955A1" w:rsidRPr="00140A76">
        <w:rPr>
          <w:iCs/>
        </w:rPr>
        <w:t>0</w:t>
      </w:r>
      <w:r w:rsidRPr="00140A76">
        <w:rPr>
          <w:iCs/>
        </w:rPr>
        <w:t xml:space="preserve"> </w:t>
      </w:r>
      <w:r w:rsidRPr="00CD772B">
        <w:t xml:space="preserve">can be downloaded at the following link (download the last release): </w:t>
      </w:r>
    </w:p>
    <w:p w14:paraId="3AE04595" w14:textId="6262FD04" w:rsidR="007B5D76" w:rsidRPr="00207169" w:rsidRDefault="00B75CF9" w:rsidP="00C81C44">
      <w:pPr>
        <w:rPr>
          <w:b/>
          <w:highlight w:val="white"/>
        </w:rPr>
      </w:pPr>
      <w:hyperlink r:id="rId12">
        <w:r w:rsidR="00FE0121" w:rsidRPr="00CD772B">
          <w:rPr>
            <w:b/>
            <w:color w:val="1155CC"/>
            <w:highlight w:val="white"/>
            <w:u w:val="single"/>
          </w:rPr>
          <w:t>https://github.com/julien-ruffault/SurEau-Ecos</w:t>
        </w:r>
      </w:hyperlink>
    </w:p>
    <w:p w14:paraId="48DA292A" w14:textId="1B97CD5E" w:rsidR="007B5D76" w:rsidRPr="00CD772B" w:rsidRDefault="00FE0121" w:rsidP="00C81C44">
      <w:r w:rsidRPr="00CD772B">
        <w:rPr>
          <w:i/>
        </w:rPr>
        <w:t>SurEau-Ecos</w:t>
      </w:r>
      <w:r w:rsidRPr="00CD772B">
        <w:t xml:space="preserve"> is delivered as a zip file. </w:t>
      </w:r>
      <w:r w:rsidR="00624A63" w:rsidRPr="00CD772B">
        <w:t xml:space="preserve">Files </w:t>
      </w:r>
      <w:r w:rsidRPr="00CD772B">
        <w:t xml:space="preserve">within the main directory must not be changed. </w:t>
      </w:r>
    </w:p>
    <w:p w14:paraId="0A4B0B98" w14:textId="1C316F9F" w:rsidR="007B5D76" w:rsidRPr="006E641A" w:rsidRDefault="00FE0121" w:rsidP="00C81C44">
      <w:r w:rsidRPr="00CD772B">
        <w:t>Before starting, the directory of the model (</w:t>
      </w:r>
      <w:proofErr w:type="spellStart"/>
      <w:r w:rsidRPr="00CD772B">
        <w:rPr>
          <w:rFonts w:ascii="Courier New" w:eastAsia="Courier New" w:hAnsi="Courier New" w:cs="Courier New"/>
          <w:i/>
        </w:rPr>
        <w:t>mainDir</w:t>
      </w:r>
      <w:proofErr w:type="spellEnd"/>
      <w:r w:rsidRPr="00CD772B">
        <w:t xml:space="preserve">) should be defined, such as: </w:t>
      </w:r>
    </w:p>
    <w:p w14:paraId="6A85269A" w14:textId="119D4AB8" w:rsidR="007B5D76" w:rsidRPr="006E641A" w:rsidRDefault="00FE0121" w:rsidP="00C81C44">
      <w:pPr>
        <w:rPr>
          <w:rFonts w:ascii="Courier New" w:eastAsia="Courier New" w:hAnsi="Courier New" w:cs="Courier New"/>
          <w:sz w:val="20"/>
          <w:szCs w:val="20"/>
        </w:rPr>
      </w:pPr>
      <w:proofErr w:type="spellStart"/>
      <w:r w:rsidRPr="006E641A">
        <w:rPr>
          <w:rFonts w:ascii="Courier New" w:eastAsia="Courier New" w:hAnsi="Courier New" w:cs="Courier New"/>
          <w:sz w:val="20"/>
          <w:szCs w:val="20"/>
        </w:rPr>
        <w:t>mainDir</w:t>
      </w:r>
      <w:proofErr w:type="spellEnd"/>
      <w:r w:rsidRPr="006E641A">
        <w:rPr>
          <w:rFonts w:ascii="Courier New" w:eastAsia="Courier New" w:hAnsi="Courier New" w:cs="Courier New"/>
          <w:sz w:val="20"/>
          <w:szCs w:val="20"/>
        </w:rPr>
        <w:t xml:space="preserve"> = "/Users/Name/SurEau-Ecos_v</w:t>
      </w:r>
      <w:r w:rsidR="004A2164" w:rsidRPr="006E641A">
        <w:rPr>
          <w:rFonts w:ascii="Courier New" w:eastAsia="Courier New" w:hAnsi="Courier New" w:cs="Courier New"/>
          <w:sz w:val="20"/>
          <w:szCs w:val="20"/>
        </w:rPr>
        <w:t>2</w:t>
      </w:r>
      <w:r w:rsidRPr="006E641A">
        <w:rPr>
          <w:rFonts w:ascii="Courier New" w:eastAsia="Courier New" w:hAnsi="Courier New" w:cs="Courier New"/>
          <w:sz w:val="20"/>
          <w:szCs w:val="20"/>
        </w:rPr>
        <w:t>.0.0"</w:t>
      </w:r>
    </w:p>
    <w:p w14:paraId="1BB8DDBD" w14:textId="5A482146" w:rsidR="007B5D76" w:rsidRPr="00CD772B" w:rsidRDefault="00FE0121" w:rsidP="00C81C44">
      <w:r w:rsidRPr="00CD772B">
        <w:t xml:space="preserve">Then, source all functions in your R environment with the following line of code: </w:t>
      </w:r>
    </w:p>
    <w:p w14:paraId="1E1F56EE" w14:textId="0E028462" w:rsidR="007B5D76" w:rsidRPr="006E641A" w:rsidRDefault="00FE0121" w:rsidP="00C81C44">
      <w:pPr>
        <w:rPr>
          <w:rFonts w:ascii="Courier New" w:hAnsi="Courier New" w:cs="Courier New"/>
          <w:sz w:val="20"/>
          <w:szCs w:val="20"/>
        </w:rPr>
      </w:pPr>
      <w:r w:rsidRPr="00CD772B">
        <w:rPr>
          <w:rFonts w:eastAsia="Courier New"/>
        </w:rPr>
        <w:t xml:space="preserve"> </w:t>
      </w:r>
      <w:r w:rsidRPr="006E641A">
        <w:rPr>
          <w:rFonts w:ascii="Courier New" w:eastAsia="Courier New" w:hAnsi="Courier New" w:cs="Courier New"/>
          <w:sz w:val="20"/>
          <w:szCs w:val="20"/>
        </w:rPr>
        <w:t>source(paste0(</w:t>
      </w:r>
      <w:proofErr w:type="spellStart"/>
      <w:r w:rsidRPr="006E641A">
        <w:rPr>
          <w:rFonts w:ascii="Courier New" w:eastAsia="Courier New" w:hAnsi="Courier New" w:cs="Courier New"/>
          <w:sz w:val="20"/>
          <w:szCs w:val="20"/>
        </w:rPr>
        <w:t>mainDir</w:t>
      </w:r>
      <w:proofErr w:type="spellEnd"/>
      <w:r w:rsidRPr="006E641A">
        <w:rPr>
          <w:rFonts w:ascii="Courier New" w:eastAsia="Courier New" w:hAnsi="Courier New" w:cs="Courier New"/>
          <w:sz w:val="20"/>
          <w:szCs w:val="20"/>
        </w:rPr>
        <w:t>,'/functions/</w:t>
      </w:r>
      <w:proofErr w:type="spellStart"/>
      <w:r w:rsidRPr="006E641A">
        <w:rPr>
          <w:rFonts w:ascii="Courier New" w:eastAsia="Courier New" w:hAnsi="Courier New" w:cs="Courier New"/>
          <w:sz w:val="20"/>
          <w:szCs w:val="20"/>
        </w:rPr>
        <w:t>load.SurEau-Ecos.R</w:t>
      </w:r>
      <w:proofErr w:type="spellEnd"/>
      <w:r w:rsidRPr="006E641A">
        <w:rPr>
          <w:rFonts w:ascii="Courier New" w:eastAsia="Courier New" w:hAnsi="Courier New" w:cs="Courier New"/>
          <w:sz w:val="20"/>
          <w:szCs w:val="20"/>
        </w:rPr>
        <w:t>')</w:t>
      </w:r>
      <w:r w:rsidRPr="006E641A">
        <w:rPr>
          <w:rFonts w:ascii="Courier New" w:hAnsi="Courier New" w:cs="Courier New"/>
          <w:sz w:val="20"/>
          <w:szCs w:val="20"/>
        </w:rPr>
        <w:t xml:space="preserve">)    </w:t>
      </w:r>
      <w:r w:rsidRPr="006E641A">
        <w:rPr>
          <w:rFonts w:ascii="Courier New" w:hAnsi="Courier New" w:cs="Courier New"/>
          <w:sz w:val="20"/>
          <w:szCs w:val="20"/>
        </w:rPr>
        <w:tab/>
      </w:r>
    </w:p>
    <w:p w14:paraId="208E8AFC" w14:textId="26644F78" w:rsidR="007B5D76" w:rsidRPr="00CD772B" w:rsidRDefault="00FE0121" w:rsidP="00C81C44">
      <w:proofErr w:type="spellStart"/>
      <w:r w:rsidRPr="00CD772B">
        <w:rPr>
          <w:i/>
        </w:rPr>
        <w:t>Sureau</w:t>
      </w:r>
      <w:proofErr w:type="spellEnd"/>
      <w:r w:rsidRPr="00CD772B">
        <w:rPr>
          <w:i/>
        </w:rPr>
        <w:t xml:space="preserve">-Ecos </w:t>
      </w:r>
      <w:r w:rsidRPr="00CD772B">
        <w:t xml:space="preserve">can be run with the function </w:t>
      </w:r>
      <w:proofErr w:type="spellStart"/>
      <w:proofErr w:type="gramStart"/>
      <w:r w:rsidRPr="00CD772B">
        <w:rPr>
          <w:rFonts w:ascii="Courier New" w:eastAsia="Courier New" w:hAnsi="Courier New" w:cs="Courier New"/>
          <w:sz w:val="20"/>
          <w:szCs w:val="20"/>
        </w:rPr>
        <w:t>run.SurEau</w:t>
      </w:r>
      <w:proofErr w:type="spellEnd"/>
      <w:proofErr w:type="gramEnd"/>
      <w:r w:rsidRPr="00CD772B">
        <w:rPr>
          <w:rFonts w:ascii="Courier New" w:eastAsia="Courier New" w:hAnsi="Courier New" w:cs="Courier New"/>
          <w:sz w:val="20"/>
          <w:szCs w:val="20"/>
        </w:rPr>
        <w:t>-Ecos().</w:t>
      </w:r>
      <w:r w:rsidRPr="00CD772B">
        <w:t xml:space="preserve"> This function has </w:t>
      </w:r>
      <w:r w:rsidRPr="00CD772B">
        <w:rPr>
          <w:b/>
        </w:rPr>
        <w:t>six</w:t>
      </w:r>
      <w:r w:rsidRPr="00CD772B">
        <w:t xml:space="preserve"> different arguments containing the required variables to run the model. All these arguments must be specified and declared in the following order: </w:t>
      </w:r>
    </w:p>
    <w:p w14:paraId="1776B460" w14:textId="77777777" w:rsidR="007B5D76" w:rsidRPr="00CD772B" w:rsidRDefault="00FE0121" w:rsidP="00C81C44">
      <w:r w:rsidRPr="00CD772B">
        <w:t xml:space="preserve">1. modeling options </w:t>
      </w:r>
    </w:p>
    <w:p w14:paraId="3FF27DA6" w14:textId="77777777" w:rsidR="007B5D76" w:rsidRPr="00CD772B" w:rsidRDefault="00FE0121" w:rsidP="00C81C44">
      <w:r w:rsidRPr="00CD772B">
        <w:t>2. simulation parameters</w:t>
      </w:r>
    </w:p>
    <w:p w14:paraId="54CB1AAD" w14:textId="77777777" w:rsidR="007B5D76" w:rsidRPr="00CD772B" w:rsidRDefault="00FE0121" w:rsidP="00C81C44">
      <w:r w:rsidRPr="00CD772B">
        <w:t>3. climate data</w:t>
      </w:r>
    </w:p>
    <w:p w14:paraId="0ECB42BB" w14:textId="77777777" w:rsidR="007B5D76" w:rsidRPr="00CD772B" w:rsidRDefault="00FE0121" w:rsidP="00C81C44">
      <w:r w:rsidRPr="00CD772B">
        <w:t>4. stand parameters</w:t>
      </w:r>
    </w:p>
    <w:p w14:paraId="26CBB848" w14:textId="77777777" w:rsidR="007B5D76" w:rsidRPr="00CD772B" w:rsidRDefault="00FE0121" w:rsidP="00C81C44">
      <w:r w:rsidRPr="00CD772B">
        <w:t>5. soil parameters</w:t>
      </w:r>
    </w:p>
    <w:p w14:paraId="1770D236" w14:textId="2F93DD89" w:rsidR="007B5D76" w:rsidRPr="00CD772B" w:rsidRDefault="00FE0121" w:rsidP="00C81C44">
      <w:r w:rsidRPr="00CD772B">
        <w:t>6. vegetation parameters</w:t>
      </w:r>
    </w:p>
    <w:p w14:paraId="6A4D7525" w14:textId="56A6A224" w:rsidR="007B5D76" w:rsidRPr="00CD772B" w:rsidRDefault="00FE0121" w:rsidP="00C81C44">
      <w:r w:rsidRPr="00CD772B">
        <w:t>The R script ‘</w:t>
      </w:r>
      <w:r w:rsidR="00F40180">
        <w:t>/</w:t>
      </w:r>
      <w:proofErr w:type="spellStart"/>
      <w:r w:rsidRPr="00CD772B">
        <w:rPr>
          <w:i/>
        </w:rPr>
        <w:t>quick_start</w:t>
      </w:r>
      <w:proofErr w:type="spellEnd"/>
      <w:r w:rsidRPr="00CD772B">
        <w:rPr>
          <w:i/>
        </w:rPr>
        <w:t>/</w:t>
      </w:r>
      <w:proofErr w:type="spellStart"/>
      <w:r w:rsidRPr="00CD772B">
        <w:rPr>
          <w:i/>
        </w:rPr>
        <w:t>example_</w:t>
      </w:r>
      <w:proofErr w:type="gramStart"/>
      <w:r w:rsidRPr="00CD772B">
        <w:rPr>
          <w:i/>
        </w:rPr>
        <w:t>launcher.R</w:t>
      </w:r>
      <w:proofErr w:type="spellEnd"/>
      <w:proofErr w:type="gramEnd"/>
      <w:r w:rsidRPr="00CD772B">
        <w:t xml:space="preserve">’ is  an example on how to run a basic simulation of </w:t>
      </w:r>
      <w:r w:rsidRPr="00CD772B">
        <w:rPr>
          <w:i/>
        </w:rPr>
        <w:t>SurEau-Ecos</w:t>
      </w:r>
      <w:r w:rsidRPr="00CD772B">
        <w:t xml:space="preserve"> (with a ‘standard’ configuration of modeling options) that can be used by the users as a template to build their own simulation.</w:t>
      </w:r>
    </w:p>
    <w:p w14:paraId="3893F9EA" w14:textId="44E7C0CC" w:rsidR="007B5D76" w:rsidRPr="00CD772B" w:rsidRDefault="00FE0121" w:rsidP="00C81C44">
      <w:r w:rsidRPr="00CD772B">
        <w:t xml:space="preserve">The six input lists of </w:t>
      </w:r>
      <w:r w:rsidRPr="00CD772B">
        <w:rPr>
          <w:i/>
        </w:rPr>
        <w:t>SurEau-</w:t>
      </w:r>
      <w:proofErr w:type="spellStart"/>
      <w:r w:rsidRPr="00CD772B">
        <w:rPr>
          <w:i/>
        </w:rPr>
        <w:t>Ecos</w:t>
      </w:r>
      <w:r w:rsidRPr="00CD772B">
        <w:t>’s</w:t>
      </w:r>
      <w:proofErr w:type="spellEnd"/>
      <w:r w:rsidRPr="00CD772B">
        <w:t xml:space="preserve"> parameters and how they can be initialized are described in the following chapters. A more specific description on how vegetation and soil is represented in </w:t>
      </w:r>
      <w:r w:rsidRPr="00CD772B">
        <w:rPr>
          <w:i/>
        </w:rPr>
        <w:t xml:space="preserve">SurEau-Ecos </w:t>
      </w:r>
      <w:r w:rsidRPr="00CD772B">
        <w:t xml:space="preserve">and how to determine those parameters will soon be provided in a more specific documentation. </w:t>
      </w:r>
    </w:p>
    <w:p w14:paraId="1FE747F2" w14:textId="40527AF6" w:rsidR="007B5D76" w:rsidRPr="007F653E" w:rsidRDefault="00FE0121" w:rsidP="00C81C44">
      <w:pPr>
        <w:pStyle w:val="Titre1"/>
      </w:pPr>
      <w:r w:rsidRPr="007F653E">
        <w:t xml:space="preserve">Modeling options </w:t>
      </w:r>
    </w:p>
    <w:p w14:paraId="06BFE2C3" w14:textId="77777777" w:rsidR="007B5D76" w:rsidRPr="00CD772B" w:rsidRDefault="00FE0121" w:rsidP="00C81C44">
      <w:r w:rsidRPr="00CD772B">
        <w:t xml:space="preserve">Modeling options indicate the options for the implementation of </w:t>
      </w:r>
      <w:r w:rsidRPr="00CD772B">
        <w:rPr>
          <w:i/>
        </w:rPr>
        <w:t>SurEau-Ecos</w:t>
      </w:r>
      <w:r w:rsidRPr="00CD772B">
        <w:t xml:space="preserve"> and allows the user to choose between several mechanisms affecting the behavior of the model. </w:t>
      </w:r>
    </w:p>
    <w:p w14:paraId="5803ADBE" w14:textId="7D21166A" w:rsidR="007B5D76" w:rsidRPr="00CD772B" w:rsidRDefault="00FE0121" w:rsidP="00C81C44">
      <w:r w:rsidRPr="00CD772B">
        <w:t>Th</w:t>
      </w:r>
      <w:r w:rsidR="00CB42D9">
        <w:t>i</w:t>
      </w:r>
      <w:r w:rsidR="00E301AF">
        <w:t>s</w:t>
      </w:r>
      <w:r w:rsidR="00CB42D9">
        <w:t xml:space="preserve"> list </w:t>
      </w:r>
      <w:r w:rsidRPr="009F0E1B">
        <w:rPr>
          <w:b/>
          <w:bCs/>
          <w:u w:val="single"/>
        </w:rPr>
        <w:t>must</w:t>
      </w:r>
      <w:r w:rsidRPr="00CD772B">
        <w:t xml:space="preserve"> be created by the function </w:t>
      </w:r>
      <w:proofErr w:type="spellStart"/>
      <w:proofErr w:type="gramStart"/>
      <w:r w:rsidRPr="00CD772B">
        <w:rPr>
          <w:rFonts w:ascii="Courier New" w:eastAsia="Courier New" w:hAnsi="Courier New" w:cs="Courier New"/>
          <w:sz w:val="20"/>
          <w:szCs w:val="20"/>
        </w:rPr>
        <w:t>create.modeling</w:t>
      </w:r>
      <w:proofErr w:type="gramEnd"/>
      <w:r w:rsidRPr="00CD772B">
        <w:rPr>
          <w:rFonts w:ascii="Courier New" w:eastAsia="Courier New" w:hAnsi="Courier New" w:cs="Courier New"/>
          <w:sz w:val="20"/>
          <w:szCs w:val="20"/>
        </w:rPr>
        <w:t>.options</w:t>
      </w:r>
      <w:proofErr w:type="spellEnd"/>
      <w:r w:rsidRPr="00CD772B">
        <w:rPr>
          <w:rFonts w:ascii="Courier New" w:eastAsia="Courier New" w:hAnsi="Courier New" w:cs="Courier New"/>
          <w:sz w:val="20"/>
          <w:szCs w:val="20"/>
        </w:rPr>
        <w:t>()</w:t>
      </w:r>
      <w:r w:rsidRPr="00CD772B">
        <w:t>. The function takes several arguments as input (see Table 1). Note that some of these options might also change the list of climate data and the stand, soil or vegetation input parameters that are required to run the model (</w:t>
      </w:r>
      <w:r w:rsidR="009F0E1B" w:rsidRPr="00CD772B">
        <w:t>e.g.,</w:t>
      </w:r>
      <w:r w:rsidRPr="00CD772B">
        <w:t xml:space="preserve"> </w:t>
      </w:r>
      <w:proofErr w:type="spellStart"/>
      <w:r w:rsidRPr="00CD772B">
        <w:rPr>
          <w:rFonts w:ascii="Courier New" w:eastAsia="Courier New" w:hAnsi="Courier New" w:cs="Courier New"/>
          <w:sz w:val="20"/>
          <w:szCs w:val="20"/>
        </w:rPr>
        <w:t>StomatalRegFormulation</w:t>
      </w:r>
      <w:proofErr w:type="spellEnd"/>
      <w:r w:rsidR="009F0E1B">
        <w:rPr>
          <w:rFonts w:ascii="Courier New" w:eastAsia="Courier New" w:hAnsi="Courier New" w:cs="Courier New"/>
          <w:sz w:val="20"/>
          <w:szCs w:val="20"/>
        </w:rPr>
        <w:t xml:space="preserve"> </w:t>
      </w:r>
      <w:r w:rsidR="00BC1174">
        <w:t>indicate</w:t>
      </w:r>
      <w:r w:rsidR="004F4579">
        <w:t>s</w:t>
      </w:r>
      <w:r w:rsidR="00BC1174">
        <w:t xml:space="preserve"> </w:t>
      </w:r>
      <w:r w:rsidRPr="00CD772B">
        <w:t>the type of stomatal regulation</w:t>
      </w:r>
      <w:r w:rsidR="007C07E9">
        <w:t xml:space="preserve"> used in the model</w:t>
      </w:r>
      <w:r w:rsidRPr="00CD772B">
        <w:t xml:space="preserve"> and </w:t>
      </w:r>
      <w:r w:rsidR="00BA65F8">
        <w:t xml:space="preserve">therefore determine the </w:t>
      </w:r>
      <w:r w:rsidRPr="00CD772B">
        <w:t xml:space="preserve">parameters that should be provided). </w:t>
      </w:r>
    </w:p>
    <w:p w14:paraId="202D432B" w14:textId="77777777" w:rsidR="007B5D76" w:rsidRPr="006E641A" w:rsidRDefault="00FE0121" w:rsidP="00C81C44">
      <w:pPr>
        <w:rPr>
          <w:u w:val="single"/>
        </w:rPr>
      </w:pPr>
      <w:r w:rsidRPr="006E641A">
        <w:rPr>
          <w:u w:val="single"/>
        </w:rPr>
        <w:lastRenderedPageBreak/>
        <w:t>Examples</w:t>
      </w:r>
    </w:p>
    <w:p w14:paraId="037686BE" w14:textId="77777777" w:rsidR="007B5D76" w:rsidRPr="006E641A" w:rsidRDefault="00FE0121" w:rsidP="006E641A">
      <w:pPr>
        <w:spacing w:after="0"/>
        <w:rPr>
          <w:rFonts w:ascii="Courier New" w:eastAsia="Courier New" w:hAnsi="Courier New" w:cs="Courier New"/>
          <w:i/>
          <w:sz w:val="20"/>
          <w:szCs w:val="20"/>
          <w:highlight w:val="white"/>
        </w:rPr>
      </w:pPr>
      <w:r w:rsidRPr="006E641A">
        <w:rPr>
          <w:rFonts w:ascii="Courier New" w:eastAsia="Courier New" w:hAnsi="Courier New" w:cs="Courier New"/>
          <w:sz w:val="20"/>
          <w:szCs w:val="20"/>
          <w:highlight w:val="white"/>
        </w:rPr>
        <w:t xml:space="preserve"># </w:t>
      </w:r>
      <w:proofErr w:type="gramStart"/>
      <w:r w:rsidRPr="006E641A">
        <w:rPr>
          <w:rFonts w:ascii="Courier New" w:eastAsia="Courier New" w:hAnsi="Courier New" w:cs="Courier New"/>
          <w:sz w:val="20"/>
          <w:szCs w:val="20"/>
          <w:highlight w:val="white"/>
        </w:rPr>
        <w:t>basic</w:t>
      </w:r>
      <w:proofErr w:type="gramEnd"/>
      <w:r w:rsidRPr="006E641A">
        <w:rPr>
          <w:rFonts w:ascii="Courier New" w:eastAsia="Courier New" w:hAnsi="Courier New" w:cs="Courier New"/>
          <w:sz w:val="20"/>
          <w:szCs w:val="20"/>
          <w:highlight w:val="white"/>
        </w:rPr>
        <w:t xml:space="preserve"> configuration of </w:t>
      </w:r>
      <w:r w:rsidRPr="006E641A">
        <w:rPr>
          <w:rFonts w:ascii="Courier New" w:eastAsia="Courier New" w:hAnsi="Courier New" w:cs="Courier New"/>
          <w:i/>
          <w:sz w:val="20"/>
          <w:szCs w:val="20"/>
          <w:highlight w:val="white"/>
        </w:rPr>
        <w:t xml:space="preserve">SurEau-Ecos </w:t>
      </w:r>
    </w:p>
    <w:p w14:paraId="46302DFA" w14:textId="51A722F5" w:rsidR="007B5D76" w:rsidRPr="006E641A" w:rsidRDefault="00FE0121" w:rsidP="006E641A">
      <w:pPr>
        <w:spacing w:after="0"/>
        <w:rPr>
          <w:rFonts w:ascii="Courier New" w:eastAsia="Courier New" w:hAnsi="Courier New" w:cs="Courier New"/>
          <w:sz w:val="20"/>
          <w:szCs w:val="20"/>
          <w:highlight w:val="white"/>
        </w:rPr>
      </w:pPr>
      <w:proofErr w:type="spellStart"/>
      <w:r w:rsidRPr="006E641A">
        <w:rPr>
          <w:rFonts w:ascii="Courier New" w:eastAsia="Courier New" w:hAnsi="Courier New" w:cs="Courier New"/>
          <w:sz w:val="20"/>
          <w:szCs w:val="20"/>
          <w:highlight w:val="white"/>
        </w:rPr>
        <w:t>modeling_options</w:t>
      </w:r>
      <w:proofErr w:type="spellEnd"/>
      <w:r w:rsidRPr="006E641A">
        <w:rPr>
          <w:rFonts w:ascii="Courier New" w:eastAsia="Courier New" w:hAnsi="Courier New" w:cs="Courier New"/>
          <w:sz w:val="20"/>
          <w:szCs w:val="20"/>
          <w:highlight w:val="white"/>
        </w:rPr>
        <w:t xml:space="preserve"> = </w:t>
      </w:r>
      <w:proofErr w:type="spellStart"/>
      <w:proofErr w:type="gramStart"/>
      <w:r w:rsidRPr="006E641A">
        <w:rPr>
          <w:rFonts w:ascii="Courier New" w:eastAsia="Courier New" w:hAnsi="Courier New" w:cs="Courier New"/>
          <w:sz w:val="20"/>
          <w:szCs w:val="20"/>
          <w:highlight w:val="white"/>
        </w:rPr>
        <w:t>create.modeling</w:t>
      </w:r>
      <w:proofErr w:type="gramEnd"/>
      <w:r w:rsidRPr="006E641A">
        <w:rPr>
          <w:rFonts w:ascii="Courier New" w:eastAsia="Courier New" w:hAnsi="Courier New" w:cs="Courier New"/>
          <w:sz w:val="20"/>
          <w:szCs w:val="20"/>
          <w:highlight w:val="white"/>
        </w:rPr>
        <w:t>.options</w:t>
      </w:r>
      <w:proofErr w:type="spellEnd"/>
      <w:r w:rsidRPr="006E641A">
        <w:rPr>
          <w:rFonts w:ascii="Courier New" w:eastAsia="Courier New" w:hAnsi="Courier New" w:cs="Courier New"/>
          <w:sz w:val="20"/>
          <w:szCs w:val="20"/>
          <w:highlight w:val="white"/>
        </w:rPr>
        <w:t>()</w:t>
      </w:r>
    </w:p>
    <w:p w14:paraId="4160ACF5" w14:textId="77777777" w:rsidR="007B5D76" w:rsidRPr="006E641A" w:rsidRDefault="00FE0121" w:rsidP="006E641A">
      <w:pPr>
        <w:spacing w:after="0"/>
        <w:rPr>
          <w:rFonts w:ascii="Courier New" w:eastAsia="Courier New" w:hAnsi="Courier New" w:cs="Courier New"/>
          <w:i/>
          <w:sz w:val="20"/>
          <w:szCs w:val="20"/>
          <w:highlight w:val="white"/>
        </w:rPr>
      </w:pPr>
      <w:r w:rsidRPr="006E641A">
        <w:rPr>
          <w:rFonts w:ascii="Courier New" w:eastAsia="Courier New" w:hAnsi="Courier New" w:cs="Courier New"/>
          <w:sz w:val="20"/>
          <w:szCs w:val="20"/>
          <w:highlight w:val="white"/>
        </w:rPr>
        <w:t xml:space="preserve"># </w:t>
      </w:r>
      <w:proofErr w:type="gramStart"/>
      <w:r w:rsidRPr="006E641A">
        <w:rPr>
          <w:rFonts w:ascii="Courier New" w:eastAsia="Courier New" w:hAnsi="Courier New" w:cs="Courier New"/>
          <w:sz w:val="20"/>
          <w:szCs w:val="20"/>
          <w:highlight w:val="white"/>
        </w:rPr>
        <w:t>configuration</w:t>
      </w:r>
      <w:proofErr w:type="gramEnd"/>
      <w:r w:rsidRPr="006E641A">
        <w:rPr>
          <w:rFonts w:ascii="Courier New" w:eastAsia="Courier New" w:hAnsi="Courier New" w:cs="Courier New"/>
          <w:sz w:val="20"/>
          <w:szCs w:val="20"/>
          <w:highlight w:val="white"/>
        </w:rPr>
        <w:t xml:space="preserve"> to run SurEau-Ecos with a constant climate </w:t>
      </w:r>
      <w:r w:rsidRPr="006E641A">
        <w:rPr>
          <w:rFonts w:ascii="Courier New" w:eastAsia="Courier New" w:hAnsi="Courier New" w:cs="Courier New"/>
          <w:i/>
          <w:sz w:val="20"/>
          <w:szCs w:val="20"/>
          <w:highlight w:val="white"/>
        </w:rPr>
        <w:t xml:space="preserve"> </w:t>
      </w:r>
    </w:p>
    <w:p w14:paraId="5E2CBAC1" w14:textId="73A0DBE7" w:rsidR="007B5D76" w:rsidRPr="00843996" w:rsidRDefault="00FE0121" w:rsidP="00843996">
      <w:pPr>
        <w:spacing w:after="0"/>
        <w:rPr>
          <w:rFonts w:ascii="Courier New" w:eastAsia="Courier New" w:hAnsi="Courier New" w:cs="Courier New"/>
          <w:sz w:val="20"/>
          <w:szCs w:val="20"/>
          <w:highlight w:val="white"/>
        </w:rPr>
      </w:pPr>
      <w:proofErr w:type="spellStart"/>
      <w:r w:rsidRPr="006E641A">
        <w:rPr>
          <w:rFonts w:ascii="Courier New" w:eastAsia="Courier New" w:hAnsi="Courier New" w:cs="Courier New"/>
          <w:sz w:val="20"/>
          <w:szCs w:val="20"/>
          <w:highlight w:val="white"/>
        </w:rPr>
        <w:t>modeling_options</w:t>
      </w:r>
      <w:proofErr w:type="spellEnd"/>
      <w:r w:rsidRPr="006E641A">
        <w:rPr>
          <w:rFonts w:ascii="Courier New" w:eastAsia="Courier New" w:hAnsi="Courier New" w:cs="Courier New"/>
          <w:sz w:val="20"/>
          <w:szCs w:val="20"/>
          <w:highlight w:val="white"/>
        </w:rPr>
        <w:t xml:space="preserve"> = </w:t>
      </w:r>
      <w:proofErr w:type="spellStart"/>
      <w:proofErr w:type="gramStart"/>
      <w:r w:rsidRPr="006E641A">
        <w:rPr>
          <w:rFonts w:ascii="Courier New" w:eastAsia="Courier New" w:hAnsi="Courier New" w:cs="Courier New"/>
          <w:sz w:val="20"/>
          <w:szCs w:val="20"/>
          <w:highlight w:val="white"/>
        </w:rPr>
        <w:t>create.modeling</w:t>
      </w:r>
      <w:proofErr w:type="gramEnd"/>
      <w:r w:rsidRPr="006E641A">
        <w:rPr>
          <w:rFonts w:ascii="Courier New" w:eastAsia="Courier New" w:hAnsi="Courier New" w:cs="Courier New"/>
          <w:sz w:val="20"/>
          <w:szCs w:val="20"/>
          <w:highlight w:val="white"/>
        </w:rPr>
        <w:t>.options</w:t>
      </w:r>
      <w:proofErr w:type="spellEnd"/>
      <w:r w:rsidRPr="006E641A">
        <w:rPr>
          <w:rFonts w:ascii="Courier New" w:eastAsia="Courier New" w:hAnsi="Courier New" w:cs="Courier New"/>
          <w:sz w:val="20"/>
          <w:szCs w:val="20"/>
          <w:highlight w:val="white"/>
        </w:rPr>
        <w:t>(</w:t>
      </w:r>
      <w:proofErr w:type="spellStart"/>
      <w:r w:rsidRPr="006E641A">
        <w:rPr>
          <w:rFonts w:ascii="Courier New" w:eastAsia="Courier New" w:hAnsi="Courier New" w:cs="Courier New"/>
          <w:sz w:val="20"/>
          <w:szCs w:val="20"/>
          <w:highlight w:val="white"/>
        </w:rPr>
        <w:t>constantClimate</w:t>
      </w:r>
      <w:proofErr w:type="spellEnd"/>
      <w:r w:rsidRPr="006E641A">
        <w:rPr>
          <w:rFonts w:ascii="Courier New" w:eastAsia="Courier New" w:hAnsi="Courier New" w:cs="Courier New"/>
          <w:sz w:val="20"/>
          <w:szCs w:val="20"/>
          <w:highlight w:val="white"/>
        </w:rPr>
        <w:t>=T)</w:t>
      </w:r>
    </w:p>
    <w:p w14:paraId="75055CD2" w14:textId="77777777" w:rsidR="007B5D76" w:rsidRPr="00CD772B" w:rsidRDefault="007B5D76" w:rsidP="00C81C44">
      <w:pPr>
        <w:rPr>
          <w:rFonts w:eastAsia="Courier New"/>
        </w:rPr>
      </w:pPr>
    </w:p>
    <w:tbl>
      <w:tblPr>
        <w:tblStyle w:val="a"/>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725"/>
        <w:gridCol w:w="1950"/>
      </w:tblGrid>
      <w:tr w:rsidR="007B5D76" w:rsidRPr="00CD772B" w14:paraId="4100DF04" w14:textId="77777777">
        <w:tc>
          <w:tcPr>
            <w:tcW w:w="2400" w:type="dxa"/>
            <w:tcBorders>
              <w:bottom w:val="single" w:sz="6" w:space="0" w:color="000000"/>
            </w:tcBorders>
            <w:tcMar>
              <w:top w:w="0" w:type="dxa"/>
              <w:left w:w="40" w:type="dxa"/>
              <w:bottom w:w="0" w:type="dxa"/>
              <w:right w:w="40" w:type="dxa"/>
            </w:tcMar>
            <w:vAlign w:val="bottom"/>
          </w:tcPr>
          <w:p w14:paraId="0BE2A26C" w14:textId="3E1A1EAD" w:rsidR="007B5D76" w:rsidRPr="008D7E0B" w:rsidRDefault="00FE0121" w:rsidP="00C81C44">
            <w:pPr>
              <w:rPr>
                <w:rFonts w:ascii="Calibri" w:eastAsia="Calibri" w:hAnsi="Calibri" w:cs="Calibri"/>
                <w:b/>
                <w:bCs/>
              </w:rPr>
            </w:pPr>
            <w:r w:rsidRPr="008D7E0B">
              <w:rPr>
                <w:b/>
                <w:bCs/>
              </w:rPr>
              <w:t>R parameter</w:t>
            </w:r>
          </w:p>
        </w:tc>
        <w:tc>
          <w:tcPr>
            <w:tcW w:w="4725" w:type="dxa"/>
            <w:tcBorders>
              <w:bottom w:val="single" w:sz="6" w:space="0" w:color="000000"/>
            </w:tcBorders>
            <w:tcMar>
              <w:top w:w="0" w:type="dxa"/>
              <w:left w:w="40" w:type="dxa"/>
              <w:bottom w:w="0" w:type="dxa"/>
              <w:right w:w="40" w:type="dxa"/>
            </w:tcMar>
            <w:vAlign w:val="bottom"/>
          </w:tcPr>
          <w:p w14:paraId="107DD06B" w14:textId="77777777" w:rsidR="007B5D76" w:rsidRPr="008D7E0B" w:rsidRDefault="00FE0121" w:rsidP="00C81C44">
            <w:pPr>
              <w:rPr>
                <w:rFonts w:ascii="Calibri" w:eastAsia="Calibri" w:hAnsi="Calibri" w:cs="Calibri"/>
                <w:b/>
                <w:bCs/>
              </w:rPr>
            </w:pPr>
            <w:r w:rsidRPr="008D7E0B">
              <w:rPr>
                <w:b/>
                <w:bCs/>
              </w:rPr>
              <w:t>Description</w:t>
            </w:r>
          </w:p>
        </w:tc>
        <w:tc>
          <w:tcPr>
            <w:tcW w:w="1950" w:type="dxa"/>
            <w:tcBorders>
              <w:bottom w:val="single" w:sz="6" w:space="0" w:color="000000"/>
            </w:tcBorders>
            <w:tcMar>
              <w:top w:w="0" w:type="dxa"/>
              <w:left w:w="40" w:type="dxa"/>
              <w:bottom w:w="0" w:type="dxa"/>
              <w:right w:w="40" w:type="dxa"/>
            </w:tcMar>
            <w:vAlign w:val="bottom"/>
          </w:tcPr>
          <w:p w14:paraId="45B161C7" w14:textId="77777777" w:rsidR="007B5D76" w:rsidRPr="008D7E0B" w:rsidRDefault="00FE0121" w:rsidP="00C81C44">
            <w:pPr>
              <w:rPr>
                <w:rFonts w:ascii="Calibri" w:eastAsia="Calibri" w:hAnsi="Calibri" w:cs="Calibri"/>
                <w:b/>
                <w:bCs/>
              </w:rPr>
            </w:pPr>
            <w:r w:rsidRPr="008D7E0B">
              <w:rPr>
                <w:b/>
                <w:bCs/>
              </w:rPr>
              <w:t>Comment</w:t>
            </w:r>
          </w:p>
        </w:tc>
      </w:tr>
      <w:tr w:rsidR="007B5D76" w:rsidRPr="00CD772B" w14:paraId="764DBEB7" w14:textId="77777777">
        <w:trPr>
          <w:trHeight w:val="451"/>
        </w:trPr>
        <w:tc>
          <w:tcPr>
            <w:tcW w:w="2400" w:type="dxa"/>
            <w:tcMar>
              <w:top w:w="0" w:type="dxa"/>
              <w:left w:w="40" w:type="dxa"/>
              <w:bottom w:w="0" w:type="dxa"/>
              <w:right w:w="40" w:type="dxa"/>
            </w:tcMar>
            <w:vAlign w:val="center"/>
          </w:tcPr>
          <w:p w14:paraId="5978807B"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constantClimate</w:t>
            </w:r>
            <w:proofErr w:type="spellEnd"/>
          </w:p>
        </w:tc>
        <w:tc>
          <w:tcPr>
            <w:tcW w:w="4725" w:type="dxa"/>
            <w:tcMar>
              <w:top w:w="0" w:type="dxa"/>
              <w:left w:w="40" w:type="dxa"/>
              <w:bottom w:w="0" w:type="dxa"/>
              <w:right w:w="40" w:type="dxa"/>
            </w:tcMar>
            <w:vAlign w:val="center"/>
          </w:tcPr>
          <w:p w14:paraId="7EE5DB53" w14:textId="77777777" w:rsidR="007B5D76" w:rsidRPr="00CD772B" w:rsidRDefault="00FE0121" w:rsidP="00C81C44">
            <w:pPr>
              <w:rPr>
                <w:rFonts w:ascii="Calibri" w:eastAsia="Calibri" w:hAnsi="Calibri" w:cs="Calibri"/>
              </w:rPr>
            </w:pPr>
            <w:r w:rsidRPr="00CD772B">
              <w:t xml:space="preserve">a logical value indicating whether a constant climate will be used during the simulation (default = F). If set to ‘T’, the first line of the climate input file will be repeated to generate the climate </w:t>
            </w:r>
            <w:proofErr w:type="spellStart"/>
            <w:proofErr w:type="gramStart"/>
            <w:r w:rsidRPr="00CD772B">
              <w:t>data.frame</w:t>
            </w:r>
            <w:proofErr w:type="spellEnd"/>
            <w:proofErr w:type="gramEnd"/>
            <w:r w:rsidRPr="00CD772B">
              <w:t xml:space="preserve"> in </w:t>
            </w:r>
            <w:proofErr w:type="spellStart"/>
            <w:r w:rsidRPr="00CD772B">
              <w:rPr>
                <w:rFonts w:ascii="Courier New" w:eastAsia="Courier New" w:hAnsi="Courier New" w:cs="Courier New"/>
              </w:rPr>
              <w:t>create.climate.data</w:t>
            </w:r>
            <w:proofErr w:type="spellEnd"/>
            <w:r w:rsidRPr="00CD772B">
              <w:rPr>
                <w:rFonts w:ascii="Courier New" w:eastAsia="Courier New" w:hAnsi="Courier New" w:cs="Courier New"/>
              </w:rPr>
              <w:t>()</w:t>
            </w:r>
          </w:p>
        </w:tc>
        <w:tc>
          <w:tcPr>
            <w:tcW w:w="1950" w:type="dxa"/>
            <w:tcMar>
              <w:top w:w="0" w:type="dxa"/>
              <w:left w:w="40" w:type="dxa"/>
              <w:bottom w:w="0" w:type="dxa"/>
              <w:right w:w="40" w:type="dxa"/>
            </w:tcMar>
            <w:vAlign w:val="bottom"/>
          </w:tcPr>
          <w:p w14:paraId="531C0DE4" w14:textId="77777777" w:rsidR="007B5D76" w:rsidRPr="00CD772B" w:rsidRDefault="007B5D76" w:rsidP="00C81C44">
            <w:pPr>
              <w:rPr>
                <w:rFonts w:eastAsia="Calibri"/>
              </w:rPr>
            </w:pPr>
          </w:p>
        </w:tc>
      </w:tr>
      <w:tr w:rsidR="007B5D76" w:rsidRPr="00CD772B" w14:paraId="457588BF" w14:textId="77777777">
        <w:tc>
          <w:tcPr>
            <w:tcW w:w="2400" w:type="dxa"/>
            <w:tcMar>
              <w:top w:w="0" w:type="dxa"/>
              <w:left w:w="40" w:type="dxa"/>
              <w:bottom w:w="0" w:type="dxa"/>
              <w:right w:w="40" w:type="dxa"/>
            </w:tcMar>
            <w:vAlign w:val="center"/>
          </w:tcPr>
          <w:p w14:paraId="1F9A58FC"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timeStepForEvapo</w:t>
            </w:r>
            <w:proofErr w:type="spellEnd"/>
          </w:p>
        </w:tc>
        <w:tc>
          <w:tcPr>
            <w:tcW w:w="4725" w:type="dxa"/>
            <w:tcBorders>
              <w:bottom w:val="single" w:sz="6" w:space="0" w:color="000000"/>
            </w:tcBorders>
            <w:tcMar>
              <w:top w:w="0" w:type="dxa"/>
              <w:left w:w="40" w:type="dxa"/>
              <w:bottom w:w="0" w:type="dxa"/>
              <w:right w:w="40" w:type="dxa"/>
            </w:tcMar>
            <w:vAlign w:val="center"/>
          </w:tcPr>
          <w:p w14:paraId="7F54819A" w14:textId="77777777" w:rsidR="007B5D76" w:rsidRPr="00CD772B" w:rsidRDefault="00FE0121" w:rsidP="00C81C44">
            <w:r w:rsidRPr="00CD772B">
              <w:t>a numerical value (in hours) indicating the time step for the main evapotranspiration loop. Should be one of the following 1,2,4,6,8 (default = 1).</w:t>
            </w:r>
          </w:p>
          <w:p w14:paraId="67FCEAC7" w14:textId="77777777" w:rsidR="007B5D76" w:rsidRPr="00CD772B" w:rsidRDefault="00FE0121" w:rsidP="00C81C44">
            <w:r w:rsidRPr="00CD772B">
              <w:t xml:space="preserve">NB: This is the time step at which climate data are sampled (before being interpolated in the </w:t>
            </w:r>
            <w:proofErr w:type="gramStart"/>
            <w:r w:rsidRPr="00CD772B">
              <w:t>small time</w:t>
            </w:r>
            <w:proofErr w:type="gramEnd"/>
            <w:r w:rsidRPr="00CD772B">
              <w:t xml:space="preserve"> step loop). Computations becomes inaccurate for </w:t>
            </w:r>
            <w:proofErr w:type="spellStart"/>
            <w:r w:rsidRPr="00CD772B">
              <w:rPr>
                <w:rFonts w:ascii="Courier New" w:eastAsia="Courier New" w:hAnsi="Courier New" w:cs="Courier New"/>
              </w:rPr>
              <w:t>timeStepForEvapo</w:t>
            </w:r>
            <w:proofErr w:type="spellEnd"/>
            <w:r w:rsidRPr="00CD772B">
              <w:rPr>
                <w:rFonts w:ascii="Courier New" w:eastAsia="Courier New" w:hAnsi="Courier New" w:cs="Courier New"/>
              </w:rPr>
              <w:t>&gt;2h,</w:t>
            </w:r>
            <w:r w:rsidRPr="00CD772B">
              <w:t xml:space="preserve"> as the range of daily variations of climate conditions and associated stomatal regulation and fluxes are not well discretized</w:t>
            </w:r>
          </w:p>
        </w:tc>
        <w:tc>
          <w:tcPr>
            <w:tcW w:w="1950" w:type="dxa"/>
            <w:tcMar>
              <w:top w:w="0" w:type="dxa"/>
              <w:left w:w="40" w:type="dxa"/>
              <w:bottom w:w="0" w:type="dxa"/>
              <w:right w:w="40" w:type="dxa"/>
            </w:tcMar>
            <w:vAlign w:val="bottom"/>
          </w:tcPr>
          <w:p w14:paraId="6CC7BB9E" w14:textId="77777777" w:rsidR="007B5D76" w:rsidRPr="00CD772B" w:rsidRDefault="00FE0121" w:rsidP="00C81C44">
            <w:pPr>
              <w:rPr>
                <w:rFonts w:eastAsia="Calibri"/>
              </w:rPr>
            </w:pPr>
            <w:r w:rsidRPr="00CD772B">
              <w:rPr>
                <w:rFonts w:eastAsia="Calibri"/>
              </w:rPr>
              <w:t>for advanced users only</w:t>
            </w:r>
          </w:p>
        </w:tc>
      </w:tr>
      <w:tr w:rsidR="007B5D76" w:rsidRPr="00CD772B" w14:paraId="3051741C" w14:textId="77777777">
        <w:tc>
          <w:tcPr>
            <w:tcW w:w="2400" w:type="dxa"/>
            <w:tcBorders>
              <w:right w:val="single" w:sz="6" w:space="0" w:color="000000"/>
            </w:tcBorders>
            <w:tcMar>
              <w:top w:w="0" w:type="dxa"/>
              <w:left w:w="40" w:type="dxa"/>
              <w:bottom w:w="0" w:type="dxa"/>
              <w:right w:w="40" w:type="dxa"/>
            </w:tcMar>
            <w:vAlign w:val="center"/>
          </w:tcPr>
          <w:p w14:paraId="490BD40A"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numericalScheme</w:t>
            </w:r>
            <w:proofErr w:type="spellEnd"/>
          </w:p>
        </w:tc>
        <w:tc>
          <w:tcPr>
            <w:tcW w:w="4725" w:type="dxa"/>
            <w:tcBorders>
              <w:bottom w:val="single" w:sz="6" w:space="0" w:color="000000"/>
              <w:right w:val="single" w:sz="6" w:space="0" w:color="000000"/>
            </w:tcBorders>
            <w:shd w:val="clear" w:color="auto" w:fill="FFFFFF"/>
            <w:tcMar>
              <w:top w:w="0" w:type="dxa"/>
              <w:left w:w="40" w:type="dxa"/>
              <w:bottom w:w="0" w:type="dxa"/>
              <w:right w:w="40" w:type="dxa"/>
            </w:tcMar>
            <w:vAlign w:val="center"/>
          </w:tcPr>
          <w:p w14:paraId="65D25680" w14:textId="4C1D5D2A" w:rsidR="007B5D76" w:rsidRPr="00195A7C" w:rsidRDefault="003C1060" w:rsidP="00C81C44">
            <w:pPr>
              <w:rPr>
                <w:rFonts w:ascii="Calibri" w:eastAsia="Calibri" w:hAnsi="Calibri" w:cs="Calibri"/>
              </w:rPr>
            </w:pPr>
            <w:r w:rsidRPr="003C1060">
              <w:t xml:space="preserve">The numerical scheme used to solve water </w:t>
            </w:r>
            <w:proofErr w:type="gramStart"/>
            <w:r w:rsidRPr="003C1060">
              <w:t>ba</w:t>
            </w:r>
            <w:r>
              <w:t>lances :</w:t>
            </w:r>
            <w:proofErr w:type="gramEnd"/>
            <w:r w:rsidR="00195A7C">
              <w:t xml:space="preserve"> ’</w:t>
            </w:r>
            <w:r w:rsidR="00FE0121" w:rsidRPr="00195A7C">
              <w:t>Implicit' (default)</w:t>
            </w:r>
            <w:r w:rsidR="00962054" w:rsidRPr="00195A7C">
              <w:t xml:space="preserve">, </w:t>
            </w:r>
            <w:r w:rsidR="00FE0121" w:rsidRPr="00195A7C">
              <w:t xml:space="preserve"> 'Semi-Implicit'</w:t>
            </w:r>
            <w:r w:rsidR="00962054" w:rsidRPr="00195A7C">
              <w:t xml:space="preserve"> or ‘Explicit’</w:t>
            </w:r>
          </w:p>
        </w:tc>
        <w:tc>
          <w:tcPr>
            <w:tcW w:w="1950" w:type="dxa"/>
            <w:tcMar>
              <w:top w:w="0" w:type="dxa"/>
              <w:left w:w="40" w:type="dxa"/>
              <w:bottom w:w="0" w:type="dxa"/>
              <w:right w:w="40" w:type="dxa"/>
            </w:tcMar>
            <w:vAlign w:val="bottom"/>
          </w:tcPr>
          <w:p w14:paraId="21B4CE0C" w14:textId="2765ACD4" w:rsidR="007B5D76" w:rsidRPr="00CD772B" w:rsidRDefault="00FE0121" w:rsidP="00C81C44">
            <w:pPr>
              <w:rPr>
                <w:rFonts w:eastAsia="Calibri"/>
              </w:rPr>
            </w:pPr>
            <w:r w:rsidRPr="00CD772B">
              <w:rPr>
                <w:rFonts w:eastAsia="Calibri"/>
              </w:rPr>
              <w:t>for advanced users only</w:t>
            </w:r>
          </w:p>
        </w:tc>
      </w:tr>
      <w:tr w:rsidR="007B5D76" w:rsidRPr="00CD772B" w14:paraId="0FDBE6A4" w14:textId="77777777">
        <w:trPr>
          <w:trHeight w:val="554"/>
        </w:trPr>
        <w:tc>
          <w:tcPr>
            <w:tcW w:w="2400" w:type="dxa"/>
            <w:tcBorders>
              <w:right w:val="single" w:sz="6" w:space="0" w:color="000000"/>
            </w:tcBorders>
            <w:tcMar>
              <w:top w:w="0" w:type="dxa"/>
              <w:left w:w="40" w:type="dxa"/>
              <w:bottom w:w="0" w:type="dxa"/>
              <w:right w:w="40" w:type="dxa"/>
            </w:tcMar>
            <w:vAlign w:val="center"/>
          </w:tcPr>
          <w:p w14:paraId="3FE0102B"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compOptionsForEvapo</w:t>
            </w:r>
            <w:proofErr w:type="spellEnd"/>
          </w:p>
        </w:tc>
        <w:tc>
          <w:tcPr>
            <w:tcW w:w="4725" w:type="dxa"/>
            <w:tcBorders>
              <w:bottom w:val="single" w:sz="6" w:space="0" w:color="000000"/>
              <w:right w:val="single" w:sz="6" w:space="0" w:color="000000"/>
            </w:tcBorders>
            <w:shd w:val="clear" w:color="auto" w:fill="FFFFFF"/>
            <w:tcMar>
              <w:top w:w="0" w:type="dxa"/>
              <w:left w:w="40" w:type="dxa"/>
              <w:bottom w:w="0" w:type="dxa"/>
              <w:right w:w="40" w:type="dxa"/>
            </w:tcMar>
            <w:vAlign w:val="center"/>
          </w:tcPr>
          <w:p w14:paraId="11D90BBA" w14:textId="77777777" w:rsidR="007B5D76" w:rsidRPr="00CD772B" w:rsidRDefault="00FE0121" w:rsidP="00C81C44">
            <w:r w:rsidRPr="00CD772B">
              <w:t>"Normal" (Default): adaptive time step (10, 6, 3, 1 min)</w:t>
            </w:r>
          </w:p>
          <w:p w14:paraId="4EA3AAB2" w14:textId="77777777" w:rsidR="007B5D76" w:rsidRPr="00CD772B" w:rsidRDefault="00FE0121" w:rsidP="00C81C44">
            <w:r w:rsidRPr="00CD772B">
              <w:t xml:space="preserve"> "Accurate</w:t>
            </w:r>
            <w:proofErr w:type="gramStart"/>
            <w:r w:rsidRPr="00CD772B">
              <w:t>" :</w:t>
            </w:r>
            <w:proofErr w:type="gramEnd"/>
            <w:r w:rsidRPr="00CD772B">
              <w:t xml:space="preserve"> fixed time step (10 s)</w:t>
            </w:r>
          </w:p>
          <w:p w14:paraId="77D85D7B" w14:textId="77777777" w:rsidR="007B5D76" w:rsidRPr="00CD772B" w:rsidRDefault="00FE0121" w:rsidP="00C81C44">
            <w:r w:rsidRPr="00CD772B">
              <w:t xml:space="preserve"> "Fast</w:t>
            </w:r>
            <w:proofErr w:type="gramStart"/>
            <w:r w:rsidRPr="00CD772B">
              <w:t>" :</w:t>
            </w:r>
            <w:proofErr w:type="gramEnd"/>
            <w:r w:rsidRPr="00CD772B">
              <w:t xml:space="preserve"> adaptive time step (1 hour, 10 min)</w:t>
            </w:r>
          </w:p>
          <w:p w14:paraId="42872A53" w14:textId="77777777" w:rsidR="007B5D76" w:rsidRPr="00CD772B" w:rsidRDefault="00FE0121" w:rsidP="00C81C44">
            <w:pPr>
              <w:rPr>
                <w:rFonts w:ascii="Calibri" w:eastAsia="Calibri" w:hAnsi="Calibri" w:cs="Calibri"/>
              </w:rPr>
            </w:pPr>
            <w:r w:rsidRPr="00CD772B">
              <w:t xml:space="preserve"> "Custom</w:t>
            </w:r>
            <w:proofErr w:type="gramStart"/>
            <w:r w:rsidRPr="00CD772B">
              <w:t>" :</w:t>
            </w:r>
            <w:proofErr w:type="gramEnd"/>
            <w:r w:rsidRPr="00CD772B">
              <w:t xml:space="preserve"> specify your small time step (parameter “</w:t>
            </w:r>
            <w:proofErr w:type="spellStart"/>
            <w:r w:rsidRPr="00CD772B">
              <w:t>customSmallTimeStepInSec</w:t>
            </w:r>
            <w:proofErr w:type="spellEnd"/>
            <w:r w:rsidRPr="00CD772B">
              <w:t>”, default is 600 s =10 min)</w:t>
            </w:r>
          </w:p>
        </w:tc>
        <w:tc>
          <w:tcPr>
            <w:tcW w:w="1950" w:type="dxa"/>
            <w:tcMar>
              <w:top w:w="0" w:type="dxa"/>
              <w:left w:w="40" w:type="dxa"/>
              <w:bottom w:w="0" w:type="dxa"/>
              <w:right w:w="40" w:type="dxa"/>
            </w:tcMar>
            <w:vAlign w:val="bottom"/>
          </w:tcPr>
          <w:p w14:paraId="566F88B2" w14:textId="72AC643C" w:rsidR="007B5D76" w:rsidRPr="00CD772B" w:rsidRDefault="00FE0121" w:rsidP="00C81C44">
            <w:pPr>
              <w:rPr>
                <w:rFonts w:eastAsia="Calibri"/>
              </w:rPr>
            </w:pPr>
            <w:r w:rsidRPr="00CD772B">
              <w:rPr>
                <w:rFonts w:eastAsia="Calibri"/>
              </w:rPr>
              <w:t>for advanced users only</w:t>
            </w:r>
          </w:p>
        </w:tc>
      </w:tr>
      <w:tr w:rsidR="007B5D76" w:rsidRPr="00CD772B" w14:paraId="007FAE47" w14:textId="77777777">
        <w:trPr>
          <w:trHeight w:val="554"/>
        </w:trPr>
        <w:tc>
          <w:tcPr>
            <w:tcW w:w="2400" w:type="dxa"/>
            <w:tcMar>
              <w:top w:w="0" w:type="dxa"/>
              <w:left w:w="40" w:type="dxa"/>
              <w:bottom w:w="0" w:type="dxa"/>
              <w:right w:w="40" w:type="dxa"/>
            </w:tcMar>
            <w:vAlign w:val="center"/>
          </w:tcPr>
          <w:p w14:paraId="022BCA1E"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soilEvap</w:t>
            </w:r>
            <w:proofErr w:type="spellEnd"/>
          </w:p>
        </w:tc>
        <w:tc>
          <w:tcPr>
            <w:tcW w:w="4725" w:type="dxa"/>
            <w:tcMar>
              <w:top w:w="0" w:type="dxa"/>
              <w:left w:w="40" w:type="dxa"/>
              <w:bottom w:w="0" w:type="dxa"/>
              <w:right w:w="40" w:type="dxa"/>
            </w:tcMar>
            <w:vAlign w:val="center"/>
          </w:tcPr>
          <w:p w14:paraId="64F59EA3" w14:textId="77777777" w:rsidR="007B5D76" w:rsidRPr="00CD772B" w:rsidRDefault="00FE0121" w:rsidP="00C81C44">
            <w:r w:rsidRPr="00CD772B">
              <w:t>A logical value to activate or deactivate the computation of soil evaporation. NB: this is computed on the large time step and might raise convergence issues on large time steps larger than 2h.</w:t>
            </w:r>
          </w:p>
        </w:tc>
        <w:tc>
          <w:tcPr>
            <w:tcW w:w="1950" w:type="dxa"/>
            <w:tcMar>
              <w:top w:w="0" w:type="dxa"/>
              <w:left w:w="40" w:type="dxa"/>
              <w:bottom w:w="0" w:type="dxa"/>
              <w:right w:w="40" w:type="dxa"/>
            </w:tcMar>
            <w:vAlign w:val="bottom"/>
          </w:tcPr>
          <w:p w14:paraId="3DD3C6D5" w14:textId="77777777" w:rsidR="007B5D76" w:rsidRPr="00CD772B" w:rsidRDefault="00FE0121" w:rsidP="00C81C44">
            <w:pPr>
              <w:rPr>
                <w:rFonts w:eastAsia="Calibri"/>
              </w:rPr>
            </w:pPr>
            <w:r w:rsidRPr="00CD772B">
              <w:rPr>
                <w:rFonts w:eastAsia="Calibri"/>
              </w:rPr>
              <w:t>for advanced users only</w:t>
            </w:r>
          </w:p>
        </w:tc>
      </w:tr>
      <w:tr w:rsidR="007B5D76" w:rsidRPr="00CD772B" w14:paraId="78F16D46" w14:textId="77777777">
        <w:trPr>
          <w:trHeight w:val="554"/>
        </w:trPr>
        <w:tc>
          <w:tcPr>
            <w:tcW w:w="2400" w:type="dxa"/>
            <w:tcMar>
              <w:top w:w="0" w:type="dxa"/>
              <w:left w:w="40" w:type="dxa"/>
              <w:bottom w:w="0" w:type="dxa"/>
              <w:right w:w="40" w:type="dxa"/>
            </w:tcMar>
            <w:vAlign w:val="center"/>
          </w:tcPr>
          <w:p w14:paraId="3D4D858D"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Lcav</w:t>
            </w:r>
            <w:proofErr w:type="spellEnd"/>
            <w:r w:rsidRPr="007F4C79">
              <w:rPr>
                <w:rFonts w:ascii="Courier New" w:eastAsia="Courier New" w:hAnsi="Courier New" w:cs="Courier New"/>
                <w:sz w:val="20"/>
                <w:szCs w:val="20"/>
              </w:rPr>
              <w:t xml:space="preserve"> and </w:t>
            </w:r>
            <w:proofErr w:type="spellStart"/>
            <w:r w:rsidRPr="007F4C79">
              <w:rPr>
                <w:rFonts w:ascii="Courier New" w:eastAsia="Courier New" w:hAnsi="Courier New" w:cs="Courier New"/>
                <w:sz w:val="20"/>
                <w:szCs w:val="20"/>
              </w:rPr>
              <w:t>Tcav</w:t>
            </w:r>
            <w:proofErr w:type="spellEnd"/>
          </w:p>
        </w:tc>
        <w:tc>
          <w:tcPr>
            <w:tcW w:w="4725" w:type="dxa"/>
            <w:tcMar>
              <w:top w:w="0" w:type="dxa"/>
              <w:left w:w="40" w:type="dxa"/>
              <w:bottom w:w="0" w:type="dxa"/>
              <w:right w:w="40" w:type="dxa"/>
            </w:tcMar>
            <w:vAlign w:val="center"/>
          </w:tcPr>
          <w:p w14:paraId="62094F0F" w14:textId="77777777" w:rsidR="007B5D76" w:rsidRPr="00CD772B" w:rsidRDefault="00FE0121" w:rsidP="00C81C44">
            <w:r w:rsidRPr="00CD772B">
              <w:t>Water released by cavitation is by default redistributed to adjacent cells (for respectively Leaf and Trunk apo). Default is 1 (for redistribution). 0 corresponds to absence of redistribution.</w:t>
            </w:r>
          </w:p>
        </w:tc>
        <w:tc>
          <w:tcPr>
            <w:tcW w:w="1950" w:type="dxa"/>
            <w:tcMar>
              <w:top w:w="0" w:type="dxa"/>
              <w:left w:w="40" w:type="dxa"/>
              <w:bottom w:w="0" w:type="dxa"/>
              <w:right w:w="40" w:type="dxa"/>
            </w:tcMar>
            <w:vAlign w:val="bottom"/>
          </w:tcPr>
          <w:p w14:paraId="1A2AD9C7" w14:textId="77777777" w:rsidR="007B5D76" w:rsidRPr="00CD772B" w:rsidRDefault="00FE0121" w:rsidP="00C81C44">
            <w:pPr>
              <w:rPr>
                <w:rFonts w:eastAsia="Calibri"/>
              </w:rPr>
            </w:pPr>
            <w:r w:rsidRPr="00CD772B">
              <w:rPr>
                <w:rFonts w:eastAsia="Calibri"/>
              </w:rPr>
              <w:t>for advanced users only</w:t>
            </w:r>
          </w:p>
        </w:tc>
      </w:tr>
      <w:tr w:rsidR="007B5D76" w:rsidRPr="00CD772B" w14:paraId="7F7AE28F" w14:textId="77777777">
        <w:trPr>
          <w:trHeight w:val="554"/>
        </w:trPr>
        <w:tc>
          <w:tcPr>
            <w:tcW w:w="2400" w:type="dxa"/>
            <w:tcMar>
              <w:top w:w="0" w:type="dxa"/>
              <w:left w:w="40" w:type="dxa"/>
              <w:bottom w:w="0" w:type="dxa"/>
              <w:right w:w="40" w:type="dxa"/>
            </w:tcMar>
            <w:vAlign w:val="center"/>
          </w:tcPr>
          <w:p w14:paraId="60FA094B"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ETPFormulation</w:t>
            </w:r>
            <w:proofErr w:type="spellEnd"/>
          </w:p>
        </w:tc>
        <w:tc>
          <w:tcPr>
            <w:tcW w:w="4725" w:type="dxa"/>
            <w:tcMar>
              <w:top w:w="0" w:type="dxa"/>
              <w:left w:w="40" w:type="dxa"/>
              <w:bottom w:w="0" w:type="dxa"/>
              <w:right w:w="40" w:type="dxa"/>
            </w:tcMar>
            <w:vAlign w:val="center"/>
          </w:tcPr>
          <w:p w14:paraId="73436D9E" w14:textId="77777777" w:rsidR="007B5D76" w:rsidRPr="00CD772B" w:rsidRDefault="00FE0121" w:rsidP="00C81C44">
            <w:pPr>
              <w:rPr>
                <w:rFonts w:ascii="Calibri" w:eastAsia="Calibri" w:hAnsi="Calibri" w:cs="Calibri"/>
              </w:rPr>
            </w:pPr>
            <w:r w:rsidRPr="00CD772B">
              <w:t>the formulation of ETP to be used, either 'PT' (Priestley-Taylor, Default) or 'P' (Penman).</w:t>
            </w:r>
          </w:p>
        </w:tc>
        <w:tc>
          <w:tcPr>
            <w:tcW w:w="1950" w:type="dxa"/>
            <w:tcMar>
              <w:top w:w="0" w:type="dxa"/>
              <w:left w:w="40" w:type="dxa"/>
              <w:bottom w:w="0" w:type="dxa"/>
              <w:right w:w="40" w:type="dxa"/>
            </w:tcMar>
            <w:vAlign w:val="bottom"/>
          </w:tcPr>
          <w:p w14:paraId="7CD12B66" w14:textId="77777777" w:rsidR="007B5D76" w:rsidRPr="00CD772B" w:rsidRDefault="00FE0121" w:rsidP="00C81C44">
            <w:pPr>
              <w:rPr>
                <w:rFonts w:eastAsia="Calibri"/>
              </w:rPr>
            </w:pPr>
            <w:r w:rsidRPr="00CD772B">
              <w:rPr>
                <w:rFonts w:eastAsia="Calibri"/>
              </w:rPr>
              <w:t xml:space="preserve">Penman formulation not implemented yet </w:t>
            </w:r>
          </w:p>
        </w:tc>
      </w:tr>
      <w:tr w:rsidR="007B5D76" w:rsidRPr="00CD772B" w14:paraId="7A3144A1" w14:textId="77777777">
        <w:tc>
          <w:tcPr>
            <w:tcW w:w="2400" w:type="dxa"/>
            <w:tcMar>
              <w:top w:w="0" w:type="dxa"/>
              <w:left w:w="40" w:type="dxa"/>
              <w:bottom w:w="0" w:type="dxa"/>
              <w:right w:w="40" w:type="dxa"/>
            </w:tcMar>
            <w:vAlign w:val="center"/>
          </w:tcPr>
          <w:p w14:paraId="2852878E"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RnFormulation</w:t>
            </w:r>
            <w:proofErr w:type="spellEnd"/>
          </w:p>
        </w:tc>
        <w:tc>
          <w:tcPr>
            <w:tcW w:w="4725" w:type="dxa"/>
            <w:tcMar>
              <w:top w:w="0" w:type="dxa"/>
              <w:left w:w="40" w:type="dxa"/>
              <w:bottom w:w="0" w:type="dxa"/>
              <w:right w:w="40" w:type="dxa"/>
            </w:tcMar>
            <w:vAlign w:val="center"/>
          </w:tcPr>
          <w:p w14:paraId="012712F4" w14:textId="77777777" w:rsidR="007B5D76" w:rsidRPr="00CD772B" w:rsidRDefault="00FE0121" w:rsidP="00C81C44">
            <w:pPr>
              <w:rPr>
                <w:rFonts w:ascii="Calibri" w:eastAsia="Calibri" w:hAnsi="Calibri" w:cs="Calibri"/>
              </w:rPr>
            </w:pPr>
            <w:r w:rsidRPr="00CD772B">
              <w:t>The method to be used to derive net radiation from global radiation, either 'Linacre' (default) or 'Linear'</w:t>
            </w:r>
          </w:p>
        </w:tc>
        <w:tc>
          <w:tcPr>
            <w:tcW w:w="1950" w:type="dxa"/>
            <w:tcMar>
              <w:top w:w="0" w:type="dxa"/>
              <w:left w:w="40" w:type="dxa"/>
              <w:bottom w:w="0" w:type="dxa"/>
              <w:right w:w="40" w:type="dxa"/>
            </w:tcMar>
            <w:vAlign w:val="bottom"/>
          </w:tcPr>
          <w:p w14:paraId="530ECF3D" w14:textId="77777777" w:rsidR="007B5D76" w:rsidRPr="00CD772B" w:rsidRDefault="00FE0121" w:rsidP="00C81C44">
            <w:pPr>
              <w:rPr>
                <w:rFonts w:ascii="Calibri" w:eastAsia="Calibri" w:hAnsi="Calibri" w:cs="Calibri"/>
              </w:rPr>
            </w:pPr>
            <w:r w:rsidRPr="00CD772B">
              <w:t>the linear method is not implemented yet</w:t>
            </w:r>
          </w:p>
        </w:tc>
      </w:tr>
      <w:tr w:rsidR="007B5D76" w:rsidRPr="00CD772B" w14:paraId="7CB31349" w14:textId="77777777">
        <w:tc>
          <w:tcPr>
            <w:tcW w:w="2400" w:type="dxa"/>
            <w:tcMar>
              <w:top w:w="0" w:type="dxa"/>
              <w:left w:w="40" w:type="dxa"/>
              <w:bottom w:w="0" w:type="dxa"/>
              <w:right w:w="40" w:type="dxa"/>
            </w:tcMar>
            <w:vAlign w:val="center"/>
          </w:tcPr>
          <w:p w14:paraId="4F22C840"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lastRenderedPageBreak/>
              <w:t>stomatalRegFormulation</w:t>
            </w:r>
            <w:proofErr w:type="spellEnd"/>
          </w:p>
        </w:tc>
        <w:tc>
          <w:tcPr>
            <w:tcW w:w="4725" w:type="dxa"/>
            <w:tcMar>
              <w:top w:w="0" w:type="dxa"/>
              <w:left w:w="40" w:type="dxa"/>
              <w:bottom w:w="0" w:type="dxa"/>
              <w:right w:w="40" w:type="dxa"/>
            </w:tcMar>
            <w:vAlign w:val="center"/>
          </w:tcPr>
          <w:p w14:paraId="04693185" w14:textId="77777777" w:rsidR="007B5D76" w:rsidRPr="00CD772B" w:rsidRDefault="00FE0121" w:rsidP="00C81C44">
            <w:pPr>
              <w:rPr>
                <w:rFonts w:ascii="Calibri" w:eastAsia="Calibri" w:hAnsi="Calibri" w:cs="Calibri"/>
              </w:rPr>
            </w:pPr>
            <w:r w:rsidRPr="00CD772B">
              <w:t>The type of regulation to be used for stomatal response to leaf symplasmic water potential, either 'Sigmoid' (</w:t>
            </w:r>
            <w:proofErr w:type="gramStart"/>
            <w:r w:rsidRPr="00CD772B">
              <w:t>default)  '</w:t>
            </w:r>
            <w:proofErr w:type="spellStart"/>
            <w:proofErr w:type="gramEnd"/>
            <w:r w:rsidRPr="00CD772B">
              <w:t>PiecewiseLinear</w:t>
            </w:r>
            <w:proofErr w:type="spellEnd"/>
            <w:r w:rsidRPr="00CD772B">
              <w:t>' or ‘Turgor’.</w:t>
            </w:r>
          </w:p>
        </w:tc>
        <w:tc>
          <w:tcPr>
            <w:tcW w:w="1950" w:type="dxa"/>
            <w:tcMar>
              <w:top w:w="0" w:type="dxa"/>
              <w:left w:w="40" w:type="dxa"/>
              <w:bottom w:w="0" w:type="dxa"/>
              <w:right w:w="40" w:type="dxa"/>
            </w:tcMar>
            <w:vAlign w:val="bottom"/>
          </w:tcPr>
          <w:p w14:paraId="529D6EDE" w14:textId="77777777" w:rsidR="007B5D76" w:rsidRPr="00CD772B" w:rsidRDefault="007B5D76" w:rsidP="00C81C44">
            <w:pPr>
              <w:rPr>
                <w:rFonts w:eastAsia="Calibri"/>
              </w:rPr>
            </w:pPr>
          </w:p>
        </w:tc>
      </w:tr>
      <w:tr w:rsidR="007B5D76" w:rsidRPr="00CD772B" w14:paraId="7468917E" w14:textId="77777777">
        <w:tc>
          <w:tcPr>
            <w:tcW w:w="2400" w:type="dxa"/>
            <w:tcMar>
              <w:top w:w="0" w:type="dxa"/>
              <w:left w:w="40" w:type="dxa"/>
              <w:bottom w:w="0" w:type="dxa"/>
              <w:right w:w="40" w:type="dxa"/>
            </w:tcMar>
            <w:vAlign w:val="center"/>
          </w:tcPr>
          <w:p w14:paraId="7CF7D326"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avoidWaterSoilTransfer</w:t>
            </w:r>
            <w:proofErr w:type="spellEnd"/>
          </w:p>
        </w:tc>
        <w:tc>
          <w:tcPr>
            <w:tcW w:w="4725" w:type="dxa"/>
            <w:tcMar>
              <w:top w:w="0" w:type="dxa"/>
              <w:left w:w="40" w:type="dxa"/>
              <w:bottom w:w="0" w:type="dxa"/>
              <w:right w:w="40" w:type="dxa"/>
            </w:tcMar>
            <w:vAlign w:val="center"/>
          </w:tcPr>
          <w:p w14:paraId="4A6C4DEB" w14:textId="77777777" w:rsidR="007B5D76" w:rsidRPr="00CD772B" w:rsidRDefault="00FE0121" w:rsidP="00C81C44">
            <w:pPr>
              <w:rPr>
                <w:rFonts w:ascii="Calibri" w:eastAsia="Calibri" w:hAnsi="Calibri" w:cs="Calibri"/>
              </w:rPr>
            </w:pPr>
            <w:r w:rsidRPr="00CD772B">
              <w:t>a logical value indicating whether the transfer of water between soil layers should be avoided by disconnecting the soil layers that get refilled from the soil-plant system (default =F).</w:t>
            </w:r>
          </w:p>
        </w:tc>
        <w:tc>
          <w:tcPr>
            <w:tcW w:w="1950" w:type="dxa"/>
            <w:tcMar>
              <w:top w:w="0" w:type="dxa"/>
              <w:left w:w="40" w:type="dxa"/>
              <w:bottom w:w="0" w:type="dxa"/>
              <w:right w:w="40" w:type="dxa"/>
            </w:tcMar>
            <w:vAlign w:val="bottom"/>
          </w:tcPr>
          <w:p w14:paraId="37F6069D" w14:textId="7920C10B" w:rsidR="007B5D76" w:rsidRPr="00CD772B" w:rsidRDefault="00440916" w:rsidP="00C81C44">
            <w:pPr>
              <w:rPr>
                <w:rFonts w:ascii="Calibri" w:eastAsia="Calibri" w:hAnsi="Calibri" w:cs="Calibri"/>
              </w:rPr>
            </w:pPr>
            <w:r>
              <w:t>Not implemented yet</w:t>
            </w:r>
          </w:p>
        </w:tc>
      </w:tr>
      <w:tr w:rsidR="007B5D76" w:rsidRPr="00CD772B" w14:paraId="5D70EF60" w14:textId="77777777">
        <w:tc>
          <w:tcPr>
            <w:tcW w:w="2400" w:type="dxa"/>
            <w:tcMar>
              <w:top w:w="0" w:type="dxa"/>
              <w:left w:w="40" w:type="dxa"/>
              <w:bottom w:w="0" w:type="dxa"/>
              <w:right w:w="40" w:type="dxa"/>
            </w:tcMar>
            <w:vAlign w:val="center"/>
          </w:tcPr>
          <w:p w14:paraId="6AA29485"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defoliation</w:t>
            </w:r>
          </w:p>
        </w:tc>
        <w:tc>
          <w:tcPr>
            <w:tcW w:w="4725" w:type="dxa"/>
            <w:tcMar>
              <w:top w:w="0" w:type="dxa"/>
              <w:left w:w="40" w:type="dxa"/>
              <w:bottom w:w="0" w:type="dxa"/>
              <w:right w:w="40" w:type="dxa"/>
            </w:tcMar>
            <w:vAlign w:val="center"/>
          </w:tcPr>
          <w:p w14:paraId="7A2894FE" w14:textId="77777777" w:rsidR="007B5D76" w:rsidRPr="00CD772B" w:rsidRDefault="00FE0121" w:rsidP="00C81C44">
            <w:pPr>
              <w:rPr>
                <w:rFonts w:ascii="Calibri" w:eastAsia="Calibri" w:hAnsi="Calibri" w:cs="Calibri"/>
              </w:rPr>
            </w:pPr>
            <w:r w:rsidRPr="00CD772B">
              <w:t xml:space="preserve">a logical value indicating whether trees should loose leaves when </w:t>
            </w:r>
            <w:proofErr w:type="spellStart"/>
            <w:proofErr w:type="gramStart"/>
            <w:r w:rsidRPr="00CD772B">
              <w:t>occurs.cavitation</w:t>
            </w:r>
            <w:proofErr w:type="spellEnd"/>
            <w:proofErr w:type="gramEnd"/>
            <w:r w:rsidRPr="00CD772B">
              <w:t xml:space="preserve"> occurs of the above part of plant (default =F) . Defoliation starts only when PLC_TL &gt; 10</w:t>
            </w:r>
            <w:proofErr w:type="gramStart"/>
            <w:r w:rsidRPr="00CD772B">
              <w:t>% .</w:t>
            </w:r>
            <w:proofErr w:type="gramEnd"/>
          </w:p>
        </w:tc>
        <w:tc>
          <w:tcPr>
            <w:tcW w:w="1950" w:type="dxa"/>
            <w:tcMar>
              <w:top w:w="0" w:type="dxa"/>
              <w:left w:w="40" w:type="dxa"/>
              <w:bottom w:w="0" w:type="dxa"/>
              <w:right w:w="40" w:type="dxa"/>
            </w:tcMar>
            <w:vAlign w:val="bottom"/>
          </w:tcPr>
          <w:p w14:paraId="01E8DCF2" w14:textId="77777777" w:rsidR="007B5D76" w:rsidRPr="00CD772B" w:rsidRDefault="007B5D76" w:rsidP="00C81C44">
            <w:pPr>
              <w:rPr>
                <w:rFonts w:eastAsia="Calibri"/>
              </w:rPr>
            </w:pPr>
          </w:p>
        </w:tc>
      </w:tr>
      <w:tr w:rsidR="007B5D76" w:rsidRPr="00CD772B" w14:paraId="3672C6D0" w14:textId="77777777" w:rsidTr="005D46EE">
        <w:tc>
          <w:tcPr>
            <w:tcW w:w="2400" w:type="dxa"/>
            <w:tcMar>
              <w:top w:w="0" w:type="dxa"/>
              <w:left w:w="40" w:type="dxa"/>
              <w:bottom w:w="0" w:type="dxa"/>
              <w:right w:w="40" w:type="dxa"/>
            </w:tcMar>
            <w:vAlign w:val="center"/>
          </w:tcPr>
          <w:p w14:paraId="509C304F" w14:textId="77777777" w:rsidR="007B5D76" w:rsidRPr="007F4C79" w:rsidRDefault="00FE012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resetSWC</w:t>
            </w:r>
            <w:proofErr w:type="spellEnd"/>
          </w:p>
        </w:tc>
        <w:tc>
          <w:tcPr>
            <w:tcW w:w="4725" w:type="dxa"/>
            <w:tcMar>
              <w:top w:w="0" w:type="dxa"/>
              <w:left w:w="40" w:type="dxa"/>
              <w:bottom w:w="0" w:type="dxa"/>
              <w:right w:w="40" w:type="dxa"/>
            </w:tcMar>
            <w:vAlign w:val="center"/>
          </w:tcPr>
          <w:p w14:paraId="12F62FE7" w14:textId="77777777" w:rsidR="007B5D76" w:rsidRPr="00CD772B" w:rsidRDefault="00FE0121" w:rsidP="00C81C44">
            <w:pPr>
              <w:rPr>
                <w:rFonts w:ascii="Calibri" w:eastAsia="Calibri" w:hAnsi="Calibri" w:cs="Calibri"/>
              </w:rPr>
            </w:pPr>
            <w:r w:rsidRPr="00CD772B">
              <w:t>a logical value indicating whether soil layers should be refilled at the beginning of each year (default=F)</w:t>
            </w:r>
          </w:p>
        </w:tc>
        <w:tc>
          <w:tcPr>
            <w:tcW w:w="1950" w:type="dxa"/>
            <w:tcMar>
              <w:top w:w="0" w:type="dxa"/>
              <w:left w:w="40" w:type="dxa"/>
              <w:bottom w:w="0" w:type="dxa"/>
              <w:right w:w="40" w:type="dxa"/>
            </w:tcMar>
            <w:vAlign w:val="bottom"/>
          </w:tcPr>
          <w:p w14:paraId="0998654C" w14:textId="77777777" w:rsidR="007B5D76" w:rsidRPr="00CD772B" w:rsidRDefault="007B5D76" w:rsidP="00C81C44">
            <w:pPr>
              <w:rPr>
                <w:rFonts w:eastAsia="Calibri"/>
              </w:rPr>
            </w:pPr>
          </w:p>
        </w:tc>
      </w:tr>
      <w:tr w:rsidR="005D46EE" w:rsidRPr="00CD772B" w14:paraId="59114D03" w14:textId="77777777" w:rsidTr="005D46EE">
        <w:tc>
          <w:tcPr>
            <w:tcW w:w="2400" w:type="dxa"/>
            <w:tcMar>
              <w:top w:w="0" w:type="dxa"/>
              <w:left w:w="40" w:type="dxa"/>
              <w:bottom w:w="0" w:type="dxa"/>
              <w:right w:w="40" w:type="dxa"/>
            </w:tcMar>
            <w:vAlign w:val="center"/>
          </w:tcPr>
          <w:p w14:paraId="0567C1C7" w14:textId="78434322" w:rsidR="005D46EE" w:rsidRPr="007F4C79" w:rsidRDefault="005D46EE"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printProg</w:t>
            </w:r>
            <w:proofErr w:type="spellEnd"/>
          </w:p>
        </w:tc>
        <w:tc>
          <w:tcPr>
            <w:tcW w:w="4725" w:type="dxa"/>
            <w:tcMar>
              <w:top w:w="0" w:type="dxa"/>
              <w:left w:w="40" w:type="dxa"/>
              <w:bottom w:w="0" w:type="dxa"/>
              <w:right w:w="40" w:type="dxa"/>
            </w:tcMar>
            <w:vAlign w:val="center"/>
          </w:tcPr>
          <w:p w14:paraId="7881A6A9" w14:textId="0B00FFA7" w:rsidR="005D46EE" w:rsidRPr="00CD772B" w:rsidRDefault="009C34BB" w:rsidP="00C81C44">
            <w:r>
              <w:t xml:space="preserve">A logical value indicating </w:t>
            </w:r>
            <w:proofErr w:type="spellStart"/>
            <w:r>
              <w:t>wheter</w:t>
            </w:r>
            <w:proofErr w:type="spellEnd"/>
            <w:r>
              <w:t xml:space="preserve"> </w:t>
            </w:r>
            <w:r w:rsidR="00C2368B">
              <w:t xml:space="preserve">model </w:t>
            </w:r>
            <w:r w:rsidR="00145A16">
              <w:t>progression should be printed on screen (default =F)</w:t>
            </w:r>
          </w:p>
        </w:tc>
        <w:tc>
          <w:tcPr>
            <w:tcW w:w="1950" w:type="dxa"/>
            <w:tcMar>
              <w:top w:w="0" w:type="dxa"/>
              <w:left w:w="40" w:type="dxa"/>
              <w:bottom w:w="0" w:type="dxa"/>
              <w:right w:w="40" w:type="dxa"/>
            </w:tcMar>
            <w:vAlign w:val="bottom"/>
          </w:tcPr>
          <w:p w14:paraId="20E3AA84" w14:textId="77777777" w:rsidR="005D46EE" w:rsidRPr="00CD772B" w:rsidRDefault="005D46EE" w:rsidP="00C81C44">
            <w:pPr>
              <w:rPr>
                <w:rFonts w:eastAsia="Calibri"/>
              </w:rPr>
            </w:pPr>
          </w:p>
        </w:tc>
      </w:tr>
      <w:tr w:rsidR="005D46EE" w:rsidRPr="00CD772B" w14:paraId="4F7E21BB" w14:textId="77777777" w:rsidTr="005D46EE">
        <w:tc>
          <w:tcPr>
            <w:tcW w:w="2400" w:type="dxa"/>
            <w:tcMar>
              <w:top w:w="0" w:type="dxa"/>
              <w:left w:w="40" w:type="dxa"/>
              <w:bottom w:w="0" w:type="dxa"/>
              <w:right w:w="40" w:type="dxa"/>
            </w:tcMar>
            <w:vAlign w:val="center"/>
          </w:tcPr>
          <w:p w14:paraId="5E8DB441" w14:textId="74A32F2D" w:rsidR="005D46EE" w:rsidRPr="007F4C79" w:rsidRDefault="00A56B11"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thresholdMortality</w:t>
            </w:r>
            <w:proofErr w:type="spellEnd"/>
          </w:p>
        </w:tc>
        <w:tc>
          <w:tcPr>
            <w:tcW w:w="4725" w:type="dxa"/>
            <w:tcMar>
              <w:top w:w="0" w:type="dxa"/>
              <w:left w:w="40" w:type="dxa"/>
              <w:bottom w:w="0" w:type="dxa"/>
              <w:right w:w="40" w:type="dxa"/>
            </w:tcMar>
            <w:vAlign w:val="center"/>
          </w:tcPr>
          <w:p w14:paraId="7D48F861" w14:textId="76A43D40" w:rsidR="005D46EE" w:rsidRPr="00CD772B" w:rsidRDefault="004C2CF3" w:rsidP="00C81C44">
            <w:r>
              <w:t xml:space="preserve">A </w:t>
            </w:r>
            <w:r w:rsidR="00853D8A" w:rsidRPr="00853D8A">
              <w:t>numeric value indicating the PLC value (in %) above which the plant is considered dead and simulation stops for the current</w:t>
            </w:r>
            <w:r w:rsidR="00370AC6">
              <w:t xml:space="preserve"> </w:t>
            </w:r>
            <w:r w:rsidR="00853D8A" w:rsidRPr="00853D8A">
              <w:t>year. Default value is 90</w:t>
            </w:r>
          </w:p>
        </w:tc>
        <w:tc>
          <w:tcPr>
            <w:tcW w:w="1950" w:type="dxa"/>
            <w:tcMar>
              <w:top w:w="0" w:type="dxa"/>
              <w:left w:w="40" w:type="dxa"/>
              <w:bottom w:w="0" w:type="dxa"/>
              <w:right w:w="40" w:type="dxa"/>
            </w:tcMar>
            <w:vAlign w:val="bottom"/>
          </w:tcPr>
          <w:p w14:paraId="736D9F1D" w14:textId="77777777" w:rsidR="005D46EE" w:rsidRPr="00CD772B" w:rsidRDefault="005D46EE" w:rsidP="00C81C44">
            <w:pPr>
              <w:rPr>
                <w:rFonts w:eastAsia="Calibri"/>
              </w:rPr>
            </w:pPr>
          </w:p>
        </w:tc>
      </w:tr>
      <w:tr w:rsidR="005D46EE" w:rsidRPr="00CD772B" w14:paraId="5D5290E9" w14:textId="77777777" w:rsidTr="005D46EE">
        <w:tc>
          <w:tcPr>
            <w:tcW w:w="2400" w:type="dxa"/>
            <w:tcMar>
              <w:top w:w="0" w:type="dxa"/>
              <w:left w:w="40" w:type="dxa"/>
              <w:bottom w:w="0" w:type="dxa"/>
              <w:right w:w="40" w:type="dxa"/>
            </w:tcMar>
            <w:vAlign w:val="center"/>
          </w:tcPr>
          <w:p w14:paraId="67219CB8" w14:textId="7757111A" w:rsidR="005D46EE" w:rsidRPr="007F4C79" w:rsidRDefault="00691B6E" w:rsidP="00C81C44">
            <w:pPr>
              <w:rPr>
                <w:rFonts w:ascii="Courier New" w:eastAsia="Courier New" w:hAnsi="Courier New" w:cs="Courier New"/>
                <w:sz w:val="20"/>
                <w:szCs w:val="20"/>
              </w:rPr>
            </w:pPr>
            <w:proofErr w:type="spellStart"/>
            <w:r w:rsidRPr="007F4C79">
              <w:rPr>
                <w:rFonts w:ascii="Courier New" w:eastAsia="Courier New" w:hAnsi="Courier New" w:cs="Courier New"/>
                <w:sz w:val="20"/>
                <w:szCs w:val="20"/>
              </w:rPr>
              <w:t>soilEvapo</w:t>
            </w:r>
            <w:proofErr w:type="spellEnd"/>
          </w:p>
        </w:tc>
        <w:tc>
          <w:tcPr>
            <w:tcW w:w="4725" w:type="dxa"/>
            <w:tcMar>
              <w:top w:w="0" w:type="dxa"/>
              <w:left w:w="40" w:type="dxa"/>
              <w:bottom w:w="0" w:type="dxa"/>
              <w:right w:w="40" w:type="dxa"/>
            </w:tcMar>
            <w:vAlign w:val="center"/>
          </w:tcPr>
          <w:p w14:paraId="0F862EDD" w14:textId="6C475D34" w:rsidR="005D46EE" w:rsidRPr="00CD772B" w:rsidRDefault="00A73019" w:rsidP="00C81C44">
            <w:r>
              <w:t xml:space="preserve">A </w:t>
            </w:r>
            <w:r w:rsidRPr="00A73019">
              <w:t xml:space="preserve">logical value indicating whether soil evaporation should be simulated (T) or set to 0 (F) </w:t>
            </w:r>
            <w:r w:rsidR="00BE4F98">
              <w:t>(</w:t>
            </w:r>
            <w:r w:rsidRPr="00A73019">
              <w:t>default=T</w:t>
            </w:r>
            <w:r w:rsidR="00BE4F98">
              <w:t>)</w:t>
            </w:r>
          </w:p>
        </w:tc>
        <w:tc>
          <w:tcPr>
            <w:tcW w:w="1950" w:type="dxa"/>
            <w:tcMar>
              <w:top w:w="0" w:type="dxa"/>
              <w:left w:w="40" w:type="dxa"/>
              <w:bottom w:w="0" w:type="dxa"/>
              <w:right w:w="40" w:type="dxa"/>
            </w:tcMar>
            <w:vAlign w:val="bottom"/>
          </w:tcPr>
          <w:p w14:paraId="29C09CF8" w14:textId="77777777" w:rsidR="005D46EE" w:rsidRPr="00CD772B" w:rsidRDefault="005D46EE" w:rsidP="00C81C44">
            <w:pPr>
              <w:rPr>
                <w:rFonts w:eastAsia="Calibri"/>
              </w:rPr>
            </w:pPr>
          </w:p>
        </w:tc>
      </w:tr>
    </w:tbl>
    <w:p w14:paraId="6C41E7DC" w14:textId="77777777" w:rsidR="007B5D76" w:rsidRPr="00CD772B" w:rsidRDefault="007B5D76" w:rsidP="00C81C44"/>
    <w:p w14:paraId="4CCD0095" w14:textId="130D5095" w:rsidR="007B5D76" w:rsidRPr="00CD772B" w:rsidRDefault="00FE0121" w:rsidP="00C81C44">
      <w:pPr>
        <w:pStyle w:val="Titre1"/>
      </w:pPr>
      <w:r w:rsidRPr="00494BE2">
        <w:t xml:space="preserve">Simulation parameters </w:t>
      </w:r>
    </w:p>
    <w:p w14:paraId="6F9C3562" w14:textId="370130CB" w:rsidR="007B5D76" w:rsidRPr="00CD772B" w:rsidRDefault="00FE0121" w:rsidP="00C81C44">
      <w:r w:rsidRPr="00CD772B">
        <w:t xml:space="preserve">Simulation parameters </w:t>
      </w:r>
      <w:r w:rsidR="00522BA4">
        <w:t xml:space="preserve">is a list that </w:t>
      </w:r>
      <w:r w:rsidRPr="00CD772B">
        <w:t>indicate</w:t>
      </w:r>
      <w:r w:rsidR="00CD3DFF">
        <w:t>s</w:t>
      </w:r>
      <w:r w:rsidRPr="00CD772B">
        <w:t xml:space="preserve"> the time period </w:t>
      </w:r>
      <w:r w:rsidR="00AB1505">
        <w:t xml:space="preserve">for the simulation </w:t>
      </w:r>
      <w:r w:rsidRPr="00CD772B">
        <w:t>and also configure</w:t>
      </w:r>
      <w:r w:rsidR="00F12351">
        <w:t>s</w:t>
      </w:r>
      <w:r w:rsidRPr="00CD772B">
        <w:t xml:space="preserve"> the writing and format of the output simulation file. Simulation parameters must be created by the function </w:t>
      </w:r>
      <w:proofErr w:type="spellStart"/>
      <w:proofErr w:type="gramStart"/>
      <w:r w:rsidRPr="00CD772B">
        <w:rPr>
          <w:rFonts w:ascii="Courier New" w:eastAsia="Courier New" w:hAnsi="Courier New" w:cs="Courier New"/>
          <w:sz w:val="20"/>
          <w:szCs w:val="20"/>
        </w:rPr>
        <w:t>create.simulation</w:t>
      </w:r>
      <w:proofErr w:type="gramEnd"/>
      <w:r w:rsidRPr="00CD772B">
        <w:rPr>
          <w:rFonts w:ascii="Courier New" w:eastAsia="Courier New" w:hAnsi="Courier New" w:cs="Courier New"/>
          <w:sz w:val="20"/>
          <w:szCs w:val="20"/>
        </w:rPr>
        <w:t>.parameters</w:t>
      </w:r>
      <w:proofErr w:type="spellEnd"/>
      <w:r w:rsidRPr="00CD772B">
        <w:rPr>
          <w:rFonts w:ascii="Courier New" w:eastAsia="Courier New" w:hAnsi="Courier New" w:cs="Courier New"/>
          <w:sz w:val="20"/>
          <w:szCs w:val="20"/>
        </w:rPr>
        <w:t>()</w:t>
      </w:r>
      <w:r w:rsidRPr="00CD772B">
        <w:t>(</w:t>
      </w:r>
      <w:r w:rsidR="007F4C79">
        <w:t>see table below</w:t>
      </w:r>
      <w:r w:rsidRPr="00CD772B">
        <w:t xml:space="preserve">). </w:t>
      </w:r>
    </w:p>
    <w:p w14:paraId="3F8565B0" w14:textId="77777777" w:rsidR="00515C89" w:rsidRDefault="00FE0121" w:rsidP="00C81C44">
      <w:proofErr w:type="spellStart"/>
      <w:r w:rsidRPr="00CD772B">
        <w:rPr>
          <w:rFonts w:ascii="Courier New" w:eastAsia="Courier New" w:hAnsi="Courier New" w:cs="Courier New"/>
          <w:sz w:val="20"/>
          <w:szCs w:val="20"/>
        </w:rPr>
        <w:t>startYearSimulation</w:t>
      </w:r>
      <w:proofErr w:type="spellEnd"/>
      <w:r w:rsidRPr="00CD772B">
        <w:t xml:space="preserve"> and </w:t>
      </w:r>
      <w:proofErr w:type="spellStart"/>
      <w:r w:rsidRPr="00CD772B">
        <w:rPr>
          <w:rFonts w:ascii="Courier New" w:eastAsia="Courier New" w:hAnsi="Courier New" w:cs="Courier New"/>
          <w:sz w:val="20"/>
          <w:szCs w:val="20"/>
        </w:rPr>
        <w:t>endYearSimulation</w:t>
      </w:r>
      <w:proofErr w:type="spellEnd"/>
      <w:r w:rsidRPr="00CD772B">
        <w:t xml:space="preserve"> arguments specify the time period for the simulation and must be set according to the period covered by the climate input data (see section 5).</w:t>
      </w:r>
    </w:p>
    <w:p w14:paraId="1C6A7BE0" w14:textId="77777777" w:rsidR="00515C89" w:rsidRDefault="00FE0121" w:rsidP="00C81C44">
      <w:r w:rsidRPr="00CD772B">
        <w:t xml:space="preserve">Output data is written in an output csv file whose path must be specified by the argument </w:t>
      </w:r>
      <w:proofErr w:type="spellStart"/>
      <w:r w:rsidRPr="00CD772B">
        <w:rPr>
          <w:rFonts w:ascii="Courier New" w:eastAsia="Courier New" w:hAnsi="Courier New" w:cs="Courier New"/>
          <w:sz w:val="20"/>
          <w:szCs w:val="20"/>
        </w:rPr>
        <w:t>outputPath</w:t>
      </w:r>
      <w:proofErr w:type="spellEnd"/>
      <w:r w:rsidRPr="00CD772B">
        <w:t xml:space="preserve">. </w:t>
      </w:r>
      <w:proofErr w:type="spellStart"/>
      <w:r w:rsidRPr="00CD772B">
        <w:rPr>
          <w:rFonts w:ascii="Courier New" w:eastAsia="Courier New" w:hAnsi="Courier New" w:cs="Courier New"/>
          <w:sz w:val="20"/>
          <w:szCs w:val="20"/>
        </w:rPr>
        <w:t>outputResolution</w:t>
      </w:r>
      <w:proofErr w:type="spellEnd"/>
      <w:r w:rsidRPr="00CD772B">
        <w:t xml:space="preserve"> specifies which one of the three resolutions is chosen for output writing in </w:t>
      </w:r>
      <w:proofErr w:type="gramStart"/>
      <w:r w:rsidRPr="00CD772B">
        <w:t>file :</w:t>
      </w:r>
      <w:proofErr w:type="gramEnd"/>
      <w:r w:rsidRPr="00CD772B">
        <w:t xml:space="preserve"> ‘</w:t>
      </w:r>
      <w:proofErr w:type="spellStart"/>
      <w:r w:rsidRPr="00CD772B">
        <w:t>subdaily</w:t>
      </w:r>
      <w:proofErr w:type="spellEnd"/>
      <w:r w:rsidRPr="00CD772B">
        <w:t xml:space="preserve">’ (i.e., similar timestep of </w:t>
      </w:r>
      <w:proofErr w:type="spellStart"/>
      <w:r w:rsidRPr="00CD772B">
        <w:rPr>
          <w:rFonts w:ascii="Courier New" w:eastAsia="Courier New" w:hAnsi="Courier New" w:cs="Courier New"/>
          <w:sz w:val="20"/>
          <w:szCs w:val="20"/>
        </w:rPr>
        <w:t>timeStepForEvapo</w:t>
      </w:r>
      <w:proofErr w:type="spellEnd"/>
      <w:r w:rsidRPr="00CD772B">
        <w:t xml:space="preserve"> specified in modeling options), ‘daily’ or ‘yearly’ time scale.  </w:t>
      </w:r>
    </w:p>
    <w:p w14:paraId="50468B88" w14:textId="2B9BA007" w:rsidR="007B5D76" w:rsidRPr="00CD772B" w:rsidRDefault="00FE0121" w:rsidP="00C81C44">
      <w:r w:rsidRPr="00C81C44">
        <w:t>The type of output that must be written is</w:t>
      </w:r>
      <w:r w:rsidRPr="00CD772B">
        <w:t xml:space="preserve"> specified by the </w:t>
      </w:r>
      <w:proofErr w:type="spellStart"/>
      <w:r w:rsidRPr="00CD772B">
        <w:rPr>
          <w:rFonts w:ascii="Courier New" w:eastAsia="Courier New" w:hAnsi="Courier New" w:cs="Courier New"/>
          <w:sz w:val="20"/>
          <w:szCs w:val="20"/>
        </w:rPr>
        <w:t>outpuType</w:t>
      </w:r>
      <w:proofErr w:type="spellEnd"/>
      <w:r w:rsidRPr="00CD772B">
        <w:t xml:space="preserve"> argument. By </w:t>
      </w:r>
      <w:proofErr w:type="spellStart"/>
      <w:proofErr w:type="gramStart"/>
      <w:r w:rsidRPr="00CD772B">
        <w:t>default,a</w:t>
      </w:r>
      <w:proofErr w:type="spellEnd"/>
      <w:proofErr w:type="gramEnd"/>
      <w:r w:rsidRPr="00CD772B">
        <w:t xml:space="preserve"> “simple'' output type is chosen (‘</w:t>
      </w:r>
      <w:proofErr w:type="spellStart"/>
      <w:r w:rsidRPr="00CD772B">
        <w:t>simple_subdaily</w:t>
      </w:r>
      <w:proofErr w:type="spellEnd"/>
      <w:r w:rsidRPr="00CD772B">
        <w:t>’, ‘</w:t>
      </w:r>
      <w:proofErr w:type="spellStart"/>
      <w:r w:rsidRPr="00CD772B">
        <w:t>simple_daily</w:t>
      </w:r>
      <w:proofErr w:type="spellEnd"/>
      <w:r w:rsidRPr="00CD772B">
        <w:t>’ or ‘</w:t>
      </w:r>
      <w:proofErr w:type="spellStart"/>
      <w:r w:rsidRPr="00CD772B">
        <w:t>simple_yearly</w:t>
      </w:r>
      <w:proofErr w:type="spellEnd"/>
      <w:r w:rsidRPr="00CD772B">
        <w:t xml:space="preserve">’ type) according  to the chosen resolution. Two more output types are already implemented for the sub-daily time scale, ‘diagnostic </w:t>
      </w:r>
      <w:proofErr w:type="spellStart"/>
      <w:r w:rsidRPr="00CD772B">
        <w:t>subdaily</w:t>
      </w:r>
      <w:proofErr w:type="spellEnd"/>
      <w:r w:rsidRPr="00CD772B">
        <w:t>’ (which writes all possible outputs) and ‘LFMC-</w:t>
      </w:r>
      <w:proofErr w:type="spellStart"/>
      <w:r w:rsidRPr="00CD772B">
        <w:t>subdaily</w:t>
      </w:r>
      <w:proofErr w:type="spellEnd"/>
      <w:r w:rsidRPr="00CD772B">
        <w:t xml:space="preserve">’ (used for fuel moisture simulation purposes). </w:t>
      </w:r>
      <w:r w:rsidR="00440D37">
        <w:t>U</w:t>
      </w:r>
      <w:r w:rsidRPr="00CD772B">
        <w:t>sers can also specify their own output configuration. In that case, output names should be</w:t>
      </w:r>
      <w:r w:rsidR="003767F6">
        <w:t xml:space="preserve"> </w:t>
      </w:r>
      <w:r w:rsidRPr="00CD772B">
        <w:t>provided as a csv file with ‘;’ as separator and placed in the</w:t>
      </w:r>
      <w:proofErr w:type="gramStart"/>
      <w:r w:rsidRPr="00CD772B">
        <w:t xml:space="preserve">   “</w:t>
      </w:r>
      <w:proofErr w:type="gramEnd"/>
      <w:r w:rsidRPr="00CD772B">
        <w:t>functions/</w:t>
      </w:r>
      <w:proofErr w:type="spellStart"/>
      <w:r w:rsidRPr="00CD772B">
        <w:t>ouput_types</w:t>
      </w:r>
      <w:proofErr w:type="spellEnd"/>
      <w:r w:rsidRPr="00CD772B">
        <w:t xml:space="preserve">' directory. </w:t>
      </w:r>
    </w:p>
    <w:p w14:paraId="37CCDEF6" w14:textId="211B0D6E" w:rsidR="007B5D76" w:rsidRPr="00D014E1" w:rsidRDefault="00FE0121" w:rsidP="00C81C44">
      <w:pPr>
        <w:rPr>
          <w:rFonts w:ascii="Courier New" w:eastAsia="Courier New" w:hAnsi="Courier New" w:cs="Courier New"/>
          <w:sz w:val="20"/>
          <w:szCs w:val="20"/>
          <w:u w:val="single"/>
        </w:rPr>
      </w:pPr>
      <w:r w:rsidRPr="00D014E1">
        <w:rPr>
          <w:u w:val="single"/>
        </w:rPr>
        <w:t>Examples</w:t>
      </w:r>
      <w:r w:rsidRPr="00D014E1">
        <w:rPr>
          <w:rFonts w:ascii="Courier New" w:eastAsia="Courier New" w:hAnsi="Courier New" w:cs="Courier New"/>
          <w:sz w:val="20"/>
          <w:szCs w:val="20"/>
          <w:u w:val="single"/>
        </w:rPr>
        <w:t xml:space="preserve"> </w:t>
      </w:r>
    </w:p>
    <w:p w14:paraId="49925F14" w14:textId="77777777" w:rsidR="007B5D76" w:rsidRPr="00975F3A" w:rsidRDefault="00FE0121" w:rsidP="006E641A">
      <w:pPr>
        <w:spacing w:after="0"/>
        <w:rPr>
          <w:rFonts w:ascii="Courier New" w:eastAsia="Courier New" w:hAnsi="Courier New" w:cs="Courier New"/>
          <w:sz w:val="20"/>
          <w:szCs w:val="20"/>
        </w:rPr>
      </w:pPr>
      <w:r w:rsidRPr="00975F3A">
        <w:rPr>
          <w:rFonts w:ascii="Courier New" w:eastAsia="Courier New" w:hAnsi="Courier New" w:cs="Courier New"/>
          <w:sz w:val="20"/>
          <w:szCs w:val="20"/>
        </w:rPr>
        <w:t xml:space="preserve"># </w:t>
      </w:r>
      <w:proofErr w:type="gramStart"/>
      <w:r w:rsidRPr="00975F3A">
        <w:rPr>
          <w:rFonts w:ascii="Courier New" w:eastAsia="Courier New" w:hAnsi="Courier New" w:cs="Courier New"/>
          <w:sz w:val="20"/>
          <w:szCs w:val="20"/>
        </w:rPr>
        <w:t>create</w:t>
      </w:r>
      <w:proofErr w:type="gramEnd"/>
      <w:r w:rsidRPr="00975F3A">
        <w:rPr>
          <w:rFonts w:ascii="Courier New" w:eastAsia="Courier New" w:hAnsi="Courier New" w:cs="Courier New"/>
          <w:sz w:val="20"/>
          <w:szCs w:val="20"/>
        </w:rPr>
        <w:t xml:space="preserve"> simulation parameters to run SurEau-Ecos on the period from 1990 to 1992 with ‘LFMC’ output type at the </w:t>
      </w:r>
      <w:proofErr w:type="spellStart"/>
      <w:r w:rsidRPr="00975F3A">
        <w:rPr>
          <w:rFonts w:ascii="Courier New" w:eastAsia="Courier New" w:hAnsi="Courier New" w:cs="Courier New"/>
          <w:sz w:val="20"/>
          <w:szCs w:val="20"/>
        </w:rPr>
        <w:t>subdaily</w:t>
      </w:r>
      <w:proofErr w:type="spellEnd"/>
      <w:r w:rsidRPr="00975F3A">
        <w:rPr>
          <w:rFonts w:ascii="Courier New" w:eastAsia="Courier New" w:hAnsi="Courier New" w:cs="Courier New"/>
          <w:sz w:val="20"/>
          <w:szCs w:val="20"/>
        </w:rPr>
        <w:t xml:space="preserve"> time scale </w:t>
      </w:r>
    </w:p>
    <w:p w14:paraId="0F5668B2" w14:textId="77777777" w:rsidR="007B5D76" w:rsidRPr="00975F3A" w:rsidRDefault="00FE0121" w:rsidP="006E641A">
      <w:pPr>
        <w:spacing w:after="0"/>
        <w:rPr>
          <w:rFonts w:ascii="Courier New" w:eastAsia="Courier New" w:hAnsi="Courier New" w:cs="Courier New"/>
          <w:sz w:val="20"/>
          <w:szCs w:val="20"/>
        </w:rPr>
      </w:pPr>
      <w:proofErr w:type="spellStart"/>
      <w:r w:rsidRPr="00975F3A">
        <w:rPr>
          <w:rFonts w:ascii="Courier New" w:eastAsia="Courier New" w:hAnsi="Courier New" w:cs="Courier New"/>
          <w:sz w:val="20"/>
          <w:szCs w:val="20"/>
        </w:rPr>
        <w:t>output_path</w:t>
      </w:r>
      <w:proofErr w:type="spellEnd"/>
      <w:r w:rsidRPr="00975F3A">
        <w:rPr>
          <w:rFonts w:ascii="Courier New" w:eastAsia="Courier New" w:hAnsi="Courier New" w:cs="Courier New"/>
          <w:sz w:val="20"/>
          <w:szCs w:val="20"/>
        </w:rPr>
        <w:t xml:space="preserve"> = paste0(</w:t>
      </w:r>
      <w:proofErr w:type="spellStart"/>
      <w:r w:rsidRPr="00975F3A">
        <w:rPr>
          <w:rFonts w:ascii="Courier New" w:eastAsia="Courier New" w:hAnsi="Courier New" w:cs="Courier New"/>
          <w:sz w:val="20"/>
          <w:szCs w:val="20"/>
        </w:rPr>
        <w:t>mainDir</w:t>
      </w:r>
      <w:proofErr w:type="spellEnd"/>
      <w:r w:rsidRPr="00975F3A">
        <w:rPr>
          <w:rFonts w:ascii="Courier New" w:eastAsia="Courier New" w:hAnsi="Courier New" w:cs="Courier New"/>
          <w:sz w:val="20"/>
          <w:szCs w:val="20"/>
        </w:rPr>
        <w:t>, '/</w:t>
      </w:r>
      <w:proofErr w:type="spellStart"/>
      <w:r w:rsidRPr="00975F3A">
        <w:rPr>
          <w:rFonts w:ascii="Courier New" w:eastAsia="Courier New" w:hAnsi="Courier New" w:cs="Courier New"/>
          <w:sz w:val="20"/>
          <w:szCs w:val="20"/>
        </w:rPr>
        <w:t>quick_start</w:t>
      </w:r>
      <w:proofErr w:type="spellEnd"/>
      <w:r w:rsidRPr="00975F3A">
        <w:rPr>
          <w:rFonts w:ascii="Courier New" w:eastAsia="Courier New" w:hAnsi="Courier New" w:cs="Courier New"/>
          <w:sz w:val="20"/>
          <w:szCs w:val="20"/>
        </w:rPr>
        <w:t>/example_output_subdaily.csv')</w:t>
      </w:r>
    </w:p>
    <w:p w14:paraId="00FB33C2" w14:textId="5B86E1BB" w:rsidR="007B5D76" w:rsidRPr="00975F3A" w:rsidRDefault="00FE0121" w:rsidP="006E641A">
      <w:pPr>
        <w:spacing w:after="0"/>
        <w:rPr>
          <w:rFonts w:ascii="Courier New" w:eastAsia="Courier New" w:hAnsi="Courier New" w:cs="Courier New"/>
          <w:sz w:val="20"/>
          <w:szCs w:val="20"/>
        </w:rPr>
      </w:pPr>
      <w:proofErr w:type="spellStart"/>
      <w:r w:rsidRPr="00975F3A">
        <w:rPr>
          <w:rFonts w:ascii="Courier New" w:eastAsia="Courier New" w:hAnsi="Courier New" w:cs="Courier New"/>
          <w:sz w:val="20"/>
          <w:szCs w:val="20"/>
        </w:rPr>
        <w:lastRenderedPageBreak/>
        <w:t>simulation_</w:t>
      </w:r>
      <w:proofErr w:type="gramStart"/>
      <w:r w:rsidRPr="00975F3A">
        <w:rPr>
          <w:rFonts w:ascii="Courier New" w:eastAsia="Courier New" w:hAnsi="Courier New" w:cs="Courier New"/>
          <w:sz w:val="20"/>
          <w:szCs w:val="20"/>
        </w:rPr>
        <w:t>parameters</w:t>
      </w:r>
      <w:proofErr w:type="spellEnd"/>
      <w:r w:rsidRPr="00975F3A">
        <w:rPr>
          <w:rFonts w:ascii="Courier New" w:eastAsia="Courier New" w:hAnsi="Courier New" w:cs="Courier New"/>
          <w:sz w:val="20"/>
          <w:szCs w:val="20"/>
        </w:rPr>
        <w:t xml:space="preserve"> </w:t>
      </w:r>
      <w:r w:rsidR="00975F3A" w:rsidRPr="00975F3A">
        <w:rPr>
          <w:rFonts w:ascii="Courier New" w:eastAsia="Courier New" w:hAnsi="Courier New" w:cs="Courier New"/>
          <w:sz w:val="20"/>
          <w:szCs w:val="20"/>
        </w:rPr>
        <w:t xml:space="preserve"> =</w:t>
      </w:r>
      <w:proofErr w:type="gramEnd"/>
      <w:r w:rsidR="00975F3A" w:rsidRPr="00975F3A">
        <w:rPr>
          <w:rFonts w:ascii="Courier New" w:eastAsia="Courier New" w:hAnsi="Courier New" w:cs="Courier New"/>
          <w:sz w:val="20"/>
          <w:szCs w:val="20"/>
        </w:rPr>
        <w:t xml:space="preserve"> </w:t>
      </w:r>
      <w:proofErr w:type="spellStart"/>
      <w:r w:rsidRPr="00975F3A">
        <w:rPr>
          <w:rFonts w:ascii="Courier New" w:eastAsia="Courier New" w:hAnsi="Courier New" w:cs="Courier New"/>
          <w:sz w:val="20"/>
          <w:szCs w:val="20"/>
        </w:rPr>
        <w:t>create.simulation.parameters</w:t>
      </w:r>
      <w:proofErr w:type="spellEnd"/>
      <w:r w:rsidRPr="00975F3A">
        <w:rPr>
          <w:rFonts w:ascii="Courier New" w:eastAsia="Courier New" w:hAnsi="Courier New" w:cs="Courier New"/>
          <w:sz w:val="20"/>
          <w:szCs w:val="20"/>
        </w:rPr>
        <w:t>(</w:t>
      </w:r>
      <w:proofErr w:type="spellStart"/>
      <w:r w:rsidRPr="00975F3A">
        <w:rPr>
          <w:rFonts w:ascii="Courier New" w:eastAsia="Courier New" w:hAnsi="Courier New" w:cs="Courier New"/>
          <w:sz w:val="20"/>
          <w:szCs w:val="20"/>
        </w:rPr>
        <w:t>startYearSimulation</w:t>
      </w:r>
      <w:proofErr w:type="spellEnd"/>
      <w:r w:rsidRPr="00975F3A">
        <w:rPr>
          <w:rFonts w:ascii="Courier New" w:eastAsia="Courier New" w:hAnsi="Courier New" w:cs="Courier New"/>
          <w:sz w:val="20"/>
          <w:szCs w:val="20"/>
        </w:rPr>
        <w:t xml:space="preserve"> = 1990,endYearSimulation = 1992, </w:t>
      </w:r>
      <w:proofErr w:type="spellStart"/>
      <w:r w:rsidRPr="00975F3A">
        <w:rPr>
          <w:rFonts w:ascii="Courier New" w:eastAsia="Courier New" w:hAnsi="Courier New" w:cs="Courier New"/>
          <w:sz w:val="20"/>
          <w:szCs w:val="20"/>
        </w:rPr>
        <w:t>mainDir</w:t>
      </w:r>
      <w:proofErr w:type="spellEnd"/>
      <w:r w:rsidRPr="00975F3A">
        <w:rPr>
          <w:rFonts w:ascii="Courier New" w:eastAsia="Courier New" w:hAnsi="Courier New" w:cs="Courier New"/>
          <w:sz w:val="20"/>
          <w:szCs w:val="20"/>
        </w:rPr>
        <w:t xml:space="preserve"> = </w:t>
      </w:r>
      <w:proofErr w:type="spellStart"/>
      <w:r w:rsidRPr="00975F3A">
        <w:rPr>
          <w:rFonts w:ascii="Courier New" w:eastAsia="Courier New" w:hAnsi="Courier New" w:cs="Courier New"/>
          <w:sz w:val="20"/>
          <w:szCs w:val="20"/>
        </w:rPr>
        <w:t>mainDir</w:t>
      </w:r>
      <w:proofErr w:type="spellEnd"/>
      <w:r w:rsidRPr="00975F3A">
        <w:rPr>
          <w:rFonts w:ascii="Courier New" w:eastAsia="Courier New" w:hAnsi="Courier New" w:cs="Courier New"/>
          <w:sz w:val="20"/>
          <w:szCs w:val="20"/>
        </w:rPr>
        <w:t xml:space="preserve">, </w:t>
      </w:r>
      <w:proofErr w:type="spellStart"/>
      <w:r w:rsidRPr="00975F3A">
        <w:rPr>
          <w:rFonts w:ascii="Courier New" w:eastAsia="Courier New" w:hAnsi="Courier New" w:cs="Courier New"/>
          <w:sz w:val="20"/>
          <w:szCs w:val="20"/>
        </w:rPr>
        <w:t>outputType</w:t>
      </w:r>
      <w:proofErr w:type="spellEnd"/>
      <w:r w:rsidRPr="00975F3A">
        <w:rPr>
          <w:rFonts w:ascii="Courier New" w:eastAsia="Courier New" w:hAnsi="Courier New" w:cs="Courier New"/>
          <w:sz w:val="20"/>
          <w:szCs w:val="20"/>
        </w:rPr>
        <w:t xml:space="preserve"> = '</w:t>
      </w:r>
      <w:proofErr w:type="spellStart"/>
      <w:r w:rsidRPr="00975F3A">
        <w:rPr>
          <w:rFonts w:ascii="Courier New" w:eastAsia="Courier New" w:hAnsi="Courier New" w:cs="Courier New"/>
          <w:sz w:val="20"/>
          <w:szCs w:val="20"/>
        </w:rPr>
        <w:t>LFMC_subdaily</w:t>
      </w:r>
      <w:proofErr w:type="spellEnd"/>
      <w:r w:rsidRPr="00975F3A">
        <w:rPr>
          <w:rFonts w:ascii="Courier New" w:eastAsia="Courier New" w:hAnsi="Courier New" w:cs="Courier New"/>
          <w:sz w:val="20"/>
          <w:szCs w:val="20"/>
        </w:rPr>
        <w:t xml:space="preserve">', </w:t>
      </w:r>
      <w:proofErr w:type="spellStart"/>
      <w:r w:rsidRPr="00975F3A">
        <w:rPr>
          <w:rFonts w:ascii="Courier New" w:eastAsia="Courier New" w:hAnsi="Courier New" w:cs="Courier New"/>
          <w:sz w:val="20"/>
          <w:szCs w:val="20"/>
        </w:rPr>
        <w:t>outputPath</w:t>
      </w:r>
      <w:proofErr w:type="spellEnd"/>
      <w:r w:rsidRPr="00975F3A">
        <w:rPr>
          <w:rFonts w:ascii="Courier New" w:eastAsia="Courier New" w:hAnsi="Courier New" w:cs="Courier New"/>
          <w:sz w:val="20"/>
          <w:szCs w:val="20"/>
        </w:rPr>
        <w:t xml:space="preserve"> = </w:t>
      </w:r>
      <w:proofErr w:type="spellStart"/>
      <w:r w:rsidRPr="00975F3A">
        <w:rPr>
          <w:rFonts w:ascii="Courier New" w:eastAsia="Courier New" w:hAnsi="Courier New" w:cs="Courier New"/>
          <w:sz w:val="20"/>
          <w:szCs w:val="20"/>
        </w:rPr>
        <w:t>output_path</w:t>
      </w:r>
      <w:proofErr w:type="spellEnd"/>
      <w:r w:rsidRPr="00975F3A">
        <w:rPr>
          <w:rFonts w:ascii="Courier New" w:eastAsia="Courier New" w:hAnsi="Courier New" w:cs="Courier New"/>
          <w:sz w:val="20"/>
          <w:szCs w:val="20"/>
        </w:rPr>
        <w:t>)</w:t>
      </w:r>
    </w:p>
    <w:p w14:paraId="7327C231" w14:textId="77777777" w:rsidR="007B5D76" w:rsidRPr="00CD772B" w:rsidRDefault="007B5D76" w:rsidP="00C81C44">
      <w:pPr>
        <w:rPr>
          <w:rFonts w:eastAsia="Courier New"/>
        </w:rPr>
      </w:pPr>
    </w:p>
    <w:tbl>
      <w:tblPr>
        <w:tblStyle w:val="a0"/>
        <w:tblW w:w="90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6"/>
        <w:gridCol w:w="4305"/>
        <w:gridCol w:w="1725"/>
      </w:tblGrid>
      <w:tr w:rsidR="007B5D76" w:rsidRPr="009030F6" w14:paraId="5DD77AE0" w14:textId="77777777">
        <w:tc>
          <w:tcPr>
            <w:tcW w:w="3036" w:type="dxa"/>
            <w:tcBorders>
              <w:bottom w:val="single" w:sz="6" w:space="0" w:color="000000"/>
            </w:tcBorders>
            <w:tcMar>
              <w:top w:w="0" w:type="dxa"/>
              <w:left w:w="40" w:type="dxa"/>
              <w:bottom w:w="0" w:type="dxa"/>
              <w:right w:w="40" w:type="dxa"/>
            </w:tcMar>
            <w:vAlign w:val="bottom"/>
          </w:tcPr>
          <w:p w14:paraId="5751BF32" w14:textId="77777777" w:rsidR="007B5D76" w:rsidRPr="009030F6" w:rsidRDefault="00FE0121" w:rsidP="00C81C44">
            <w:pPr>
              <w:rPr>
                <w:rFonts w:ascii="Calibri" w:eastAsia="Calibri" w:hAnsi="Calibri" w:cs="Calibri"/>
                <w:b/>
                <w:bCs/>
              </w:rPr>
            </w:pPr>
            <w:r w:rsidRPr="009030F6">
              <w:rPr>
                <w:b/>
                <w:bCs/>
              </w:rPr>
              <w:t>R parameter</w:t>
            </w:r>
          </w:p>
        </w:tc>
        <w:tc>
          <w:tcPr>
            <w:tcW w:w="4305" w:type="dxa"/>
            <w:tcBorders>
              <w:bottom w:val="single" w:sz="6" w:space="0" w:color="000000"/>
            </w:tcBorders>
            <w:tcMar>
              <w:top w:w="0" w:type="dxa"/>
              <w:left w:w="40" w:type="dxa"/>
              <w:bottom w:w="0" w:type="dxa"/>
              <w:right w:w="40" w:type="dxa"/>
            </w:tcMar>
            <w:vAlign w:val="bottom"/>
          </w:tcPr>
          <w:p w14:paraId="7620C27E" w14:textId="77777777" w:rsidR="007B5D76" w:rsidRPr="009030F6" w:rsidRDefault="00FE0121" w:rsidP="00C81C44">
            <w:pPr>
              <w:rPr>
                <w:rFonts w:ascii="Calibri" w:eastAsia="Calibri" w:hAnsi="Calibri" w:cs="Calibri"/>
                <w:b/>
                <w:bCs/>
              </w:rPr>
            </w:pPr>
            <w:r w:rsidRPr="009030F6">
              <w:rPr>
                <w:b/>
                <w:bCs/>
              </w:rPr>
              <w:t>Description</w:t>
            </w:r>
          </w:p>
        </w:tc>
        <w:tc>
          <w:tcPr>
            <w:tcW w:w="1725" w:type="dxa"/>
            <w:shd w:val="clear" w:color="auto" w:fill="auto"/>
            <w:tcMar>
              <w:top w:w="100" w:type="dxa"/>
              <w:left w:w="100" w:type="dxa"/>
              <w:bottom w:w="100" w:type="dxa"/>
              <w:right w:w="100" w:type="dxa"/>
            </w:tcMar>
          </w:tcPr>
          <w:p w14:paraId="61D25A1A" w14:textId="77777777" w:rsidR="007B5D76" w:rsidRPr="009030F6" w:rsidRDefault="00FE0121" w:rsidP="00C81C44">
            <w:pPr>
              <w:rPr>
                <w:b/>
                <w:bCs/>
              </w:rPr>
            </w:pPr>
            <w:r w:rsidRPr="009030F6">
              <w:rPr>
                <w:b/>
                <w:bCs/>
              </w:rPr>
              <w:t>Comment</w:t>
            </w:r>
          </w:p>
        </w:tc>
      </w:tr>
      <w:tr w:rsidR="007B5D76" w:rsidRPr="00CD772B" w14:paraId="61D7D986" w14:textId="77777777">
        <w:tc>
          <w:tcPr>
            <w:tcW w:w="3036" w:type="dxa"/>
            <w:tcMar>
              <w:top w:w="0" w:type="dxa"/>
              <w:left w:w="40" w:type="dxa"/>
              <w:bottom w:w="0" w:type="dxa"/>
              <w:right w:w="40" w:type="dxa"/>
            </w:tcMar>
            <w:vAlign w:val="center"/>
          </w:tcPr>
          <w:p w14:paraId="2E91BEA4"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mainDir</w:t>
            </w:r>
            <w:proofErr w:type="spellEnd"/>
          </w:p>
        </w:tc>
        <w:tc>
          <w:tcPr>
            <w:tcW w:w="4305" w:type="dxa"/>
            <w:tcMar>
              <w:top w:w="0" w:type="dxa"/>
              <w:left w:w="40" w:type="dxa"/>
              <w:bottom w:w="0" w:type="dxa"/>
              <w:right w:w="40" w:type="dxa"/>
            </w:tcMar>
            <w:vAlign w:val="center"/>
          </w:tcPr>
          <w:p w14:paraId="284B5632" w14:textId="77777777" w:rsidR="007B5D76" w:rsidRPr="00CD772B" w:rsidRDefault="00FE0121" w:rsidP="00C81C44">
            <w:pPr>
              <w:rPr>
                <w:rFonts w:ascii="Calibri" w:eastAsia="Calibri" w:hAnsi="Calibri" w:cs="Calibri"/>
              </w:rPr>
            </w:pPr>
            <w:r w:rsidRPr="00CD772B">
              <w:t>Main directory of the model</w:t>
            </w:r>
          </w:p>
        </w:tc>
        <w:tc>
          <w:tcPr>
            <w:tcW w:w="1725" w:type="dxa"/>
            <w:shd w:val="clear" w:color="auto" w:fill="auto"/>
            <w:tcMar>
              <w:top w:w="100" w:type="dxa"/>
              <w:left w:w="100" w:type="dxa"/>
              <w:bottom w:w="100" w:type="dxa"/>
              <w:right w:w="100" w:type="dxa"/>
            </w:tcMar>
          </w:tcPr>
          <w:p w14:paraId="6D3693FA" w14:textId="77777777" w:rsidR="007B5D76" w:rsidRPr="00CD772B" w:rsidRDefault="007B5D76" w:rsidP="00C81C44"/>
        </w:tc>
      </w:tr>
      <w:tr w:rsidR="007B5D76" w:rsidRPr="00CD772B" w14:paraId="253ED1BC" w14:textId="77777777">
        <w:tc>
          <w:tcPr>
            <w:tcW w:w="3036" w:type="dxa"/>
            <w:tcMar>
              <w:top w:w="0" w:type="dxa"/>
              <w:left w:w="40" w:type="dxa"/>
              <w:bottom w:w="0" w:type="dxa"/>
              <w:right w:w="40" w:type="dxa"/>
            </w:tcMar>
            <w:vAlign w:val="center"/>
          </w:tcPr>
          <w:p w14:paraId="30C0E5B0"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startYearSimulation</w:t>
            </w:r>
            <w:proofErr w:type="spellEnd"/>
          </w:p>
        </w:tc>
        <w:tc>
          <w:tcPr>
            <w:tcW w:w="4305" w:type="dxa"/>
            <w:tcMar>
              <w:top w:w="0" w:type="dxa"/>
              <w:left w:w="40" w:type="dxa"/>
              <w:bottom w:w="0" w:type="dxa"/>
              <w:right w:w="40" w:type="dxa"/>
            </w:tcMar>
            <w:vAlign w:val="center"/>
          </w:tcPr>
          <w:p w14:paraId="73385C03" w14:textId="77777777" w:rsidR="007B5D76" w:rsidRPr="00CD772B" w:rsidRDefault="00FE0121" w:rsidP="00C81C44">
            <w:pPr>
              <w:rPr>
                <w:rFonts w:ascii="Calibri" w:eastAsia="Calibri" w:hAnsi="Calibri" w:cs="Calibri"/>
              </w:rPr>
            </w:pPr>
            <w:r w:rsidRPr="00CD772B">
              <w:t>a numeric indicating the starting year for the simulation (must match the dates of the input climate file)</w:t>
            </w:r>
          </w:p>
        </w:tc>
        <w:tc>
          <w:tcPr>
            <w:tcW w:w="1725" w:type="dxa"/>
            <w:shd w:val="clear" w:color="auto" w:fill="auto"/>
            <w:tcMar>
              <w:top w:w="100" w:type="dxa"/>
              <w:left w:w="100" w:type="dxa"/>
              <w:bottom w:w="100" w:type="dxa"/>
              <w:right w:w="100" w:type="dxa"/>
            </w:tcMar>
          </w:tcPr>
          <w:p w14:paraId="542EDF71" w14:textId="77777777" w:rsidR="007B5D76" w:rsidRPr="00CD772B" w:rsidRDefault="007B5D76" w:rsidP="00C81C44"/>
        </w:tc>
      </w:tr>
      <w:tr w:rsidR="007B5D76" w:rsidRPr="00CD772B" w14:paraId="2025FE7E" w14:textId="77777777">
        <w:tc>
          <w:tcPr>
            <w:tcW w:w="3036" w:type="dxa"/>
            <w:tcMar>
              <w:top w:w="0" w:type="dxa"/>
              <w:left w:w="40" w:type="dxa"/>
              <w:bottom w:w="0" w:type="dxa"/>
              <w:right w:w="40" w:type="dxa"/>
            </w:tcMar>
            <w:vAlign w:val="center"/>
          </w:tcPr>
          <w:p w14:paraId="7600F169"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endYearSimulation</w:t>
            </w:r>
            <w:proofErr w:type="spellEnd"/>
          </w:p>
        </w:tc>
        <w:tc>
          <w:tcPr>
            <w:tcW w:w="4305" w:type="dxa"/>
            <w:tcMar>
              <w:top w:w="0" w:type="dxa"/>
              <w:left w:w="40" w:type="dxa"/>
              <w:bottom w:w="0" w:type="dxa"/>
              <w:right w:w="40" w:type="dxa"/>
            </w:tcMar>
            <w:vAlign w:val="center"/>
          </w:tcPr>
          <w:p w14:paraId="1D3A3A5D" w14:textId="77777777" w:rsidR="007B5D76" w:rsidRPr="00CD772B" w:rsidRDefault="00FE0121" w:rsidP="00C81C44">
            <w:pPr>
              <w:rPr>
                <w:rFonts w:ascii="Calibri" w:eastAsia="Calibri" w:hAnsi="Calibri" w:cs="Calibri"/>
              </w:rPr>
            </w:pPr>
            <w:r w:rsidRPr="00CD772B">
              <w:t>a numeric indicating the last year for the simulation (must match the dates of the input climate file)</w:t>
            </w:r>
          </w:p>
        </w:tc>
        <w:tc>
          <w:tcPr>
            <w:tcW w:w="1725" w:type="dxa"/>
            <w:shd w:val="clear" w:color="auto" w:fill="auto"/>
            <w:tcMar>
              <w:top w:w="100" w:type="dxa"/>
              <w:left w:w="100" w:type="dxa"/>
              <w:bottom w:w="100" w:type="dxa"/>
              <w:right w:w="100" w:type="dxa"/>
            </w:tcMar>
          </w:tcPr>
          <w:p w14:paraId="5DDDC6F1" w14:textId="77777777" w:rsidR="007B5D76" w:rsidRPr="00CD772B" w:rsidRDefault="007B5D76" w:rsidP="00C81C44"/>
        </w:tc>
      </w:tr>
      <w:tr w:rsidR="007B5D76" w:rsidRPr="00CD772B" w14:paraId="0989A608" w14:textId="77777777">
        <w:tc>
          <w:tcPr>
            <w:tcW w:w="3036" w:type="dxa"/>
            <w:tcMar>
              <w:top w:w="0" w:type="dxa"/>
              <w:left w:w="40" w:type="dxa"/>
              <w:bottom w:w="0" w:type="dxa"/>
              <w:right w:w="40" w:type="dxa"/>
            </w:tcMar>
            <w:vAlign w:val="center"/>
          </w:tcPr>
          <w:p w14:paraId="6CA0F3AC"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resolutionOutput</w:t>
            </w:r>
            <w:proofErr w:type="spellEnd"/>
          </w:p>
        </w:tc>
        <w:tc>
          <w:tcPr>
            <w:tcW w:w="4305" w:type="dxa"/>
            <w:tcMar>
              <w:top w:w="0" w:type="dxa"/>
              <w:left w:w="40" w:type="dxa"/>
              <w:bottom w:w="0" w:type="dxa"/>
              <w:right w:w="40" w:type="dxa"/>
            </w:tcMar>
            <w:vAlign w:val="center"/>
          </w:tcPr>
          <w:p w14:paraId="75B10DC2" w14:textId="77777777" w:rsidR="007B5D76" w:rsidRPr="00CD772B" w:rsidRDefault="00FE0121" w:rsidP="00C81C44">
            <w:pPr>
              <w:rPr>
                <w:rFonts w:ascii="Calibri" w:eastAsia="Calibri" w:hAnsi="Calibri" w:cs="Calibri"/>
              </w:rPr>
            </w:pPr>
            <w:r w:rsidRPr="00CD772B">
              <w:t>the resolution for the output simulation file. Must be '</w:t>
            </w:r>
            <w:proofErr w:type="spellStart"/>
            <w:r w:rsidRPr="00CD772B">
              <w:t>subdaily</w:t>
            </w:r>
            <w:proofErr w:type="spellEnd"/>
            <w:r w:rsidRPr="00CD772B">
              <w:t>' (default), 'daily' or 'yearly'</w:t>
            </w:r>
          </w:p>
        </w:tc>
        <w:tc>
          <w:tcPr>
            <w:tcW w:w="1725" w:type="dxa"/>
            <w:shd w:val="clear" w:color="auto" w:fill="auto"/>
            <w:tcMar>
              <w:top w:w="100" w:type="dxa"/>
              <w:left w:w="100" w:type="dxa"/>
              <w:bottom w:w="100" w:type="dxa"/>
              <w:right w:w="100" w:type="dxa"/>
            </w:tcMar>
          </w:tcPr>
          <w:p w14:paraId="2469CA7B" w14:textId="77777777" w:rsidR="007B5D76" w:rsidRPr="00CD772B" w:rsidRDefault="007B5D76" w:rsidP="00C81C44"/>
        </w:tc>
      </w:tr>
      <w:tr w:rsidR="007B5D76" w:rsidRPr="00CD772B" w14:paraId="6362017E" w14:textId="77777777">
        <w:tc>
          <w:tcPr>
            <w:tcW w:w="3036" w:type="dxa"/>
            <w:tcMar>
              <w:top w:w="0" w:type="dxa"/>
              <w:left w:w="40" w:type="dxa"/>
              <w:bottom w:w="0" w:type="dxa"/>
              <w:right w:w="40" w:type="dxa"/>
            </w:tcMar>
            <w:vAlign w:val="center"/>
          </w:tcPr>
          <w:p w14:paraId="00B3301E"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outputType</w:t>
            </w:r>
            <w:proofErr w:type="spellEnd"/>
          </w:p>
        </w:tc>
        <w:tc>
          <w:tcPr>
            <w:tcW w:w="4305" w:type="dxa"/>
            <w:tcMar>
              <w:top w:w="0" w:type="dxa"/>
              <w:left w:w="40" w:type="dxa"/>
              <w:bottom w:w="0" w:type="dxa"/>
              <w:right w:w="40" w:type="dxa"/>
            </w:tcMar>
            <w:vAlign w:val="center"/>
          </w:tcPr>
          <w:p w14:paraId="75498CA4" w14:textId="77777777" w:rsidR="007B5D76" w:rsidRPr="00CD772B" w:rsidRDefault="00FE0121" w:rsidP="00C81C44">
            <w:pPr>
              <w:rPr>
                <w:rFonts w:ascii="Courier New" w:eastAsia="Courier New" w:hAnsi="Courier New" w:cs="Courier New"/>
              </w:rPr>
            </w:pPr>
            <w:r w:rsidRPr="00CD772B">
              <w:t>the type of output chosen. if not provided set to ‘</w:t>
            </w:r>
            <w:proofErr w:type="spellStart"/>
            <w:r w:rsidRPr="00CD772B">
              <w:t>simple_subdaily</w:t>
            </w:r>
            <w:proofErr w:type="spellEnd"/>
            <w:r w:rsidRPr="00CD772B">
              <w:t>’, ‘</w:t>
            </w:r>
            <w:proofErr w:type="spellStart"/>
            <w:r w:rsidRPr="00CD772B">
              <w:t>simple_daily</w:t>
            </w:r>
            <w:proofErr w:type="spellEnd"/>
            <w:r w:rsidRPr="00CD772B">
              <w:t>’ or ‘</w:t>
            </w:r>
            <w:proofErr w:type="spellStart"/>
            <w:r w:rsidRPr="00CD772B">
              <w:t>simple_yearly</w:t>
            </w:r>
            <w:proofErr w:type="spellEnd"/>
            <w:r w:rsidRPr="00CD772B">
              <w:t xml:space="preserve">’ according to </w:t>
            </w:r>
            <w:proofErr w:type="spellStart"/>
            <w:r w:rsidRPr="00CD772B">
              <w:rPr>
                <w:rFonts w:ascii="Courier New" w:eastAsia="Courier New" w:hAnsi="Courier New" w:cs="Courier New"/>
              </w:rPr>
              <w:t>resolutionOutput</w:t>
            </w:r>
            <w:proofErr w:type="spellEnd"/>
            <w:r w:rsidRPr="00CD772B">
              <w:rPr>
                <w:rFonts w:ascii="Courier New" w:eastAsia="Courier New" w:hAnsi="Courier New" w:cs="Courier New"/>
              </w:rPr>
              <w:t xml:space="preserve">. </w:t>
            </w:r>
          </w:p>
        </w:tc>
        <w:tc>
          <w:tcPr>
            <w:tcW w:w="1725" w:type="dxa"/>
            <w:shd w:val="clear" w:color="auto" w:fill="auto"/>
            <w:tcMar>
              <w:top w:w="100" w:type="dxa"/>
              <w:left w:w="100" w:type="dxa"/>
              <w:bottom w:w="100" w:type="dxa"/>
              <w:right w:w="100" w:type="dxa"/>
            </w:tcMar>
          </w:tcPr>
          <w:p w14:paraId="21A5740E" w14:textId="77777777" w:rsidR="007B5D76" w:rsidRPr="00CD772B" w:rsidRDefault="007B5D76" w:rsidP="00C81C44"/>
        </w:tc>
      </w:tr>
      <w:tr w:rsidR="007B5D76" w:rsidRPr="00CD772B" w14:paraId="5F11C5A7" w14:textId="77777777">
        <w:tc>
          <w:tcPr>
            <w:tcW w:w="3036" w:type="dxa"/>
            <w:tcMar>
              <w:top w:w="0" w:type="dxa"/>
              <w:left w:w="40" w:type="dxa"/>
              <w:bottom w:w="0" w:type="dxa"/>
              <w:right w:w="40" w:type="dxa"/>
            </w:tcMar>
            <w:vAlign w:val="center"/>
          </w:tcPr>
          <w:p w14:paraId="41E038C2"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outputPath</w:t>
            </w:r>
            <w:proofErr w:type="spellEnd"/>
          </w:p>
        </w:tc>
        <w:tc>
          <w:tcPr>
            <w:tcW w:w="4305" w:type="dxa"/>
            <w:tcMar>
              <w:top w:w="0" w:type="dxa"/>
              <w:left w:w="40" w:type="dxa"/>
              <w:bottom w:w="0" w:type="dxa"/>
              <w:right w:w="40" w:type="dxa"/>
            </w:tcMar>
            <w:vAlign w:val="center"/>
          </w:tcPr>
          <w:p w14:paraId="51EE393A" w14:textId="77777777" w:rsidR="007B5D76" w:rsidRPr="00CD772B" w:rsidRDefault="00FE0121" w:rsidP="00C81C44">
            <w:pPr>
              <w:rPr>
                <w:rFonts w:ascii="Calibri" w:eastAsia="Calibri" w:hAnsi="Calibri" w:cs="Calibri"/>
              </w:rPr>
            </w:pPr>
            <w:r w:rsidRPr="00CD772B">
              <w:t>the path of the output simulation file</w:t>
            </w:r>
          </w:p>
        </w:tc>
        <w:tc>
          <w:tcPr>
            <w:tcW w:w="1725" w:type="dxa"/>
            <w:shd w:val="clear" w:color="auto" w:fill="auto"/>
            <w:tcMar>
              <w:top w:w="100" w:type="dxa"/>
              <w:left w:w="100" w:type="dxa"/>
              <w:bottom w:w="100" w:type="dxa"/>
              <w:right w:w="100" w:type="dxa"/>
            </w:tcMar>
          </w:tcPr>
          <w:p w14:paraId="3B163C3D" w14:textId="77777777" w:rsidR="007B5D76" w:rsidRPr="00CD772B" w:rsidRDefault="007B5D76" w:rsidP="00C81C44"/>
        </w:tc>
      </w:tr>
      <w:tr w:rsidR="007B5D76" w:rsidRPr="00CD772B" w14:paraId="25AF6D4C" w14:textId="77777777">
        <w:tc>
          <w:tcPr>
            <w:tcW w:w="3036" w:type="dxa"/>
            <w:tcBorders>
              <w:bottom w:val="single" w:sz="6" w:space="0" w:color="000000"/>
            </w:tcBorders>
            <w:tcMar>
              <w:top w:w="0" w:type="dxa"/>
              <w:left w:w="40" w:type="dxa"/>
              <w:bottom w:w="0" w:type="dxa"/>
              <w:right w:w="40" w:type="dxa"/>
            </w:tcMar>
            <w:vAlign w:val="center"/>
          </w:tcPr>
          <w:p w14:paraId="47D87B2C" w14:textId="77777777" w:rsidR="007B5D76" w:rsidRPr="009030F6" w:rsidRDefault="00FE0121" w:rsidP="00C81C44">
            <w:pPr>
              <w:rPr>
                <w:rFonts w:ascii="Courier New" w:eastAsia="Courier New" w:hAnsi="Courier New" w:cs="Courier New"/>
                <w:sz w:val="20"/>
                <w:szCs w:val="20"/>
              </w:rPr>
            </w:pPr>
            <w:proofErr w:type="spellStart"/>
            <w:r w:rsidRPr="009030F6">
              <w:rPr>
                <w:rFonts w:ascii="Courier New" w:eastAsia="Courier New" w:hAnsi="Courier New" w:cs="Courier New"/>
                <w:sz w:val="20"/>
                <w:szCs w:val="20"/>
              </w:rPr>
              <w:t>overWrite</w:t>
            </w:r>
            <w:proofErr w:type="spellEnd"/>
          </w:p>
        </w:tc>
        <w:tc>
          <w:tcPr>
            <w:tcW w:w="4305" w:type="dxa"/>
            <w:tcBorders>
              <w:bottom w:val="single" w:sz="6" w:space="0" w:color="000000"/>
            </w:tcBorders>
            <w:tcMar>
              <w:top w:w="0" w:type="dxa"/>
              <w:left w:w="40" w:type="dxa"/>
              <w:bottom w:w="0" w:type="dxa"/>
              <w:right w:w="40" w:type="dxa"/>
            </w:tcMar>
            <w:vAlign w:val="center"/>
          </w:tcPr>
          <w:p w14:paraId="56FA2937" w14:textId="77777777" w:rsidR="007B5D76" w:rsidRPr="00CD772B" w:rsidRDefault="00FE0121" w:rsidP="00C81C44">
            <w:pPr>
              <w:rPr>
                <w:rFonts w:ascii="Calibri" w:eastAsia="Calibri" w:hAnsi="Calibri" w:cs="Calibri"/>
              </w:rPr>
            </w:pPr>
            <w:r w:rsidRPr="00CD772B">
              <w:t>a logical value indicating whether the chosen output path can be overwritten if it already exists (default = F)</w:t>
            </w:r>
          </w:p>
        </w:tc>
        <w:tc>
          <w:tcPr>
            <w:tcW w:w="1725" w:type="dxa"/>
            <w:shd w:val="clear" w:color="auto" w:fill="auto"/>
            <w:tcMar>
              <w:top w:w="100" w:type="dxa"/>
              <w:left w:w="100" w:type="dxa"/>
              <w:bottom w:w="100" w:type="dxa"/>
              <w:right w:w="100" w:type="dxa"/>
            </w:tcMar>
          </w:tcPr>
          <w:p w14:paraId="560C01D7" w14:textId="77777777" w:rsidR="007B5D76" w:rsidRPr="00CD772B" w:rsidRDefault="007B5D76" w:rsidP="00C81C44"/>
        </w:tc>
      </w:tr>
    </w:tbl>
    <w:p w14:paraId="5600CE6E" w14:textId="77777777" w:rsidR="007B5D76" w:rsidRPr="00CD772B" w:rsidRDefault="007B5D76" w:rsidP="00C81C44"/>
    <w:p w14:paraId="77FC3949" w14:textId="45095CEA" w:rsidR="007B5D76" w:rsidRPr="00CD772B" w:rsidRDefault="00FE0121" w:rsidP="009030F6">
      <w:pPr>
        <w:pStyle w:val="Titre1"/>
      </w:pPr>
      <w:r w:rsidRPr="00CD772B">
        <w:t>Climate data</w:t>
      </w:r>
    </w:p>
    <w:p w14:paraId="222E91DE" w14:textId="7A98A0E2" w:rsidR="007B5D76" w:rsidRPr="00CD772B" w:rsidRDefault="00FE0121" w:rsidP="00C81C44">
      <w:r w:rsidRPr="00CD772B">
        <w:t xml:space="preserve">Weather input data must include variables at the </w:t>
      </w:r>
      <w:r w:rsidRPr="00CD772B">
        <w:rPr>
          <w:b/>
        </w:rPr>
        <w:t>daily</w:t>
      </w:r>
      <w:r w:rsidRPr="00CD772B">
        <w:t xml:space="preserve"> scale. Daily data will be disaggregated at the time step specified in modeling options (R </w:t>
      </w:r>
      <w:r w:rsidR="0035434B" w:rsidRPr="00CD772B">
        <w:t>parameter:</w:t>
      </w:r>
      <w:r w:rsidRPr="00CD772B">
        <w:t xml:space="preserve"> </w:t>
      </w:r>
      <w:proofErr w:type="spellStart"/>
      <w:r w:rsidRPr="00CD772B">
        <w:rPr>
          <w:rFonts w:ascii="Courier New" w:eastAsia="Courier New" w:hAnsi="Courier New" w:cs="Courier New"/>
        </w:rPr>
        <w:t>timeStepForEvapo</w:t>
      </w:r>
      <w:proofErr w:type="spellEnd"/>
      <w:r w:rsidRPr="00CD772B">
        <w:t xml:space="preserve">). Note that at this stage, </w:t>
      </w:r>
      <w:r w:rsidRPr="00CD772B">
        <w:rPr>
          <w:b/>
        </w:rPr>
        <w:t xml:space="preserve">it is not possible to use </w:t>
      </w:r>
      <w:proofErr w:type="spellStart"/>
      <w:r w:rsidRPr="00CD772B">
        <w:rPr>
          <w:b/>
        </w:rPr>
        <w:t>subdaily</w:t>
      </w:r>
      <w:proofErr w:type="spellEnd"/>
      <w:r w:rsidRPr="00CD772B">
        <w:rPr>
          <w:b/>
        </w:rPr>
        <w:t xml:space="preserve"> data</w:t>
      </w:r>
      <w:r w:rsidRPr="00CD772B">
        <w:t xml:space="preserve"> as input in </w:t>
      </w:r>
      <w:r w:rsidRPr="00CD772B">
        <w:rPr>
          <w:i/>
        </w:rPr>
        <w:t>SurEau-Ecos</w:t>
      </w:r>
      <w:r w:rsidRPr="00CD772B">
        <w:t xml:space="preserve">. This will be </w:t>
      </w:r>
      <w:r w:rsidR="0035434B">
        <w:t xml:space="preserve">added in the next version of the code. </w:t>
      </w:r>
      <w:r w:rsidRPr="00CD772B">
        <w:t xml:space="preserve"> </w:t>
      </w:r>
    </w:p>
    <w:p w14:paraId="37F762D8" w14:textId="0E1B9601" w:rsidR="007B5D76" w:rsidRPr="00CD772B" w:rsidRDefault="00FE0121" w:rsidP="00C81C44">
      <w:proofErr w:type="spellStart"/>
      <w:proofErr w:type="gramStart"/>
      <w:r w:rsidRPr="00CD772B">
        <w:rPr>
          <w:rFonts w:ascii="Courier New" w:eastAsia="Courier New" w:hAnsi="Courier New" w:cs="Courier New"/>
          <w:sz w:val="20"/>
          <w:szCs w:val="20"/>
        </w:rPr>
        <w:t>run.SurEau</w:t>
      </w:r>
      <w:proofErr w:type="gramEnd"/>
      <w:r w:rsidRPr="00CD772B">
        <w:rPr>
          <w:rFonts w:ascii="Courier New" w:eastAsia="Courier New" w:hAnsi="Courier New" w:cs="Courier New"/>
          <w:sz w:val="20"/>
          <w:szCs w:val="20"/>
        </w:rPr>
        <w:t>-Ecos.R</w:t>
      </w:r>
      <w:proofErr w:type="spellEnd"/>
      <w:r w:rsidRPr="00CD772B">
        <w:rPr>
          <w:rFonts w:ascii="Courier New" w:eastAsia="Courier New" w:hAnsi="Courier New" w:cs="Courier New"/>
          <w:sz w:val="20"/>
          <w:szCs w:val="20"/>
        </w:rPr>
        <w:t>()</w:t>
      </w:r>
      <w:r w:rsidRPr="00CD772B">
        <w:t xml:space="preserve"> </w:t>
      </w:r>
      <w:r w:rsidR="00B06D96">
        <w:t xml:space="preserve">is the function to create climate data for SurEau-Ecos. </w:t>
      </w:r>
      <w:proofErr w:type="spellStart"/>
      <w:r w:rsidR="00763511">
        <w:t>It</w:t>
      </w:r>
      <w:r w:rsidR="003B6F92">
        <w:rPr>
          <w:rFonts w:ascii="Courier New" w:eastAsia="Courier New" w:hAnsi="Courier New" w:cs="Courier New"/>
          <w:sz w:val="20"/>
          <w:szCs w:val="20"/>
        </w:rPr>
        <w:t>s</w:t>
      </w:r>
      <w:r w:rsidRPr="00CD772B">
        <w:t>takes</w:t>
      </w:r>
      <w:proofErr w:type="spellEnd"/>
      <w:r w:rsidRPr="00CD772B">
        <w:t xml:space="preserve"> three </w:t>
      </w:r>
      <w:proofErr w:type="gramStart"/>
      <w:r w:rsidRPr="00CD772B">
        <w:t>arguments :</w:t>
      </w:r>
      <w:proofErr w:type="gramEnd"/>
      <w:r w:rsidRPr="00CD772B">
        <w:t xml:space="preserve"> </w:t>
      </w:r>
      <w:proofErr w:type="spellStart"/>
      <w:r w:rsidRPr="00CD772B">
        <w:t>filePath</w:t>
      </w:r>
      <w:proofErr w:type="spellEnd"/>
      <w:r w:rsidRPr="00CD772B">
        <w:t xml:space="preserve"> (path a csv file containing the climate data), </w:t>
      </w:r>
      <w:proofErr w:type="spellStart"/>
      <w:r w:rsidRPr="00CD772B">
        <w:t>modeling_options</w:t>
      </w:r>
      <w:proofErr w:type="spellEnd"/>
      <w:r w:rsidRPr="00CD772B">
        <w:t xml:space="preserve"> (a list containing the modeling options created with  </w:t>
      </w:r>
      <w:proofErr w:type="spellStart"/>
      <w:r w:rsidRPr="00CD772B">
        <w:rPr>
          <w:rFonts w:ascii="Courier New" w:eastAsia="Courier New" w:hAnsi="Courier New" w:cs="Courier New"/>
        </w:rPr>
        <w:t>c</w:t>
      </w:r>
      <w:r w:rsidRPr="00CD772B">
        <w:rPr>
          <w:rFonts w:ascii="Courier New" w:eastAsia="Courier New" w:hAnsi="Courier New" w:cs="Courier New"/>
          <w:sz w:val="20"/>
          <w:szCs w:val="20"/>
        </w:rPr>
        <w:t>reate.modeling.options</w:t>
      </w:r>
      <w:proofErr w:type="spellEnd"/>
      <w:r w:rsidRPr="00CD772B">
        <w:rPr>
          <w:rFonts w:ascii="Courier New" w:eastAsia="Courier New" w:hAnsi="Courier New" w:cs="Courier New"/>
          <w:sz w:val="20"/>
          <w:szCs w:val="20"/>
        </w:rPr>
        <w:t>()</w:t>
      </w:r>
      <w:r w:rsidRPr="00CD772B">
        <w:t xml:space="preserve">) and </w:t>
      </w:r>
      <w:proofErr w:type="spellStart"/>
      <w:r w:rsidRPr="00CD772B">
        <w:t>simulation_parameters</w:t>
      </w:r>
      <w:proofErr w:type="spellEnd"/>
      <w:r w:rsidRPr="00CD772B">
        <w:t xml:space="preserve"> a list containing the simulation parameters created with </w:t>
      </w:r>
      <w:proofErr w:type="spellStart"/>
      <w:r w:rsidRPr="00CD772B">
        <w:rPr>
          <w:rFonts w:ascii="Courier New" w:eastAsia="Courier New" w:hAnsi="Courier New" w:cs="Courier New"/>
          <w:sz w:val="20"/>
          <w:szCs w:val="20"/>
        </w:rPr>
        <w:t>create.simulation.parameters</w:t>
      </w:r>
      <w:proofErr w:type="spellEnd"/>
      <w:r w:rsidRPr="00CD772B">
        <w:rPr>
          <w:rFonts w:ascii="Courier New" w:eastAsia="Courier New" w:hAnsi="Courier New" w:cs="Courier New"/>
          <w:sz w:val="20"/>
          <w:szCs w:val="20"/>
        </w:rPr>
        <w:t>()</w:t>
      </w:r>
      <w:r w:rsidRPr="00CD772B">
        <w:t>)</w:t>
      </w:r>
    </w:p>
    <w:p w14:paraId="58F07D96" w14:textId="229455DF" w:rsidR="007B5D76" w:rsidRPr="00CD772B" w:rsidRDefault="00FE0121" w:rsidP="00C81C44">
      <w:r w:rsidRPr="00CD772B">
        <w:t xml:space="preserve">Weather data should be arranged in a csv file with days in rows and variables in columns, ‘;’ as field separator </w:t>
      </w:r>
      <w:proofErr w:type="gramStart"/>
      <w:r w:rsidRPr="00CD772B">
        <w:t>character  and</w:t>
      </w:r>
      <w:proofErr w:type="gramEnd"/>
      <w:r w:rsidRPr="00CD772B">
        <w:t xml:space="preserve"> ‘.’ as decimal character. For each row the Date must be provided in the following </w:t>
      </w:r>
      <w:proofErr w:type="gramStart"/>
      <w:r w:rsidRPr="00CD772B">
        <w:t>format :</w:t>
      </w:r>
      <w:proofErr w:type="gramEnd"/>
      <w:r w:rsidRPr="00CD772B">
        <w:t xml:space="preserve"> “dd/mm/</w:t>
      </w:r>
      <w:proofErr w:type="spellStart"/>
      <w:r w:rsidRPr="00CD772B">
        <w:t>yyy</w:t>
      </w:r>
      <w:proofErr w:type="spellEnd"/>
      <w:r w:rsidRPr="00CD772B">
        <w:t xml:space="preserve">”. Only the data on corresponding to </w:t>
      </w:r>
      <w:proofErr w:type="spellStart"/>
      <w:r w:rsidRPr="00CD772B">
        <w:rPr>
          <w:rFonts w:ascii="Courier New" w:eastAsia="Courier New" w:hAnsi="Courier New" w:cs="Courier New"/>
          <w:sz w:val="20"/>
          <w:szCs w:val="20"/>
        </w:rPr>
        <w:t>startingYear</w:t>
      </w:r>
      <w:proofErr w:type="spellEnd"/>
      <w:r w:rsidRPr="00CD772B">
        <w:t xml:space="preserve"> and </w:t>
      </w:r>
      <w:proofErr w:type="spellStart"/>
      <w:r w:rsidRPr="00CD772B">
        <w:rPr>
          <w:rFonts w:ascii="Courier New" w:eastAsia="Courier New" w:hAnsi="Courier New" w:cs="Courier New"/>
          <w:sz w:val="20"/>
          <w:szCs w:val="20"/>
        </w:rPr>
        <w:t>endYear</w:t>
      </w:r>
      <w:proofErr w:type="spellEnd"/>
      <w:r w:rsidRPr="00CD772B">
        <w:rPr>
          <w:rFonts w:ascii="Courier New" w:eastAsia="Courier New" w:hAnsi="Courier New" w:cs="Courier New"/>
          <w:sz w:val="20"/>
          <w:szCs w:val="20"/>
        </w:rPr>
        <w:t xml:space="preserve"> </w:t>
      </w:r>
      <w:r w:rsidRPr="00CD772B">
        <w:t xml:space="preserve">specified in the list of simulation parameters will be retained. Table 3 indicates the symbols, units, definitions and variable name. </w:t>
      </w:r>
    </w:p>
    <w:p w14:paraId="1D0EC49A" w14:textId="1EB8142E" w:rsidR="007B5D76" w:rsidRPr="003649B2" w:rsidRDefault="003649B2" w:rsidP="00C81C44">
      <w:pPr>
        <w:rPr>
          <w:u w:val="single"/>
        </w:rPr>
      </w:pPr>
      <w:r>
        <w:rPr>
          <w:u w:val="single"/>
        </w:rPr>
        <w:t>E</w:t>
      </w:r>
      <w:r w:rsidR="00FE0121" w:rsidRPr="003649B2">
        <w:rPr>
          <w:u w:val="single"/>
        </w:rPr>
        <w:t>xample</w:t>
      </w:r>
    </w:p>
    <w:p w14:paraId="5A990B01"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lastRenderedPageBreak/>
        <w:t xml:space="preserve"># </w:t>
      </w:r>
      <w:proofErr w:type="gramStart"/>
      <w:r w:rsidRPr="003649B2">
        <w:rPr>
          <w:rFonts w:ascii="Courier New" w:eastAsia="Courier New" w:hAnsi="Courier New" w:cs="Courier New"/>
          <w:sz w:val="20"/>
          <w:szCs w:val="20"/>
        </w:rPr>
        <w:t>load</w:t>
      </w:r>
      <w:proofErr w:type="gramEnd"/>
      <w:r w:rsidRPr="003649B2">
        <w:rPr>
          <w:rFonts w:ascii="Courier New" w:eastAsia="Courier New" w:hAnsi="Courier New" w:cs="Courier New"/>
          <w:sz w:val="20"/>
          <w:szCs w:val="20"/>
        </w:rPr>
        <w:t xml:space="preserve"> climate data from test and select the period from 2005 to 2006 </w:t>
      </w:r>
    </w:p>
    <w:p w14:paraId="3C481502" w14:textId="77777777" w:rsidR="007B5D76" w:rsidRPr="003649B2" w:rsidRDefault="00FE0121" w:rsidP="006026B1">
      <w:pPr>
        <w:spacing w:after="0"/>
        <w:rPr>
          <w:rFonts w:ascii="Courier New" w:eastAsia="Courier New" w:hAnsi="Courier New" w:cs="Courier New"/>
          <w:sz w:val="20"/>
          <w:szCs w:val="20"/>
        </w:rPr>
      </w:pPr>
      <w:proofErr w:type="spellStart"/>
      <w:r w:rsidRPr="003649B2">
        <w:rPr>
          <w:rFonts w:ascii="Courier New" w:eastAsia="Courier New" w:hAnsi="Courier New" w:cs="Courier New"/>
          <w:sz w:val="20"/>
          <w:szCs w:val="20"/>
        </w:rPr>
        <w:t>climate_path</w:t>
      </w:r>
      <w:proofErr w:type="spellEnd"/>
      <w:r w:rsidRPr="003649B2">
        <w:rPr>
          <w:rFonts w:ascii="Courier New" w:eastAsia="Courier New" w:hAnsi="Courier New" w:cs="Courier New"/>
          <w:sz w:val="20"/>
          <w:szCs w:val="20"/>
        </w:rPr>
        <w:t xml:space="preserve"> = paste0(‘</w:t>
      </w:r>
      <w:proofErr w:type="spellStart"/>
      <w:r w:rsidRPr="003649B2">
        <w:rPr>
          <w:rFonts w:ascii="Courier New" w:eastAsia="Courier New" w:hAnsi="Courier New" w:cs="Courier New"/>
          <w:sz w:val="20"/>
          <w:szCs w:val="20"/>
        </w:rPr>
        <w:t>mainDir</w:t>
      </w:r>
      <w:proofErr w:type="spellEnd"/>
      <w:r w:rsidRPr="003649B2">
        <w:rPr>
          <w:rFonts w:ascii="Courier New" w:eastAsia="Courier New" w:hAnsi="Courier New" w:cs="Courier New"/>
          <w:sz w:val="20"/>
          <w:szCs w:val="20"/>
        </w:rPr>
        <w:t xml:space="preserve">’, </w:t>
      </w:r>
      <w:proofErr w:type="spellStart"/>
      <w:r w:rsidRPr="003649B2">
        <w:rPr>
          <w:rFonts w:ascii="Courier New" w:eastAsia="Courier New" w:hAnsi="Courier New" w:cs="Courier New"/>
          <w:sz w:val="20"/>
          <w:szCs w:val="20"/>
        </w:rPr>
        <w:t>test_simulation</w:t>
      </w:r>
      <w:proofErr w:type="spellEnd"/>
      <w:r w:rsidRPr="003649B2">
        <w:rPr>
          <w:rFonts w:ascii="Courier New" w:eastAsia="Courier New" w:hAnsi="Courier New" w:cs="Courier New"/>
          <w:sz w:val="20"/>
          <w:szCs w:val="20"/>
        </w:rPr>
        <w:t>/climate_data_test.csv’)</w:t>
      </w:r>
    </w:p>
    <w:p w14:paraId="345AB9EE" w14:textId="77777777" w:rsidR="007B5D76" w:rsidRPr="003649B2" w:rsidRDefault="00FE0121" w:rsidP="006026B1">
      <w:pPr>
        <w:spacing w:after="0"/>
        <w:rPr>
          <w:rFonts w:ascii="Courier New" w:eastAsia="Courier New" w:hAnsi="Courier New" w:cs="Courier New"/>
          <w:sz w:val="20"/>
          <w:szCs w:val="20"/>
        </w:rPr>
      </w:pPr>
      <w:proofErr w:type="spellStart"/>
      <w:r w:rsidRPr="003649B2">
        <w:rPr>
          <w:rFonts w:ascii="Courier New" w:eastAsia="Courier New" w:hAnsi="Courier New" w:cs="Courier New"/>
          <w:sz w:val="20"/>
          <w:szCs w:val="20"/>
        </w:rPr>
        <w:t>modeling_options</w:t>
      </w:r>
      <w:proofErr w:type="spellEnd"/>
      <w:r w:rsidRPr="003649B2">
        <w:rPr>
          <w:rFonts w:ascii="Courier New" w:eastAsia="Courier New" w:hAnsi="Courier New" w:cs="Courier New"/>
          <w:sz w:val="20"/>
          <w:szCs w:val="20"/>
        </w:rPr>
        <w:t xml:space="preserve"> = </w:t>
      </w:r>
      <w:proofErr w:type="spellStart"/>
      <w:proofErr w:type="gramStart"/>
      <w:r w:rsidRPr="003649B2">
        <w:rPr>
          <w:rFonts w:ascii="Courier New" w:eastAsia="Courier New" w:hAnsi="Courier New" w:cs="Courier New"/>
          <w:sz w:val="20"/>
          <w:szCs w:val="20"/>
        </w:rPr>
        <w:t>create.modeling</w:t>
      </w:r>
      <w:proofErr w:type="gramEnd"/>
      <w:r w:rsidRPr="003649B2">
        <w:rPr>
          <w:rFonts w:ascii="Courier New" w:eastAsia="Courier New" w:hAnsi="Courier New" w:cs="Courier New"/>
          <w:sz w:val="20"/>
          <w:szCs w:val="20"/>
        </w:rPr>
        <w:t>.options</w:t>
      </w:r>
      <w:proofErr w:type="spellEnd"/>
      <w:r w:rsidRPr="003649B2">
        <w:rPr>
          <w:rFonts w:ascii="Courier New" w:eastAsia="Courier New" w:hAnsi="Courier New" w:cs="Courier New"/>
          <w:sz w:val="20"/>
          <w:szCs w:val="20"/>
        </w:rPr>
        <w:t>()</w:t>
      </w:r>
    </w:p>
    <w:p w14:paraId="179BAEE3" w14:textId="77777777" w:rsidR="007B5D76" w:rsidRPr="003649B2" w:rsidRDefault="00FE0121" w:rsidP="006026B1">
      <w:pPr>
        <w:spacing w:after="0"/>
        <w:rPr>
          <w:rFonts w:ascii="Courier New" w:eastAsia="Courier New" w:hAnsi="Courier New" w:cs="Courier New"/>
          <w:sz w:val="20"/>
          <w:szCs w:val="20"/>
        </w:rPr>
      </w:pPr>
      <w:proofErr w:type="spellStart"/>
      <w:r w:rsidRPr="003649B2">
        <w:rPr>
          <w:rFonts w:ascii="Courier New" w:eastAsia="Courier New" w:hAnsi="Courier New" w:cs="Courier New"/>
          <w:sz w:val="20"/>
          <w:szCs w:val="20"/>
        </w:rPr>
        <w:t>simulation_parameters</w:t>
      </w:r>
      <w:proofErr w:type="spellEnd"/>
      <w:r w:rsidRPr="003649B2">
        <w:rPr>
          <w:rFonts w:ascii="Courier New" w:eastAsia="Courier New" w:hAnsi="Courier New" w:cs="Courier New"/>
          <w:sz w:val="20"/>
          <w:szCs w:val="20"/>
        </w:rPr>
        <w:t xml:space="preserve"> = </w:t>
      </w:r>
      <w:proofErr w:type="spellStart"/>
      <w:proofErr w:type="gramStart"/>
      <w:r w:rsidRPr="003649B2">
        <w:rPr>
          <w:rFonts w:ascii="Courier New" w:eastAsia="Courier New" w:hAnsi="Courier New" w:cs="Courier New"/>
          <w:sz w:val="20"/>
          <w:szCs w:val="20"/>
        </w:rPr>
        <w:t>create.simulation</w:t>
      </w:r>
      <w:proofErr w:type="gramEnd"/>
      <w:r w:rsidRPr="003649B2">
        <w:rPr>
          <w:rFonts w:ascii="Courier New" w:eastAsia="Courier New" w:hAnsi="Courier New" w:cs="Courier New"/>
          <w:sz w:val="20"/>
          <w:szCs w:val="20"/>
        </w:rPr>
        <w:t>.parameters</w:t>
      </w:r>
      <w:proofErr w:type="spellEnd"/>
      <w:r w:rsidRPr="003649B2">
        <w:rPr>
          <w:rFonts w:ascii="Courier New" w:eastAsia="Courier New" w:hAnsi="Courier New" w:cs="Courier New"/>
          <w:sz w:val="20"/>
          <w:szCs w:val="20"/>
        </w:rPr>
        <w:t>(</w:t>
      </w:r>
      <w:proofErr w:type="spellStart"/>
      <w:r w:rsidRPr="003649B2">
        <w:rPr>
          <w:rFonts w:ascii="Courier New" w:eastAsia="Courier New" w:hAnsi="Courier New" w:cs="Courier New"/>
          <w:sz w:val="20"/>
          <w:szCs w:val="20"/>
        </w:rPr>
        <w:t>starting_year</w:t>
      </w:r>
      <w:proofErr w:type="spellEnd"/>
      <w:r w:rsidRPr="003649B2">
        <w:rPr>
          <w:rFonts w:ascii="Courier New" w:eastAsia="Courier New" w:hAnsi="Courier New" w:cs="Courier New"/>
          <w:sz w:val="20"/>
          <w:szCs w:val="20"/>
        </w:rPr>
        <w:t xml:space="preserve">  =2005 ,</w:t>
      </w:r>
      <w:proofErr w:type="spellStart"/>
      <w:r w:rsidRPr="003649B2">
        <w:rPr>
          <w:rFonts w:ascii="Courier New" w:eastAsia="Courier New" w:hAnsi="Courier New" w:cs="Courier New"/>
          <w:sz w:val="20"/>
          <w:szCs w:val="20"/>
        </w:rPr>
        <w:t>endYear</w:t>
      </w:r>
      <w:proofErr w:type="spellEnd"/>
      <w:r w:rsidRPr="003649B2">
        <w:rPr>
          <w:rFonts w:ascii="Courier New" w:eastAsia="Courier New" w:hAnsi="Courier New" w:cs="Courier New"/>
          <w:sz w:val="20"/>
          <w:szCs w:val="20"/>
        </w:rPr>
        <w:t xml:space="preserve"> = 2006)</w:t>
      </w:r>
    </w:p>
    <w:p w14:paraId="4A91029F" w14:textId="77777777" w:rsidR="007B5D76" w:rsidRPr="003649B2" w:rsidRDefault="00FE0121" w:rsidP="006026B1">
      <w:pPr>
        <w:spacing w:after="0"/>
        <w:rPr>
          <w:rFonts w:ascii="Courier New" w:eastAsia="Courier New" w:hAnsi="Courier New" w:cs="Courier New"/>
          <w:sz w:val="20"/>
          <w:szCs w:val="20"/>
        </w:rPr>
      </w:pPr>
      <w:proofErr w:type="spellStart"/>
      <w:r w:rsidRPr="003649B2">
        <w:rPr>
          <w:rFonts w:ascii="Courier New" w:eastAsia="Courier New" w:hAnsi="Courier New" w:cs="Courier New"/>
          <w:sz w:val="20"/>
          <w:szCs w:val="20"/>
        </w:rPr>
        <w:t>climate_data</w:t>
      </w:r>
      <w:proofErr w:type="spellEnd"/>
      <w:r w:rsidRPr="003649B2">
        <w:rPr>
          <w:rFonts w:ascii="Courier New" w:eastAsia="Courier New" w:hAnsi="Courier New" w:cs="Courier New"/>
          <w:sz w:val="20"/>
          <w:szCs w:val="20"/>
        </w:rPr>
        <w:t xml:space="preserve"> = </w:t>
      </w:r>
      <w:proofErr w:type="spellStart"/>
      <w:proofErr w:type="gramStart"/>
      <w:r w:rsidRPr="003649B2">
        <w:rPr>
          <w:rFonts w:ascii="Courier New" w:eastAsia="Courier New" w:hAnsi="Courier New" w:cs="Courier New"/>
          <w:sz w:val="20"/>
          <w:szCs w:val="20"/>
        </w:rPr>
        <w:t>create.climate</w:t>
      </w:r>
      <w:proofErr w:type="gramEnd"/>
      <w:r w:rsidRPr="003649B2">
        <w:rPr>
          <w:rFonts w:ascii="Courier New" w:eastAsia="Courier New" w:hAnsi="Courier New" w:cs="Courier New"/>
          <w:sz w:val="20"/>
          <w:szCs w:val="20"/>
        </w:rPr>
        <w:t>.data</w:t>
      </w:r>
      <w:proofErr w:type="spellEnd"/>
      <w:r w:rsidRPr="003649B2">
        <w:rPr>
          <w:rFonts w:ascii="Courier New" w:eastAsia="Courier New" w:hAnsi="Courier New" w:cs="Courier New"/>
          <w:sz w:val="20"/>
          <w:szCs w:val="20"/>
        </w:rPr>
        <w:t>(</w:t>
      </w:r>
      <w:proofErr w:type="spellStart"/>
      <w:r w:rsidRPr="003649B2">
        <w:rPr>
          <w:rFonts w:ascii="Courier New" w:eastAsia="Courier New" w:hAnsi="Courier New" w:cs="Courier New"/>
          <w:sz w:val="20"/>
          <w:szCs w:val="20"/>
        </w:rPr>
        <w:t>filePath</w:t>
      </w:r>
      <w:proofErr w:type="spellEnd"/>
      <w:r w:rsidRPr="003649B2">
        <w:rPr>
          <w:rFonts w:ascii="Courier New" w:eastAsia="Courier New" w:hAnsi="Courier New" w:cs="Courier New"/>
          <w:sz w:val="20"/>
          <w:szCs w:val="20"/>
        </w:rPr>
        <w:t xml:space="preserve"> = </w:t>
      </w:r>
      <w:proofErr w:type="spellStart"/>
      <w:r w:rsidRPr="003649B2">
        <w:rPr>
          <w:rFonts w:ascii="Courier New" w:eastAsia="Courier New" w:hAnsi="Courier New" w:cs="Courier New"/>
          <w:sz w:val="20"/>
          <w:szCs w:val="20"/>
        </w:rPr>
        <w:t>climate_path</w:t>
      </w:r>
      <w:proofErr w:type="spellEnd"/>
      <w:r w:rsidRPr="003649B2">
        <w:rPr>
          <w:rFonts w:ascii="Courier New" w:eastAsia="Courier New" w:hAnsi="Courier New" w:cs="Courier New"/>
          <w:sz w:val="20"/>
          <w:szCs w:val="20"/>
        </w:rPr>
        <w:t xml:space="preserve">, </w:t>
      </w:r>
      <w:proofErr w:type="spellStart"/>
      <w:r w:rsidRPr="003649B2">
        <w:rPr>
          <w:rFonts w:ascii="Courier New" w:eastAsia="Courier New" w:hAnsi="Courier New" w:cs="Courier New"/>
          <w:sz w:val="20"/>
          <w:szCs w:val="20"/>
        </w:rPr>
        <w:t>modeling_options</w:t>
      </w:r>
      <w:proofErr w:type="spellEnd"/>
      <w:r w:rsidRPr="003649B2">
        <w:rPr>
          <w:rFonts w:ascii="Courier New" w:eastAsia="Courier New" w:hAnsi="Courier New" w:cs="Courier New"/>
          <w:sz w:val="20"/>
          <w:szCs w:val="20"/>
        </w:rPr>
        <w:t xml:space="preserve">, </w:t>
      </w:r>
      <w:proofErr w:type="spellStart"/>
      <w:r w:rsidRPr="003649B2">
        <w:rPr>
          <w:rFonts w:ascii="Courier New" w:eastAsia="Courier New" w:hAnsi="Courier New" w:cs="Courier New"/>
          <w:sz w:val="20"/>
          <w:szCs w:val="20"/>
        </w:rPr>
        <w:t>simulation_parameters</w:t>
      </w:r>
      <w:proofErr w:type="spellEnd"/>
      <w:r w:rsidRPr="003649B2">
        <w:rPr>
          <w:rFonts w:ascii="Courier New" w:eastAsia="Courier New" w:hAnsi="Courier New" w:cs="Courier New"/>
          <w:sz w:val="20"/>
          <w:szCs w:val="20"/>
        </w:rPr>
        <w:t>)</w:t>
      </w:r>
    </w:p>
    <w:p w14:paraId="010375EC" w14:textId="77777777" w:rsidR="007B5D76" w:rsidRPr="00A923D6" w:rsidRDefault="007B5D76" w:rsidP="00C81C44">
      <w:pPr>
        <w:rPr>
          <w:sz w:val="16"/>
          <w:szCs w:val="16"/>
        </w:rPr>
      </w:pPr>
    </w:p>
    <w:tbl>
      <w:tblPr>
        <w:tblStyle w:val="a1"/>
        <w:tblW w:w="90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6"/>
        <w:gridCol w:w="819"/>
        <w:gridCol w:w="1378"/>
        <w:gridCol w:w="3190"/>
        <w:gridCol w:w="2551"/>
      </w:tblGrid>
      <w:tr w:rsidR="006026B1" w:rsidRPr="00A923D6" w14:paraId="4719109F" w14:textId="77777777" w:rsidTr="006026B1">
        <w:trPr>
          <w:trHeight w:val="390"/>
        </w:trPr>
        <w:tc>
          <w:tcPr>
            <w:tcW w:w="1126" w:type="dxa"/>
            <w:tcBorders>
              <w:bottom w:val="single" w:sz="6" w:space="0" w:color="000000"/>
            </w:tcBorders>
            <w:tcMar>
              <w:top w:w="0" w:type="dxa"/>
              <w:left w:w="40" w:type="dxa"/>
              <w:bottom w:w="0" w:type="dxa"/>
              <w:right w:w="40" w:type="dxa"/>
            </w:tcMar>
            <w:vAlign w:val="bottom"/>
          </w:tcPr>
          <w:p w14:paraId="7CCFA144" w14:textId="77777777" w:rsidR="007B5D76" w:rsidRPr="00A923D6" w:rsidRDefault="00FE0121" w:rsidP="00C81C44">
            <w:pPr>
              <w:rPr>
                <w:rFonts w:ascii="Calibri" w:eastAsia="Calibri" w:hAnsi="Calibri" w:cs="Calibri"/>
                <w:b/>
                <w:bCs/>
                <w:sz w:val="16"/>
                <w:szCs w:val="16"/>
              </w:rPr>
            </w:pPr>
            <w:r w:rsidRPr="00A923D6">
              <w:rPr>
                <w:b/>
                <w:bCs/>
                <w:sz w:val="16"/>
                <w:szCs w:val="16"/>
              </w:rPr>
              <w:t>Symbol</w:t>
            </w:r>
          </w:p>
        </w:tc>
        <w:tc>
          <w:tcPr>
            <w:tcW w:w="819" w:type="dxa"/>
            <w:tcBorders>
              <w:bottom w:val="single" w:sz="6" w:space="0" w:color="000000"/>
            </w:tcBorders>
            <w:tcMar>
              <w:top w:w="0" w:type="dxa"/>
              <w:left w:w="40" w:type="dxa"/>
              <w:bottom w:w="0" w:type="dxa"/>
              <w:right w:w="40" w:type="dxa"/>
            </w:tcMar>
            <w:vAlign w:val="bottom"/>
          </w:tcPr>
          <w:p w14:paraId="446AB94C" w14:textId="77777777" w:rsidR="007B5D76" w:rsidRPr="00A923D6" w:rsidRDefault="00FE0121" w:rsidP="00C81C44">
            <w:pPr>
              <w:rPr>
                <w:rFonts w:ascii="Calibri" w:eastAsia="Calibri" w:hAnsi="Calibri" w:cs="Calibri"/>
                <w:b/>
                <w:bCs/>
                <w:sz w:val="16"/>
                <w:szCs w:val="16"/>
              </w:rPr>
            </w:pPr>
            <w:r w:rsidRPr="00A923D6">
              <w:rPr>
                <w:b/>
                <w:bCs/>
                <w:sz w:val="16"/>
                <w:szCs w:val="16"/>
              </w:rPr>
              <w:t>Unit</w:t>
            </w:r>
          </w:p>
        </w:tc>
        <w:tc>
          <w:tcPr>
            <w:tcW w:w="1378" w:type="dxa"/>
            <w:tcBorders>
              <w:bottom w:val="single" w:sz="6" w:space="0" w:color="000000"/>
            </w:tcBorders>
            <w:tcMar>
              <w:top w:w="0" w:type="dxa"/>
              <w:left w:w="40" w:type="dxa"/>
              <w:bottom w:w="0" w:type="dxa"/>
              <w:right w:w="40" w:type="dxa"/>
            </w:tcMar>
            <w:vAlign w:val="bottom"/>
          </w:tcPr>
          <w:p w14:paraId="4D5366E9" w14:textId="77777777" w:rsidR="007B5D76" w:rsidRPr="00A923D6" w:rsidRDefault="00FE0121" w:rsidP="00C81C44">
            <w:pPr>
              <w:rPr>
                <w:rFonts w:ascii="Calibri" w:eastAsia="Calibri" w:hAnsi="Calibri" w:cs="Calibri"/>
                <w:b/>
                <w:bCs/>
                <w:sz w:val="16"/>
                <w:szCs w:val="16"/>
              </w:rPr>
            </w:pPr>
            <w:r w:rsidRPr="00A923D6">
              <w:rPr>
                <w:b/>
                <w:bCs/>
                <w:sz w:val="16"/>
                <w:szCs w:val="16"/>
              </w:rPr>
              <w:t>R parameter</w:t>
            </w:r>
          </w:p>
        </w:tc>
        <w:tc>
          <w:tcPr>
            <w:tcW w:w="3190" w:type="dxa"/>
            <w:tcBorders>
              <w:bottom w:val="single" w:sz="6" w:space="0" w:color="000000"/>
            </w:tcBorders>
            <w:tcMar>
              <w:top w:w="0" w:type="dxa"/>
              <w:left w:w="40" w:type="dxa"/>
              <w:bottom w:w="0" w:type="dxa"/>
              <w:right w:w="40" w:type="dxa"/>
            </w:tcMar>
            <w:vAlign w:val="bottom"/>
          </w:tcPr>
          <w:p w14:paraId="139FCB5E" w14:textId="77777777" w:rsidR="007B5D76" w:rsidRPr="00A923D6" w:rsidRDefault="00FE0121" w:rsidP="00C81C44">
            <w:pPr>
              <w:rPr>
                <w:rFonts w:ascii="Calibri" w:eastAsia="Calibri" w:hAnsi="Calibri" w:cs="Calibri"/>
                <w:b/>
                <w:bCs/>
                <w:sz w:val="16"/>
                <w:szCs w:val="16"/>
              </w:rPr>
            </w:pPr>
            <w:r w:rsidRPr="00A923D6">
              <w:rPr>
                <w:b/>
                <w:bCs/>
                <w:sz w:val="16"/>
                <w:szCs w:val="16"/>
              </w:rPr>
              <w:t>Description</w:t>
            </w:r>
          </w:p>
        </w:tc>
        <w:tc>
          <w:tcPr>
            <w:tcW w:w="2551" w:type="dxa"/>
            <w:tcBorders>
              <w:bottom w:val="single" w:sz="6" w:space="0" w:color="000000"/>
            </w:tcBorders>
            <w:tcMar>
              <w:top w:w="0" w:type="dxa"/>
              <w:left w:w="40" w:type="dxa"/>
              <w:bottom w:w="0" w:type="dxa"/>
              <w:right w:w="40" w:type="dxa"/>
            </w:tcMar>
            <w:vAlign w:val="bottom"/>
          </w:tcPr>
          <w:p w14:paraId="74499D00" w14:textId="77777777" w:rsidR="007B5D76" w:rsidRPr="00A923D6" w:rsidRDefault="00FE0121" w:rsidP="00C81C44">
            <w:pPr>
              <w:rPr>
                <w:rFonts w:ascii="Calibri" w:eastAsia="Calibri" w:hAnsi="Calibri" w:cs="Calibri"/>
                <w:b/>
                <w:bCs/>
                <w:sz w:val="16"/>
                <w:szCs w:val="16"/>
              </w:rPr>
            </w:pPr>
            <w:r w:rsidRPr="00A923D6">
              <w:rPr>
                <w:b/>
                <w:bCs/>
                <w:sz w:val="16"/>
                <w:szCs w:val="16"/>
              </w:rPr>
              <w:t>Comment</w:t>
            </w:r>
          </w:p>
        </w:tc>
      </w:tr>
      <w:tr w:rsidR="006026B1" w:rsidRPr="00A923D6" w14:paraId="56960380" w14:textId="77777777" w:rsidTr="006026B1">
        <w:trPr>
          <w:trHeight w:val="390"/>
        </w:trPr>
        <w:tc>
          <w:tcPr>
            <w:tcW w:w="1126" w:type="dxa"/>
            <w:tcMar>
              <w:top w:w="0" w:type="dxa"/>
              <w:left w:w="40" w:type="dxa"/>
              <w:bottom w:w="0" w:type="dxa"/>
              <w:right w:w="40" w:type="dxa"/>
            </w:tcMar>
            <w:vAlign w:val="bottom"/>
          </w:tcPr>
          <w:p w14:paraId="279F74E9" w14:textId="77777777" w:rsidR="007B5D76" w:rsidRPr="00A923D6" w:rsidRDefault="00FE0121" w:rsidP="00C81C44">
            <w:pPr>
              <w:rPr>
                <w:rFonts w:ascii="Calibri" w:eastAsia="Calibri" w:hAnsi="Calibri" w:cs="Calibri"/>
                <w:sz w:val="16"/>
                <w:szCs w:val="16"/>
              </w:rPr>
            </w:pPr>
            <w:r w:rsidRPr="00A923D6">
              <w:rPr>
                <w:sz w:val="16"/>
                <w:szCs w:val="16"/>
              </w:rPr>
              <w:t>Date</w:t>
            </w:r>
          </w:p>
        </w:tc>
        <w:tc>
          <w:tcPr>
            <w:tcW w:w="819" w:type="dxa"/>
            <w:tcMar>
              <w:top w:w="0" w:type="dxa"/>
              <w:left w:w="40" w:type="dxa"/>
              <w:bottom w:w="0" w:type="dxa"/>
              <w:right w:w="40" w:type="dxa"/>
            </w:tcMar>
            <w:vAlign w:val="bottom"/>
          </w:tcPr>
          <w:p w14:paraId="2B54DD9F"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71C6E178"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DATE</w:t>
            </w:r>
          </w:p>
        </w:tc>
        <w:tc>
          <w:tcPr>
            <w:tcW w:w="3190" w:type="dxa"/>
            <w:tcMar>
              <w:top w:w="0" w:type="dxa"/>
              <w:left w:w="40" w:type="dxa"/>
              <w:bottom w:w="0" w:type="dxa"/>
              <w:right w:w="40" w:type="dxa"/>
            </w:tcMar>
            <w:vAlign w:val="bottom"/>
          </w:tcPr>
          <w:p w14:paraId="75C4A816" w14:textId="77777777" w:rsidR="007B5D76" w:rsidRPr="00A923D6" w:rsidRDefault="00FE0121" w:rsidP="00C81C44">
            <w:pPr>
              <w:rPr>
                <w:rFonts w:ascii="Calibri" w:eastAsia="Calibri" w:hAnsi="Calibri" w:cs="Calibri"/>
                <w:sz w:val="16"/>
                <w:szCs w:val="16"/>
              </w:rPr>
            </w:pPr>
            <w:r w:rsidRPr="00A923D6">
              <w:rPr>
                <w:sz w:val="16"/>
                <w:szCs w:val="16"/>
              </w:rPr>
              <w:t xml:space="preserve">Date of the day </w:t>
            </w:r>
            <w:proofErr w:type="gramStart"/>
            <w:r w:rsidRPr="00A923D6">
              <w:rPr>
                <w:sz w:val="16"/>
                <w:szCs w:val="16"/>
              </w:rPr>
              <w:t>( "</w:t>
            </w:r>
            <w:proofErr w:type="gramEnd"/>
            <w:r w:rsidRPr="00A923D6">
              <w:rPr>
                <w:sz w:val="16"/>
                <w:szCs w:val="16"/>
              </w:rPr>
              <w:t>dd/mm/</w:t>
            </w:r>
            <w:proofErr w:type="spellStart"/>
            <w:r w:rsidRPr="00A923D6">
              <w:rPr>
                <w:sz w:val="16"/>
                <w:szCs w:val="16"/>
              </w:rPr>
              <w:t>yyyy</w:t>
            </w:r>
            <w:proofErr w:type="spellEnd"/>
            <w:r w:rsidRPr="00A923D6">
              <w:rPr>
                <w:sz w:val="16"/>
                <w:szCs w:val="16"/>
              </w:rPr>
              <w:t>")</w:t>
            </w:r>
          </w:p>
        </w:tc>
        <w:tc>
          <w:tcPr>
            <w:tcW w:w="2551" w:type="dxa"/>
            <w:tcMar>
              <w:top w:w="0" w:type="dxa"/>
              <w:left w:w="40" w:type="dxa"/>
              <w:bottom w:w="0" w:type="dxa"/>
              <w:right w:w="40" w:type="dxa"/>
            </w:tcMar>
            <w:vAlign w:val="bottom"/>
          </w:tcPr>
          <w:p w14:paraId="147138A0" w14:textId="6BC45E4E" w:rsidR="007B5D76" w:rsidRPr="00A923D6" w:rsidRDefault="00FE0121" w:rsidP="00C81C44">
            <w:pPr>
              <w:rPr>
                <w:rFonts w:ascii="Calibri" w:eastAsia="Calibri" w:hAnsi="Calibri" w:cs="Calibri"/>
                <w:sz w:val="16"/>
                <w:szCs w:val="16"/>
              </w:rPr>
            </w:pPr>
            <w:r w:rsidRPr="00A923D6">
              <w:rPr>
                <w:sz w:val="16"/>
                <w:szCs w:val="16"/>
              </w:rPr>
              <w:t>if '</w:t>
            </w:r>
            <w:proofErr w:type="spellStart"/>
            <w:r w:rsidRPr="00A923D6">
              <w:rPr>
                <w:rFonts w:ascii="Courier New" w:eastAsia="Courier New" w:hAnsi="Courier New" w:cs="Courier New"/>
                <w:sz w:val="16"/>
                <w:szCs w:val="16"/>
              </w:rPr>
              <w:t>constantClimate</w:t>
            </w:r>
            <w:proofErr w:type="spellEnd"/>
            <w:r w:rsidRPr="00A923D6">
              <w:rPr>
                <w:sz w:val="16"/>
                <w:szCs w:val="16"/>
              </w:rPr>
              <w:t xml:space="preserve">' is set to T </w:t>
            </w:r>
          </w:p>
        </w:tc>
      </w:tr>
      <w:tr w:rsidR="006026B1" w:rsidRPr="00A923D6" w14:paraId="2FC3AFF6" w14:textId="77777777" w:rsidTr="006026B1">
        <w:trPr>
          <w:trHeight w:val="405"/>
        </w:trPr>
        <w:tc>
          <w:tcPr>
            <w:tcW w:w="1126" w:type="dxa"/>
            <w:tcMar>
              <w:top w:w="0" w:type="dxa"/>
              <w:left w:w="40" w:type="dxa"/>
              <w:bottom w:w="0" w:type="dxa"/>
              <w:right w:w="40" w:type="dxa"/>
            </w:tcMar>
            <w:vAlign w:val="bottom"/>
          </w:tcPr>
          <w:p w14:paraId="54113A3D" w14:textId="77777777" w:rsidR="007B5D76" w:rsidRPr="00A923D6" w:rsidRDefault="00FE0121" w:rsidP="00C81C44">
            <w:pPr>
              <w:rPr>
                <w:rFonts w:ascii="Calibri" w:eastAsia="Calibri" w:hAnsi="Calibri" w:cs="Calibri"/>
                <w:sz w:val="16"/>
                <w:szCs w:val="16"/>
              </w:rPr>
            </w:pPr>
            <w:proofErr w:type="spellStart"/>
            <w:r w:rsidRPr="00A923D6">
              <w:rPr>
                <w:sz w:val="16"/>
                <w:szCs w:val="16"/>
              </w:rPr>
              <w:t>Tmean</w:t>
            </w:r>
            <w:proofErr w:type="spellEnd"/>
          </w:p>
        </w:tc>
        <w:tc>
          <w:tcPr>
            <w:tcW w:w="819" w:type="dxa"/>
            <w:tcMar>
              <w:top w:w="0" w:type="dxa"/>
              <w:left w:w="40" w:type="dxa"/>
              <w:bottom w:w="0" w:type="dxa"/>
              <w:right w:w="40" w:type="dxa"/>
            </w:tcMar>
            <w:vAlign w:val="bottom"/>
          </w:tcPr>
          <w:p w14:paraId="33F40FDA"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3510E1EE"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Tair_mean</w:t>
            </w:r>
            <w:proofErr w:type="spellEnd"/>
          </w:p>
        </w:tc>
        <w:tc>
          <w:tcPr>
            <w:tcW w:w="3190" w:type="dxa"/>
            <w:tcMar>
              <w:top w:w="0" w:type="dxa"/>
              <w:left w:w="40" w:type="dxa"/>
              <w:bottom w:w="0" w:type="dxa"/>
              <w:right w:w="40" w:type="dxa"/>
            </w:tcMar>
            <w:vAlign w:val="bottom"/>
          </w:tcPr>
          <w:p w14:paraId="63B84917" w14:textId="77777777" w:rsidR="007B5D76" w:rsidRPr="00A923D6" w:rsidRDefault="00FE0121" w:rsidP="00C81C44">
            <w:pPr>
              <w:rPr>
                <w:rFonts w:ascii="Calibri" w:eastAsia="Calibri" w:hAnsi="Calibri" w:cs="Calibri"/>
                <w:sz w:val="16"/>
                <w:szCs w:val="16"/>
              </w:rPr>
            </w:pPr>
            <w:r w:rsidRPr="00A923D6">
              <w:rPr>
                <w:sz w:val="16"/>
                <w:szCs w:val="16"/>
              </w:rPr>
              <w:t>Mean daily temperature</w:t>
            </w:r>
          </w:p>
        </w:tc>
        <w:tc>
          <w:tcPr>
            <w:tcW w:w="2551" w:type="dxa"/>
            <w:tcMar>
              <w:top w:w="0" w:type="dxa"/>
              <w:left w:w="40" w:type="dxa"/>
              <w:bottom w:w="0" w:type="dxa"/>
              <w:right w:w="40" w:type="dxa"/>
            </w:tcMar>
            <w:vAlign w:val="bottom"/>
          </w:tcPr>
          <w:p w14:paraId="2FD8EB32" w14:textId="6762B6C4" w:rsidR="007B5D76" w:rsidRPr="00A923D6" w:rsidRDefault="006026B1" w:rsidP="00C81C44">
            <w:pPr>
              <w:rPr>
                <w:rFonts w:eastAsia="Calibri"/>
                <w:sz w:val="16"/>
                <w:szCs w:val="16"/>
              </w:rPr>
            </w:pPr>
            <w:r w:rsidRPr="00A923D6">
              <w:rPr>
                <w:rFonts w:eastAsia="Calibri"/>
                <w:sz w:val="16"/>
                <w:szCs w:val="16"/>
              </w:rPr>
              <w:t>-</w:t>
            </w:r>
          </w:p>
        </w:tc>
      </w:tr>
      <w:tr w:rsidR="006026B1" w:rsidRPr="00A923D6" w14:paraId="709C7218" w14:textId="77777777" w:rsidTr="006026B1">
        <w:trPr>
          <w:trHeight w:val="390"/>
        </w:trPr>
        <w:tc>
          <w:tcPr>
            <w:tcW w:w="1126" w:type="dxa"/>
            <w:tcMar>
              <w:top w:w="0" w:type="dxa"/>
              <w:left w:w="40" w:type="dxa"/>
              <w:bottom w:w="0" w:type="dxa"/>
              <w:right w:w="40" w:type="dxa"/>
            </w:tcMar>
            <w:vAlign w:val="bottom"/>
          </w:tcPr>
          <w:p w14:paraId="01423F32" w14:textId="77777777" w:rsidR="007B5D76" w:rsidRPr="00A923D6" w:rsidRDefault="00FE0121" w:rsidP="00C81C44">
            <w:pPr>
              <w:rPr>
                <w:rFonts w:ascii="Calibri" w:eastAsia="Calibri" w:hAnsi="Calibri" w:cs="Calibri"/>
                <w:sz w:val="16"/>
                <w:szCs w:val="16"/>
              </w:rPr>
            </w:pPr>
            <w:proofErr w:type="spellStart"/>
            <w:r w:rsidRPr="00A923D6">
              <w:rPr>
                <w:sz w:val="16"/>
                <w:szCs w:val="16"/>
              </w:rPr>
              <w:t>Tmin</w:t>
            </w:r>
            <w:proofErr w:type="spellEnd"/>
          </w:p>
        </w:tc>
        <w:tc>
          <w:tcPr>
            <w:tcW w:w="819" w:type="dxa"/>
            <w:tcMar>
              <w:top w:w="0" w:type="dxa"/>
              <w:left w:w="40" w:type="dxa"/>
              <w:bottom w:w="0" w:type="dxa"/>
              <w:right w:w="40" w:type="dxa"/>
            </w:tcMar>
            <w:vAlign w:val="bottom"/>
          </w:tcPr>
          <w:p w14:paraId="657F17EF"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57C6238F"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Tair_min</w:t>
            </w:r>
            <w:proofErr w:type="spellEnd"/>
          </w:p>
        </w:tc>
        <w:tc>
          <w:tcPr>
            <w:tcW w:w="3190" w:type="dxa"/>
            <w:tcMar>
              <w:top w:w="0" w:type="dxa"/>
              <w:left w:w="40" w:type="dxa"/>
              <w:bottom w:w="0" w:type="dxa"/>
              <w:right w:w="40" w:type="dxa"/>
            </w:tcMar>
            <w:vAlign w:val="bottom"/>
          </w:tcPr>
          <w:p w14:paraId="674F144A" w14:textId="77777777" w:rsidR="007B5D76" w:rsidRPr="00A923D6" w:rsidRDefault="00FE0121" w:rsidP="00C81C44">
            <w:pPr>
              <w:rPr>
                <w:rFonts w:ascii="Calibri" w:eastAsia="Calibri" w:hAnsi="Calibri" w:cs="Calibri"/>
                <w:sz w:val="16"/>
                <w:szCs w:val="16"/>
              </w:rPr>
            </w:pPr>
            <w:r w:rsidRPr="00A923D6">
              <w:rPr>
                <w:sz w:val="16"/>
                <w:szCs w:val="16"/>
              </w:rPr>
              <w:t>minimum daily temperature</w:t>
            </w:r>
          </w:p>
        </w:tc>
        <w:tc>
          <w:tcPr>
            <w:tcW w:w="2551" w:type="dxa"/>
            <w:tcMar>
              <w:top w:w="0" w:type="dxa"/>
              <w:left w:w="40" w:type="dxa"/>
              <w:bottom w:w="0" w:type="dxa"/>
              <w:right w:w="40" w:type="dxa"/>
            </w:tcMar>
            <w:vAlign w:val="bottom"/>
          </w:tcPr>
          <w:p w14:paraId="5FCA57F0" w14:textId="510A74B7" w:rsidR="007B5D76" w:rsidRPr="00A923D6" w:rsidRDefault="006026B1" w:rsidP="00C81C44">
            <w:pPr>
              <w:rPr>
                <w:rFonts w:eastAsia="Calibri"/>
                <w:sz w:val="16"/>
                <w:szCs w:val="16"/>
              </w:rPr>
            </w:pPr>
            <w:r w:rsidRPr="00A923D6">
              <w:rPr>
                <w:rFonts w:eastAsia="Calibri"/>
                <w:sz w:val="16"/>
                <w:szCs w:val="16"/>
              </w:rPr>
              <w:t>-</w:t>
            </w:r>
          </w:p>
        </w:tc>
      </w:tr>
      <w:tr w:rsidR="006026B1" w:rsidRPr="00A923D6" w14:paraId="6EB3E8CF" w14:textId="77777777" w:rsidTr="006026B1">
        <w:trPr>
          <w:trHeight w:val="390"/>
        </w:trPr>
        <w:tc>
          <w:tcPr>
            <w:tcW w:w="1126" w:type="dxa"/>
            <w:tcMar>
              <w:top w:w="0" w:type="dxa"/>
              <w:left w:w="40" w:type="dxa"/>
              <w:bottom w:w="0" w:type="dxa"/>
              <w:right w:w="40" w:type="dxa"/>
            </w:tcMar>
            <w:vAlign w:val="bottom"/>
          </w:tcPr>
          <w:p w14:paraId="3CD1EFBD" w14:textId="77777777" w:rsidR="007B5D76" w:rsidRPr="00A923D6" w:rsidRDefault="00FE0121" w:rsidP="00C81C44">
            <w:pPr>
              <w:rPr>
                <w:rFonts w:ascii="Calibri" w:eastAsia="Calibri" w:hAnsi="Calibri" w:cs="Calibri"/>
                <w:sz w:val="16"/>
                <w:szCs w:val="16"/>
              </w:rPr>
            </w:pPr>
            <w:proofErr w:type="spellStart"/>
            <w:r w:rsidRPr="00A923D6">
              <w:rPr>
                <w:sz w:val="16"/>
                <w:szCs w:val="16"/>
              </w:rPr>
              <w:t>Tmax</w:t>
            </w:r>
            <w:proofErr w:type="spellEnd"/>
          </w:p>
        </w:tc>
        <w:tc>
          <w:tcPr>
            <w:tcW w:w="819" w:type="dxa"/>
            <w:tcMar>
              <w:top w:w="0" w:type="dxa"/>
              <w:left w:w="40" w:type="dxa"/>
              <w:bottom w:w="0" w:type="dxa"/>
              <w:right w:w="40" w:type="dxa"/>
            </w:tcMar>
            <w:vAlign w:val="bottom"/>
          </w:tcPr>
          <w:p w14:paraId="5CE70A96"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268E1009"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Tair_max</w:t>
            </w:r>
            <w:proofErr w:type="spellEnd"/>
          </w:p>
        </w:tc>
        <w:tc>
          <w:tcPr>
            <w:tcW w:w="3190" w:type="dxa"/>
            <w:tcMar>
              <w:top w:w="0" w:type="dxa"/>
              <w:left w:w="40" w:type="dxa"/>
              <w:bottom w:w="0" w:type="dxa"/>
              <w:right w:w="40" w:type="dxa"/>
            </w:tcMar>
            <w:vAlign w:val="bottom"/>
          </w:tcPr>
          <w:p w14:paraId="3309E031" w14:textId="77777777" w:rsidR="007B5D76" w:rsidRPr="00A923D6" w:rsidRDefault="00FE0121" w:rsidP="00C81C44">
            <w:pPr>
              <w:rPr>
                <w:rFonts w:ascii="Calibri" w:eastAsia="Calibri" w:hAnsi="Calibri" w:cs="Calibri"/>
                <w:sz w:val="16"/>
                <w:szCs w:val="16"/>
              </w:rPr>
            </w:pPr>
            <w:r w:rsidRPr="00A923D6">
              <w:rPr>
                <w:sz w:val="16"/>
                <w:szCs w:val="16"/>
              </w:rPr>
              <w:t>maximum daily temperature</w:t>
            </w:r>
          </w:p>
        </w:tc>
        <w:tc>
          <w:tcPr>
            <w:tcW w:w="2551" w:type="dxa"/>
            <w:tcMar>
              <w:top w:w="0" w:type="dxa"/>
              <w:left w:w="40" w:type="dxa"/>
              <w:bottom w:w="0" w:type="dxa"/>
              <w:right w:w="40" w:type="dxa"/>
            </w:tcMar>
            <w:vAlign w:val="bottom"/>
          </w:tcPr>
          <w:p w14:paraId="1CEA971D"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26D9B9FC" w14:textId="77777777" w:rsidTr="006026B1">
        <w:trPr>
          <w:trHeight w:val="390"/>
        </w:trPr>
        <w:tc>
          <w:tcPr>
            <w:tcW w:w="1126" w:type="dxa"/>
            <w:tcMar>
              <w:top w:w="0" w:type="dxa"/>
              <w:left w:w="40" w:type="dxa"/>
              <w:bottom w:w="0" w:type="dxa"/>
              <w:right w:w="40" w:type="dxa"/>
            </w:tcMar>
            <w:vAlign w:val="bottom"/>
          </w:tcPr>
          <w:p w14:paraId="06F72CA9" w14:textId="77777777" w:rsidR="007B5D76" w:rsidRPr="00A923D6" w:rsidRDefault="00FE0121" w:rsidP="00C81C44">
            <w:pPr>
              <w:rPr>
                <w:rFonts w:ascii="Calibri" w:eastAsia="Calibri" w:hAnsi="Calibri" w:cs="Calibri"/>
                <w:sz w:val="16"/>
                <w:szCs w:val="16"/>
              </w:rPr>
            </w:pPr>
            <w:proofErr w:type="spellStart"/>
            <w:r w:rsidRPr="00A923D6">
              <w:rPr>
                <w:sz w:val="16"/>
                <w:szCs w:val="16"/>
              </w:rPr>
              <w:t>Rg</w:t>
            </w:r>
            <w:proofErr w:type="spellEnd"/>
          </w:p>
        </w:tc>
        <w:tc>
          <w:tcPr>
            <w:tcW w:w="819" w:type="dxa"/>
            <w:tcMar>
              <w:top w:w="0" w:type="dxa"/>
              <w:left w:w="40" w:type="dxa"/>
              <w:bottom w:w="0" w:type="dxa"/>
              <w:right w:w="40" w:type="dxa"/>
            </w:tcMar>
            <w:vAlign w:val="bottom"/>
          </w:tcPr>
          <w:p w14:paraId="537912C1" w14:textId="156533EF" w:rsidR="007B5D76" w:rsidRPr="00A923D6" w:rsidRDefault="00FE0121" w:rsidP="00C81C44">
            <w:pPr>
              <w:rPr>
                <w:rFonts w:ascii="Calibri" w:eastAsia="Calibri" w:hAnsi="Calibri" w:cs="Calibri"/>
                <w:sz w:val="16"/>
                <w:szCs w:val="16"/>
                <w:vertAlign w:val="superscript"/>
              </w:rPr>
            </w:pPr>
            <w:r w:rsidRPr="00A923D6">
              <w:rPr>
                <w:sz w:val="16"/>
                <w:szCs w:val="16"/>
              </w:rPr>
              <w:t>MJ</w:t>
            </w:r>
            <w:r w:rsidR="006026B1" w:rsidRPr="00A923D6">
              <w:rPr>
                <w:sz w:val="16"/>
                <w:szCs w:val="16"/>
              </w:rPr>
              <w:t>.</w:t>
            </w:r>
            <w:r w:rsidRPr="00A923D6">
              <w:rPr>
                <w:sz w:val="16"/>
                <w:szCs w:val="16"/>
              </w:rPr>
              <w:t>m</w:t>
            </w:r>
            <w:r w:rsidR="006026B1" w:rsidRPr="00A923D6">
              <w:rPr>
                <w:sz w:val="16"/>
                <w:szCs w:val="16"/>
                <w:vertAlign w:val="superscript"/>
              </w:rPr>
              <w:t>-2</w:t>
            </w:r>
          </w:p>
        </w:tc>
        <w:tc>
          <w:tcPr>
            <w:tcW w:w="1378" w:type="dxa"/>
            <w:tcMar>
              <w:top w:w="0" w:type="dxa"/>
              <w:left w:w="40" w:type="dxa"/>
              <w:bottom w:w="0" w:type="dxa"/>
              <w:right w:w="40" w:type="dxa"/>
            </w:tcMar>
            <w:vAlign w:val="bottom"/>
          </w:tcPr>
          <w:p w14:paraId="66D15B44"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Rg_sum</w:t>
            </w:r>
            <w:proofErr w:type="spellEnd"/>
          </w:p>
        </w:tc>
        <w:tc>
          <w:tcPr>
            <w:tcW w:w="3190" w:type="dxa"/>
            <w:tcMar>
              <w:top w:w="0" w:type="dxa"/>
              <w:left w:w="40" w:type="dxa"/>
              <w:bottom w:w="0" w:type="dxa"/>
              <w:right w:w="40" w:type="dxa"/>
            </w:tcMar>
            <w:vAlign w:val="bottom"/>
          </w:tcPr>
          <w:p w14:paraId="08A721CA" w14:textId="77777777" w:rsidR="007B5D76" w:rsidRPr="00A923D6" w:rsidRDefault="00FE0121" w:rsidP="00C81C44">
            <w:pPr>
              <w:rPr>
                <w:rFonts w:ascii="Calibri" w:eastAsia="Calibri" w:hAnsi="Calibri" w:cs="Calibri"/>
                <w:sz w:val="16"/>
                <w:szCs w:val="16"/>
              </w:rPr>
            </w:pPr>
            <w:r w:rsidRPr="00A923D6">
              <w:rPr>
                <w:sz w:val="16"/>
                <w:szCs w:val="16"/>
              </w:rPr>
              <w:t>daily global radiation</w:t>
            </w:r>
          </w:p>
        </w:tc>
        <w:tc>
          <w:tcPr>
            <w:tcW w:w="2551" w:type="dxa"/>
            <w:tcMar>
              <w:top w:w="0" w:type="dxa"/>
              <w:left w:w="40" w:type="dxa"/>
              <w:bottom w:w="0" w:type="dxa"/>
              <w:right w:w="40" w:type="dxa"/>
            </w:tcMar>
            <w:vAlign w:val="bottom"/>
          </w:tcPr>
          <w:p w14:paraId="0EC7ECF2"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0AECDA9B" w14:textId="77777777" w:rsidTr="006026B1">
        <w:trPr>
          <w:trHeight w:val="390"/>
        </w:trPr>
        <w:tc>
          <w:tcPr>
            <w:tcW w:w="1126" w:type="dxa"/>
            <w:tcMar>
              <w:top w:w="0" w:type="dxa"/>
              <w:left w:w="40" w:type="dxa"/>
              <w:bottom w:w="0" w:type="dxa"/>
              <w:right w:w="40" w:type="dxa"/>
            </w:tcMar>
            <w:vAlign w:val="bottom"/>
          </w:tcPr>
          <w:p w14:paraId="09C0C99F" w14:textId="77777777" w:rsidR="007B5D76" w:rsidRPr="00A923D6" w:rsidRDefault="00FE0121" w:rsidP="00C81C44">
            <w:pPr>
              <w:rPr>
                <w:rFonts w:ascii="Calibri" w:eastAsia="Calibri" w:hAnsi="Calibri" w:cs="Calibri"/>
                <w:sz w:val="16"/>
                <w:szCs w:val="16"/>
              </w:rPr>
            </w:pPr>
            <w:r w:rsidRPr="00A923D6">
              <w:rPr>
                <w:sz w:val="16"/>
                <w:szCs w:val="16"/>
              </w:rPr>
              <w:t>ppt</w:t>
            </w:r>
          </w:p>
        </w:tc>
        <w:tc>
          <w:tcPr>
            <w:tcW w:w="819" w:type="dxa"/>
            <w:tcMar>
              <w:top w:w="0" w:type="dxa"/>
              <w:left w:w="40" w:type="dxa"/>
              <w:bottom w:w="0" w:type="dxa"/>
              <w:right w:w="40" w:type="dxa"/>
            </w:tcMar>
            <w:vAlign w:val="bottom"/>
          </w:tcPr>
          <w:p w14:paraId="4403A0C5" w14:textId="77777777" w:rsidR="007B5D76" w:rsidRPr="00A923D6" w:rsidRDefault="00FE0121" w:rsidP="00C81C44">
            <w:pPr>
              <w:rPr>
                <w:rFonts w:ascii="Calibri" w:eastAsia="Calibri" w:hAnsi="Calibri" w:cs="Calibri"/>
                <w:sz w:val="16"/>
                <w:szCs w:val="16"/>
              </w:rPr>
            </w:pPr>
            <w:r w:rsidRPr="00A923D6">
              <w:rPr>
                <w:sz w:val="16"/>
                <w:szCs w:val="16"/>
              </w:rPr>
              <w:t>mm</w:t>
            </w:r>
          </w:p>
        </w:tc>
        <w:tc>
          <w:tcPr>
            <w:tcW w:w="1378" w:type="dxa"/>
            <w:tcMar>
              <w:top w:w="0" w:type="dxa"/>
              <w:left w:w="40" w:type="dxa"/>
              <w:bottom w:w="0" w:type="dxa"/>
              <w:right w:w="40" w:type="dxa"/>
            </w:tcMar>
            <w:vAlign w:val="bottom"/>
          </w:tcPr>
          <w:p w14:paraId="5A3B6E65"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PPT_sum</w:t>
            </w:r>
            <w:proofErr w:type="spellEnd"/>
          </w:p>
        </w:tc>
        <w:tc>
          <w:tcPr>
            <w:tcW w:w="3190" w:type="dxa"/>
            <w:tcMar>
              <w:top w:w="0" w:type="dxa"/>
              <w:left w:w="40" w:type="dxa"/>
              <w:bottom w:w="0" w:type="dxa"/>
              <w:right w:w="40" w:type="dxa"/>
            </w:tcMar>
            <w:vAlign w:val="bottom"/>
          </w:tcPr>
          <w:p w14:paraId="350707D0" w14:textId="77777777" w:rsidR="007B5D76" w:rsidRPr="00A923D6" w:rsidRDefault="00FE0121" w:rsidP="00C81C44">
            <w:pPr>
              <w:rPr>
                <w:rFonts w:ascii="Calibri" w:eastAsia="Calibri" w:hAnsi="Calibri" w:cs="Calibri"/>
                <w:sz w:val="16"/>
                <w:szCs w:val="16"/>
              </w:rPr>
            </w:pPr>
            <w:r w:rsidRPr="00A923D6">
              <w:rPr>
                <w:sz w:val="16"/>
                <w:szCs w:val="16"/>
              </w:rPr>
              <w:t>precipitation</w:t>
            </w:r>
          </w:p>
        </w:tc>
        <w:tc>
          <w:tcPr>
            <w:tcW w:w="2551" w:type="dxa"/>
            <w:tcMar>
              <w:top w:w="0" w:type="dxa"/>
              <w:left w:w="40" w:type="dxa"/>
              <w:bottom w:w="0" w:type="dxa"/>
              <w:right w:w="40" w:type="dxa"/>
            </w:tcMar>
            <w:vAlign w:val="bottom"/>
          </w:tcPr>
          <w:p w14:paraId="69C37859"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7462FA89" w14:textId="77777777" w:rsidTr="006026B1">
        <w:trPr>
          <w:trHeight w:val="390"/>
        </w:trPr>
        <w:tc>
          <w:tcPr>
            <w:tcW w:w="1126" w:type="dxa"/>
            <w:tcMar>
              <w:top w:w="0" w:type="dxa"/>
              <w:left w:w="40" w:type="dxa"/>
              <w:bottom w:w="0" w:type="dxa"/>
              <w:right w:w="40" w:type="dxa"/>
            </w:tcMar>
            <w:vAlign w:val="bottom"/>
          </w:tcPr>
          <w:p w14:paraId="3B8B31D8" w14:textId="77777777" w:rsidR="007B5D76" w:rsidRPr="00A923D6" w:rsidRDefault="00FE0121" w:rsidP="00C81C44">
            <w:pPr>
              <w:rPr>
                <w:rFonts w:ascii="Calibri" w:eastAsia="Calibri" w:hAnsi="Calibri" w:cs="Calibri"/>
                <w:sz w:val="16"/>
                <w:szCs w:val="16"/>
              </w:rPr>
            </w:pPr>
            <w:proofErr w:type="spellStart"/>
            <w:r w:rsidRPr="00A923D6">
              <w:rPr>
                <w:sz w:val="16"/>
                <w:szCs w:val="16"/>
              </w:rPr>
              <w:t>RHmean</w:t>
            </w:r>
            <w:proofErr w:type="spellEnd"/>
          </w:p>
        </w:tc>
        <w:tc>
          <w:tcPr>
            <w:tcW w:w="819" w:type="dxa"/>
            <w:tcMar>
              <w:top w:w="0" w:type="dxa"/>
              <w:left w:w="40" w:type="dxa"/>
              <w:bottom w:w="0" w:type="dxa"/>
              <w:right w:w="40" w:type="dxa"/>
            </w:tcMar>
            <w:vAlign w:val="bottom"/>
          </w:tcPr>
          <w:p w14:paraId="6603F486"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40C89657"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RH_mean</w:t>
            </w:r>
            <w:proofErr w:type="spellEnd"/>
          </w:p>
        </w:tc>
        <w:tc>
          <w:tcPr>
            <w:tcW w:w="3190" w:type="dxa"/>
            <w:tcMar>
              <w:top w:w="0" w:type="dxa"/>
              <w:left w:w="40" w:type="dxa"/>
              <w:bottom w:w="0" w:type="dxa"/>
              <w:right w:w="40" w:type="dxa"/>
            </w:tcMar>
            <w:vAlign w:val="bottom"/>
          </w:tcPr>
          <w:p w14:paraId="6A3C6364" w14:textId="77777777" w:rsidR="007B5D76" w:rsidRPr="00A923D6" w:rsidRDefault="00FE0121" w:rsidP="00C81C44">
            <w:pPr>
              <w:rPr>
                <w:rFonts w:ascii="Calibri" w:eastAsia="Calibri" w:hAnsi="Calibri" w:cs="Calibri"/>
                <w:sz w:val="16"/>
                <w:szCs w:val="16"/>
              </w:rPr>
            </w:pPr>
            <w:r w:rsidRPr="00A923D6">
              <w:rPr>
                <w:sz w:val="16"/>
                <w:szCs w:val="16"/>
              </w:rPr>
              <w:t>mean daily relative humidity</w:t>
            </w:r>
          </w:p>
        </w:tc>
        <w:tc>
          <w:tcPr>
            <w:tcW w:w="2551" w:type="dxa"/>
            <w:tcMar>
              <w:top w:w="0" w:type="dxa"/>
              <w:left w:w="40" w:type="dxa"/>
              <w:bottom w:w="0" w:type="dxa"/>
              <w:right w:w="40" w:type="dxa"/>
            </w:tcMar>
            <w:vAlign w:val="bottom"/>
          </w:tcPr>
          <w:p w14:paraId="29BDE0BA"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658F4299" w14:textId="77777777" w:rsidTr="006026B1">
        <w:trPr>
          <w:trHeight w:val="390"/>
        </w:trPr>
        <w:tc>
          <w:tcPr>
            <w:tcW w:w="1126" w:type="dxa"/>
            <w:tcMar>
              <w:top w:w="0" w:type="dxa"/>
              <w:left w:w="40" w:type="dxa"/>
              <w:bottom w:w="0" w:type="dxa"/>
              <w:right w:w="40" w:type="dxa"/>
            </w:tcMar>
            <w:vAlign w:val="bottom"/>
          </w:tcPr>
          <w:p w14:paraId="1432581A" w14:textId="77777777" w:rsidR="007B5D76" w:rsidRPr="00A923D6" w:rsidRDefault="00FE0121" w:rsidP="00C81C44">
            <w:pPr>
              <w:rPr>
                <w:rFonts w:ascii="Calibri" w:eastAsia="Calibri" w:hAnsi="Calibri" w:cs="Calibri"/>
                <w:sz w:val="16"/>
                <w:szCs w:val="16"/>
              </w:rPr>
            </w:pPr>
            <w:proofErr w:type="spellStart"/>
            <w:r w:rsidRPr="00A923D6">
              <w:rPr>
                <w:sz w:val="16"/>
                <w:szCs w:val="16"/>
              </w:rPr>
              <w:t>RHmin</w:t>
            </w:r>
            <w:proofErr w:type="spellEnd"/>
          </w:p>
        </w:tc>
        <w:tc>
          <w:tcPr>
            <w:tcW w:w="819" w:type="dxa"/>
            <w:tcMar>
              <w:top w:w="0" w:type="dxa"/>
              <w:left w:w="40" w:type="dxa"/>
              <w:bottom w:w="0" w:type="dxa"/>
              <w:right w:w="40" w:type="dxa"/>
            </w:tcMar>
            <w:vAlign w:val="bottom"/>
          </w:tcPr>
          <w:p w14:paraId="6A6A9A82"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16B66EDB"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RH_min</w:t>
            </w:r>
            <w:proofErr w:type="spellEnd"/>
          </w:p>
        </w:tc>
        <w:tc>
          <w:tcPr>
            <w:tcW w:w="3190" w:type="dxa"/>
            <w:tcMar>
              <w:top w:w="0" w:type="dxa"/>
              <w:left w:w="40" w:type="dxa"/>
              <w:bottom w:w="0" w:type="dxa"/>
              <w:right w:w="40" w:type="dxa"/>
            </w:tcMar>
            <w:vAlign w:val="bottom"/>
          </w:tcPr>
          <w:p w14:paraId="6FC7842C" w14:textId="77777777" w:rsidR="007B5D76" w:rsidRPr="00A923D6" w:rsidRDefault="00FE0121" w:rsidP="00C81C44">
            <w:pPr>
              <w:rPr>
                <w:rFonts w:ascii="Calibri" w:eastAsia="Calibri" w:hAnsi="Calibri" w:cs="Calibri"/>
                <w:sz w:val="16"/>
                <w:szCs w:val="16"/>
              </w:rPr>
            </w:pPr>
            <w:r w:rsidRPr="00A923D6">
              <w:rPr>
                <w:sz w:val="16"/>
                <w:szCs w:val="16"/>
              </w:rPr>
              <w:t>minimum daily relative humidity</w:t>
            </w:r>
          </w:p>
        </w:tc>
        <w:tc>
          <w:tcPr>
            <w:tcW w:w="2551" w:type="dxa"/>
            <w:tcMar>
              <w:top w:w="0" w:type="dxa"/>
              <w:left w:w="40" w:type="dxa"/>
              <w:bottom w:w="0" w:type="dxa"/>
              <w:right w:w="40" w:type="dxa"/>
            </w:tcMar>
            <w:vAlign w:val="bottom"/>
          </w:tcPr>
          <w:p w14:paraId="54268A2A"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03B5406C" w14:textId="77777777" w:rsidTr="006026B1">
        <w:trPr>
          <w:trHeight w:val="390"/>
        </w:trPr>
        <w:tc>
          <w:tcPr>
            <w:tcW w:w="1126" w:type="dxa"/>
            <w:tcMar>
              <w:top w:w="0" w:type="dxa"/>
              <w:left w:w="40" w:type="dxa"/>
              <w:bottom w:w="0" w:type="dxa"/>
              <w:right w:w="40" w:type="dxa"/>
            </w:tcMar>
            <w:vAlign w:val="bottom"/>
          </w:tcPr>
          <w:p w14:paraId="43FAE383" w14:textId="77777777" w:rsidR="007B5D76" w:rsidRPr="00A923D6" w:rsidRDefault="00FE0121" w:rsidP="00C81C44">
            <w:pPr>
              <w:rPr>
                <w:rFonts w:ascii="Calibri" w:eastAsia="Calibri" w:hAnsi="Calibri" w:cs="Calibri"/>
                <w:sz w:val="16"/>
                <w:szCs w:val="16"/>
              </w:rPr>
            </w:pPr>
            <w:proofErr w:type="spellStart"/>
            <w:r w:rsidRPr="00A923D6">
              <w:rPr>
                <w:sz w:val="16"/>
                <w:szCs w:val="16"/>
              </w:rPr>
              <w:t>RHmax</w:t>
            </w:r>
            <w:proofErr w:type="spellEnd"/>
          </w:p>
        </w:tc>
        <w:tc>
          <w:tcPr>
            <w:tcW w:w="819" w:type="dxa"/>
            <w:tcMar>
              <w:top w:w="0" w:type="dxa"/>
              <w:left w:w="40" w:type="dxa"/>
              <w:bottom w:w="0" w:type="dxa"/>
              <w:right w:w="40" w:type="dxa"/>
            </w:tcMar>
            <w:vAlign w:val="bottom"/>
          </w:tcPr>
          <w:p w14:paraId="0AF70311"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413D5AEC"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RH_max</w:t>
            </w:r>
            <w:proofErr w:type="spellEnd"/>
          </w:p>
        </w:tc>
        <w:tc>
          <w:tcPr>
            <w:tcW w:w="3190" w:type="dxa"/>
            <w:tcMar>
              <w:top w:w="0" w:type="dxa"/>
              <w:left w:w="40" w:type="dxa"/>
              <w:bottom w:w="0" w:type="dxa"/>
              <w:right w:w="40" w:type="dxa"/>
            </w:tcMar>
            <w:vAlign w:val="bottom"/>
          </w:tcPr>
          <w:p w14:paraId="69D5EEF7" w14:textId="77777777" w:rsidR="007B5D76" w:rsidRPr="00A923D6" w:rsidRDefault="00FE0121" w:rsidP="00C81C44">
            <w:pPr>
              <w:rPr>
                <w:rFonts w:ascii="Calibri" w:eastAsia="Calibri" w:hAnsi="Calibri" w:cs="Calibri"/>
                <w:sz w:val="16"/>
                <w:szCs w:val="16"/>
              </w:rPr>
            </w:pPr>
            <w:r w:rsidRPr="00A923D6">
              <w:rPr>
                <w:sz w:val="16"/>
                <w:szCs w:val="16"/>
              </w:rPr>
              <w:t>maximum relative humidity</w:t>
            </w:r>
          </w:p>
        </w:tc>
        <w:tc>
          <w:tcPr>
            <w:tcW w:w="2551" w:type="dxa"/>
            <w:tcMar>
              <w:top w:w="0" w:type="dxa"/>
              <w:left w:w="40" w:type="dxa"/>
              <w:bottom w:w="0" w:type="dxa"/>
              <w:right w:w="40" w:type="dxa"/>
            </w:tcMar>
            <w:vAlign w:val="bottom"/>
          </w:tcPr>
          <w:p w14:paraId="4F3D74C3"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55E25351" w14:textId="77777777" w:rsidTr="006026B1">
        <w:trPr>
          <w:trHeight w:val="390"/>
        </w:trPr>
        <w:tc>
          <w:tcPr>
            <w:tcW w:w="1126" w:type="dxa"/>
            <w:tcBorders>
              <w:bottom w:val="single" w:sz="6" w:space="0" w:color="000000"/>
            </w:tcBorders>
            <w:tcMar>
              <w:top w:w="0" w:type="dxa"/>
              <w:left w:w="40" w:type="dxa"/>
              <w:bottom w:w="0" w:type="dxa"/>
              <w:right w:w="40" w:type="dxa"/>
            </w:tcMar>
            <w:vAlign w:val="bottom"/>
          </w:tcPr>
          <w:p w14:paraId="5B753212" w14:textId="77777777" w:rsidR="007B5D76" w:rsidRPr="00A923D6" w:rsidRDefault="00FE0121" w:rsidP="00C81C44">
            <w:pPr>
              <w:rPr>
                <w:rFonts w:ascii="Calibri" w:eastAsia="Calibri" w:hAnsi="Calibri" w:cs="Calibri"/>
                <w:sz w:val="16"/>
                <w:szCs w:val="16"/>
              </w:rPr>
            </w:pPr>
            <w:r w:rsidRPr="00A923D6">
              <w:rPr>
                <w:sz w:val="16"/>
                <w:szCs w:val="16"/>
              </w:rPr>
              <w:t>u</w:t>
            </w:r>
          </w:p>
        </w:tc>
        <w:tc>
          <w:tcPr>
            <w:tcW w:w="819" w:type="dxa"/>
            <w:tcBorders>
              <w:bottom w:val="single" w:sz="6" w:space="0" w:color="000000"/>
            </w:tcBorders>
            <w:tcMar>
              <w:top w:w="0" w:type="dxa"/>
              <w:left w:w="40" w:type="dxa"/>
              <w:bottom w:w="0" w:type="dxa"/>
              <w:right w:w="40" w:type="dxa"/>
            </w:tcMar>
            <w:vAlign w:val="bottom"/>
          </w:tcPr>
          <w:p w14:paraId="3A0EB747" w14:textId="0A8246BF" w:rsidR="007B5D76" w:rsidRPr="00A923D6" w:rsidRDefault="00FE0121" w:rsidP="00C81C44">
            <w:pPr>
              <w:rPr>
                <w:rFonts w:ascii="Calibri" w:eastAsia="Calibri" w:hAnsi="Calibri" w:cs="Calibri"/>
                <w:sz w:val="16"/>
                <w:szCs w:val="16"/>
                <w:vertAlign w:val="superscript"/>
              </w:rPr>
            </w:pPr>
            <w:r w:rsidRPr="00A923D6">
              <w:rPr>
                <w:sz w:val="16"/>
                <w:szCs w:val="16"/>
              </w:rPr>
              <w:t>m.s</w:t>
            </w:r>
            <w:r w:rsidR="0083721F" w:rsidRPr="00A923D6">
              <w:rPr>
                <w:sz w:val="16"/>
                <w:szCs w:val="16"/>
                <w:vertAlign w:val="superscript"/>
              </w:rPr>
              <w:t>-1</w:t>
            </w:r>
          </w:p>
        </w:tc>
        <w:tc>
          <w:tcPr>
            <w:tcW w:w="1378" w:type="dxa"/>
            <w:tcBorders>
              <w:bottom w:val="single" w:sz="6" w:space="0" w:color="000000"/>
            </w:tcBorders>
            <w:tcMar>
              <w:top w:w="0" w:type="dxa"/>
              <w:left w:w="40" w:type="dxa"/>
              <w:bottom w:w="0" w:type="dxa"/>
              <w:right w:w="40" w:type="dxa"/>
            </w:tcMar>
            <w:vAlign w:val="bottom"/>
          </w:tcPr>
          <w:p w14:paraId="6199F75B" w14:textId="77777777" w:rsidR="007B5D76" w:rsidRPr="00A923D6" w:rsidRDefault="00FE0121" w:rsidP="00C81C44">
            <w:pPr>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WS_mean</w:t>
            </w:r>
            <w:proofErr w:type="spellEnd"/>
          </w:p>
        </w:tc>
        <w:tc>
          <w:tcPr>
            <w:tcW w:w="3190" w:type="dxa"/>
            <w:tcBorders>
              <w:bottom w:val="single" w:sz="6" w:space="0" w:color="000000"/>
            </w:tcBorders>
            <w:tcMar>
              <w:top w:w="0" w:type="dxa"/>
              <w:left w:w="40" w:type="dxa"/>
              <w:bottom w:w="0" w:type="dxa"/>
              <w:right w:w="40" w:type="dxa"/>
            </w:tcMar>
            <w:vAlign w:val="bottom"/>
          </w:tcPr>
          <w:p w14:paraId="6AB352B8" w14:textId="77777777" w:rsidR="007B5D76" w:rsidRPr="00A923D6" w:rsidRDefault="00FE0121" w:rsidP="00C81C44">
            <w:pPr>
              <w:rPr>
                <w:rFonts w:ascii="Calibri" w:eastAsia="Calibri" w:hAnsi="Calibri" w:cs="Calibri"/>
                <w:sz w:val="16"/>
                <w:szCs w:val="16"/>
              </w:rPr>
            </w:pPr>
            <w:r w:rsidRPr="00A923D6">
              <w:rPr>
                <w:sz w:val="16"/>
                <w:szCs w:val="16"/>
              </w:rPr>
              <w:t>mean daily wind speed</w:t>
            </w:r>
          </w:p>
        </w:tc>
        <w:tc>
          <w:tcPr>
            <w:tcW w:w="2551" w:type="dxa"/>
            <w:tcBorders>
              <w:bottom w:val="single" w:sz="6" w:space="0" w:color="000000"/>
            </w:tcBorders>
            <w:tcMar>
              <w:top w:w="0" w:type="dxa"/>
              <w:left w:w="40" w:type="dxa"/>
              <w:bottom w:w="0" w:type="dxa"/>
              <w:right w:w="40" w:type="dxa"/>
            </w:tcMar>
            <w:vAlign w:val="bottom"/>
          </w:tcPr>
          <w:p w14:paraId="7C7955ED" w14:textId="77777777" w:rsidR="007B5D76" w:rsidRPr="00A923D6" w:rsidRDefault="00FE0121" w:rsidP="00C81C44">
            <w:pPr>
              <w:rPr>
                <w:rFonts w:eastAsia="Calibri"/>
                <w:sz w:val="16"/>
                <w:szCs w:val="16"/>
              </w:rPr>
            </w:pPr>
            <w:r w:rsidRPr="00A923D6">
              <w:rPr>
                <w:rFonts w:eastAsia="Calibri"/>
                <w:sz w:val="16"/>
                <w:szCs w:val="16"/>
              </w:rPr>
              <w:t>-</w:t>
            </w:r>
          </w:p>
        </w:tc>
      </w:tr>
    </w:tbl>
    <w:p w14:paraId="66A32BC1" w14:textId="77777777" w:rsidR="007B5D76" w:rsidRPr="00951000" w:rsidRDefault="007B5D76" w:rsidP="00C81C44"/>
    <w:p w14:paraId="685BC032" w14:textId="12E783F0" w:rsidR="00F05DDD" w:rsidRDefault="00F05DDD" w:rsidP="00C81C44">
      <w:pPr>
        <w:pStyle w:val="Titre1"/>
      </w:pPr>
      <w:r>
        <w:t xml:space="preserve">Stand parameters </w:t>
      </w:r>
    </w:p>
    <w:p w14:paraId="59516984" w14:textId="670074EF" w:rsidR="00A63423" w:rsidRDefault="00AB4A84" w:rsidP="00920EA6">
      <w:r>
        <w:t xml:space="preserve">Stand parameters include </w:t>
      </w:r>
      <w:r w:rsidR="00E73815">
        <w:t xml:space="preserve">information </w:t>
      </w:r>
      <w:r w:rsidR="00A22C6D">
        <w:t>on the stand</w:t>
      </w:r>
      <w:r w:rsidR="00320BDD">
        <w:t xml:space="preserve">.? </w:t>
      </w:r>
      <w:r w:rsidR="00920EA6">
        <w:t xml:space="preserve">Stand parameters are created with the function </w:t>
      </w:r>
      <w:proofErr w:type="spellStart"/>
      <w:proofErr w:type="gramStart"/>
      <w:r w:rsidR="00920EA6" w:rsidRPr="0044136C">
        <w:rPr>
          <w:rFonts w:ascii="Courier New" w:hAnsi="Courier New" w:cs="Courier New"/>
          <w:sz w:val="20"/>
          <w:szCs w:val="20"/>
        </w:rPr>
        <w:t>create.</w:t>
      </w:r>
      <w:r w:rsidR="00FA7318">
        <w:rPr>
          <w:rFonts w:ascii="Courier New" w:hAnsi="Courier New" w:cs="Courier New"/>
          <w:sz w:val="20"/>
          <w:szCs w:val="20"/>
        </w:rPr>
        <w:t>stand</w:t>
      </w:r>
      <w:proofErr w:type="gramEnd"/>
      <w:r w:rsidR="00920EA6" w:rsidRPr="0044136C">
        <w:rPr>
          <w:rFonts w:ascii="Courier New" w:hAnsi="Courier New" w:cs="Courier New"/>
          <w:sz w:val="20"/>
          <w:szCs w:val="20"/>
        </w:rPr>
        <w:t>.params</w:t>
      </w:r>
      <w:proofErr w:type="spellEnd"/>
      <w:r w:rsidR="00920EA6" w:rsidRPr="0044136C">
        <w:rPr>
          <w:rFonts w:ascii="Courier New" w:hAnsi="Courier New" w:cs="Courier New"/>
          <w:sz w:val="20"/>
          <w:szCs w:val="20"/>
        </w:rPr>
        <w:t>()</w:t>
      </w:r>
      <w:r w:rsidR="00DF638A">
        <w:rPr>
          <w:rFonts w:ascii="Courier New" w:hAnsi="Courier New" w:cs="Courier New"/>
          <w:sz w:val="20"/>
          <w:szCs w:val="20"/>
        </w:rPr>
        <w:t xml:space="preserve">. </w:t>
      </w:r>
      <w:r w:rsidR="00920EA6" w:rsidRPr="00CD772B">
        <w:t>S</w:t>
      </w:r>
      <w:r w:rsidR="00DF638A">
        <w:t>tand</w:t>
      </w:r>
      <w:r w:rsidR="00920EA6" w:rsidRPr="00CD772B">
        <w:t xml:space="preserve"> parameters should be provided as a csv file with ‘;’ as separator and ‘.’ for decimal</w:t>
      </w:r>
      <w:r w:rsidR="00736635">
        <w:t xml:space="preserve"> or can be provided directly as arguments of the function. </w:t>
      </w:r>
      <w:r w:rsidR="00920EA6" w:rsidRPr="00CD772B">
        <w:t xml:space="preserve">The following table indicates the symbols, unit and description of each </w:t>
      </w:r>
      <w:r w:rsidR="000B55D1">
        <w:t>stand</w:t>
      </w:r>
      <w:r w:rsidR="00920EA6" w:rsidRPr="00CD772B">
        <w:t xml:space="preserve"> parameter.</w:t>
      </w:r>
    </w:p>
    <w:p w14:paraId="10A8F38C" w14:textId="2E413733" w:rsidR="004110E5" w:rsidRPr="00A923D6" w:rsidRDefault="004110E5" w:rsidP="00920EA6">
      <w:pPr>
        <w:rPr>
          <w:u w:val="single"/>
        </w:rPr>
      </w:pPr>
      <w:proofErr w:type="spellStart"/>
      <w:r w:rsidRPr="00A923D6">
        <w:rPr>
          <w:u w:val="single"/>
        </w:rPr>
        <w:t>Exemple</w:t>
      </w:r>
      <w:proofErr w:type="spellEnd"/>
    </w:p>
    <w:p w14:paraId="16EF6AD5" w14:textId="0212F5E3" w:rsidR="004110E5" w:rsidRPr="00A923D6" w:rsidRDefault="00A923D6" w:rsidP="00A923D6">
      <w:pPr>
        <w:spacing w:after="0" w:line="240" w:lineRule="auto"/>
        <w:rPr>
          <w:rFonts w:ascii="Courier New" w:hAnsi="Courier New" w:cs="Courier New"/>
          <w:sz w:val="20"/>
          <w:szCs w:val="20"/>
        </w:rPr>
      </w:pPr>
      <w:r w:rsidRPr="00A923D6">
        <w:rPr>
          <w:rFonts w:ascii="Courier New" w:hAnsi="Courier New" w:cs="Courier New"/>
          <w:sz w:val="20"/>
          <w:szCs w:val="20"/>
        </w:rPr>
        <w:t>stand_parameters</w:t>
      </w:r>
      <w:r>
        <w:rPr>
          <w:rFonts w:ascii="Courier New" w:hAnsi="Courier New" w:cs="Courier New"/>
          <w:sz w:val="20"/>
          <w:szCs w:val="20"/>
        </w:rPr>
        <w:t>=</w:t>
      </w:r>
      <w:proofErr w:type="gramStart"/>
      <w:r w:rsidRPr="00A923D6">
        <w:rPr>
          <w:rFonts w:ascii="Courier New" w:hAnsi="Courier New" w:cs="Courier New"/>
          <w:sz w:val="20"/>
          <w:szCs w:val="20"/>
        </w:rPr>
        <w:t>create.stand</w:t>
      </w:r>
      <w:proofErr w:type="gramEnd"/>
      <w:r w:rsidRPr="00A923D6">
        <w:rPr>
          <w:rFonts w:ascii="Courier New" w:hAnsi="Courier New" w:cs="Courier New"/>
          <w:sz w:val="20"/>
          <w:szCs w:val="20"/>
        </w:rPr>
        <w:t>.parameters(LAImax=4,lat=48.73,lon=6.23)</w:t>
      </w:r>
    </w:p>
    <w:p w14:paraId="35548CF6" w14:textId="77777777" w:rsidR="004110E5" w:rsidRPr="008B48AE" w:rsidRDefault="004110E5" w:rsidP="00920EA6">
      <w:pPr>
        <w:rPr>
          <w:rFonts w:ascii="Courier New" w:hAnsi="Courier New" w:cs="Courier New"/>
          <w:sz w:val="20"/>
          <w:szCs w:val="20"/>
        </w:rPr>
      </w:pPr>
    </w:p>
    <w:tbl>
      <w:tblPr>
        <w:tblStyle w:val="Grilledutableau"/>
        <w:tblW w:w="90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730"/>
        <w:gridCol w:w="2380"/>
        <w:gridCol w:w="3402"/>
      </w:tblGrid>
      <w:tr w:rsidR="00A63423" w:rsidRPr="003B4740" w14:paraId="03B8C751" w14:textId="77777777" w:rsidTr="00570BF0">
        <w:trPr>
          <w:trHeight w:val="227"/>
        </w:trPr>
        <w:tc>
          <w:tcPr>
            <w:tcW w:w="1560" w:type="dxa"/>
            <w:tcBorders>
              <w:top w:val="single" w:sz="4" w:space="0" w:color="auto"/>
              <w:bottom w:val="single" w:sz="4" w:space="0" w:color="auto"/>
            </w:tcBorders>
            <w:vAlign w:val="center"/>
          </w:tcPr>
          <w:p w14:paraId="163B570D" w14:textId="77777777" w:rsidR="00A63423" w:rsidRPr="003B4740" w:rsidRDefault="00A63423" w:rsidP="00570BF0">
            <w:pPr>
              <w:pStyle w:val="NormalWeb"/>
              <w:spacing w:before="0" w:beforeAutospacing="0" w:after="0" w:afterAutospacing="0"/>
              <w:rPr>
                <w:rFonts w:ascii="Arial" w:hAnsi="Arial" w:cs="Arial"/>
                <w:b/>
                <w:bCs/>
                <w:sz w:val="16"/>
                <w:szCs w:val="16"/>
                <w:lang w:val="en-US"/>
              </w:rPr>
            </w:pPr>
            <w:r w:rsidRPr="003B4740">
              <w:rPr>
                <w:rFonts w:ascii="Arial" w:hAnsi="Arial" w:cs="Arial"/>
                <w:b/>
                <w:bCs/>
                <w:sz w:val="16"/>
                <w:szCs w:val="16"/>
                <w:lang w:val="en-US"/>
              </w:rPr>
              <w:t>Symbol</w:t>
            </w:r>
          </w:p>
        </w:tc>
        <w:tc>
          <w:tcPr>
            <w:tcW w:w="1730" w:type="dxa"/>
            <w:tcBorders>
              <w:top w:val="single" w:sz="4" w:space="0" w:color="auto"/>
              <w:bottom w:val="single" w:sz="4" w:space="0" w:color="auto"/>
            </w:tcBorders>
            <w:vAlign w:val="center"/>
          </w:tcPr>
          <w:p w14:paraId="7D87580C" w14:textId="77777777" w:rsidR="00A63423" w:rsidRPr="003B4740" w:rsidRDefault="00A63423" w:rsidP="00570BF0">
            <w:pPr>
              <w:pStyle w:val="NormalWeb"/>
              <w:spacing w:before="0" w:beforeAutospacing="0" w:after="0" w:afterAutospacing="0"/>
              <w:jc w:val="left"/>
              <w:rPr>
                <w:rFonts w:ascii="Arial" w:hAnsi="Arial" w:cs="Arial"/>
                <w:b/>
                <w:bCs/>
                <w:color w:val="111111"/>
                <w:sz w:val="16"/>
                <w:szCs w:val="16"/>
              </w:rPr>
            </w:pPr>
            <w:r w:rsidRPr="003B4740">
              <w:rPr>
                <w:rFonts w:ascii="Arial" w:hAnsi="Arial" w:cs="Arial"/>
                <w:b/>
                <w:bCs/>
                <w:color w:val="000000"/>
                <w:kern w:val="32"/>
                <w:sz w:val="16"/>
                <w:szCs w:val="16"/>
              </w:rPr>
              <w:t>Unit</w:t>
            </w:r>
          </w:p>
        </w:tc>
        <w:tc>
          <w:tcPr>
            <w:tcW w:w="2380" w:type="dxa"/>
            <w:tcBorders>
              <w:top w:val="single" w:sz="4" w:space="0" w:color="auto"/>
              <w:bottom w:val="single" w:sz="4" w:space="0" w:color="auto"/>
            </w:tcBorders>
          </w:tcPr>
          <w:p w14:paraId="4C49CBC1" w14:textId="77777777" w:rsidR="00A63423" w:rsidRPr="003B4740" w:rsidRDefault="00A63423" w:rsidP="00570BF0">
            <w:pPr>
              <w:pStyle w:val="NormalWeb"/>
              <w:spacing w:before="0" w:beforeAutospacing="0" w:after="0" w:afterAutospacing="0"/>
              <w:rPr>
                <w:rFonts w:ascii="Arial" w:hAnsi="Arial" w:cs="Arial"/>
                <w:b/>
                <w:bCs/>
                <w:color w:val="111111"/>
                <w:sz w:val="16"/>
                <w:szCs w:val="16"/>
              </w:rPr>
            </w:pPr>
            <w:r w:rsidRPr="003B4740">
              <w:rPr>
                <w:rFonts w:ascii="Arial" w:hAnsi="Arial" w:cs="Arial"/>
                <w:b/>
                <w:bCs/>
                <w:color w:val="111111"/>
                <w:sz w:val="16"/>
                <w:szCs w:val="16"/>
              </w:rPr>
              <w:t>R parameter</w:t>
            </w:r>
          </w:p>
        </w:tc>
        <w:tc>
          <w:tcPr>
            <w:tcW w:w="3402" w:type="dxa"/>
            <w:tcBorders>
              <w:top w:val="single" w:sz="4" w:space="0" w:color="auto"/>
              <w:bottom w:val="single" w:sz="4" w:space="0" w:color="auto"/>
            </w:tcBorders>
            <w:vAlign w:val="center"/>
          </w:tcPr>
          <w:p w14:paraId="461A8DA5" w14:textId="77777777" w:rsidR="00A63423" w:rsidRPr="003B4740" w:rsidRDefault="00A63423" w:rsidP="00570BF0">
            <w:pPr>
              <w:pStyle w:val="NormalWeb"/>
              <w:spacing w:before="0" w:beforeAutospacing="0" w:after="0" w:afterAutospacing="0"/>
              <w:rPr>
                <w:rFonts w:ascii="Arial" w:hAnsi="Arial" w:cs="Arial"/>
                <w:b/>
                <w:bCs/>
                <w:color w:val="111111"/>
                <w:sz w:val="16"/>
                <w:szCs w:val="16"/>
                <w:lang w:val="en-US"/>
              </w:rPr>
            </w:pPr>
            <w:r w:rsidRPr="003B4740">
              <w:rPr>
                <w:rFonts w:ascii="Arial" w:hAnsi="Arial" w:cs="Arial"/>
                <w:b/>
                <w:bCs/>
                <w:color w:val="111111"/>
                <w:sz w:val="16"/>
                <w:szCs w:val="16"/>
                <w:lang w:val="en-US"/>
              </w:rPr>
              <w:t>Description</w:t>
            </w:r>
          </w:p>
        </w:tc>
      </w:tr>
      <w:tr w:rsidR="00A63423" w:rsidRPr="007F54AD" w14:paraId="589E35DD" w14:textId="77777777" w:rsidTr="00570BF0">
        <w:trPr>
          <w:trHeight w:val="227"/>
        </w:trPr>
        <w:tc>
          <w:tcPr>
            <w:tcW w:w="1560" w:type="dxa"/>
            <w:vAlign w:val="center"/>
          </w:tcPr>
          <w:p w14:paraId="62C30FC4" w14:textId="7797B427" w:rsidR="00A63423" w:rsidRPr="000A0857" w:rsidRDefault="00B75CF9" w:rsidP="00570BF0">
            <w:pPr>
              <w:pStyle w:val="NormalWeb"/>
              <w:spacing w:before="0" w:beforeAutospacing="0" w:after="0" w:afterAutospacing="0"/>
              <w:jc w:val="left"/>
              <w:rPr>
                <w:rFonts w:ascii="Arial" w:hAnsi="Arial" w:cs="Arial"/>
                <w:i/>
                <w:sz w:val="16"/>
                <w:szCs w:val="16"/>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LAI</m:t>
                    </m:r>
                  </m:e>
                  <m:sub>
                    <m:r>
                      <w:rPr>
                        <w:rFonts w:ascii="Cambria Math" w:hAnsi="Cambria Math" w:cs="Arial"/>
                        <w:sz w:val="16"/>
                        <w:szCs w:val="16"/>
                        <w:lang w:val="en-US"/>
                      </w:rPr>
                      <m:t>max</m:t>
                    </m:r>
                  </m:sub>
                </m:sSub>
              </m:oMath>
            </m:oMathPara>
          </w:p>
        </w:tc>
        <w:tc>
          <w:tcPr>
            <w:tcW w:w="1730" w:type="dxa"/>
            <w:vAlign w:val="center"/>
          </w:tcPr>
          <w:p w14:paraId="7040CBE2" w14:textId="77777777" w:rsidR="00A63423" w:rsidRPr="003B4740" w:rsidRDefault="00A63423" w:rsidP="00570BF0">
            <w:pPr>
              <w:pStyle w:val="NormalWeb"/>
              <w:spacing w:before="0" w:beforeAutospacing="0" w:after="0" w:afterAutospacing="0"/>
              <w:jc w:val="left"/>
              <w:rPr>
                <w:rFonts w:ascii="Arial" w:hAnsi="Arial" w:cs="Arial"/>
                <w:iCs/>
                <w:color w:val="000000"/>
                <w:kern w:val="32"/>
                <w:sz w:val="16"/>
                <w:szCs w:val="16"/>
              </w:rPr>
            </w:pPr>
            <w:r>
              <w:rPr>
                <w:rFonts w:ascii="Arial" w:hAnsi="Arial" w:cs="Arial"/>
                <w:iCs/>
                <w:color w:val="000000"/>
                <w:kern w:val="32"/>
                <w:sz w:val="16"/>
                <w:szCs w:val="16"/>
              </w:rPr>
              <w:t>-</w:t>
            </w:r>
          </w:p>
        </w:tc>
        <w:tc>
          <w:tcPr>
            <w:tcW w:w="2380" w:type="dxa"/>
            <w:vAlign w:val="center"/>
          </w:tcPr>
          <w:p w14:paraId="00DA9CB5" w14:textId="12814CDC" w:rsidR="00A63423" w:rsidRPr="007F54AD" w:rsidRDefault="000A0857" w:rsidP="00570BF0">
            <w:pPr>
              <w:pStyle w:val="NormalWeb"/>
              <w:spacing w:before="0" w:beforeAutospacing="0" w:after="0" w:afterAutospacing="0"/>
              <w:jc w:val="left"/>
              <w:rPr>
                <w:rFonts w:ascii="Courier New" w:hAnsi="Courier New" w:cs="Courier New"/>
                <w:color w:val="111111"/>
                <w:sz w:val="16"/>
                <w:szCs w:val="16"/>
              </w:rPr>
            </w:pPr>
            <w:proofErr w:type="spellStart"/>
            <w:r>
              <w:rPr>
                <w:rFonts w:ascii="Courier New" w:hAnsi="Courier New" w:cs="Courier New"/>
                <w:color w:val="111111"/>
                <w:sz w:val="16"/>
                <w:szCs w:val="16"/>
              </w:rPr>
              <w:t>LAI</w:t>
            </w:r>
            <w:r w:rsidR="0012398F">
              <w:rPr>
                <w:rFonts w:ascii="Courier New" w:hAnsi="Courier New" w:cs="Courier New"/>
                <w:color w:val="111111"/>
                <w:sz w:val="16"/>
                <w:szCs w:val="16"/>
              </w:rPr>
              <w:t>max</w:t>
            </w:r>
            <w:proofErr w:type="spellEnd"/>
          </w:p>
        </w:tc>
        <w:tc>
          <w:tcPr>
            <w:tcW w:w="3402" w:type="dxa"/>
            <w:vAlign w:val="center"/>
          </w:tcPr>
          <w:p w14:paraId="5DBA8C1E" w14:textId="75EB3798" w:rsidR="00A63423" w:rsidRPr="007F54AD" w:rsidRDefault="00A923D6" w:rsidP="00570BF0">
            <w:pPr>
              <w:pStyle w:val="NormalWeb"/>
              <w:spacing w:before="0" w:beforeAutospacing="0" w:after="0" w:afterAutospacing="0"/>
              <w:jc w:val="left"/>
              <w:rPr>
                <w:color w:val="111111"/>
                <w:sz w:val="16"/>
                <w:szCs w:val="16"/>
                <w:lang w:val="en-US"/>
              </w:rPr>
            </w:pPr>
            <w:r>
              <w:rPr>
                <w:color w:val="111111"/>
                <w:sz w:val="16"/>
                <w:szCs w:val="16"/>
                <w:lang w:val="en-US"/>
              </w:rPr>
              <w:t xml:space="preserve">Maximum </w:t>
            </w:r>
            <w:r w:rsidR="000A0857">
              <w:rPr>
                <w:color w:val="111111"/>
                <w:sz w:val="16"/>
                <w:szCs w:val="16"/>
                <w:lang w:val="en-US"/>
              </w:rPr>
              <w:t>Leaf area index</w:t>
            </w:r>
          </w:p>
        </w:tc>
      </w:tr>
      <w:tr w:rsidR="00A63423" w:rsidRPr="003B4740" w14:paraId="20223708" w14:textId="77777777" w:rsidTr="00570BF0">
        <w:trPr>
          <w:trHeight w:val="227"/>
        </w:trPr>
        <w:tc>
          <w:tcPr>
            <w:tcW w:w="1560" w:type="dxa"/>
            <w:vAlign w:val="center"/>
          </w:tcPr>
          <w:p w14:paraId="488531DB" w14:textId="689E094A" w:rsidR="00A63423" w:rsidRPr="0012398F" w:rsidRDefault="0012398F" w:rsidP="00570BF0">
            <w:pPr>
              <w:pStyle w:val="NormalWeb"/>
              <w:spacing w:before="0" w:beforeAutospacing="0" w:after="0" w:afterAutospacing="0"/>
              <w:jc w:val="left"/>
              <w:rPr>
                <w:rFonts w:ascii="Arial" w:hAnsi="Arial" w:cs="Arial"/>
                <w:i/>
                <w:iCs/>
                <w:sz w:val="16"/>
                <w:szCs w:val="16"/>
                <w:lang w:val="en-US"/>
              </w:rPr>
            </w:pPr>
            <w:proofErr w:type="spellStart"/>
            <w:r w:rsidRPr="0012398F">
              <w:rPr>
                <w:rFonts w:ascii="Arial" w:hAnsi="Arial" w:cs="Arial"/>
                <w:i/>
                <w:iCs/>
                <w:sz w:val="16"/>
                <w:szCs w:val="16"/>
                <w:lang w:val="en-US"/>
              </w:rPr>
              <w:t>lat</w:t>
            </w:r>
            <w:proofErr w:type="spellEnd"/>
          </w:p>
        </w:tc>
        <w:tc>
          <w:tcPr>
            <w:tcW w:w="1730" w:type="dxa"/>
            <w:vAlign w:val="center"/>
          </w:tcPr>
          <w:p w14:paraId="38D67ED8" w14:textId="4DD185CC" w:rsidR="00A63423" w:rsidRPr="000A0857" w:rsidRDefault="00A22C6D" w:rsidP="00570BF0">
            <w:pPr>
              <w:pStyle w:val="NormalWeb"/>
              <w:spacing w:before="0" w:beforeAutospacing="0" w:after="0" w:afterAutospacing="0"/>
              <w:jc w:val="left"/>
              <w:rPr>
                <w:rFonts w:ascii="Arial" w:hAnsi="Arial" w:cs="Arial"/>
                <w:i/>
                <w:iCs/>
                <w:color w:val="111111"/>
                <w:sz w:val="16"/>
                <w:szCs w:val="16"/>
                <w:lang w:val="en-US"/>
              </w:rPr>
            </w:pPr>
            <w:r>
              <w:rPr>
                <w:rFonts w:ascii="Arial" w:hAnsi="Arial" w:cs="Arial"/>
                <w:i/>
                <w:iCs/>
                <w:color w:val="111111"/>
                <w:sz w:val="16"/>
                <w:szCs w:val="16"/>
                <w:lang w:val="en-US"/>
              </w:rPr>
              <w:t>deg</w:t>
            </w:r>
          </w:p>
        </w:tc>
        <w:tc>
          <w:tcPr>
            <w:tcW w:w="2380" w:type="dxa"/>
            <w:vAlign w:val="center"/>
          </w:tcPr>
          <w:p w14:paraId="17CCE79B" w14:textId="42DEFB9E" w:rsidR="00A63423" w:rsidRPr="000A0857" w:rsidRDefault="0012398F" w:rsidP="00570BF0">
            <w:pPr>
              <w:pStyle w:val="NormalWeb"/>
              <w:spacing w:before="0" w:beforeAutospacing="0" w:after="0" w:afterAutospacing="0"/>
              <w:jc w:val="left"/>
              <w:rPr>
                <w:rFonts w:ascii="Courier New" w:hAnsi="Courier New" w:cs="Courier New"/>
                <w:color w:val="111111"/>
                <w:sz w:val="16"/>
                <w:szCs w:val="16"/>
                <w:lang w:val="en-US"/>
              </w:rPr>
            </w:pPr>
            <w:r>
              <w:rPr>
                <w:rFonts w:ascii="Courier New" w:hAnsi="Courier New" w:cs="Courier New"/>
                <w:color w:val="111111"/>
                <w:sz w:val="16"/>
                <w:szCs w:val="16"/>
                <w:lang w:val="en-US"/>
              </w:rPr>
              <w:t>Lat</w:t>
            </w:r>
          </w:p>
        </w:tc>
        <w:tc>
          <w:tcPr>
            <w:tcW w:w="3402" w:type="dxa"/>
            <w:vAlign w:val="center"/>
          </w:tcPr>
          <w:p w14:paraId="2ADDF58F" w14:textId="3D76BAA3" w:rsidR="00A63423" w:rsidRPr="003B4740" w:rsidRDefault="0012398F" w:rsidP="00570BF0">
            <w:pPr>
              <w:pStyle w:val="NormalWeb"/>
              <w:spacing w:before="0" w:beforeAutospacing="0" w:after="0" w:afterAutospacing="0"/>
              <w:jc w:val="left"/>
              <w:rPr>
                <w:color w:val="111111"/>
                <w:sz w:val="16"/>
                <w:szCs w:val="16"/>
                <w:lang w:val="en-US"/>
              </w:rPr>
            </w:pPr>
            <w:r>
              <w:rPr>
                <w:color w:val="111111"/>
                <w:sz w:val="16"/>
                <w:szCs w:val="16"/>
                <w:lang w:val="en-US"/>
              </w:rPr>
              <w:t>Latitude of the stand</w:t>
            </w:r>
          </w:p>
        </w:tc>
      </w:tr>
      <w:tr w:rsidR="00A63423" w:rsidRPr="003B4740" w14:paraId="072DBF31" w14:textId="77777777" w:rsidTr="00570BF0">
        <w:trPr>
          <w:trHeight w:val="227"/>
        </w:trPr>
        <w:tc>
          <w:tcPr>
            <w:tcW w:w="1560" w:type="dxa"/>
            <w:vAlign w:val="center"/>
          </w:tcPr>
          <w:p w14:paraId="5BA5FDB4" w14:textId="4DBC7EAD" w:rsidR="00A63423" w:rsidRPr="0012398F" w:rsidRDefault="0012398F" w:rsidP="00570BF0">
            <w:pPr>
              <w:pStyle w:val="NormalWeb"/>
              <w:spacing w:before="0" w:beforeAutospacing="0" w:after="0" w:afterAutospacing="0"/>
              <w:jc w:val="left"/>
              <w:rPr>
                <w:rFonts w:ascii="Arial" w:hAnsi="Arial" w:cs="Arial"/>
                <w:i/>
                <w:iCs/>
                <w:sz w:val="16"/>
                <w:szCs w:val="16"/>
                <w:lang w:val="en-US"/>
              </w:rPr>
            </w:pPr>
            <w:proofErr w:type="spellStart"/>
            <w:r w:rsidRPr="0012398F">
              <w:rPr>
                <w:rFonts w:ascii="Arial" w:hAnsi="Arial" w:cs="Arial"/>
                <w:i/>
                <w:iCs/>
                <w:sz w:val="16"/>
                <w:szCs w:val="16"/>
                <w:lang w:val="en-US"/>
              </w:rPr>
              <w:t>lon</w:t>
            </w:r>
            <w:proofErr w:type="spellEnd"/>
          </w:p>
        </w:tc>
        <w:tc>
          <w:tcPr>
            <w:tcW w:w="1730" w:type="dxa"/>
            <w:vAlign w:val="center"/>
          </w:tcPr>
          <w:p w14:paraId="0A02CD64" w14:textId="1B80F1DA" w:rsidR="00A63423" w:rsidRPr="000A0857" w:rsidRDefault="00A22C6D" w:rsidP="00570BF0">
            <w:pPr>
              <w:pStyle w:val="NormalWeb"/>
              <w:spacing w:before="0" w:beforeAutospacing="0" w:after="0" w:afterAutospacing="0"/>
              <w:jc w:val="left"/>
              <w:rPr>
                <w:rFonts w:ascii="Arial" w:hAnsi="Arial" w:cs="Arial"/>
                <w:i/>
                <w:iCs/>
                <w:sz w:val="16"/>
                <w:szCs w:val="16"/>
                <w:lang w:val="en-US"/>
              </w:rPr>
            </w:pPr>
            <w:r>
              <w:rPr>
                <w:rFonts w:ascii="Arial" w:hAnsi="Arial" w:cs="Arial"/>
                <w:i/>
                <w:iCs/>
                <w:sz w:val="16"/>
                <w:szCs w:val="16"/>
                <w:lang w:val="en-US"/>
              </w:rPr>
              <w:t>deg</w:t>
            </w:r>
          </w:p>
        </w:tc>
        <w:tc>
          <w:tcPr>
            <w:tcW w:w="2380" w:type="dxa"/>
            <w:vAlign w:val="center"/>
          </w:tcPr>
          <w:p w14:paraId="288E377E" w14:textId="2B93CE9F" w:rsidR="00A63423" w:rsidRPr="000A0857" w:rsidRDefault="0012398F" w:rsidP="00570BF0">
            <w:pPr>
              <w:pStyle w:val="NormalWeb"/>
              <w:spacing w:before="0" w:beforeAutospacing="0" w:after="0" w:afterAutospacing="0"/>
              <w:jc w:val="left"/>
              <w:rPr>
                <w:rFonts w:ascii="Courier New" w:hAnsi="Courier New" w:cs="Courier New"/>
                <w:sz w:val="16"/>
                <w:szCs w:val="16"/>
                <w:lang w:val="en-US"/>
              </w:rPr>
            </w:pPr>
            <w:proofErr w:type="spellStart"/>
            <w:r>
              <w:rPr>
                <w:rFonts w:ascii="Courier New" w:hAnsi="Courier New" w:cs="Courier New"/>
                <w:sz w:val="16"/>
                <w:szCs w:val="16"/>
                <w:lang w:val="en-US"/>
              </w:rPr>
              <w:t>lon</w:t>
            </w:r>
            <w:proofErr w:type="spellEnd"/>
          </w:p>
        </w:tc>
        <w:tc>
          <w:tcPr>
            <w:tcW w:w="3402" w:type="dxa"/>
            <w:vAlign w:val="center"/>
          </w:tcPr>
          <w:p w14:paraId="72F39F28" w14:textId="2D1AC2C2" w:rsidR="00A63423" w:rsidRPr="003B4740" w:rsidRDefault="00A22C6D" w:rsidP="00570BF0">
            <w:pPr>
              <w:pStyle w:val="NormalWeb"/>
              <w:spacing w:before="0" w:beforeAutospacing="0" w:after="0" w:afterAutospacing="0"/>
              <w:jc w:val="left"/>
              <w:rPr>
                <w:sz w:val="16"/>
                <w:szCs w:val="16"/>
                <w:lang w:val="en-US"/>
              </w:rPr>
            </w:pPr>
            <w:r>
              <w:rPr>
                <w:sz w:val="16"/>
                <w:szCs w:val="16"/>
                <w:lang w:val="en-US"/>
              </w:rPr>
              <w:t>Longitude of the stand</w:t>
            </w:r>
          </w:p>
        </w:tc>
      </w:tr>
    </w:tbl>
    <w:p w14:paraId="67AE9D77" w14:textId="77777777" w:rsidR="00F05DDD" w:rsidRDefault="00F05DDD" w:rsidP="00C81C44">
      <w:pPr>
        <w:pStyle w:val="Titre1"/>
      </w:pPr>
    </w:p>
    <w:p w14:paraId="1CD28972" w14:textId="1A6C3019" w:rsidR="007B5D76" w:rsidRPr="00951000" w:rsidRDefault="00FE0121" w:rsidP="00C81C44">
      <w:pPr>
        <w:pStyle w:val="Titre1"/>
      </w:pPr>
      <w:r w:rsidRPr="00951000">
        <w:t>Soil parameters</w:t>
      </w:r>
    </w:p>
    <w:p w14:paraId="298D6535" w14:textId="6AACBC64" w:rsidR="007B5D76" w:rsidRPr="00CD772B" w:rsidRDefault="00FE0121" w:rsidP="00C81C44">
      <w:r w:rsidRPr="00CD772B">
        <w:t xml:space="preserve">Soil is represented as a three-layer bucket whose physical properties allow the estimation of soil water retention and hydraulic properties. Note that in </w:t>
      </w:r>
      <w:proofErr w:type="spellStart"/>
      <w:r w:rsidRPr="00CD772B">
        <w:rPr>
          <w:i/>
        </w:rPr>
        <w:t>Sureau</w:t>
      </w:r>
      <w:proofErr w:type="spellEnd"/>
      <w:r w:rsidRPr="00CD772B">
        <w:rPr>
          <w:i/>
        </w:rPr>
        <w:t xml:space="preserve">-Ecos, </w:t>
      </w:r>
      <w:r w:rsidRPr="00CD772B">
        <w:t>the word soil refers to the depth that plant rooting systems can reach, including cracks within the bedrock. Specifying layers with an elevated rock fragment content may be important in seasonally-arid climates like the Mediterranean, because plants often extend their roots into cracks existing in the parent rock to access water during summer</w:t>
      </w:r>
      <w:r w:rsidR="00582B77">
        <w:t>.</w:t>
      </w:r>
      <w:r w:rsidRPr="00CD772B">
        <w:t xml:space="preserve"> </w:t>
      </w:r>
    </w:p>
    <w:p w14:paraId="63309A9A" w14:textId="6938C8AA" w:rsidR="007B5D76" w:rsidRPr="00CD772B" w:rsidRDefault="008B5696" w:rsidP="00C81C44">
      <w:r>
        <w:t>T</w:t>
      </w:r>
      <w:r w:rsidR="00FE0121" w:rsidRPr="00CD772B">
        <w:t>he number of soil layers</w:t>
      </w:r>
      <w:r w:rsidR="005F494F">
        <w:t xml:space="preserve"> is fixed</w:t>
      </w:r>
      <w:r w:rsidR="00FE0121" w:rsidRPr="00CD772B">
        <w:t>. Variations of soil and rhizosphere conductance (</w:t>
      </w:r>
      <w:proofErr w:type="spellStart"/>
      <w:r w:rsidR="00FE0121" w:rsidRPr="00CD772B">
        <w:t>ksoil</w:t>
      </w:r>
      <w:proofErr w:type="spellEnd"/>
      <w:r w:rsidR="00FE0121" w:rsidRPr="00CD772B">
        <w:t>), and mean soil water potential in the root zone (</w:t>
      </w:r>
      <w:proofErr w:type="spellStart"/>
      <w:r w:rsidR="00FE0121" w:rsidRPr="00CD772B">
        <w:t>Psi_soil</w:t>
      </w:r>
      <w:proofErr w:type="spellEnd"/>
      <w:r w:rsidR="00FE0121" w:rsidRPr="00CD772B">
        <w:t>) are calculated with the van Genuchten–</w:t>
      </w:r>
      <w:proofErr w:type="spellStart"/>
      <w:r w:rsidR="00FE0121" w:rsidRPr="00CD772B">
        <w:t>Mualem</w:t>
      </w:r>
      <w:proofErr w:type="spellEnd"/>
      <w:r w:rsidR="00FE0121" w:rsidRPr="00CD772B">
        <w:t xml:space="preserve"> equations</w:t>
      </w:r>
      <w:r w:rsidR="00464DAE">
        <w:t>.</w:t>
      </w:r>
    </w:p>
    <w:p w14:paraId="75A2AF4B" w14:textId="0F2F25A7" w:rsidR="007B5D76" w:rsidRPr="008B48AE" w:rsidRDefault="00C4026D" w:rsidP="00C81C44">
      <w:pPr>
        <w:rPr>
          <w:rFonts w:ascii="Courier New" w:hAnsi="Courier New" w:cs="Courier New"/>
          <w:sz w:val="20"/>
          <w:szCs w:val="20"/>
        </w:rPr>
      </w:pPr>
      <w:r>
        <w:lastRenderedPageBreak/>
        <w:t xml:space="preserve">Soil parameters are created with the function </w:t>
      </w:r>
      <w:proofErr w:type="spellStart"/>
      <w:proofErr w:type="gramStart"/>
      <w:r w:rsidRPr="0044136C">
        <w:rPr>
          <w:rFonts w:ascii="Courier New" w:hAnsi="Courier New" w:cs="Courier New"/>
          <w:sz w:val="20"/>
          <w:szCs w:val="20"/>
        </w:rPr>
        <w:t>create.soil</w:t>
      </w:r>
      <w:proofErr w:type="gramEnd"/>
      <w:r w:rsidRPr="0044136C">
        <w:rPr>
          <w:rFonts w:ascii="Courier New" w:hAnsi="Courier New" w:cs="Courier New"/>
          <w:sz w:val="20"/>
          <w:szCs w:val="20"/>
        </w:rPr>
        <w:t>.params</w:t>
      </w:r>
      <w:proofErr w:type="spellEnd"/>
      <w:r w:rsidRPr="0044136C">
        <w:rPr>
          <w:rFonts w:ascii="Courier New" w:hAnsi="Courier New" w:cs="Courier New"/>
          <w:sz w:val="20"/>
          <w:szCs w:val="20"/>
        </w:rPr>
        <w:t>()</w:t>
      </w:r>
      <w:r w:rsidR="00FE0121" w:rsidRPr="00CD772B">
        <w:t xml:space="preserve">Soil parameters should be provided as a csv file with ‘;’ as separator and ‘.’ for decimal. The following table indicates the symbols, unit and description of each soil parameter. </w:t>
      </w:r>
    </w:p>
    <w:p w14:paraId="7D2BB6F8" w14:textId="0B22971F" w:rsidR="007B5D76" w:rsidRPr="00233CED" w:rsidRDefault="001E2592" w:rsidP="00C81C44">
      <w:pPr>
        <w:rPr>
          <w:u w:val="single"/>
        </w:rPr>
      </w:pPr>
      <w:r w:rsidRPr="00233CED">
        <w:rPr>
          <w:u w:val="single"/>
        </w:rPr>
        <w:t>E</w:t>
      </w:r>
      <w:r w:rsidR="00FE0121" w:rsidRPr="00233CED">
        <w:rPr>
          <w:u w:val="single"/>
        </w:rPr>
        <w:t xml:space="preserve">xample </w:t>
      </w:r>
    </w:p>
    <w:p w14:paraId="11174980" w14:textId="77777777" w:rsidR="007B5D76" w:rsidRPr="00B63945" w:rsidRDefault="00FE0121" w:rsidP="00440916">
      <w:pPr>
        <w:spacing w:after="0"/>
        <w:rPr>
          <w:rFonts w:ascii="Courier New" w:eastAsia="Courier New" w:hAnsi="Courier New" w:cs="Courier New"/>
          <w:sz w:val="20"/>
          <w:szCs w:val="20"/>
        </w:rPr>
      </w:pPr>
      <w:proofErr w:type="spellStart"/>
      <w:r w:rsidRPr="00B63945">
        <w:rPr>
          <w:rFonts w:ascii="Courier New" w:eastAsia="Courier New" w:hAnsi="Courier New" w:cs="Courier New"/>
          <w:sz w:val="20"/>
          <w:szCs w:val="20"/>
        </w:rPr>
        <w:t>soilPath</w:t>
      </w:r>
      <w:proofErr w:type="spellEnd"/>
      <w:proofErr w:type="gramStart"/>
      <w:r w:rsidRPr="00B63945">
        <w:rPr>
          <w:rFonts w:ascii="Courier New" w:eastAsia="Courier New" w:hAnsi="Courier New" w:cs="Courier New"/>
          <w:sz w:val="20"/>
          <w:szCs w:val="20"/>
        </w:rPr>
        <w:t>=‘</w:t>
      </w:r>
      <w:proofErr w:type="gramEnd"/>
      <w:r w:rsidRPr="00B63945">
        <w:rPr>
          <w:rFonts w:ascii="Courier New" w:eastAsia="Courier New" w:hAnsi="Courier New" w:cs="Courier New"/>
          <w:sz w:val="20"/>
          <w:szCs w:val="20"/>
        </w:rPr>
        <w:t>/</w:t>
      </w:r>
      <w:proofErr w:type="spellStart"/>
      <w:r w:rsidRPr="00B63945">
        <w:rPr>
          <w:rFonts w:ascii="Courier New" w:eastAsia="Courier New" w:hAnsi="Courier New" w:cs="Courier New"/>
          <w:sz w:val="20"/>
          <w:szCs w:val="20"/>
        </w:rPr>
        <w:t>quick_start</w:t>
      </w:r>
      <w:proofErr w:type="spellEnd"/>
      <w:r w:rsidRPr="00B63945">
        <w:rPr>
          <w:rFonts w:ascii="Courier New" w:eastAsia="Courier New" w:hAnsi="Courier New" w:cs="Courier New"/>
          <w:sz w:val="20"/>
          <w:szCs w:val="20"/>
        </w:rPr>
        <w:t>/soil_example.csv' # path to the example soil dataset</w:t>
      </w:r>
    </w:p>
    <w:p w14:paraId="456B5B49" w14:textId="03C4C148" w:rsidR="007B5D76" w:rsidRPr="00B63945" w:rsidRDefault="00FE0121" w:rsidP="00440916">
      <w:pPr>
        <w:spacing w:after="0"/>
        <w:rPr>
          <w:rFonts w:ascii="Courier New" w:eastAsia="Courier New" w:hAnsi="Courier New" w:cs="Courier New"/>
          <w:sz w:val="20"/>
          <w:szCs w:val="20"/>
        </w:rPr>
      </w:pPr>
      <w:r w:rsidRPr="00B63945">
        <w:rPr>
          <w:rFonts w:ascii="Courier New" w:eastAsia="Courier New" w:hAnsi="Courier New" w:cs="Courier New"/>
          <w:sz w:val="20"/>
          <w:szCs w:val="20"/>
        </w:rPr>
        <w:t xml:space="preserve"># Create a soil </w:t>
      </w:r>
    </w:p>
    <w:p w14:paraId="4299EAAB" w14:textId="4272C9C2" w:rsidR="007B5D76" w:rsidRPr="00B63945" w:rsidRDefault="00FE0121" w:rsidP="00440916">
      <w:pPr>
        <w:spacing w:after="0"/>
        <w:rPr>
          <w:rFonts w:ascii="Courier New" w:eastAsia="Courier New" w:hAnsi="Courier New" w:cs="Courier New"/>
          <w:sz w:val="20"/>
          <w:szCs w:val="20"/>
        </w:rPr>
      </w:pPr>
      <w:proofErr w:type="spellStart"/>
      <w:r w:rsidRPr="00B63945">
        <w:rPr>
          <w:rFonts w:ascii="Courier New" w:eastAsia="Courier New" w:hAnsi="Courier New" w:cs="Courier New"/>
          <w:sz w:val="20"/>
          <w:szCs w:val="20"/>
        </w:rPr>
        <w:t>soil_parameters</w:t>
      </w:r>
      <w:proofErr w:type="spellEnd"/>
      <w:r w:rsidRPr="00B63945">
        <w:rPr>
          <w:rFonts w:ascii="Courier New" w:eastAsia="Courier New" w:hAnsi="Courier New" w:cs="Courier New"/>
          <w:sz w:val="20"/>
          <w:szCs w:val="20"/>
        </w:rPr>
        <w:t>=</w:t>
      </w:r>
      <w:proofErr w:type="spellStart"/>
      <w:proofErr w:type="gramStart"/>
      <w:r w:rsidRPr="00B63945">
        <w:rPr>
          <w:rFonts w:ascii="Courier New" w:eastAsia="Courier New" w:hAnsi="Courier New" w:cs="Courier New"/>
          <w:sz w:val="20"/>
          <w:szCs w:val="20"/>
        </w:rPr>
        <w:t>create.soil</w:t>
      </w:r>
      <w:proofErr w:type="gramEnd"/>
      <w:r w:rsidRPr="00B63945">
        <w:rPr>
          <w:rFonts w:ascii="Courier New" w:eastAsia="Courier New" w:hAnsi="Courier New" w:cs="Courier New"/>
          <w:sz w:val="20"/>
          <w:szCs w:val="20"/>
        </w:rPr>
        <w:t>.parameters</w:t>
      </w:r>
      <w:proofErr w:type="spellEnd"/>
      <w:r w:rsidRPr="00B63945">
        <w:rPr>
          <w:rFonts w:ascii="Courier New" w:eastAsia="Courier New" w:hAnsi="Courier New" w:cs="Courier New"/>
          <w:sz w:val="20"/>
          <w:szCs w:val="20"/>
        </w:rPr>
        <w:t>(</w:t>
      </w:r>
      <w:proofErr w:type="spellStart"/>
      <w:r w:rsidRPr="00B63945">
        <w:rPr>
          <w:rFonts w:ascii="Courier New" w:eastAsia="Courier New" w:hAnsi="Courier New" w:cs="Courier New"/>
          <w:sz w:val="20"/>
          <w:szCs w:val="20"/>
        </w:rPr>
        <w:t>filePath</w:t>
      </w:r>
      <w:proofErr w:type="spellEnd"/>
      <w:r w:rsidRPr="00B63945">
        <w:rPr>
          <w:rFonts w:ascii="Courier New" w:eastAsia="Courier New" w:hAnsi="Courier New" w:cs="Courier New"/>
          <w:sz w:val="20"/>
          <w:szCs w:val="20"/>
        </w:rPr>
        <w:t>=</w:t>
      </w:r>
      <w:proofErr w:type="spellStart"/>
      <w:r w:rsidRPr="00B63945">
        <w:rPr>
          <w:rFonts w:ascii="Courier New" w:eastAsia="Courier New" w:hAnsi="Courier New" w:cs="Courier New"/>
          <w:sz w:val="20"/>
          <w:szCs w:val="20"/>
        </w:rPr>
        <w:t>soilPath</w:t>
      </w:r>
      <w:proofErr w:type="spellEnd"/>
      <w:r w:rsidR="004B27A3">
        <w:rPr>
          <w:rFonts w:ascii="Courier New" w:eastAsia="Courier New" w:hAnsi="Courier New" w:cs="Courier New"/>
          <w:sz w:val="20"/>
          <w:szCs w:val="20"/>
        </w:rPr>
        <w:t xml:space="preserve">, </w:t>
      </w:r>
      <w:proofErr w:type="spellStart"/>
      <w:r w:rsidR="004B27A3">
        <w:rPr>
          <w:rFonts w:ascii="Courier New" w:eastAsia="Courier New" w:hAnsi="Courier New" w:cs="Courier New"/>
          <w:sz w:val="20"/>
          <w:szCs w:val="20"/>
        </w:rPr>
        <w:t>modeling_options</w:t>
      </w:r>
      <w:proofErr w:type="spellEnd"/>
      <w:r w:rsidR="004B27A3">
        <w:rPr>
          <w:rFonts w:ascii="Courier New" w:eastAsia="Courier New" w:hAnsi="Courier New" w:cs="Courier New"/>
          <w:sz w:val="20"/>
          <w:szCs w:val="20"/>
        </w:rPr>
        <w:t>)</w:t>
      </w:r>
    </w:p>
    <w:p w14:paraId="2F46AEDA" w14:textId="77777777" w:rsidR="007B5D76" w:rsidRPr="009313A6" w:rsidRDefault="007B5D76" w:rsidP="00C81C44">
      <w:pPr>
        <w:rPr>
          <w:sz w:val="20"/>
          <w:szCs w:val="20"/>
        </w:rPr>
      </w:pPr>
    </w:p>
    <w:tbl>
      <w:tblPr>
        <w:tblStyle w:val="a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418"/>
        <w:gridCol w:w="2977"/>
        <w:gridCol w:w="3543"/>
      </w:tblGrid>
      <w:tr w:rsidR="008403FA" w:rsidRPr="009313A6" w14:paraId="510172A8" w14:textId="77777777" w:rsidTr="00B65D27">
        <w:tc>
          <w:tcPr>
            <w:tcW w:w="1124" w:type="dxa"/>
            <w:shd w:val="clear" w:color="auto" w:fill="EFEFEF"/>
            <w:tcMar>
              <w:top w:w="100" w:type="dxa"/>
              <w:left w:w="100" w:type="dxa"/>
              <w:bottom w:w="100" w:type="dxa"/>
              <w:right w:w="100" w:type="dxa"/>
            </w:tcMar>
            <w:vAlign w:val="center"/>
          </w:tcPr>
          <w:p w14:paraId="45AEB93C" w14:textId="77777777" w:rsidR="0093307F" w:rsidRPr="00A923D6" w:rsidRDefault="0093307F" w:rsidP="00B65D27">
            <w:pPr>
              <w:spacing w:after="0" w:line="240" w:lineRule="auto"/>
              <w:rPr>
                <w:b/>
                <w:bCs/>
                <w:sz w:val="16"/>
                <w:szCs w:val="16"/>
              </w:rPr>
            </w:pPr>
            <w:r w:rsidRPr="00A923D6">
              <w:rPr>
                <w:b/>
                <w:bCs/>
                <w:sz w:val="16"/>
                <w:szCs w:val="16"/>
              </w:rPr>
              <w:t>Symbol</w:t>
            </w:r>
          </w:p>
        </w:tc>
        <w:tc>
          <w:tcPr>
            <w:tcW w:w="1418" w:type="dxa"/>
            <w:shd w:val="clear" w:color="auto" w:fill="EFEFEF"/>
            <w:tcMar>
              <w:top w:w="100" w:type="dxa"/>
              <w:left w:w="100" w:type="dxa"/>
              <w:bottom w:w="100" w:type="dxa"/>
              <w:right w:w="100" w:type="dxa"/>
            </w:tcMar>
            <w:vAlign w:val="center"/>
          </w:tcPr>
          <w:p w14:paraId="5B051D0B" w14:textId="77777777" w:rsidR="0093307F" w:rsidRPr="00A923D6" w:rsidRDefault="0093307F" w:rsidP="00B65D27">
            <w:pPr>
              <w:spacing w:after="0" w:line="240" w:lineRule="auto"/>
              <w:rPr>
                <w:b/>
                <w:bCs/>
                <w:sz w:val="16"/>
                <w:szCs w:val="16"/>
              </w:rPr>
            </w:pPr>
            <w:r w:rsidRPr="00A923D6">
              <w:rPr>
                <w:b/>
                <w:bCs/>
                <w:sz w:val="16"/>
                <w:szCs w:val="16"/>
              </w:rPr>
              <w:t xml:space="preserve">Unit </w:t>
            </w:r>
          </w:p>
        </w:tc>
        <w:tc>
          <w:tcPr>
            <w:tcW w:w="2977" w:type="dxa"/>
            <w:shd w:val="clear" w:color="auto" w:fill="EFEFEF"/>
            <w:tcMar>
              <w:top w:w="100" w:type="dxa"/>
              <w:left w:w="100" w:type="dxa"/>
              <w:bottom w:w="100" w:type="dxa"/>
              <w:right w:w="100" w:type="dxa"/>
            </w:tcMar>
            <w:vAlign w:val="center"/>
          </w:tcPr>
          <w:p w14:paraId="6E381E90" w14:textId="77777777" w:rsidR="0093307F" w:rsidRPr="00A923D6" w:rsidRDefault="0093307F" w:rsidP="00B65D27">
            <w:pPr>
              <w:spacing w:after="0" w:line="240" w:lineRule="auto"/>
              <w:rPr>
                <w:b/>
                <w:bCs/>
                <w:sz w:val="16"/>
                <w:szCs w:val="16"/>
              </w:rPr>
            </w:pPr>
            <w:r w:rsidRPr="00A923D6">
              <w:rPr>
                <w:b/>
                <w:bCs/>
                <w:sz w:val="16"/>
                <w:szCs w:val="16"/>
              </w:rPr>
              <w:t>R parameter</w:t>
            </w:r>
          </w:p>
        </w:tc>
        <w:tc>
          <w:tcPr>
            <w:tcW w:w="3543" w:type="dxa"/>
            <w:shd w:val="clear" w:color="auto" w:fill="EFEFEF"/>
            <w:tcMar>
              <w:top w:w="100" w:type="dxa"/>
              <w:left w:w="100" w:type="dxa"/>
              <w:bottom w:w="100" w:type="dxa"/>
              <w:right w:w="100" w:type="dxa"/>
            </w:tcMar>
            <w:vAlign w:val="center"/>
          </w:tcPr>
          <w:p w14:paraId="79F965E8" w14:textId="77777777" w:rsidR="0093307F" w:rsidRPr="00A923D6" w:rsidRDefault="0093307F" w:rsidP="00B65D27">
            <w:pPr>
              <w:spacing w:after="0" w:line="240" w:lineRule="auto"/>
              <w:rPr>
                <w:b/>
                <w:bCs/>
                <w:sz w:val="16"/>
                <w:szCs w:val="16"/>
              </w:rPr>
            </w:pPr>
            <w:r w:rsidRPr="00A923D6">
              <w:rPr>
                <w:b/>
                <w:bCs/>
                <w:sz w:val="16"/>
                <w:szCs w:val="16"/>
              </w:rPr>
              <w:t xml:space="preserve">Description </w:t>
            </w:r>
          </w:p>
        </w:tc>
      </w:tr>
      <w:tr w:rsidR="008403FA" w:rsidRPr="009313A6" w14:paraId="05506168" w14:textId="77777777" w:rsidTr="00B65D27">
        <w:trPr>
          <w:trHeight w:val="43"/>
        </w:trPr>
        <w:tc>
          <w:tcPr>
            <w:tcW w:w="1124" w:type="dxa"/>
            <w:tcMar>
              <w:top w:w="100" w:type="dxa"/>
              <w:left w:w="100" w:type="dxa"/>
              <w:bottom w:w="100" w:type="dxa"/>
              <w:right w:w="100" w:type="dxa"/>
            </w:tcMar>
            <w:vAlign w:val="center"/>
          </w:tcPr>
          <w:p w14:paraId="53C1D2B9" w14:textId="200F8F8C"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1</w:t>
            </w:r>
          </w:p>
        </w:tc>
        <w:tc>
          <w:tcPr>
            <w:tcW w:w="1418" w:type="dxa"/>
            <w:tcMar>
              <w:top w:w="100" w:type="dxa"/>
              <w:left w:w="100" w:type="dxa"/>
              <w:bottom w:w="100" w:type="dxa"/>
              <w:right w:w="100" w:type="dxa"/>
            </w:tcMar>
            <w:vAlign w:val="center"/>
          </w:tcPr>
          <w:p w14:paraId="4DBDEC42" w14:textId="35F594AC"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0A1D6CC8" w14:textId="63A05D5B"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depth_1</w:t>
            </w:r>
          </w:p>
        </w:tc>
        <w:tc>
          <w:tcPr>
            <w:tcW w:w="3543" w:type="dxa"/>
            <w:tcMar>
              <w:top w:w="100" w:type="dxa"/>
              <w:left w:w="100" w:type="dxa"/>
              <w:bottom w:w="100" w:type="dxa"/>
              <w:right w:w="100" w:type="dxa"/>
            </w:tcMar>
            <w:vAlign w:val="center"/>
          </w:tcPr>
          <w:p w14:paraId="25E2EF1A" w14:textId="3278A8E9"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1</w:t>
            </w:r>
            <w:r w:rsidR="008403FA" w:rsidRPr="00A923D6">
              <w:rPr>
                <w:sz w:val="16"/>
                <w:szCs w:val="16"/>
                <w:vertAlign w:val="superscript"/>
              </w:rPr>
              <w:t>st</w:t>
            </w:r>
            <w:r w:rsidR="008403FA" w:rsidRPr="00A923D6">
              <w:rPr>
                <w:sz w:val="16"/>
                <w:szCs w:val="16"/>
              </w:rPr>
              <w:t xml:space="preserve"> </w:t>
            </w:r>
            <w:r w:rsidRPr="00A923D6">
              <w:rPr>
                <w:sz w:val="16"/>
                <w:szCs w:val="16"/>
              </w:rPr>
              <w:t>soil layer</w:t>
            </w:r>
          </w:p>
        </w:tc>
      </w:tr>
      <w:tr w:rsidR="008403FA" w:rsidRPr="009313A6" w14:paraId="4D342182" w14:textId="77777777" w:rsidTr="00B65D27">
        <w:tc>
          <w:tcPr>
            <w:tcW w:w="1124" w:type="dxa"/>
            <w:tcMar>
              <w:top w:w="100" w:type="dxa"/>
              <w:left w:w="100" w:type="dxa"/>
              <w:bottom w:w="100" w:type="dxa"/>
              <w:right w:w="100" w:type="dxa"/>
            </w:tcMar>
            <w:vAlign w:val="center"/>
          </w:tcPr>
          <w:p w14:paraId="49F75AC6" w14:textId="044DE928"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2</w:t>
            </w:r>
          </w:p>
        </w:tc>
        <w:tc>
          <w:tcPr>
            <w:tcW w:w="1418" w:type="dxa"/>
            <w:tcMar>
              <w:top w:w="100" w:type="dxa"/>
              <w:left w:w="100" w:type="dxa"/>
              <w:bottom w:w="100" w:type="dxa"/>
              <w:right w:w="100" w:type="dxa"/>
            </w:tcMar>
            <w:vAlign w:val="center"/>
          </w:tcPr>
          <w:p w14:paraId="316234EC" w14:textId="48E7D1B4"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1F951728" w14:textId="63D34A2E"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depth_2</w:t>
            </w:r>
          </w:p>
        </w:tc>
        <w:tc>
          <w:tcPr>
            <w:tcW w:w="3543" w:type="dxa"/>
            <w:tcMar>
              <w:top w:w="100" w:type="dxa"/>
              <w:left w:w="100" w:type="dxa"/>
              <w:bottom w:w="100" w:type="dxa"/>
              <w:right w:w="100" w:type="dxa"/>
            </w:tcMar>
            <w:vAlign w:val="center"/>
          </w:tcPr>
          <w:p w14:paraId="35A60FB5" w14:textId="6851E319"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2</w:t>
            </w:r>
            <w:r w:rsidR="008403FA" w:rsidRPr="00A923D6">
              <w:rPr>
                <w:sz w:val="16"/>
                <w:szCs w:val="16"/>
                <w:vertAlign w:val="superscript"/>
              </w:rPr>
              <w:t>nd</w:t>
            </w:r>
            <w:r w:rsidR="008403FA" w:rsidRPr="00A923D6">
              <w:rPr>
                <w:sz w:val="16"/>
                <w:szCs w:val="16"/>
              </w:rPr>
              <w:t xml:space="preserve"> </w:t>
            </w:r>
            <w:r w:rsidRPr="00A923D6">
              <w:rPr>
                <w:sz w:val="16"/>
                <w:szCs w:val="16"/>
              </w:rPr>
              <w:t>soil layer</w:t>
            </w:r>
          </w:p>
        </w:tc>
      </w:tr>
      <w:tr w:rsidR="008403FA" w:rsidRPr="009313A6" w14:paraId="569506A7" w14:textId="77777777" w:rsidTr="00B65D27">
        <w:tc>
          <w:tcPr>
            <w:tcW w:w="1124" w:type="dxa"/>
            <w:tcMar>
              <w:top w:w="100" w:type="dxa"/>
              <w:left w:w="100" w:type="dxa"/>
              <w:bottom w:w="100" w:type="dxa"/>
              <w:right w:w="100" w:type="dxa"/>
            </w:tcMar>
            <w:vAlign w:val="center"/>
          </w:tcPr>
          <w:p w14:paraId="582BB4B6" w14:textId="11E2119D"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3</w:t>
            </w:r>
          </w:p>
        </w:tc>
        <w:tc>
          <w:tcPr>
            <w:tcW w:w="1418" w:type="dxa"/>
            <w:tcMar>
              <w:top w:w="100" w:type="dxa"/>
              <w:left w:w="100" w:type="dxa"/>
              <w:bottom w:w="100" w:type="dxa"/>
              <w:right w:w="100" w:type="dxa"/>
            </w:tcMar>
            <w:vAlign w:val="center"/>
          </w:tcPr>
          <w:p w14:paraId="1FC0896E" w14:textId="42CEEDC4"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3864F63C" w14:textId="794D363D"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depth_3</w:t>
            </w:r>
          </w:p>
        </w:tc>
        <w:tc>
          <w:tcPr>
            <w:tcW w:w="3543" w:type="dxa"/>
            <w:tcMar>
              <w:top w:w="100" w:type="dxa"/>
              <w:left w:w="100" w:type="dxa"/>
              <w:bottom w:w="100" w:type="dxa"/>
              <w:right w:w="100" w:type="dxa"/>
            </w:tcMar>
            <w:vAlign w:val="center"/>
          </w:tcPr>
          <w:p w14:paraId="14473B42" w14:textId="02A6CDB0"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3</w:t>
            </w:r>
            <w:r w:rsidR="008403FA" w:rsidRPr="00A923D6">
              <w:rPr>
                <w:sz w:val="16"/>
                <w:szCs w:val="16"/>
                <w:vertAlign w:val="superscript"/>
              </w:rPr>
              <w:t>rd</w:t>
            </w:r>
            <w:r w:rsidR="008403FA" w:rsidRPr="00A923D6">
              <w:rPr>
                <w:sz w:val="16"/>
                <w:szCs w:val="16"/>
              </w:rPr>
              <w:t xml:space="preserve"> </w:t>
            </w:r>
            <w:r w:rsidRPr="00A923D6">
              <w:rPr>
                <w:sz w:val="16"/>
                <w:szCs w:val="16"/>
              </w:rPr>
              <w:t>soil layer</w:t>
            </w:r>
          </w:p>
        </w:tc>
      </w:tr>
      <w:tr w:rsidR="008403FA" w:rsidRPr="009313A6" w14:paraId="4EE45A2C" w14:textId="77777777" w:rsidTr="00B65D27">
        <w:tc>
          <w:tcPr>
            <w:tcW w:w="1124" w:type="dxa"/>
            <w:tcMar>
              <w:top w:w="100" w:type="dxa"/>
              <w:left w:w="100" w:type="dxa"/>
              <w:bottom w:w="100" w:type="dxa"/>
              <w:right w:w="100" w:type="dxa"/>
            </w:tcMar>
            <w:vAlign w:val="center"/>
          </w:tcPr>
          <w:p w14:paraId="3F98785D"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1</w:t>
            </w:r>
          </w:p>
        </w:tc>
        <w:tc>
          <w:tcPr>
            <w:tcW w:w="1418" w:type="dxa"/>
            <w:tcMar>
              <w:top w:w="100" w:type="dxa"/>
              <w:left w:w="100" w:type="dxa"/>
              <w:bottom w:w="100" w:type="dxa"/>
              <w:right w:w="100" w:type="dxa"/>
            </w:tcMar>
            <w:vAlign w:val="center"/>
          </w:tcPr>
          <w:p w14:paraId="574E5FC0"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74BC2C07"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RFC_1</w:t>
            </w:r>
          </w:p>
        </w:tc>
        <w:tc>
          <w:tcPr>
            <w:tcW w:w="3543" w:type="dxa"/>
            <w:tcMar>
              <w:top w:w="100" w:type="dxa"/>
              <w:left w:w="100" w:type="dxa"/>
              <w:bottom w:w="100" w:type="dxa"/>
              <w:right w:w="100" w:type="dxa"/>
            </w:tcMar>
            <w:vAlign w:val="center"/>
          </w:tcPr>
          <w:p w14:paraId="71F1FC3B" w14:textId="75EFC099" w:rsidR="0093307F" w:rsidRPr="00A923D6" w:rsidRDefault="0093307F" w:rsidP="00B65D27">
            <w:pPr>
              <w:spacing w:after="0" w:line="240" w:lineRule="auto"/>
              <w:rPr>
                <w:sz w:val="16"/>
                <w:szCs w:val="16"/>
              </w:rPr>
            </w:pPr>
            <w:r w:rsidRPr="00A923D6">
              <w:rPr>
                <w:sz w:val="16"/>
                <w:szCs w:val="16"/>
              </w:rPr>
              <w:t>Rock fragment content of the 1</w:t>
            </w:r>
            <w:r w:rsidR="008403FA" w:rsidRPr="00A923D6">
              <w:rPr>
                <w:sz w:val="16"/>
                <w:szCs w:val="16"/>
                <w:vertAlign w:val="superscript"/>
              </w:rPr>
              <w:t>st</w:t>
            </w:r>
            <w:r w:rsidR="008403FA" w:rsidRPr="00A923D6">
              <w:rPr>
                <w:sz w:val="16"/>
                <w:szCs w:val="16"/>
              </w:rPr>
              <w:t xml:space="preserve"> </w:t>
            </w:r>
            <w:r w:rsidRPr="00A923D6">
              <w:rPr>
                <w:sz w:val="16"/>
                <w:szCs w:val="16"/>
              </w:rPr>
              <w:t xml:space="preserve">layer </w:t>
            </w:r>
          </w:p>
        </w:tc>
      </w:tr>
      <w:tr w:rsidR="008403FA" w:rsidRPr="009313A6" w14:paraId="5C5DFFD0" w14:textId="77777777" w:rsidTr="00B65D27">
        <w:trPr>
          <w:trHeight w:val="318"/>
        </w:trPr>
        <w:tc>
          <w:tcPr>
            <w:tcW w:w="1124" w:type="dxa"/>
            <w:tcMar>
              <w:top w:w="100" w:type="dxa"/>
              <w:left w:w="100" w:type="dxa"/>
              <w:bottom w:w="100" w:type="dxa"/>
              <w:right w:w="100" w:type="dxa"/>
            </w:tcMar>
            <w:vAlign w:val="center"/>
          </w:tcPr>
          <w:p w14:paraId="29642D6A"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2</w:t>
            </w:r>
          </w:p>
        </w:tc>
        <w:tc>
          <w:tcPr>
            <w:tcW w:w="1418" w:type="dxa"/>
            <w:tcMar>
              <w:top w:w="100" w:type="dxa"/>
              <w:left w:w="100" w:type="dxa"/>
              <w:bottom w:w="100" w:type="dxa"/>
              <w:right w:w="100" w:type="dxa"/>
            </w:tcMar>
            <w:vAlign w:val="center"/>
          </w:tcPr>
          <w:p w14:paraId="032F16C6"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4089668C"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RFC_2</w:t>
            </w:r>
          </w:p>
        </w:tc>
        <w:tc>
          <w:tcPr>
            <w:tcW w:w="3543" w:type="dxa"/>
            <w:tcMar>
              <w:top w:w="100" w:type="dxa"/>
              <w:left w:w="100" w:type="dxa"/>
              <w:bottom w:w="100" w:type="dxa"/>
              <w:right w:w="100" w:type="dxa"/>
            </w:tcMar>
            <w:vAlign w:val="center"/>
          </w:tcPr>
          <w:p w14:paraId="722FE0AD" w14:textId="3B85AF09" w:rsidR="0093307F" w:rsidRPr="00A923D6" w:rsidRDefault="0093307F" w:rsidP="00B65D27">
            <w:pPr>
              <w:spacing w:after="0" w:line="240" w:lineRule="auto"/>
              <w:rPr>
                <w:sz w:val="16"/>
                <w:szCs w:val="16"/>
              </w:rPr>
            </w:pPr>
            <w:r w:rsidRPr="00A923D6">
              <w:rPr>
                <w:sz w:val="16"/>
                <w:szCs w:val="16"/>
              </w:rPr>
              <w:t>Rock fragment content of the 2</w:t>
            </w:r>
            <w:r w:rsidR="008403FA" w:rsidRPr="00A923D6">
              <w:rPr>
                <w:sz w:val="16"/>
                <w:szCs w:val="16"/>
                <w:vertAlign w:val="superscript"/>
              </w:rPr>
              <w:t>nd</w:t>
            </w:r>
            <w:r w:rsidR="008403FA" w:rsidRPr="00A923D6">
              <w:rPr>
                <w:sz w:val="16"/>
                <w:szCs w:val="16"/>
              </w:rPr>
              <w:t xml:space="preserve"> </w:t>
            </w:r>
            <w:r w:rsidRPr="00A923D6">
              <w:rPr>
                <w:sz w:val="16"/>
                <w:szCs w:val="16"/>
              </w:rPr>
              <w:t>layer</w:t>
            </w:r>
          </w:p>
        </w:tc>
      </w:tr>
      <w:tr w:rsidR="008403FA" w:rsidRPr="009313A6" w14:paraId="0AD4022A" w14:textId="77777777" w:rsidTr="00B65D27">
        <w:tc>
          <w:tcPr>
            <w:tcW w:w="1124" w:type="dxa"/>
            <w:tcMar>
              <w:top w:w="100" w:type="dxa"/>
              <w:left w:w="100" w:type="dxa"/>
              <w:bottom w:w="100" w:type="dxa"/>
              <w:right w:w="100" w:type="dxa"/>
            </w:tcMar>
            <w:vAlign w:val="center"/>
          </w:tcPr>
          <w:p w14:paraId="1D2BC7CD"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3</w:t>
            </w:r>
          </w:p>
        </w:tc>
        <w:tc>
          <w:tcPr>
            <w:tcW w:w="1418" w:type="dxa"/>
            <w:tcMar>
              <w:top w:w="100" w:type="dxa"/>
              <w:left w:w="100" w:type="dxa"/>
              <w:bottom w:w="100" w:type="dxa"/>
              <w:right w:w="100" w:type="dxa"/>
            </w:tcMar>
            <w:vAlign w:val="center"/>
          </w:tcPr>
          <w:p w14:paraId="339CB2E7"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1D8820EF"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RFC_3</w:t>
            </w:r>
          </w:p>
        </w:tc>
        <w:tc>
          <w:tcPr>
            <w:tcW w:w="3543" w:type="dxa"/>
            <w:tcMar>
              <w:top w:w="100" w:type="dxa"/>
              <w:left w:w="100" w:type="dxa"/>
              <w:bottom w:w="100" w:type="dxa"/>
              <w:right w:w="100" w:type="dxa"/>
            </w:tcMar>
            <w:vAlign w:val="center"/>
          </w:tcPr>
          <w:p w14:paraId="0A644293" w14:textId="4AF8728D" w:rsidR="0093307F" w:rsidRPr="00A923D6" w:rsidRDefault="0093307F" w:rsidP="00B65D27">
            <w:pPr>
              <w:spacing w:after="0" w:line="240" w:lineRule="auto"/>
              <w:rPr>
                <w:sz w:val="16"/>
                <w:szCs w:val="16"/>
              </w:rPr>
            </w:pPr>
            <w:r w:rsidRPr="00A923D6">
              <w:rPr>
                <w:sz w:val="16"/>
                <w:szCs w:val="16"/>
              </w:rPr>
              <w:t xml:space="preserve">Rock fragment content of the </w:t>
            </w:r>
            <w:r w:rsidR="008403FA" w:rsidRPr="00A923D6">
              <w:rPr>
                <w:sz w:val="16"/>
                <w:szCs w:val="16"/>
              </w:rPr>
              <w:t>3</w:t>
            </w:r>
            <w:r w:rsidR="008403FA" w:rsidRPr="00A923D6">
              <w:rPr>
                <w:sz w:val="16"/>
                <w:szCs w:val="16"/>
                <w:vertAlign w:val="superscript"/>
              </w:rPr>
              <w:t>rd</w:t>
            </w:r>
            <w:r w:rsidR="008403FA" w:rsidRPr="00A923D6">
              <w:rPr>
                <w:sz w:val="16"/>
                <w:szCs w:val="16"/>
              </w:rPr>
              <w:t xml:space="preserve"> </w:t>
            </w:r>
            <w:r w:rsidRPr="00A923D6">
              <w:rPr>
                <w:sz w:val="16"/>
                <w:szCs w:val="16"/>
              </w:rPr>
              <w:t>layer</w:t>
            </w:r>
          </w:p>
        </w:tc>
      </w:tr>
      <w:tr w:rsidR="008403FA" w:rsidRPr="009313A6" w14:paraId="2D1EB8A3" w14:textId="77777777" w:rsidTr="00B65D27">
        <w:tc>
          <w:tcPr>
            <w:tcW w:w="1124" w:type="dxa"/>
            <w:tcMar>
              <w:top w:w="100" w:type="dxa"/>
              <w:left w:w="100" w:type="dxa"/>
              <w:bottom w:w="100" w:type="dxa"/>
              <w:right w:w="100" w:type="dxa"/>
            </w:tcMar>
            <w:vAlign w:val="center"/>
          </w:tcPr>
          <w:p w14:paraId="31BCC9BC" w14:textId="77777777" w:rsidR="0093307F" w:rsidRPr="00A923D6" w:rsidRDefault="0093307F" w:rsidP="00B65D27">
            <w:pPr>
              <w:spacing w:after="0" w:line="240" w:lineRule="auto"/>
              <w:rPr>
                <w:i/>
                <w:iCs/>
                <w:sz w:val="16"/>
                <w:szCs w:val="16"/>
              </w:rPr>
            </w:pPr>
            <w:r w:rsidRPr="00A923D6">
              <w:rPr>
                <w:rFonts w:ascii="Cambria Math" w:hAnsi="Cambria Math" w:cs="Cambria Math"/>
                <w:i/>
                <w:iCs/>
                <w:sz w:val="16"/>
                <w:szCs w:val="16"/>
              </w:rPr>
              <w:t>𝛂</w:t>
            </w:r>
          </w:p>
        </w:tc>
        <w:tc>
          <w:tcPr>
            <w:tcW w:w="1418" w:type="dxa"/>
            <w:tcMar>
              <w:top w:w="100" w:type="dxa"/>
              <w:left w:w="100" w:type="dxa"/>
              <w:bottom w:w="100" w:type="dxa"/>
              <w:right w:w="100" w:type="dxa"/>
            </w:tcMar>
            <w:vAlign w:val="center"/>
          </w:tcPr>
          <w:p w14:paraId="3294081A" w14:textId="77777777" w:rsidR="0093307F" w:rsidRPr="00A923D6" w:rsidRDefault="0093307F" w:rsidP="00B65D27">
            <w:pPr>
              <w:spacing w:after="0" w:line="240" w:lineRule="auto"/>
              <w:rPr>
                <w:sz w:val="16"/>
                <w:szCs w:val="16"/>
              </w:rPr>
            </w:pPr>
            <w:r w:rsidRPr="00A923D6">
              <w:rPr>
                <w:sz w:val="16"/>
                <w:szCs w:val="16"/>
              </w:rPr>
              <w:t>MPa</w:t>
            </w:r>
            <w:r w:rsidRPr="00A923D6">
              <w:rPr>
                <w:sz w:val="16"/>
                <w:szCs w:val="16"/>
                <w:vertAlign w:val="superscript"/>
              </w:rPr>
              <w:t>-1</w:t>
            </w:r>
          </w:p>
        </w:tc>
        <w:tc>
          <w:tcPr>
            <w:tcW w:w="2977" w:type="dxa"/>
            <w:tcMar>
              <w:top w:w="100" w:type="dxa"/>
              <w:left w:w="100" w:type="dxa"/>
              <w:bottom w:w="100" w:type="dxa"/>
              <w:right w:w="100" w:type="dxa"/>
            </w:tcMar>
            <w:vAlign w:val="center"/>
          </w:tcPr>
          <w:p w14:paraId="7407A49F"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alpha_vg</w:t>
            </w:r>
            <w:proofErr w:type="spellEnd"/>
          </w:p>
        </w:tc>
        <w:tc>
          <w:tcPr>
            <w:tcW w:w="3543" w:type="dxa"/>
            <w:tcMar>
              <w:top w:w="100" w:type="dxa"/>
              <w:left w:w="100" w:type="dxa"/>
              <w:bottom w:w="100" w:type="dxa"/>
              <w:right w:w="100" w:type="dxa"/>
            </w:tcMar>
            <w:vAlign w:val="center"/>
          </w:tcPr>
          <w:p w14:paraId="644361C8" w14:textId="7ACF1116" w:rsidR="0093307F" w:rsidRPr="00A923D6" w:rsidRDefault="008403FA" w:rsidP="00B65D27">
            <w:pPr>
              <w:spacing w:after="0" w:line="240" w:lineRule="auto"/>
              <w:rPr>
                <w:sz w:val="16"/>
                <w:szCs w:val="16"/>
              </w:rPr>
            </w:pPr>
            <w:r w:rsidRPr="00A923D6">
              <w:rPr>
                <w:sz w:val="16"/>
                <w:szCs w:val="16"/>
              </w:rPr>
              <w:t>S</w:t>
            </w:r>
            <w:r w:rsidR="0093307F" w:rsidRPr="00A923D6">
              <w:rPr>
                <w:sz w:val="16"/>
                <w:szCs w:val="16"/>
              </w:rPr>
              <w:t>hape parameter</w:t>
            </w:r>
          </w:p>
        </w:tc>
      </w:tr>
      <w:tr w:rsidR="008403FA" w:rsidRPr="009313A6" w14:paraId="40AE03D4" w14:textId="77777777" w:rsidTr="00B65D27">
        <w:tc>
          <w:tcPr>
            <w:tcW w:w="1124" w:type="dxa"/>
            <w:tcMar>
              <w:top w:w="100" w:type="dxa"/>
              <w:left w:w="100" w:type="dxa"/>
              <w:bottom w:w="100" w:type="dxa"/>
              <w:right w:w="100" w:type="dxa"/>
            </w:tcMar>
            <w:vAlign w:val="center"/>
          </w:tcPr>
          <w:p w14:paraId="0E9E0189" w14:textId="77777777" w:rsidR="0093307F" w:rsidRPr="00A923D6" w:rsidRDefault="0093307F" w:rsidP="00B65D27">
            <w:pPr>
              <w:spacing w:after="0" w:line="240" w:lineRule="auto"/>
              <w:rPr>
                <w:i/>
                <w:iCs/>
                <w:sz w:val="16"/>
                <w:szCs w:val="16"/>
              </w:rPr>
            </w:pPr>
            <w:r w:rsidRPr="00A923D6">
              <w:rPr>
                <w:i/>
                <w:iCs/>
                <w:sz w:val="16"/>
                <w:szCs w:val="16"/>
              </w:rPr>
              <w:t>n</w:t>
            </w:r>
          </w:p>
        </w:tc>
        <w:tc>
          <w:tcPr>
            <w:tcW w:w="1418" w:type="dxa"/>
            <w:tcMar>
              <w:top w:w="100" w:type="dxa"/>
              <w:left w:w="100" w:type="dxa"/>
              <w:bottom w:w="100" w:type="dxa"/>
              <w:right w:w="100" w:type="dxa"/>
            </w:tcMar>
            <w:vAlign w:val="center"/>
          </w:tcPr>
          <w:p w14:paraId="5EADA0B6"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45FB4BF2"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n_vg</w:t>
            </w:r>
            <w:proofErr w:type="spellEnd"/>
          </w:p>
        </w:tc>
        <w:tc>
          <w:tcPr>
            <w:tcW w:w="3543" w:type="dxa"/>
            <w:tcMar>
              <w:top w:w="100" w:type="dxa"/>
              <w:left w:w="100" w:type="dxa"/>
              <w:bottom w:w="100" w:type="dxa"/>
              <w:right w:w="100" w:type="dxa"/>
            </w:tcMar>
            <w:vAlign w:val="center"/>
          </w:tcPr>
          <w:p w14:paraId="549D56FC" w14:textId="2519B8FA" w:rsidR="0093307F" w:rsidRPr="00A923D6" w:rsidRDefault="0093307F" w:rsidP="00B65D27">
            <w:pPr>
              <w:spacing w:after="0" w:line="240" w:lineRule="auto"/>
              <w:rPr>
                <w:sz w:val="16"/>
                <w:szCs w:val="16"/>
              </w:rPr>
            </w:pPr>
            <w:r w:rsidRPr="00A923D6">
              <w:rPr>
                <w:sz w:val="16"/>
                <w:szCs w:val="16"/>
              </w:rPr>
              <w:t>Pore size distribution index</w:t>
            </w:r>
          </w:p>
        </w:tc>
      </w:tr>
      <w:tr w:rsidR="008403FA" w:rsidRPr="009313A6" w14:paraId="3C0573C7" w14:textId="77777777" w:rsidTr="00B65D27">
        <w:tc>
          <w:tcPr>
            <w:tcW w:w="1124" w:type="dxa"/>
            <w:tcMar>
              <w:top w:w="100" w:type="dxa"/>
              <w:left w:w="100" w:type="dxa"/>
              <w:bottom w:w="100" w:type="dxa"/>
              <w:right w:w="100" w:type="dxa"/>
            </w:tcMar>
            <w:vAlign w:val="center"/>
          </w:tcPr>
          <w:p w14:paraId="6ED5B3C1" w14:textId="77777777" w:rsidR="0093307F" w:rsidRPr="00A923D6" w:rsidRDefault="0093307F" w:rsidP="00B65D27">
            <w:pPr>
              <w:spacing w:after="0" w:line="240" w:lineRule="auto"/>
              <w:rPr>
                <w:i/>
                <w:iCs/>
                <w:sz w:val="16"/>
                <w:szCs w:val="16"/>
              </w:rPr>
            </w:pPr>
            <w:r w:rsidRPr="00A923D6">
              <w:rPr>
                <w:i/>
                <w:iCs/>
                <w:sz w:val="16"/>
                <w:szCs w:val="16"/>
              </w:rPr>
              <w:t>I</w:t>
            </w:r>
          </w:p>
        </w:tc>
        <w:tc>
          <w:tcPr>
            <w:tcW w:w="1418" w:type="dxa"/>
            <w:tcMar>
              <w:top w:w="100" w:type="dxa"/>
              <w:left w:w="100" w:type="dxa"/>
              <w:bottom w:w="100" w:type="dxa"/>
              <w:right w:w="100" w:type="dxa"/>
            </w:tcMar>
            <w:vAlign w:val="center"/>
          </w:tcPr>
          <w:p w14:paraId="175DE7DB"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0894700A"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I_vg</w:t>
            </w:r>
            <w:proofErr w:type="spellEnd"/>
          </w:p>
        </w:tc>
        <w:tc>
          <w:tcPr>
            <w:tcW w:w="3543" w:type="dxa"/>
            <w:tcMar>
              <w:top w:w="100" w:type="dxa"/>
              <w:left w:w="100" w:type="dxa"/>
              <w:bottom w:w="100" w:type="dxa"/>
              <w:right w:w="100" w:type="dxa"/>
            </w:tcMar>
            <w:vAlign w:val="center"/>
          </w:tcPr>
          <w:p w14:paraId="419ADAF1" w14:textId="4854270A" w:rsidR="0093307F" w:rsidRPr="00A923D6" w:rsidRDefault="0093307F" w:rsidP="00B65D27">
            <w:pPr>
              <w:spacing w:after="0" w:line="240" w:lineRule="auto"/>
              <w:rPr>
                <w:sz w:val="16"/>
                <w:szCs w:val="16"/>
              </w:rPr>
            </w:pPr>
            <w:r w:rsidRPr="00A923D6">
              <w:rPr>
                <w:sz w:val="16"/>
                <w:szCs w:val="16"/>
              </w:rPr>
              <w:t>shape parameter</w:t>
            </w:r>
          </w:p>
        </w:tc>
      </w:tr>
      <w:tr w:rsidR="008403FA" w:rsidRPr="009313A6" w14:paraId="59416112" w14:textId="77777777" w:rsidTr="00B65D27">
        <w:tc>
          <w:tcPr>
            <w:tcW w:w="1124" w:type="dxa"/>
            <w:tcMar>
              <w:top w:w="100" w:type="dxa"/>
              <w:left w:w="100" w:type="dxa"/>
              <w:bottom w:w="100" w:type="dxa"/>
              <w:right w:w="100" w:type="dxa"/>
            </w:tcMar>
            <w:vAlign w:val="center"/>
          </w:tcPr>
          <w:p w14:paraId="3837650C" w14:textId="77777777" w:rsidR="0093307F" w:rsidRPr="00A923D6" w:rsidRDefault="0093307F" w:rsidP="00B65D27">
            <w:pPr>
              <w:spacing w:after="0" w:line="240" w:lineRule="auto"/>
              <w:rPr>
                <w:i/>
                <w:iCs/>
                <w:sz w:val="16"/>
                <w:szCs w:val="16"/>
              </w:rPr>
            </w:pPr>
            <w:proofErr w:type="spellStart"/>
            <w:r w:rsidRPr="00A923D6">
              <w:rPr>
                <w:i/>
                <w:iCs/>
                <w:sz w:val="16"/>
                <w:szCs w:val="16"/>
              </w:rPr>
              <w:t>K</w:t>
            </w:r>
            <w:r w:rsidRPr="00A923D6">
              <w:rPr>
                <w:i/>
                <w:iCs/>
                <w:sz w:val="16"/>
                <w:szCs w:val="16"/>
                <w:vertAlign w:val="subscript"/>
              </w:rPr>
              <w:t>sat</w:t>
            </w:r>
            <w:proofErr w:type="spellEnd"/>
          </w:p>
        </w:tc>
        <w:tc>
          <w:tcPr>
            <w:tcW w:w="1418" w:type="dxa"/>
            <w:tcMar>
              <w:top w:w="100" w:type="dxa"/>
              <w:left w:w="100" w:type="dxa"/>
              <w:bottom w:w="100" w:type="dxa"/>
              <w:right w:w="100" w:type="dxa"/>
            </w:tcMar>
            <w:vAlign w:val="center"/>
          </w:tcPr>
          <w:p w14:paraId="402C4956" w14:textId="77777777" w:rsidR="0093307F" w:rsidRPr="00A923D6" w:rsidRDefault="0093307F" w:rsidP="00B65D27">
            <w:pPr>
              <w:spacing w:after="0" w:line="240" w:lineRule="auto"/>
              <w:rPr>
                <w:sz w:val="16"/>
                <w:szCs w:val="16"/>
                <w:vertAlign w:val="superscript"/>
              </w:rPr>
            </w:pPr>
            <w:r w:rsidRPr="00A923D6">
              <w:rPr>
                <w:sz w:val="16"/>
                <w:szCs w:val="16"/>
              </w:rPr>
              <w:t>mmol.m</w:t>
            </w:r>
            <w:r w:rsidRPr="00A923D6">
              <w:rPr>
                <w:sz w:val="16"/>
                <w:szCs w:val="16"/>
                <w:vertAlign w:val="superscript"/>
              </w:rPr>
              <w:t>-</w:t>
            </w:r>
            <w:proofErr w:type="gramStart"/>
            <w:r w:rsidRPr="00A923D6">
              <w:rPr>
                <w:sz w:val="16"/>
                <w:szCs w:val="16"/>
                <w:vertAlign w:val="superscript"/>
              </w:rPr>
              <w:t>2</w:t>
            </w:r>
            <w:r w:rsidRPr="00A923D6">
              <w:rPr>
                <w:sz w:val="16"/>
                <w:szCs w:val="16"/>
              </w:rPr>
              <w:t>.s</w:t>
            </w:r>
            <w:proofErr w:type="gramEnd"/>
            <w:r w:rsidRPr="00A923D6">
              <w:rPr>
                <w:sz w:val="16"/>
                <w:szCs w:val="16"/>
                <w:vertAlign w:val="superscript"/>
              </w:rPr>
              <w:t>-1.</w:t>
            </w:r>
            <w:r w:rsidRPr="00A923D6">
              <w:rPr>
                <w:sz w:val="16"/>
                <w:szCs w:val="16"/>
              </w:rPr>
              <w:t>MPa</w:t>
            </w:r>
            <w:r w:rsidRPr="00A923D6">
              <w:rPr>
                <w:sz w:val="16"/>
                <w:szCs w:val="16"/>
                <w:vertAlign w:val="superscript"/>
              </w:rPr>
              <w:t>-1</w:t>
            </w:r>
          </w:p>
        </w:tc>
        <w:tc>
          <w:tcPr>
            <w:tcW w:w="2977" w:type="dxa"/>
            <w:tcMar>
              <w:top w:w="100" w:type="dxa"/>
              <w:left w:w="100" w:type="dxa"/>
              <w:bottom w:w="100" w:type="dxa"/>
              <w:right w:w="100" w:type="dxa"/>
            </w:tcMar>
            <w:vAlign w:val="center"/>
          </w:tcPr>
          <w:p w14:paraId="7E06491F"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Ksat</w:t>
            </w:r>
            <w:proofErr w:type="spellEnd"/>
          </w:p>
        </w:tc>
        <w:tc>
          <w:tcPr>
            <w:tcW w:w="3543" w:type="dxa"/>
            <w:tcMar>
              <w:top w:w="100" w:type="dxa"/>
              <w:left w:w="100" w:type="dxa"/>
              <w:bottom w:w="100" w:type="dxa"/>
              <w:right w:w="100" w:type="dxa"/>
            </w:tcMar>
            <w:vAlign w:val="center"/>
          </w:tcPr>
          <w:p w14:paraId="52302525" w14:textId="06DE6A5D" w:rsidR="0093307F" w:rsidRPr="00A923D6" w:rsidRDefault="0093307F" w:rsidP="00B65D27">
            <w:pPr>
              <w:spacing w:after="0" w:line="240" w:lineRule="auto"/>
              <w:rPr>
                <w:sz w:val="16"/>
                <w:szCs w:val="16"/>
              </w:rPr>
            </w:pPr>
            <w:r w:rsidRPr="00A923D6">
              <w:rPr>
                <w:sz w:val="16"/>
                <w:szCs w:val="16"/>
              </w:rPr>
              <w:t>Soil hydraulic conductivity at satura</w:t>
            </w:r>
            <w:r w:rsidR="00786E30" w:rsidRPr="00A923D6">
              <w:rPr>
                <w:sz w:val="16"/>
                <w:szCs w:val="16"/>
              </w:rPr>
              <w:t>tion</w:t>
            </w:r>
          </w:p>
        </w:tc>
      </w:tr>
      <w:tr w:rsidR="008403FA" w:rsidRPr="009313A6" w14:paraId="1B0B8F83" w14:textId="77777777" w:rsidTr="00B65D27">
        <w:tc>
          <w:tcPr>
            <w:tcW w:w="1124" w:type="dxa"/>
            <w:tcMar>
              <w:top w:w="100" w:type="dxa"/>
              <w:left w:w="100" w:type="dxa"/>
              <w:bottom w:w="100" w:type="dxa"/>
              <w:right w:w="100" w:type="dxa"/>
            </w:tcMar>
            <w:vAlign w:val="center"/>
          </w:tcPr>
          <w:p w14:paraId="3C35C987" w14:textId="0630060E" w:rsidR="0093307F" w:rsidRPr="00A923D6" w:rsidRDefault="00B75CF9" w:rsidP="00B65D27">
            <w:pPr>
              <w:spacing w:after="0" w:line="240" w:lineRule="auto"/>
              <w:jc w:val="left"/>
              <w:rPr>
                <w:i/>
                <w:iCs/>
                <w:sz w:val="16"/>
                <w:szCs w:val="16"/>
              </w:rPr>
            </w:pPr>
            <m:oMathPara>
              <m:oMathParaPr>
                <m:jc m:val="left"/>
              </m:oMathParaPr>
              <m:oMath>
                <m:sSub>
                  <m:sSubPr>
                    <m:ctrlPr>
                      <w:rPr>
                        <w:rFonts w:ascii="Cambria Math" w:eastAsiaTheme="minorHAnsi" w:hAnsi="Cambria Math" w:cs="Arial"/>
                        <w:i/>
                        <w:iCs/>
                        <w:sz w:val="16"/>
                        <w:szCs w:val="16"/>
                        <w:lang w:eastAsia="en-US"/>
                      </w:rPr>
                    </m:ctrlPr>
                  </m:sSubPr>
                  <m:e>
                    <m:r>
                      <w:rPr>
                        <w:rFonts w:ascii="Cambria Math" w:eastAsiaTheme="minorHAnsi" w:hAnsi="Cambria Math" w:cs="Arial"/>
                        <w:i/>
                        <w:iCs/>
                        <w:sz w:val="16"/>
                        <w:szCs w:val="16"/>
                        <w:lang w:eastAsia="en-US"/>
                      </w:rPr>
                      <w:sym w:font="Symbol" w:char="F071"/>
                    </m:r>
                  </m:e>
                  <m:sub>
                    <m:r>
                      <w:rPr>
                        <w:rFonts w:ascii="Cambria Math" w:hAnsi="Cambria Math" w:cs="Arial"/>
                        <w:sz w:val="16"/>
                        <w:szCs w:val="16"/>
                      </w:rPr>
                      <m:t>s</m:t>
                    </m:r>
                  </m:sub>
                </m:sSub>
              </m:oMath>
            </m:oMathPara>
          </w:p>
        </w:tc>
        <w:tc>
          <w:tcPr>
            <w:tcW w:w="1418" w:type="dxa"/>
            <w:tcMar>
              <w:top w:w="100" w:type="dxa"/>
              <w:left w:w="100" w:type="dxa"/>
              <w:bottom w:w="100" w:type="dxa"/>
              <w:right w:w="100" w:type="dxa"/>
            </w:tcMar>
            <w:vAlign w:val="center"/>
          </w:tcPr>
          <w:p w14:paraId="76811FA6" w14:textId="77777777" w:rsidR="0093307F" w:rsidRPr="00A923D6" w:rsidRDefault="0093307F" w:rsidP="00B65D27">
            <w:pPr>
              <w:spacing w:after="0" w:line="240" w:lineRule="auto"/>
              <w:rPr>
                <w:sz w:val="16"/>
                <w:szCs w:val="16"/>
              </w:rPr>
            </w:pPr>
            <w:r w:rsidRPr="00A923D6">
              <w:rPr>
                <w:sz w:val="16"/>
                <w:szCs w:val="16"/>
              </w:rPr>
              <w:t>cm</w:t>
            </w:r>
            <w:r w:rsidRPr="00A923D6">
              <w:rPr>
                <w:sz w:val="16"/>
                <w:szCs w:val="16"/>
                <w:vertAlign w:val="superscript"/>
              </w:rPr>
              <w:t>3</w:t>
            </w:r>
            <w:r w:rsidRPr="00A923D6">
              <w:rPr>
                <w:sz w:val="16"/>
                <w:szCs w:val="16"/>
              </w:rPr>
              <w:t>.cm</w:t>
            </w:r>
            <w:r w:rsidRPr="00A923D6">
              <w:rPr>
                <w:sz w:val="16"/>
                <w:szCs w:val="16"/>
                <w:vertAlign w:val="superscript"/>
              </w:rPr>
              <w:t>-3</w:t>
            </w:r>
          </w:p>
        </w:tc>
        <w:tc>
          <w:tcPr>
            <w:tcW w:w="2977" w:type="dxa"/>
            <w:tcMar>
              <w:top w:w="100" w:type="dxa"/>
              <w:left w:w="100" w:type="dxa"/>
              <w:bottom w:w="100" w:type="dxa"/>
              <w:right w:w="100" w:type="dxa"/>
            </w:tcMar>
            <w:vAlign w:val="center"/>
          </w:tcPr>
          <w:p w14:paraId="52A81AD1"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saturation_capacity_vg</w:t>
            </w:r>
            <w:proofErr w:type="spellEnd"/>
          </w:p>
        </w:tc>
        <w:tc>
          <w:tcPr>
            <w:tcW w:w="3543" w:type="dxa"/>
            <w:tcMar>
              <w:top w:w="100" w:type="dxa"/>
              <w:left w:w="100" w:type="dxa"/>
              <w:bottom w:w="100" w:type="dxa"/>
              <w:right w:w="100" w:type="dxa"/>
            </w:tcMar>
            <w:vAlign w:val="center"/>
          </w:tcPr>
          <w:p w14:paraId="161992FA" w14:textId="77777777" w:rsidR="0093307F" w:rsidRPr="00A923D6" w:rsidRDefault="0093307F" w:rsidP="00B65D27">
            <w:pPr>
              <w:spacing w:after="0" w:line="240" w:lineRule="auto"/>
              <w:rPr>
                <w:sz w:val="16"/>
                <w:szCs w:val="16"/>
              </w:rPr>
            </w:pPr>
            <w:r w:rsidRPr="00A923D6">
              <w:rPr>
                <w:sz w:val="16"/>
                <w:szCs w:val="16"/>
              </w:rPr>
              <w:t xml:space="preserve">Soil water content at saturation </w:t>
            </w:r>
          </w:p>
        </w:tc>
      </w:tr>
      <w:tr w:rsidR="008403FA" w:rsidRPr="009313A6" w14:paraId="1A8D5CB6" w14:textId="77777777" w:rsidTr="00B65D27">
        <w:tc>
          <w:tcPr>
            <w:tcW w:w="1124" w:type="dxa"/>
            <w:tcMar>
              <w:top w:w="100" w:type="dxa"/>
              <w:left w:w="100" w:type="dxa"/>
              <w:bottom w:w="100" w:type="dxa"/>
              <w:right w:w="100" w:type="dxa"/>
            </w:tcMar>
            <w:vAlign w:val="center"/>
          </w:tcPr>
          <w:p w14:paraId="258D534F" w14:textId="6CC1EE69" w:rsidR="0093307F" w:rsidRPr="00A923D6" w:rsidRDefault="00B75CF9" w:rsidP="00B65D27">
            <w:pPr>
              <w:spacing w:after="0" w:line="240" w:lineRule="auto"/>
              <w:jc w:val="left"/>
              <w:rPr>
                <w:i/>
                <w:iCs/>
                <w:sz w:val="16"/>
                <w:szCs w:val="16"/>
              </w:rPr>
            </w:pPr>
            <m:oMathPara>
              <m:oMathParaPr>
                <m:jc m:val="left"/>
              </m:oMathParaPr>
              <m:oMath>
                <m:sSub>
                  <m:sSubPr>
                    <m:ctrlPr>
                      <w:rPr>
                        <w:rFonts w:ascii="Cambria Math" w:eastAsiaTheme="minorHAnsi" w:hAnsi="Cambria Math" w:cs="Arial"/>
                        <w:i/>
                        <w:iCs/>
                        <w:sz w:val="16"/>
                        <w:szCs w:val="16"/>
                        <w:lang w:eastAsia="en-US"/>
                      </w:rPr>
                    </m:ctrlPr>
                  </m:sSubPr>
                  <m:e>
                    <m:r>
                      <w:rPr>
                        <w:rFonts w:ascii="Cambria Math" w:eastAsiaTheme="minorHAnsi" w:hAnsi="Cambria Math" w:cs="Arial"/>
                        <w:i/>
                        <w:iCs/>
                        <w:sz w:val="16"/>
                        <w:szCs w:val="16"/>
                        <w:lang w:eastAsia="en-US"/>
                      </w:rPr>
                      <w:sym w:font="Symbol" w:char="F071"/>
                    </m:r>
                  </m:e>
                  <m:sub>
                    <m:r>
                      <w:rPr>
                        <w:rFonts w:ascii="Cambria Math" w:hAnsi="Cambria Math" w:cs="Arial"/>
                        <w:sz w:val="16"/>
                        <w:szCs w:val="16"/>
                      </w:rPr>
                      <m:t>r</m:t>
                    </m:r>
                  </m:sub>
                </m:sSub>
              </m:oMath>
            </m:oMathPara>
          </w:p>
        </w:tc>
        <w:tc>
          <w:tcPr>
            <w:tcW w:w="1418" w:type="dxa"/>
            <w:tcMar>
              <w:top w:w="100" w:type="dxa"/>
              <w:left w:w="100" w:type="dxa"/>
              <w:bottom w:w="100" w:type="dxa"/>
              <w:right w:w="100" w:type="dxa"/>
            </w:tcMar>
            <w:vAlign w:val="center"/>
          </w:tcPr>
          <w:p w14:paraId="39C1B273" w14:textId="77777777" w:rsidR="0093307F" w:rsidRPr="00A923D6" w:rsidRDefault="0093307F" w:rsidP="00B65D27">
            <w:pPr>
              <w:spacing w:after="0" w:line="240" w:lineRule="auto"/>
              <w:rPr>
                <w:sz w:val="16"/>
                <w:szCs w:val="16"/>
              </w:rPr>
            </w:pPr>
            <w:r w:rsidRPr="00A923D6">
              <w:rPr>
                <w:sz w:val="16"/>
                <w:szCs w:val="16"/>
              </w:rPr>
              <w:t>cm</w:t>
            </w:r>
            <w:r w:rsidRPr="00A923D6">
              <w:rPr>
                <w:sz w:val="16"/>
                <w:szCs w:val="16"/>
                <w:vertAlign w:val="superscript"/>
              </w:rPr>
              <w:t>3</w:t>
            </w:r>
            <w:r w:rsidRPr="00A923D6">
              <w:rPr>
                <w:sz w:val="16"/>
                <w:szCs w:val="16"/>
              </w:rPr>
              <w:t>.cm</w:t>
            </w:r>
            <w:r w:rsidRPr="00A923D6">
              <w:rPr>
                <w:sz w:val="16"/>
                <w:szCs w:val="16"/>
                <w:vertAlign w:val="superscript"/>
              </w:rPr>
              <w:t>-3</w:t>
            </w:r>
          </w:p>
        </w:tc>
        <w:tc>
          <w:tcPr>
            <w:tcW w:w="2977" w:type="dxa"/>
            <w:tcMar>
              <w:top w:w="100" w:type="dxa"/>
              <w:left w:w="100" w:type="dxa"/>
              <w:bottom w:w="100" w:type="dxa"/>
              <w:right w:w="100" w:type="dxa"/>
            </w:tcMar>
            <w:vAlign w:val="center"/>
          </w:tcPr>
          <w:p w14:paraId="56E7BAD2" w14:textId="77777777" w:rsidR="0093307F" w:rsidRPr="00A923D6" w:rsidRDefault="0093307F" w:rsidP="00B65D27">
            <w:pPr>
              <w:spacing w:after="0" w:line="240" w:lineRule="auto"/>
              <w:rPr>
                <w:rFonts w:ascii="Courier New" w:eastAsia="Courier New" w:hAnsi="Courier New" w:cs="Courier New"/>
                <w:sz w:val="16"/>
                <w:szCs w:val="16"/>
              </w:rPr>
            </w:pPr>
            <w:proofErr w:type="spellStart"/>
            <w:r w:rsidRPr="00A923D6">
              <w:rPr>
                <w:rFonts w:ascii="Courier New" w:eastAsia="Courier New" w:hAnsi="Courier New" w:cs="Courier New"/>
                <w:sz w:val="16"/>
                <w:szCs w:val="16"/>
              </w:rPr>
              <w:t>residual_capacity_vg</w:t>
            </w:r>
            <w:proofErr w:type="spellEnd"/>
          </w:p>
        </w:tc>
        <w:tc>
          <w:tcPr>
            <w:tcW w:w="3543" w:type="dxa"/>
            <w:tcMar>
              <w:top w:w="100" w:type="dxa"/>
              <w:left w:w="100" w:type="dxa"/>
              <w:bottom w:w="100" w:type="dxa"/>
              <w:right w:w="100" w:type="dxa"/>
            </w:tcMar>
            <w:vAlign w:val="center"/>
          </w:tcPr>
          <w:p w14:paraId="12F6EA5A" w14:textId="77E8BF22" w:rsidR="0093307F" w:rsidRPr="00A923D6" w:rsidRDefault="00D04990" w:rsidP="00B65D27">
            <w:pPr>
              <w:spacing w:after="0" w:line="240" w:lineRule="auto"/>
              <w:rPr>
                <w:sz w:val="16"/>
                <w:szCs w:val="16"/>
              </w:rPr>
            </w:pPr>
            <w:r w:rsidRPr="00A923D6">
              <w:rPr>
                <w:sz w:val="16"/>
                <w:szCs w:val="16"/>
              </w:rPr>
              <w:t>R</w:t>
            </w:r>
            <w:r w:rsidR="0093307F" w:rsidRPr="00A923D6">
              <w:rPr>
                <w:sz w:val="16"/>
                <w:szCs w:val="16"/>
              </w:rPr>
              <w:t>esidual soil water content</w:t>
            </w:r>
          </w:p>
        </w:tc>
      </w:tr>
      <w:tr w:rsidR="008403FA" w:rsidRPr="009313A6" w14:paraId="60639665" w14:textId="77777777" w:rsidTr="00B65D27">
        <w:trPr>
          <w:trHeight w:val="23"/>
        </w:trPr>
        <w:tc>
          <w:tcPr>
            <w:tcW w:w="1124" w:type="dxa"/>
            <w:tcMar>
              <w:top w:w="100" w:type="dxa"/>
              <w:left w:w="100" w:type="dxa"/>
              <w:bottom w:w="100" w:type="dxa"/>
              <w:right w:w="100" w:type="dxa"/>
            </w:tcMar>
            <w:vAlign w:val="center"/>
          </w:tcPr>
          <w:p w14:paraId="3C2A7913" w14:textId="3CEC82AE" w:rsidR="0093307F" w:rsidRPr="00A923D6" w:rsidRDefault="0093307F" w:rsidP="00B65D27">
            <w:pPr>
              <w:spacing w:after="0" w:line="240" w:lineRule="auto"/>
              <w:rPr>
                <w:i/>
                <w:iCs/>
                <w:sz w:val="16"/>
                <w:szCs w:val="16"/>
              </w:rPr>
            </w:pPr>
            <w:r w:rsidRPr="00A923D6">
              <w:rPr>
                <w:i/>
                <w:iCs/>
                <w:sz w:val="16"/>
                <w:szCs w:val="16"/>
              </w:rPr>
              <w:t>g</w:t>
            </w:r>
            <w:r w:rsidRPr="00A923D6">
              <w:rPr>
                <w:i/>
                <w:iCs/>
                <w:sz w:val="16"/>
                <w:szCs w:val="16"/>
                <w:vertAlign w:val="subscript"/>
              </w:rPr>
              <w:t>soil0</w:t>
            </w:r>
          </w:p>
        </w:tc>
        <w:tc>
          <w:tcPr>
            <w:tcW w:w="1418" w:type="dxa"/>
            <w:tcMar>
              <w:top w:w="100" w:type="dxa"/>
              <w:left w:w="100" w:type="dxa"/>
              <w:bottom w:w="100" w:type="dxa"/>
              <w:right w:w="100" w:type="dxa"/>
            </w:tcMar>
            <w:vAlign w:val="center"/>
          </w:tcPr>
          <w:p w14:paraId="4473A844" w14:textId="77777777" w:rsidR="0093307F" w:rsidRPr="00A923D6" w:rsidRDefault="0093307F" w:rsidP="00B65D27">
            <w:pPr>
              <w:spacing w:after="0" w:line="240" w:lineRule="auto"/>
              <w:rPr>
                <w:sz w:val="16"/>
                <w:szCs w:val="16"/>
              </w:rPr>
            </w:pPr>
            <w:r w:rsidRPr="00A923D6">
              <w:rPr>
                <w:sz w:val="16"/>
                <w:szCs w:val="16"/>
              </w:rPr>
              <w:t>mmol.m</w:t>
            </w:r>
            <w:r w:rsidRPr="00A923D6">
              <w:rPr>
                <w:sz w:val="16"/>
                <w:szCs w:val="16"/>
                <w:vertAlign w:val="superscript"/>
              </w:rPr>
              <w:t>-</w:t>
            </w:r>
            <w:proofErr w:type="gramStart"/>
            <w:r w:rsidRPr="00A923D6">
              <w:rPr>
                <w:sz w:val="16"/>
                <w:szCs w:val="16"/>
                <w:vertAlign w:val="superscript"/>
              </w:rPr>
              <w:t>2</w:t>
            </w:r>
            <w:r w:rsidRPr="00A923D6">
              <w:rPr>
                <w:sz w:val="16"/>
                <w:szCs w:val="16"/>
              </w:rPr>
              <w:t>.s</w:t>
            </w:r>
            <w:proofErr w:type="gramEnd"/>
            <w:r w:rsidRPr="00A923D6">
              <w:rPr>
                <w:sz w:val="16"/>
                <w:szCs w:val="16"/>
                <w:vertAlign w:val="superscript"/>
              </w:rPr>
              <w:t>-1</w:t>
            </w:r>
          </w:p>
        </w:tc>
        <w:tc>
          <w:tcPr>
            <w:tcW w:w="2977" w:type="dxa"/>
            <w:tcMar>
              <w:top w:w="100" w:type="dxa"/>
              <w:left w:w="100" w:type="dxa"/>
              <w:bottom w:w="100" w:type="dxa"/>
              <w:right w:w="100" w:type="dxa"/>
            </w:tcMar>
            <w:vAlign w:val="center"/>
          </w:tcPr>
          <w:p w14:paraId="240B14CB"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gSoil0</w:t>
            </w:r>
          </w:p>
        </w:tc>
        <w:tc>
          <w:tcPr>
            <w:tcW w:w="3543" w:type="dxa"/>
            <w:tcMar>
              <w:top w:w="100" w:type="dxa"/>
              <w:left w:w="100" w:type="dxa"/>
              <w:bottom w:w="100" w:type="dxa"/>
              <w:right w:w="100" w:type="dxa"/>
            </w:tcMar>
            <w:vAlign w:val="center"/>
          </w:tcPr>
          <w:p w14:paraId="58296C49" w14:textId="3885540F" w:rsidR="0093307F" w:rsidRPr="00A923D6" w:rsidRDefault="000529F4" w:rsidP="00B65D27">
            <w:pPr>
              <w:spacing w:after="0" w:line="240" w:lineRule="auto"/>
              <w:rPr>
                <w:sz w:val="16"/>
                <w:szCs w:val="16"/>
              </w:rPr>
            </w:pPr>
            <w:r w:rsidRPr="00A923D6">
              <w:rPr>
                <w:sz w:val="16"/>
                <w:szCs w:val="16"/>
              </w:rPr>
              <w:t xml:space="preserve">Soil </w:t>
            </w:r>
            <w:r w:rsidR="00B65D27" w:rsidRPr="00A923D6">
              <w:rPr>
                <w:sz w:val="16"/>
                <w:szCs w:val="16"/>
              </w:rPr>
              <w:t>c</w:t>
            </w:r>
            <w:r w:rsidR="0093307F" w:rsidRPr="00A923D6">
              <w:rPr>
                <w:sz w:val="16"/>
                <w:szCs w:val="16"/>
              </w:rPr>
              <w:t xml:space="preserve">onductance at saturation </w:t>
            </w:r>
          </w:p>
        </w:tc>
      </w:tr>
    </w:tbl>
    <w:p w14:paraId="3EB00AE2" w14:textId="77777777" w:rsidR="007B5D76" w:rsidRPr="00CD772B" w:rsidRDefault="007B5D76" w:rsidP="00C81C44"/>
    <w:p w14:paraId="0DE7DB81" w14:textId="48BE433A" w:rsidR="007B5D76" w:rsidRDefault="00B96F18" w:rsidP="005D716F">
      <w:pPr>
        <w:pStyle w:val="Titre1"/>
      </w:pPr>
      <w:r>
        <w:t>8</w:t>
      </w:r>
      <w:r w:rsidR="00E712F9">
        <w:t xml:space="preserve">. </w:t>
      </w:r>
      <w:r w:rsidR="00FE0121" w:rsidRPr="00B53112">
        <w:t>Vegetation parameters</w:t>
      </w:r>
    </w:p>
    <w:p w14:paraId="380A3EBA" w14:textId="560C13D7" w:rsidR="005D716F" w:rsidRDefault="00836F73" w:rsidP="005D716F">
      <w:r>
        <w:t xml:space="preserve">The plant is </w:t>
      </w:r>
      <w:r w:rsidR="00814571">
        <w:t>represented</w:t>
      </w:r>
      <w:r w:rsidR="005D716F" w:rsidRPr="00CD772B">
        <w:t xml:space="preserve"> organs that have an apoplasm and a symplasm. SurEau-Ecos </w:t>
      </w:r>
      <w:r w:rsidR="005D716F">
        <w:t>has</w:t>
      </w:r>
      <w:r w:rsidR="005D716F" w:rsidRPr="00CD772B">
        <w:t xml:space="preserve"> </w:t>
      </w:r>
      <w:r w:rsidR="005D716F" w:rsidRPr="00CD772B">
        <w:rPr>
          <w:b/>
        </w:rPr>
        <w:t xml:space="preserve">two </w:t>
      </w:r>
      <w:r w:rsidR="005D716F">
        <w:rPr>
          <w:b/>
        </w:rPr>
        <w:t xml:space="preserve">plant </w:t>
      </w:r>
      <w:r w:rsidR="005D716F" w:rsidRPr="00CD772B">
        <w:rPr>
          <w:b/>
        </w:rPr>
        <w:t xml:space="preserve">main </w:t>
      </w:r>
      <w:proofErr w:type="gramStart"/>
      <w:r w:rsidR="005D716F" w:rsidRPr="00CD772B">
        <w:rPr>
          <w:b/>
        </w:rPr>
        <w:t>organs</w:t>
      </w:r>
      <w:r w:rsidR="005D716F" w:rsidRPr="00CD772B">
        <w:t xml:space="preserve"> :</w:t>
      </w:r>
      <w:proofErr w:type="gramEnd"/>
      <w:r w:rsidR="005D716F" w:rsidRPr="00CD772B">
        <w:t xml:space="preserve"> (1) the </w:t>
      </w:r>
      <w:r w:rsidR="005D716F" w:rsidRPr="00CD772B">
        <w:rPr>
          <w:b/>
        </w:rPr>
        <w:t>canopy leaves</w:t>
      </w:r>
      <w:r w:rsidR="005D716F" w:rsidRPr="00CD772B">
        <w:t xml:space="preserve">, and (2) a </w:t>
      </w:r>
      <w:r w:rsidR="005D716F">
        <w:rPr>
          <w:b/>
        </w:rPr>
        <w:t>stem</w:t>
      </w:r>
      <w:r w:rsidR="005D716F" w:rsidRPr="00CD772B">
        <w:rPr>
          <w:b/>
        </w:rPr>
        <w:t xml:space="preserve"> </w:t>
      </w:r>
      <w:r w:rsidR="005D716F" w:rsidRPr="00CD772B">
        <w:t xml:space="preserve">which </w:t>
      </w:r>
      <w:r w:rsidR="005D716F">
        <w:t>includes</w:t>
      </w:r>
      <w:r w:rsidR="005D716F" w:rsidRPr="00CD772B">
        <w:t xml:space="preserve"> sapwood of the branches, the trunk and the roots. SurEau-Ecos </w:t>
      </w:r>
      <w:r w:rsidR="005D716F">
        <w:t>has</w:t>
      </w:r>
      <w:r w:rsidR="005D716F" w:rsidRPr="00CD772B">
        <w:t xml:space="preserve"> four </w:t>
      </w:r>
      <w:r w:rsidR="005D716F">
        <w:t xml:space="preserve">plant </w:t>
      </w:r>
      <w:r w:rsidR="005D716F" w:rsidRPr="00CD772B">
        <w:t xml:space="preserve">compartments: leaf apoplasm and leaf symplasm, </w:t>
      </w:r>
      <w:r w:rsidR="005D716F">
        <w:t>stem</w:t>
      </w:r>
      <w:r w:rsidR="005D716F" w:rsidRPr="00CD772B">
        <w:t xml:space="preserve"> apoplasm and </w:t>
      </w:r>
      <w:r w:rsidR="005D716F">
        <w:t xml:space="preserve">stem </w:t>
      </w:r>
      <w:r w:rsidR="005D716F" w:rsidRPr="00CD772B">
        <w:t xml:space="preserve">symplasm. </w:t>
      </w:r>
    </w:p>
    <w:p w14:paraId="439B909D" w14:textId="548391DC" w:rsidR="005D716F" w:rsidRDefault="00024F4C" w:rsidP="005D716F">
      <w:r w:rsidRPr="00CD772B">
        <w:t xml:space="preserve">To simplify the parameterization of the hydraulic </w:t>
      </w:r>
      <w:proofErr w:type="spellStart"/>
      <w:r w:rsidRPr="00CD772B">
        <w:t>patchway</w:t>
      </w:r>
      <w:proofErr w:type="spellEnd"/>
      <w:r w:rsidRPr="00CD772B">
        <w:t>, mainly one</w:t>
      </w:r>
      <w:r w:rsidRPr="00CD772B">
        <w:rPr>
          <w:b/>
        </w:rPr>
        <w:t xml:space="preserve"> total plant hydraulic conductance per unit leaf area</w:t>
      </w:r>
      <w:r>
        <w:rPr>
          <w:b/>
        </w:rPr>
        <w:t xml:space="preserve"> </w:t>
      </w:r>
      <w:proofErr w:type="spellStart"/>
      <w:r w:rsidRPr="00D86827">
        <w:rPr>
          <w:rFonts w:ascii="Courier New" w:eastAsia="Calibri" w:hAnsi="Courier New" w:cs="Courier New"/>
          <w:sz w:val="20"/>
          <w:szCs w:val="20"/>
        </w:rPr>
        <w:t>kPlantInit</w:t>
      </w:r>
      <w:proofErr w:type="spellEnd"/>
      <w:r w:rsidRPr="00CD772B">
        <w:t xml:space="preserve"> is required</w:t>
      </w:r>
      <w:r w:rsidRPr="00CD772B">
        <w:rPr>
          <w:sz w:val="20"/>
          <w:szCs w:val="20"/>
        </w:rPr>
        <w:t>.</w:t>
      </w:r>
      <w:r w:rsidRPr="00CD772B">
        <w:t xml:space="preserve"> </w:t>
      </w:r>
      <w:r w:rsidR="00D86827">
        <w:t>It is</w:t>
      </w:r>
      <w:r w:rsidRPr="00CD772B">
        <w:t xml:space="preserve"> internally distributed among plant organs assuming that 50% of the resistance is belowground in accordance with the root distribution between the three soil layers, and 50% is located aboveground and mostly in the leaf symplasm</w:t>
      </w:r>
    </w:p>
    <w:p w14:paraId="773EDA60" w14:textId="27E6DAD5" w:rsidR="007F2682" w:rsidRDefault="00954556" w:rsidP="007F2682">
      <w:r>
        <w:t>Vegetation</w:t>
      </w:r>
      <w:r w:rsidR="007F2682">
        <w:t xml:space="preserve"> parameters are created with the function </w:t>
      </w:r>
      <w:proofErr w:type="spellStart"/>
      <w:proofErr w:type="gramStart"/>
      <w:r w:rsidR="00D11FBF">
        <w:rPr>
          <w:rFonts w:ascii="Courier New" w:hAnsi="Courier New" w:cs="Courier New"/>
          <w:sz w:val="20"/>
          <w:szCs w:val="20"/>
        </w:rPr>
        <w:t>create.veg</w:t>
      </w:r>
      <w:r w:rsidR="00737C78">
        <w:rPr>
          <w:rFonts w:ascii="Courier New" w:hAnsi="Courier New" w:cs="Courier New"/>
          <w:sz w:val="20"/>
          <w:szCs w:val="20"/>
        </w:rPr>
        <w:t>etation</w:t>
      </w:r>
      <w:proofErr w:type="gramEnd"/>
      <w:r w:rsidR="00737C78">
        <w:rPr>
          <w:rFonts w:ascii="Courier New" w:hAnsi="Courier New" w:cs="Courier New"/>
          <w:sz w:val="20"/>
          <w:szCs w:val="20"/>
        </w:rPr>
        <w:t>.parameter</w:t>
      </w:r>
      <w:proofErr w:type="spellEnd"/>
      <w:r w:rsidR="007F2682" w:rsidRPr="0044136C">
        <w:rPr>
          <w:rFonts w:ascii="Courier New" w:hAnsi="Courier New" w:cs="Courier New"/>
          <w:sz w:val="20"/>
          <w:szCs w:val="20"/>
        </w:rPr>
        <w:t>()</w:t>
      </w:r>
      <w:r w:rsidR="007F2682" w:rsidRPr="00CD772B">
        <w:t xml:space="preserve">Soil parameters should be provided as a csv file with ‘;’ as separator and ‘.’ for decimal. The following table indicates the symbols, unit and description of each parameter. </w:t>
      </w:r>
    </w:p>
    <w:p w14:paraId="5E65D499" w14:textId="0399ECC5" w:rsidR="00F71EB8" w:rsidRDefault="00F71EB8" w:rsidP="007F2682"/>
    <w:tbl>
      <w:tblPr>
        <w:tblStyle w:val="Grilledutableau"/>
        <w:tblW w:w="90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730"/>
        <w:gridCol w:w="2380"/>
        <w:gridCol w:w="3402"/>
      </w:tblGrid>
      <w:tr w:rsidR="007E3980" w:rsidRPr="003A3050" w14:paraId="769CBB9A" w14:textId="77777777" w:rsidTr="00E268E5">
        <w:trPr>
          <w:trHeight w:val="227"/>
        </w:trPr>
        <w:tc>
          <w:tcPr>
            <w:tcW w:w="1560" w:type="dxa"/>
            <w:tcBorders>
              <w:top w:val="single" w:sz="4" w:space="0" w:color="auto"/>
              <w:bottom w:val="single" w:sz="4" w:space="0" w:color="auto"/>
            </w:tcBorders>
            <w:vAlign w:val="center"/>
          </w:tcPr>
          <w:p w14:paraId="5CF0B31C" w14:textId="3C1E60B8" w:rsidR="00B65D27" w:rsidRPr="003B4740" w:rsidRDefault="00B65D27" w:rsidP="00B65D27">
            <w:pPr>
              <w:pStyle w:val="NormalWeb"/>
              <w:spacing w:before="0" w:beforeAutospacing="0" w:after="0" w:afterAutospacing="0"/>
              <w:rPr>
                <w:rFonts w:ascii="Arial" w:hAnsi="Arial" w:cs="Arial"/>
                <w:b/>
                <w:bCs/>
                <w:sz w:val="16"/>
                <w:szCs w:val="16"/>
                <w:lang w:val="en-US"/>
              </w:rPr>
            </w:pPr>
            <w:r w:rsidRPr="003B4740">
              <w:rPr>
                <w:rFonts w:ascii="Arial" w:hAnsi="Arial" w:cs="Arial"/>
                <w:b/>
                <w:bCs/>
                <w:sz w:val="16"/>
                <w:szCs w:val="16"/>
                <w:lang w:val="en-US"/>
              </w:rPr>
              <w:t>Symbol</w:t>
            </w:r>
          </w:p>
        </w:tc>
        <w:tc>
          <w:tcPr>
            <w:tcW w:w="1730" w:type="dxa"/>
            <w:tcBorders>
              <w:top w:val="single" w:sz="4" w:space="0" w:color="auto"/>
              <w:bottom w:val="single" w:sz="4" w:space="0" w:color="auto"/>
            </w:tcBorders>
            <w:vAlign w:val="center"/>
          </w:tcPr>
          <w:p w14:paraId="603DBA2B" w14:textId="2732E953" w:rsidR="00B65D27" w:rsidRPr="003B4740" w:rsidRDefault="00B65D27" w:rsidP="00677DEE">
            <w:pPr>
              <w:pStyle w:val="NormalWeb"/>
              <w:spacing w:before="0" w:beforeAutospacing="0" w:after="0" w:afterAutospacing="0"/>
              <w:jc w:val="left"/>
              <w:rPr>
                <w:rFonts w:ascii="Arial" w:hAnsi="Arial" w:cs="Arial"/>
                <w:b/>
                <w:bCs/>
                <w:color w:val="111111"/>
                <w:sz w:val="16"/>
                <w:szCs w:val="16"/>
              </w:rPr>
            </w:pPr>
            <w:r w:rsidRPr="003B4740">
              <w:rPr>
                <w:rFonts w:ascii="Arial" w:hAnsi="Arial" w:cs="Arial"/>
                <w:b/>
                <w:bCs/>
                <w:color w:val="000000"/>
                <w:kern w:val="32"/>
                <w:sz w:val="16"/>
                <w:szCs w:val="16"/>
              </w:rPr>
              <w:t>Unit</w:t>
            </w:r>
          </w:p>
        </w:tc>
        <w:tc>
          <w:tcPr>
            <w:tcW w:w="2380" w:type="dxa"/>
            <w:tcBorders>
              <w:top w:val="single" w:sz="4" w:space="0" w:color="auto"/>
              <w:bottom w:val="single" w:sz="4" w:space="0" w:color="auto"/>
            </w:tcBorders>
          </w:tcPr>
          <w:p w14:paraId="64C399D5" w14:textId="15B3A8BA" w:rsidR="00B65D27" w:rsidRPr="003B4740" w:rsidRDefault="00B65D27" w:rsidP="00B65D27">
            <w:pPr>
              <w:pStyle w:val="NormalWeb"/>
              <w:spacing w:before="0" w:beforeAutospacing="0" w:after="0" w:afterAutospacing="0"/>
              <w:rPr>
                <w:rFonts w:ascii="Arial" w:hAnsi="Arial" w:cs="Arial"/>
                <w:b/>
                <w:bCs/>
                <w:color w:val="111111"/>
                <w:sz w:val="16"/>
                <w:szCs w:val="16"/>
              </w:rPr>
            </w:pPr>
            <w:r w:rsidRPr="003B4740">
              <w:rPr>
                <w:rFonts w:ascii="Arial" w:hAnsi="Arial" w:cs="Arial"/>
                <w:b/>
                <w:bCs/>
                <w:color w:val="111111"/>
                <w:sz w:val="16"/>
                <w:szCs w:val="16"/>
              </w:rPr>
              <w:t>R parameter</w:t>
            </w:r>
          </w:p>
        </w:tc>
        <w:tc>
          <w:tcPr>
            <w:tcW w:w="3402" w:type="dxa"/>
            <w:tcBorders>
              <w:top w:val="single" w:sz="4" w:space="0" w:color="auto"/>
              <w:bottom w:val="single" w:sz="4" w:space="0" w:color="auto"/>
            </w:tcBorders>
            <w:vAlign w:val="center"/>
          </w:tcPr>
          <w:p w14:paraId="191430E9" w14:textId="2C7D7A25" w:rsidR="00B65D27" w:rsidRPr="003B4740" w:rsidRDefault="00B65D27" w:rsidP="00B65D27">
            <w:pPr>
              <w:pStyle w:val="NormalWeb"/>
              <w:spacing w:before="0" w:beforeAutospacing="0" w:after="0" w:afterAutospacing="0"/>
              <w:rPr>
                <w:rFonts w:ascii="Arial" w:hAnsi="Arial" w:cs="Arial"/>
                <w:b/>
                <w:bCs/>
                <w:color w:val="111111"/>
                <w:sz w:val="16"/>
                <w:szCs w:val="16"/>
                <w:lang w:val="en-US"/>
              </w:rPr>
            </w:pPr>
            <w:r w:rsidRPr="003B4740">
              <w:rPr>
                <w:rFonts w:ascii="Arial" w:hAnsi="Arial" w:cs="Arial"/>
                <w:b/>
                <w:bCs/>
                <w:color w:val="111111"/>
                <w:sz w:val="16"/>
                <w:szCs w:val="16"/>
                <w:lang w:val="en-US"/>
              </w:rPr>
              <w:t>Description</w:t>
            </w:r>
          </w:p>
        </w:tc>
      </w:tr>
      <w:tr w:rsidR="007F54AD" w:rsidRPr="00BE4C2B" w14:paraId="52C7E098" w14:textId="77777777" w:rsidTr="001935ED">
        <w:trPr>
          <w:trHeight w:val="227"/>
        </w:trPr>
        <w:tc>
          <w:tcPr>
            <w:tcW w:w="1560" w:type="dxa"/>
            <w:vAlign w:val="center"/>
          </w:tcPr>
          <w:p w14:paraId="19FA8F68" w14:textId="38FC91C6" w:rsidR="007F54AD" w:rsidRPr="00792224" w:rsidRDefault="00792224" w:rsidP="001935ED">
            <w:pPr>
              <w:pStyle w:val="NormalWeb"/>
              <w:spacing w:before="0" w:beforeAutospacing="0" w:after="0" w:afterAutospacing="0"/>
              <w:jc w:val="left"/>
              <w:rPr>
                <w:rFonts w:ascii="Arial" w:hAnsi="Arial" w:cs="Arial"/>
                <w:i/>
                <w:sz w:val="16"/>
                <w:szCs w:val="16"/>
              </w:rPr>
            </w:pPr>
            <m:oMathPara>
              <m:oMathParaPr>
                <m:jc m:val="left"/>
              </m:oMathParaPr>
              <m:oMath>
                <m:r>
                  <w:rPr>
                    <w:rFonts w:ascii="Cambria Math" w:hAnsi="Cambria Math" w:cs="Arial"/>
                    <w:sz w:val="16"/>
                    <w:szCs w:val="16"/>
                    <w:lang w:val="en-US"/>
                  </w:rPr>
                  <m:t>foliage</m:t>
                </m:r>
              </m:oMath>
            </m:oMathPara>
          </w:p>
        </w:tc>
        <w:tc>
          <w:tcPr>
            <w:tcW w:w="1730" w:type="dxa"/>
            <w:vAlign w:val="center"/>
          </w:tcPr>
          <w:p w14:paraId="3C5C3F1B" w14:textId="3CDBB255" w:rsidR="007F54AD" w:rsidRPr="003B4740" w:rsidRDefault="007F54AD" w:rsidP="001935ED">
            <w:pPr>
              <w:pStyle w:val="NormalWeb"/>
              <w:spacing w:before="0" w:beforeAutospacing="0" w:after="0" w:afterAutospacing="0"/>
              <w:jc w:val="left"/>
              <w:rPr>
                <w:rFonts w:ascii="Arial" w:hAnsi="Arial" w:cs="Arial"/>
                <w:iCs/>
                <w:color w:val="000000"/>
                <w:kern w:val="32"/>
                <w:sz w:val="16"/>
                <w:szCs w:val="16"/>
              </w:rPr>
            </w:pPr>
            <w:r>
              <w:rPr>
                <w:rFonts w:ascii="Arial" w:hAnsi="Arial" w:cs="Arial"/>
                <w:iCs/>
                <w:color w:val="000000"/>
                <w:kern w:val="32"/>
                <w:sz w:val="16"/>
                <w:szCs w:val="16"/>
              </w:rPr>
              <w:t>-</w:t>
            </w:r>
          </w:p>
        </w:tc>
        <w:tc>
          <w:tcPr>
            <w:tcW w:w="2380" w:type="dxa"/>
            <w:vAlign w:val="center"/>
          </w:tcPr>
          <w:p w14:paraId="39EDBCBC" w14:textId="10D7AB84" w:rsidR="007F54AD" w:rsidRPr="007F54AD" w:rsidRDefault="007F54AD" w:rsidP="001935ED">
            <w:pPr>
              <w:pStyle w:val="NormalWeb"/>
              <w:spacing w:before="0" w:beforeAutospacing="0" w:after="0" w:afterAutospacing="0"/>
              <w:jc w:val="left"/>
              <w:rPr>
                <w:rFonts w:ascii="Courier New" w:hAnsi="Courier New" w:cs="Courier New"/>
                <w:color w:val="111111"/>
                <w:sz w:val="16"/>
                <w:szCs w:val="16"/>
              </w:rPr>
            </w:pPr>
            <w:proofErr w:type="spellStart"/>
            <w:r>
              <w:rPr>
                <w:rFonts w:ascii="Courier New" w:hAnsi="Courier New" w:cs="Courier New"/>
                <w:color w:val="111111"/>
                <w:sz w:val="16"/>
                <w:szCs w:val="16"/>
              </w:rPr>
              <w:t>Foliage</w:t>
            </w:r>
            <w:proofErr w:type="spellEnd"/>
          </w:p>
        </w:tc>
        <w:tc>
          <w:tcPr>
            <w:tcW w:w="3402" w:type="dxa"/>
            <w:vAlign w:val="center"/>
          </w:tcPr>
          <w:p w14:paraId="706E4E89" w14:textId="38EE53C4" w:rsidR="007F54AD" w:rsidRPr="007F54AD" w:rsidRDefault="007F54AD" w:rsidP="001935ED">
            <w:pPr>
              <w:pStyle w:val="NormalWeb"/>
              <w:spacing w:before="0" w:beforeAutospacing="0" w:after="0" w:afterAutospacing="0"/>
              <w:jc w:val="left"/>
              <w:rPr>
                <w:color w:val="111111"/>
                <w:sz w:val="16"/>
                <w:szCs w:val="16"/>
                <w:lang w:val="en-US"/>
              </w:rPr>
            </w:pPr>
            <w:r w:rsidRPr="007F54AD">
              <w:rPr>
                <w:color w:val="111111"/>
                <w:sz w:val="16"/>
                <w:szCs w:val="16"/>
                <w:lang w:val="en-US"/>
              </w:rPr>
              <w:t>Foliage type (‘Evergreen’ or ‘D</w:t>
            </w:r>
            <w:r>
              <w:rPr>
                <w:color w:val="111111"/>
                <w:sz w:val="16"/>
                <w:szCs w:val="16"/>
                <w:lang w:val="en-US"/>
              </w:rPr>
              <w:t>eciduous’)</w:t>
            </w:r>
          </w:p>
        </w:tc>
      </w:tr>
      <w:tr w:rsidR="007E3980" w:rsidRPr="00BE4C2B" w14:paraId="0615B597" w14:textId="77777777" w:rsidTr="001935ED">
        <w:trPr>
          <w:trHeight w:val="227"/>
        </w:trPr>
        <w:tc>
          <w:tcPr>
            <w:tcW w:w="1560" w:type="dxa"/>
            <w:vAlign w:val="center"/>
          </w:tcPr>
          <w:p w14:paraId="493410FA" w14:textId="1F15A294" w:rsidR="00B65D27" w:rsidRPr="003B4740" w:rsidRDefault="00B75CF9" w:rsidP="001935ED">
            <w:pPr>
              <w:pStyle w:val="NormalWeb"/>
              <w:spacing w:before="0" w:beforeAutospacing="0" w:after="0" w:afterAutospacing="0"/>
              <w:jc w:val="left"/>
              <w:rPr>
                <w:rFonts w:ascii="Arial" w:hAnsi="Arial" w:cs="Arial"/>
                <w:sz w:val="16"/>
                <w:szCs w:val="16"/>
                <w:lang w:val="en-US"/>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t</m:t>
                    </m:r>
                  </m:e>
                  <m:sub>
                    <m:r>
                      <w:rPr>
                        <w:rFonts w:ascii="Cambria Math" w:hAnsi="Cambria Math" w:cs="Arial"/>
                        <w:sz w:val="16"/>
                        <w:szCs w:val="16"/>
                        <w:lang w:val="en-US"/>
                      </w:rPr>
                      <m:t>0</m:t>
                    </m:r>
                  </m:sub>
                </m:sSub>
              </m:oMath>
            </m:oMathPara>
          </w:p>
        </w:tc>
        <w:tc>
          <w:tcPr>
            <w:tcW w:w="1730" w:type="dxa"/>
            <w:vAlign w:val="center"/>
          </w:tcPr>
          <w:p w14:paraId="12E92294" w14:textId="6C04C95C"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DOY</m:t>
                </m:r>
              </m:oMath>
            </m:oMathPara>
          </w:p>
        </w:tc>
        <w:tc>
          <w:tcPr>
            <w:tcW w:w="2380" w:type="dxa"/>
            <w:vAlign w:val="center"/>
          </w:tcPr>
          <w:p w14:paraId="42F04877" w14:textId="19FF1CD7" w:rsidR="00B65D27" w:rsidRPr="007F54AD" w:rsidRDefault="007F54AD" w:rsidP="001935ED">
            <w:pPr>
              <w:pStyle w:val="NormalWeb"/>
              <w:spacing w:before="0" w:beforeAutospacing="0" w:after="0" w:afterAutospacing="0"/>
              <w:jc w:val="left"/>
              <w:rPr>
                <w:rFonts w:ascii="Courier New" w:hAnsi="Courier New" w:cs="Courier New"/>
                <w:color w:val="111111"/>
                <w:sz w:val="16"/>
                <w:szCs w:val="16"/>
              </w:rPr>
            </w:pPr>
            <w:proofErr w:type="spellStart"/>
            <w:r w:rsidRPr="007F54AD">
              <w:rPr>
                <w:rFonts w:ascii="Courier New" w:hAnsi="Courier New" w:cs="Courier New"/>
                <w:color w:val="111111"/>
                <w:sz w:val="16"/>
                <w:szCs w:val="16"/>
              </w:rPr>
              <w:t>DayStart</w:t>
            </w:r>
            <w:proofErr w:type="spellEnd"/>
          </w:p>
        </w:tc>
        <w:tc>
          <w:tcPr>
            <w:tcW w:w="3402" w:type="dxa"/>
            <w:vAlign w:val="center"/>
          </w:tcPr>
          <w:p w14:paraId="6D7C1677" w14:textId="46076AD5"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Initial date of the forcing period for leaf phenology </w:t>
            </w:r>
            <w:r w:rsidR="00DD3FB2">
              <w:rPr>
                <w:color w:val="111111"/>
                <w:sz w:val="16"/>
                <w:szCs w:val="16"/>
                <w:lang w:val="en-US"/>
              </w:rPr>
              <w:t>(for ‘Deciduous’)</w:t>
            </w:r>
          </w:p>
        </w:tc>
      </w:tr>
      <w:tr w:rsidR="007E3980" w:rsidRPr="00BE4C2B" w14:paraId="392BAA8A" w14:textId="77777777" w:rsidTr="001935ED">
        <w:trPr>
          <w:trHeight w:val="227"/>
        </w:trPr>
        <w:tc>
          <w:tcPr>
            <w:tcW w:w="1560" w:type="dxa"/>
            <w:vAlign w:val="center"/>
          </w:tcPr>
          <w:p w14:paraId="0C896146" w14:textId="072D1637" w:rsidR="00B65D27" w:rsidRPr="003B4740" w:rsidRDefault="00B75CF9" w:rsidP="001935ED">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T</m:t>
                    </m:r>
                  </m:e>
                  <m:sub>
                    <m:r>
                      <w:rPr>
                        <w:rFonts w:ascii="Cambria Math" w:hAnsi="Cambria Math" w:cs="Arial"/>
                        <w:sz w:val="16"/>
                        <w:szCs w:val="16"/>
                        <w:lang w:val="en-US"/>
                      </w:rPr>
                      <m:t>D</m:t>
                    </m:r>
                  </m:sub>
                </m:sSub>
              </m:oMath>
            </m:oMathPara>
          </w:p>
        </w:tc>
        <w:tc>
          <w:tcPr>
            <w:tcW w:w="1730" w:type="dxa"/>
            <w:vAlign w:val="center"/>
          </w:tcPr>
          <w:p w14:paraId="77BDFD2B" w14:textId="4557BE36"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HAnsi" w:hAnsi="Cambria Math" w:cs="Arial"/>
                    <w:sz w:val="16"/>
                    <w:szCs w:val="16"/>
                    <w:lang w:val="en-US"/>
                  </w:rPr>
                  <m:t>°C</m:t>
                </m:r>
              </m:oMath>
            </m:oMathPara>
          </w:p>
        </w:tc>
        <w:tc>
          <w:tcPr>
            <w:tcW w:w="2380" w:type="dxa"/>
            <w:vAlign w:val="center"/>
          </w:tcPr>
          <w:p w14:paraId="2D677194" w14:textId="6F7C26E7" w:rsidR="00B65D27" w:rsidRPr="003B4740" w:rsidRDefault="007F54AD" w:rsidP="001935ED">
            <w:pPr>
              <w:pStyle w:val="NormalWeb"/>
              <w:spacing w:before="0" w:beforeAutospacing="0" w:after="0" w:afterAutospacing="0"/>
              <w:jc w:val="left"/>
              <w:rPr>
                <w:rFonts w:ascii="Courier New" w:hAnsi="Courier New" w:cs="Courier New"/>
                <w:sz w:val="16"/>
                <w:szCs w:val="16"/>
              </w:rPr>
            </w:pPr>
            <w:proofErr w:type="spellStart"/>
            <w:r>
              <w:rPr>
                <w:rFonts w:ascii="Courier New" w:hAnsi="Courier New" w:cs="Courier New"/>
                <w:sz w:val="16"/>
                <w:szCs w:val="16"/>
              </w:rPr>
              <w:t>Tbase</w:t>
            </w:r>
            <w:proofErr w:type="spellEnd"/>
          </w:p>
        </w:tc>
        <w:tc>
          <w:tcPr>
            <w:tcW w:w="3402" w:type="dxa"/>
            <w:vAlign w:val="center"/>
          </w:tcPr>
          <w:p w14:paraId="0D656298" w14:textId="7056A723"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Minimum temperature to start cumulating temperature for budburst</w:t>
            </w:r>
            <w:r w:rsidR="00DD3FB2">
              <w:rPr>
                <w:sz w:val="16"/>
                <w:szCs w:val="16"/>
                <w:lang w:val="en-US"/>
              </w:rPr>
              <w:t xml:space="preserve"> (for ‘Deciduous’)</w:t>
            </w:r>
          </w:p>
        </w:tc>
      </w:tr>
      <w:tr w:rsidR="007E3980" w:rsidRPr="00BE4C2B" w14:paraId="15EDCA0D" w14:textId="77777777" w:rsidTr="001935ED">
        <w:trPr>
          <w:trHeight w:val="227"/>
        </w:trPr>
        <w:tc>
          <w:tcPr>
            <w:tcW w:w="1560" w:type="dxa"/>
            <w:vAlign w:val="center"/>
          </w:tcPr>
          <w:p w14:paraId="677C5862" w14:textId="77777777" w:rsidR="00B65D27" w:rsidRPr="003B4740" w:rsidRDefault="00B65D27" w:rsidP="001935ED">
            <w:pPr>
              <w:pStyle w:val="NormalWeb"/>
              <w:spacing w:before="0" w:beforeAutospacing="0" w:after="0" w:afterAutospacing="0"/>
              <w:jc w:val="left"/>
              <w:rPr>
                <w:rFonts w:ascii="Arial" w:hAnsi="Arial" w:cs="Arial"/>
                <w:i/>
                <w:iCs/>
                <w:sz w:val="16"/>
                <w:szCs w:val="16"/>
                <w:lang w:val="en-US"/>
              </w:rPr>
            </w:pPr>
            <w:r w:rsidRPr="003B4740">
              <w:rPr>
                <w:rFonts w:ascii="Arial" w:hAnsi="Arial" w:cs="Arial"/>
                <w:i/>
                <w:iCs/>
                <w:sz w:val="16"/>
                <w:szCs w:val="16"/>
                <w:lang w:val="en-US"/>
              </w:rPr>
              <w:t>F*</w:t>
            </w:r>
          </w:p>
        </w:tc>
        <w:tc>
          <w:tcPr>
            <w:tcW w:w="1730" w:type="dxa"/>
            <w:vAlign w:val="center"/>
          </w:tcPr>
          <w:p w14:paraId="5E8147C6" w14:textId="111D6B28"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HAnsi" w:hAnsi="Cambria Math" w:cs="Arial"/>
                    <w:sz w:val="16"/>
                    <w:szCs w:val="16"/>
                    <w:lang w:val="en-US"/>
                  </w:rPr>
                  <m:t>°C</m:t>
                </m:r>
              </m:oMath>
            </m:oMathPara>
          </w:p>
        </w:tc>
        <w:tc>
          <w:tcPr>
            <w:tcW w:w="2380" w:type="dxa"/>
            <w:vAlign w:val="center"/>
          </w:tcPr>
          <w:p w14:paraId="79310228" w14:textId="0279E136" w:rsidR="00B65D27" w:rsidRPr="003B4740" w:rsidRDefault="007F54AD" w:rsidP="001935ED">
            <w:pPr>
              <w:pStyle w:val="NormalWeb"/>
              <w:spacing w:before="0" w:beforeAutospacing="0" w:after="0" w:afterAutospacing="0"/>
              <w:jc w:val="left"/>
              <w:rPr>
                <w:rFonts w:ascii="Courier New" w:hAnsi="Courier New" w:cs="Courier New"/>
                <w:sz w:val="16"/>
                <w:szCs w:val="16"/>
              </w:rPr>
            </w:pPr>
            <w:proofErr w:type="spellStart"/>
            <w:r>
              <w:rPr>
                <w:rFonts w:ascii="Courier New" w:hAnsi="Courier New" w:cs="Courier New"/>
                <w:sz w:val="16"/>
                <w:szCs w:val="16"/>
              </w:rPr>
              <w:t>Fcrit</w:t>
            </w:r>
            <w:proofErr w:type="spellEnd"/>
          </w:p>
        </w:tc>
        <w:tc>
          <w:tcPr>
            <w:tcW w:w="3402" w:type="dxa"/>
            <w:vAlign w:val="center"/>
          </w:tcPr>
          <w:p w14:paraId="28579DEA" w14:textId="0B14FB0E"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amount of forcing temperature to reach budburst</w:t>
            </w:r>
            <w:r w:rsidR="00DD3FB2">
              <w:rPr>
                <w:sz w:val="16"/>
                <w:szCs w:val="16"/>
                <w:lang w:val="en-US"/>
              </w:rPr>
              <w:t xml:space="preserve"> (for ‘Deciduous’)</w:t>
            </w:r>
          </w:p>
        </w:tc>
      </w:tr>
      <w:tr w:rsidR="007E3980" w:rsidRPr="00BE4C2B" w14:paraId="66D45974" w14:textId="77777777" w:rsidTr="001935ED">
        <w:trPr>
          <w:trHeight w:val="227"/>
        </w:trPr>
        <w:tc>
          <w:tcPr>
            <w:tcW w:w="1560" w:type="dxa"/>
            <w:vAlign w:val="center"/>
          </w:tcPr>
          <w:p w14:paraId="1A39232C" w14:textId="4082BD02"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lang w:val="en-US"/>
                      </w:rPr>
                    </m:ctrlPr>
                  </m:sSubPr>
                  <m:e>
                    <m:r>
                      <w:rPr>
                        <w:rFonts w:ascii="Cambria Math" w:hAnsi="Cambria Math" w:cs="Arial"/>
                        <w:sz w:val="16"/>
                        <w:szCs w:val="16"/>
                        <w:lang w:val="en-US"/>
                      </w:rPr>
                      <m:t>R</m:t>
                    </m:r>
                  </m:e>
                  <m:sub>
                    <m:r>
                      <w:rPr>
                        <w:rFonts w:ascii="Cambria Math" w:hAnsi="Cambria Math" w:cs="Arial"/>
                        <w:sz w:val="16"/>
                        <w:szCs w:val="16"/>
                        <w:lang w:val="en-US"/>
                      </w:rPr>
                      <m:t>LAI</m:t>
                    </m:r>
                  </m:sub>
                </m:sSub>
              </m:oMath>
            </m:oMathPara>
          </w:p>
        </w:tc>
        <w:tc>
          <w:tcPr>
            <w:tcW w:w="1730" w:type="dxa"/>
            <w:vAlign w:val="center"/>
          </w:tcPr>
          <w:p w14:paraId="6B9ED530" w14:textId="7D8CB1E5"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LAI.</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day</m:t>
                    </m:r>
                  </m:e>
                  <m:sup>
                    <m:r>
                      <w:rPr>
                        <w:rFonts w:ascii="Cambria Math" w:eastAsiaTheme="minorHAnsi" w:hAnsi="Cambria Math" w:cs="Arial"/>
                        <w:sz w:val="16"/>
                        <w:szCs w:val="16"/>
                        <w:lang w:val="en-US"/>
                      </w:rPr>
                      <m:t>-1</m:t>
                    </m:r>
                  </m:sup>
                </m:sSup>
              </m:oMath>
            </m:oMathPara>
          </w:p>
        </w:tc>
        <w:tc>
          <w:tcPr>
            <w:tcW w:w="2380" w:type="dxa"/>
            <w:vAlign w:val="center"/>
          </w:tcPr>
          <w:p w14:paraId="14D4EBC6" w14:textId="29F11ED2" w:rsidR="00B65D27" w:rsidRPr="003B4740" w:rsidRDefault="00D83657" w:rsidP="001935ED">
            <w:pPr>
              <w:pStyle w:val="NormalWeb"/>
              <w:spacing w:before="0" w:beforeAutospacing="0" w:after="0" w:afterAutospacing="0"/>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nbdayLAI</w:t>
            </w:r>
            <w:proofErr w:type="spellEnd"/>
            <w:proofErr w:type="gramEnd"/>
          </w:p>
        </w:tc>
        <w:tc>
          <w:tcPr>
            <w:tcW w:w="3402" w:type="dxa"/>
            <w:vAlign w:val="center"/>
          </w:tcPr>
          <w:p w14:paraId="1D071711" w14:textId="6324A03B"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LAI growth rate per day </w:t>
            </w:r>
            <w:r w:rsidR="00981CED">
              <w:rPr>
                <w:sz w:val="16"/>
                <w:szCs w:val="16"/>
                <w:lang w:val="en-US"/>
              </w:rPr>
              <w:t>(for ‘Deciduous’)</w:t>
            </w:r>
          </w:p>
        </w:tc>
      </w:tr>
      <w:tr w:rsidR="007E3980" w:rsidRPr="00BE4C2B" w14:paraId="04A960B9" w14:textId="77777777" w:rsidTr="001935ED">
        <w:trPr>
          <w:trHeight w:val="227"/>
        </w:trPr>
        <w:tc>
          <w:tcPr>
            <w:tcW w:w="1560" w:type="dxa"/>
            <w:vAlign w:val="center"/>
          </w:tcPr>
          <w:p w14:paraId="5D922582" w14:textId="041FC74D" w:rsidR="00B65D27" w:rsidRPr="003B4740" w:rsidRDefault="009313A6"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r>
                  <w:rPr>
                    <w:rFonts w:ascii="Cambria Math" w:hAnsi="Cambria Math" w:cs="Arial"/>
                    <w:sz w:val="16"/>
                    <w:szCs w:val="16"/>
                    <w:lang w:val="en-US"/>
                  </w:rPr>
                  <m:t>cws</m:t>
                </m:r>
              </m:oMath>
            </m:oMathPara>
          </w:p>
        </w:tc>
        <w:tc>
          <w:tcPr>
            <w:tcW w:w="1730" w:type="dxa"/>
            <w:vAlign w:val="center"/>
          </w:tcPr>
          <w:p w14:paraId="1B5BF5EC" w14:textId="0ACAC028"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LAI</m:t>
                    </m:r>
                  </m:e>
                  <m:sup>
                    <m:r>
                      <w:rPr>
                        <w:rFonts w:ascii="Cambria Math" w:eastAsiaTheme="minorHAnsi" w:hAnsi="Cambria Math" w:cs="Arial"/>
                        <w:sz w:val="16"/>
                        <w:szCs w:val="16"/>
                        <w:lang w:val="en-US"/>
                      </w:rPr>
                      <m:t>-1</m:t>
                    </m:r>
                  </m:sup>
                </m:sSup>
              </m:oMath>
            </m:oMathPara>
          </w:p>
        </w:tc>
        <w:tc>
          <w:tcPr>
            <w:tcW w:w="2380" w:type="dxa"/>
            <w:vAlign w:val="center"/>
          </w:tcPr>
          <w:p w14:paraId="26857F1A" w14:textId="383D1CD8" w:rsidR="00B65D27" w:rsidRPr="003B4740" w:rsidRDefault="00E77E8E" w:rsidP="001935ED">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111111"/>
                <w:sz w:val="16"/>
                <w:szCs w:val="16"/>
              </w:rPr>
              <w:t>CanopyStorageParam</w:t>
            </w:r>
            <w:proofErr w:type="spellEnd"/>
          </w:p>
        </w:tc>
        <w:tc>
          <w:tcPr>
            <w:tcW w:w="3402" w:type="dxa"/>
            <w:vAlign w:val="center"/>
          </w:tcPr>
          <w:p w14:paraId="4AB5C3AB" w14:textId="4765C6B9"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Canopy water storage capacity</w:t>
            </w:r>
          </w:p>
        </w:tc>
      </w:tr>
      <w:tr w:rsidR="007E3980" w:rsidRPr="00BE4C2B" w14:paraId="60C97826" w14:textId="77777777" w:rsidTr="001935ED">
        <w:trPr>
          <w:trHeight w:val="227"/>
        </w:trPr>
        <w:tc>
          <w:tcPr>
            <w:tcW w:w="1560" w:type="dxa"/>
            <w:vAlign w:val="center"/>
          </w:tcPr>
          <w:p w14:paraId="4FF0EDC5" w14:textId="77777777" w:rsidR="00B65D27" w:rsidRPr="003B4740" w:rsidRDefault="00B65D27" w:rsidP="001935ED">
            <w:pPr>
              <w:pStyle w:val="NormalWeb"/>
              <w:spacing w:before="0" w:beforeAutospacing="0" w:after="0" w:afterAutospacing="0"/>
              <w:jc w:val="left"/>
              <w:rPr>
                <w:rFonts w:ascii="Arial" w:hAnsi="Arial" w:cs="Arial"/>
                <w:i/>
                <w:iCs/>
                <w:sz w:val="16"/>
                <w:szCs w:val="16"/>
                <w:lang w:val="en-US"/>
              </w:rPr>
            </w:pPr>
            <w:r w:rsidRPr="003B4740">
              <w:rPr>
                <w:rFonts w:ascii="Arial" w:hAnsi="Arial" w:cs="Arial"/>
                <w:i/>
                <w:iCs/>
                <w:sz w:val="16"/>
                <w:szCs w:val="16"/>
                <w:lang w:val="en-US"/>
              </w:rPr>
              <w:t>k</w:t>
            </w:r>
          </w:p>
        </w:tc>
        <w:tc>
          <w:tcPr>
            <w:tcW w:w="1730" w:type="dxa"/>
            <w:vAlign w:val="center"/>
          </w:tcPr>
          <w:p w14:paraId="48C38C2D" w14:textId="6381810E" w:rsidR="00B65D27" w:rsidRPr="003B4740" w:rsidRDefault="00B65D27"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bCs/>
                <w:i/>
                <w:iCs/>
                <w:color w:val="000000"/>
                <w:kern w:val="32"/>
                <w:sz w:val="16"/>
                <w:szCs w:val="16"/>
              </w:rPr>
              <w:t>-</w:t>
            </w:r>
          </w:p>
        </w:tc>
        <w:tc>
          <w:tcPr>
            <w:tcW w:w="2380" w:type="dxa"/>
            <w:vAlign w:val="center"/>
          </w:tcPr>
          <w:p w14:paraId="75B9FA23" w14:textId="1B88552D" w:rsidR="00B65D27" w:rsidRPr="003B4740" w:rsidRDefault="00E77E8E"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K</w:t>
            </w:r>
          </w:p>
        </w:tc>
        <w:tc>
          <w:tcPr>
            <w:tcW w:w="3402" w:type="dxa"/>
            <w:vAlign w:val="center"/>
          </w:tcPr>
          <w:p w14:paraId="68DE71CF" w14:textId="6A69BE64"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Light extinction parameter</w:t>
            </w:r>
          </w:p>
        </w:tc>
      </w:tr>
      <w:tr w:rsidR="007E3980" w:rsidRPr="00BE4C2B" w14:paraId="29FA7472" w14:textId="77777777" w:rsidTr="001935ED">
        <w:trPr>
          <w:trHeight w:val="227"/>
        </w:trPr>
        <w:tc>
          <w:tcPr>
            <w:tcW w:w="1560" w:type="dxa"/>
            <w:vAlign w:val="center"/>
          </w:tcPr>
          <w:p w14:paraId="7A1C6B21" w14:textId="06ECCC13"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ε</m:t>
                    </m:r>
                  </m:e>
                  <m:sub>
                    <m:r>
                      <w:rPr>
                        <w:rFonts w:ascii="Cambria Math" w:eastAsia="Calibri" w:hAnsi="Cambria Math" w:cs="Arial"/>
                        <w:sz w:val="16"/>
                        <w:szCs w:val="16"/>
                        <w:lang w:val="en-US"/>
                      </w:rPr>
                      <m:t>L</m:t>
                    </m:r>
                  </m:sub>
                </m:sSub>
              </m:oMath>
            </m:oMathPara>
          </w:p>
        </w:tc>
        <w:tc>
          <w:tcPr>
            <w:tcW w:w="1730" w:type="dxa"/>
            <w:vAlign w:val="center"/>
          </w:tcPr>
          <w:p w14:paraId="4E1D01CE" w14:textId="2A5CAC56"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65689E0C" w14:textId="6FA52EBB" w:rsidR="00B65D27" w:rsidRPr="003B4740" w:rsidRDefault="00E77E8E" w:rsidP="001935ED">
            <w:pPr>
              <w:pStyle w:val="NormalWeb"/>
              <w:jc w:val="left"/>
              <w:rPr>
                <w:rFonts w:ascii="Courier New" w:hAnsi="Courier New" w:cs="Courier New"/>
                <w:color w:val="111111"/>
                <w:sz w:val="16"/>
                <w:szCs w:val="16"/>
                <w:lang w:val="en-US"/>
              </w:rPr>
            </w:pPr>
            <w:proofErr w:type="spellStart"/>
            <w:r w:rsidRPr="003B4740">
              <w:rPr>
                <w:rFonts w:ascii="Courier New" w:hAnsi="Courier New" w:cs="Courier New"/>
                <w:color w:val="111111"/>
                <w:sz w:val="16"/>
                <w:szCs w:val="16"/>
                <w:lang w:val="en-US"/>
              </w:rPr>
              <w:t>EpsilonSymp_Leaf</w:t>
            </w:r>
            <w:proofErr w:type="spellEnd"/>
          </w:p>
        </w:tc>
        <w:tc>
          <w:tcPr>
            <w:tcW w:w="3402" w:type="dxa"/>
            <w:vAlign w:val="center"/>
          </w:tcPr>
          <w:p w14:paraId="2F46CD85" w14:textId="7ABDFB8F"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modulus of elasticity of the leaf symplasm</w:t>
            </w:r>
          </w:p>
        </w:tc>
      </w:tr>
      <w:tr w:rsidR="007E3980" w:rsidRPr="00BE4C2B" w14:paraId="1EF6DCA8" w14:textId="77777777" w:rsidTr="001935ED">
        <w:trPr>
          <w:trHeight w:val="227"/>
        </w:trPr>
        <w:tc>
          <w:tcPr>
            <w:tcW w:w="1560" w:type="dxa"/>
            <w:vAlign w:val="center"/>
          </w:tcPr>
          <w:p w14:paraId="4FBF3607" w14:textId="6A79E8C3"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π</m:t>
                        </m:r>
                      </m:e>
                      <m:sub>
                        <m:r>
                          <w:rPr>
                            <w:rFonts w:ascii="Cambria Math" w:eastAsia="Calibri" w:hAnsi="Cambria Math" w:cs="Arial"/>
                            <w:sz w:val="16"/>
                            <w:szCs w:val="16"/>
                            <w:lang w:val="en-US"/>
                          </w:rPr>
                          <m:t>0</m:t>
                        </m:r>
                      </m:sub>
                    </m:sSub>
                  </m:e>
                  <m:sub>
                    <m:r>
                      <w:rPr>
                        <w:rFonts w:ascii="Cambria Math" w:eastAsia="Calibri" w:hAnsi="Cambria Math" w:cs="Arial"/>
                        <w:sz w:val="16"/>
                        <w:szCs w:val="16"/>
                        <w:lang w:val="en-US"/>
                      </w:rPr>
                      <m:t>L</m:t>
                    </m:r>
                  </m:sub>
                </m:sSub>
              </m:oMath>
            </m:oMathPara>
          </w:p>
        </w:tc>
        <w:tc>
          <w:tcPr>
            <w:tcW w:w="1730" w:type="dxa"/>
            <w:vAlign w:val="center"/>
          </w:tcPr>
          <w:p w14:paraId="7836D8D9" w14:textId="5F2C712F"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5F66920D" w14:textId="58317824" w:rsidR="00B65D27" w:rsidRPr="003B4740" w:rsidRDefault="00E77E8E" w:rsidP="001935ED">
            <w:pPr>
              <w:spacing w:after="0"/>
              <w:jc w:val="left"/>
              <w:rPr>
                <w:rFonts w:ascii="Courier New" w:hAnsi="Courier New" w:cs="Courier New"/>
                <w:color w:val="000000"/>
                <w:sz w:val="16"/>
                <w:szCs w:val="16"/>
              </w:rPr>
            </w:pPr>
            <w:proofErr w:type="spellStart"/>
            <w:r w:rsidRPr="003B4740">
              <w:rPr>
                <w:rFonts w:ascii="Courier New" w:hAnsi="Courier New" w:cs="Courier New"/>
                <w:color w:val="000000"/>
                <w:sz w:val="16"/>
                <w:szCs w:val="16"/>
              </w:rPr>
              <w:t>PiFullTurgor_Leaf</w:t>
            </w:r>
            <w:proofErr w:type="spellEnd"/>
          </w:p>
        </w:tc>
        <w:tc>
          <w:tcPr>
            <w:tcW w:w="3402" w:type="dxa"/>
            <w:vAlign w:val="center"/>
          </w:tcPr>
          <w:p w14:paraId="75887BB0" w14:textId="7984315C"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Osmotic potential at full turgor of the leaf symplasm</w:t>
            </w:r>
          </w:p>
        </w:tc>
      </w:tr>
      <w:tr w:rsidR="007E3980" w:rsidRPr="00BE4C2B" w14:paraId="7DF5DC11" w14:textId="77777777" w:rsidTr="001935ED">
        <w:trPr>
          <w:trHeight w:val="227"/>
        </w:trPr>
        <w:tc>
          <w:tcPr>
            <w:tcW w:w="1560" w:type="dxa"/>
            <w:vAlign w:val="center"/>
          </w:tcPr>
          <w:p w14:paraId="4AF70DAF" w14:textId="41395499"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ε</m:t>
                    </m:r>
                  </m:e>
                  <m:sub>
                    <m:r>
                      <w:rPr>
                        <w:rFonts w:ascii="Cambria Math" w:eastAsia="Calibri" w:hAnsi="Cambria Math" w:cs="Arial"/>
                        <w:sz w:val="16"/>
                        <w:szCs w:val="16"/>
                        <w:lang w:val="en-US"/>
                      </w:rPr>
                      <m:t>S</m:t>
                    </m:r>
                  </m:sub>
                </m:sSub>
              </m:oMath>
            </m:oMathPara>
          </w:p>
        </w:tc>
        <w:tc>
          <w:tcPr>
            <w:tcW w:w="1730" w:type="dxa"/>
            <w:vAlign w:val="center"/>
          </w:tcPr>
          <w:p w14:paraId="441C7C9B" w14:textId="7E004522"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353374E9" w14:textId="6D14E6B9" w:rsidR="00B65D27" w:rsidRPr="003B4740" w:rsidRDefault="007E3980" w:rsidP="001935ED">
            <w:pPr>
              <w:pStyle w:val="NormalWeb"/>
              <w:jc w:val="left"/>
              <w:rPr>
                <w:rFonts w:ascii="Courier New" w:hAnsi="Courier New" w:cs="Courier New"/>
                <w:color w:val="111111"/>
                <w:sz w:val="16"/>
                <w:szCs w:val="16"/>
              </w:rPr>
            </w:pPr>
            <w:proofErr w:type="spellStart"/>
            <w:r w:rsidRPr="003B4740">
              <w:rPr>
                <w:rFonts w:ascii="Courier New" w:hAnsi="Courier New" w:cs="Courier New"/>
                <w:color w:val="111111"/>
                <w:sz w:val="16"/>
                <w:szCs w:val="16"/>
              </w:rPr>
              <w:t>EpsilonSymp_Trunk</w:t>
            </w:r>
            <w:proofErr w:type="spellEnd"/>
          </w:p>
        </w:tc>
        <w:tc>
          <w:tcPr>
            <w:tcW w:w="3402" w:type="dxa"/>
            <w:vAlign w:val="center"/>
          </w:tcPr>
          <w:p w14:paraId="02D4CB12" w14:textId="7CFDF1D5"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modulus of elasticity of the stem symplasm</w:t>
            </w:r>
          </w:p>
        </w:tc>
      </w:tr>
      <w:tr w:rsidR="007E3980" w:rsidRPr="007E3980" w14:paraId="1E8E15F9" w14:textId="77777777" w:rsidTr="001935ED">
        <w:trPr>
          <w:trHeight w:val="227"/>
        </w:trPr>
        <w:tc>
          <w:tcPr>
            <w:tcW w:w="1560" w:type="dxa"/>
            <w:vAlign w:val="center"/>
          </w:tcPr>
          <w:p w14:paraId="4CB12AF7" w14:textId="6D50D48C"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π</m:t>
                        </m:r>
                      </m:e>
                      <m:sub>
                        <m:r>
                          <w:rPr>
                            <w:rFonts w:ascii="Cambria Math" w:eastAsia="Calibri" w:hAnsi="Cambria Math" w:cs="Arial"/>
                            <w:sz w:val="16"/>
                            <w:szCs w:val="16"/>
                            <w:lang w:val="en-US"/>
                          </w:rPr>
                          <m:t>0</m:t>
                        </m:r>
                      </m:sub>
                    </m:sSub>
                  </m:e>
                  <m:sub>
                    <m:r>
                      <w:rPr>
                        <w:rFonts w:ascii="Cambria Math" w:eastAsia="Calibri" w:hAnsi="Cambria Math" w:cs="Arial"/>
                        <w:sz w:val="16"/>
                        <w:szCs w:val="16"/>
                        <w:lang w:val="en-US"/>
                      </w:rPr>
                      <m:t>S</m:t>
                    </m:r>
                  </m:sub>
                </m:sSub>
              </m:oMath>
            </m:oMathPara>
          </w:p>
        </w:tc>
        <w:tc>
          <w:tcPr>
            <w:tcW w:w="1730" w:type="dxa"/>
            <w:vAlign w:val="center"/>
          </w:tcPr>
          <w:p w14:paraId="5923170F" w14:textId="2E02E1CE"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5FFAB5F6" w14:textId="4DE18D5C" w:rsidR="00B65D27" w:rsidRPr="003B4740" w:rsidRDefault="007F54AD" w:rsidP="001935ED">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000000"/>
                <w:sz w:val="16"/>
                <w:szCs w:val="16"/>
              </w:rPr>
              <w:t>PiFullTurgor_</w:t>
            </w:r>
            <w:r>
              <w:rPr>
                <w:rFonts w:ascii="Courier New" w:hAnsi="Courier New" w:cs="Courier New"/>
                <w:color w:val="000000"/>
                <w:sz w:val="16"/>
                <w:szCs w:val="16"/>
              </w:rPr>
              <w:t>Trunk</w:t>
            </w:r>
            <w:proofErr w:type="spellEnd"/>
          </w:p>
        </w:tc>
        <w:tc>
          <w:tcPr>
            <w:tcW w:w="3402" w:type="dxa"/>
            <w:vAlign w:val="center"/>
          </w:tcPr>
          <w:p w14:paraId="43CA3320" w14:textId="1218E44A"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osmotic potential at full turgor of the stem symplasm</w:t>
            </w:r>
          </w:p>
        </w:tc>
      </w:tr>
      <w:tr w:rsidR="007E3980" w:rsidRPr="007E3980" w14:paraId="7B40FF2E" w14:textId="77777777" w:rsidTr="001935ED">
        <w:trPr>
          <w:trHeight w:val="227"/>
        </w:trPr>
        <w:tc>
          <w:tcPr>
            <w:tcW w:w="1560" w:type="dxa"/>
            <w:vAlign w:val="center"/>
          </w:tcPr>
          <w:p w14:paraId="78476633" w14:textId="52780B6D"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slope</m:t>
                    </m:r>
                  </m:e>
                  <m:sub>
                    <m:r>
                      <w:rPr>
                        <w:rFonts w:ascii="Cambria Math" w:eastAsiaTheme="minorEastAsia" w:hAnsi="Cambria Math" w:cs="Arial"/>
                        <w:sz w:val="16"/>
                        <w:szCs w:val="16"/>
                      </w:rPr>
                      <m:t>L</m:t>
                    </m:r>
                  </m:sub>
                </m:sSub>
              </m:oMath>
            </m:oMathPara>
          </w:p>
        </w:tc>
        <w:tc>
          <w:tcPr>
            <w:tcW w:w="1730" w:type="dxa"/>
            <w:vAlign w:val="center"/>
          </w:tcPr>
          <w:p w14:paraId="3EB49FCF" w14:textId="2806700E"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bCs/>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5BCD1AAA" w14:textId="7D42BA87" w:rsidR="00B65D27" w:rsidRPr="003B4740" w:rsidRDefault="00E268E5" w:rsidP="001935ED">
            <w:pPr>
              <w:spacing w:after="0"/>
              <w:jc w:val="left"/>
              <w:rPr>
                <w:rFonts w:ascii="Courier New" w:hAnsi="Courier New" w:cs="Courier New"/>
                <w:color w:val="000000"/>
                <w:sz w:val="16"/>
                <w:szCs w:val="16"/>
              </w:rPr>
            </w:pPr>
            <w:proofErr w:type="spellStart"/>
            <w:proofErr w:type="gramStart"/>
            <w:r w:rsidRPr="003B4740">
              <w:rPr>
                <w:rFonts w:ascii="Courier New" w:hAnsi="Courier New" w:cs="Courier New"/>
                <w:color w:val="000000"/>
                <w:sz w:val="16"/>
                <w:szCs w:val="16"/>
              </w:rPr>
              <w:t>slope</w:t>
            </w:r>
            <w:proofErr w:type="gramEnd"/>
            <w:r w:rsidRPr="003B4740">
              <w:rPr>
                <w:rFonts w:ascii="Courier New" w:hAnsi="Courier New" w:cs="Courier New"/>
                <w:color w:val="000000"/>
                <w:sz w:val="16"/>
                <w:szCs w:val="16"/>
              </w:rPr>
              <w:t>_VC_Leaf</w:t>
            </w:r>
            <w:proofErr w:type="spellEnd"/>
          </w:p>
        </w:tc>
        <w:tc>
          <w:tcPr>
            <w:tcW w:w="3402" w:type="dxa"/>
            <w:vAlign w:val="center"/>
          </w:tcPr>
          <w:p w14:paraId="66289DBF" w14:textId="5DF18EE9"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 xml:space="preserve">Slope of rate of leaf embolism spread at </w:t>
            </w:r>
            <m:oMath>
              <m:sSub>
                <m:sSubPr>
                  <m:ctrlPr>
                    <w:rPr>
                      <w:rFonts w:ascii="Cambria Math" w:hAnsi="Cambria Math"/>
                      <w:sz w:val="16"/>
                      <w:szCs w:val="16"/>
                      <w:lang w:val="en-US"/>
                    </w:rPr>
                  </m:ctrlPr>
                </m:sSubPr>
                <m:e>
                  <m:r>
                    <w:rPr>
                      <w:rFonts w:ascii="Cambria Math" w:hAnsi="Cambria Math"/>
                      <w:sz w:val="16"/>
                      <w:szCs w:val="16"/>
                      <w:lang w:val="en-US"/>
                    </w:rPr>
                    <m:t>P</m:t>
                  </m:r>
                </m:e>
                <m:sub>
                  <m:r>
                    <m:rPr>
                      <m:sty m:val="p"/>
                    </m:rPr>
                    <w:rPr>
                      <w:rFonts w:ascii="Cambria Math" w:hAnsi="Cambria Math"/>
                      <w:sz w:val="16"/>
                      <w:szCs w:val="16"/>
                      <w:lang w:val="en-US"/>
                    </w:rPr>
                    <m:t>50,L</m:t>
                  </m:r>
                </m:sub>
              </m:sSub>
            </m:oMath>
            <w:r w:rsidRPr="003B4740">
              <w:rPr>
                <w:sz w:val="16"/>
                <w:szCs w:val="16"/>
                <w:vertAlign w:val="subscript"/>
                <w:lang w:val="en-US"/>
              </w:rPr>
              <w:t>.</w:t>
            </w:r>
          </w:p>
        </w:tc>
      </w:tr>
      <w:tr w:rsidR="007E3980" w:rsidRPr="007E3980" w14:paraId="002A79A3" w14:textId="77777777" w:rsidTr="001935ED">
        <w:trPr>
          <w:trHeight w:val="227"/>
        </w:trPr>
        <w:tc>
          <w:tcPr>
            <w:tcW w:w="1560" w:type="dxa"/>
            <w:vAlign w:val="center"/>
          </w:tcPr>
          <w:p w14:paraId="67B83753" w14:textId="0D55F338" w:rsidR="00B65D27" w:rsidRPr="003179B4"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ψ</m:t>
                    </m:r>
                  </m:e>
                  <m:sub>
                    <m:r>
                      <w:rPr>
                        <w:rFonts w:ascii="Cambria Math" w:hAnsi="Cambria Math" w:cs="Arial"/>
                        <w:sz w:val="16"/>
                        <w:szCs w:val="16"/>
                      </w:rPr>
                      <m:t>50,L</m:t>
                    </m:r>
                  </m:sub>
                </m:sSub>
              </m:oMath>
            </m:oMathPara>
          </w:p>
        </w:tc>
        <w:tc>
          <w:tcPr>
            <w:tcW w:w="1730" w:type="dxa"/>
            <w:vAlign w:val="center"/>
          </w:tcPr>
          <w:p w14:paraId="3243B734" w14:textId="4BF1BDAB" w:rsidR="00B65D27" w:rsidRPr="003B4740" w:rsidRDefault="003179B4"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130F9D0B" w14:textId="176AF4EC"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P50_VC_Leaf</w:t>
            </w:r>
          </w:p>
        </w:tc>
        <w:tc>
          <w:tcPr>
            <w:tcW w:w="3402" w:type="dxa"/>
            <w:vAlign w:val="center"/>
          </w:tcPr>
          <w:p w14:paraId="212F4990" w14:textId="6684E344"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Water potential causing 50% loss of leaf hydraulic conductance</w:t>
            </w:r>
          </w:p>
        </w:tc>
      </w:tr>
      <w:tr w:rsidR="007E3980" w:rsidRPr="007E3980" w14:paraId="6DA6D7B5" w14:textId="77777777" w:rsidTr="001935ED">
        <w:trPr>
          <w:trHeight w:val="227"/>
        </w:trPr>
        <w:tc>
          <w:tcPr>
            <w:tcW w:w="1560" w:type="dxa"/>
            <w:vAlign w:val="center"/>
          </w:tcPr>
          <w:p w14:paraId="3FC12593" w14:textId="579A4156" w:rsidR="00B65D27" w:rsidRPr="003179B4"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slope</m:t>
                    </m:r>
                  </m:e>
                  <m:sub>
                    <m:r>
                      <w:rPr>
                        <w:rFonts w:ascii="Cambria Math" w:eastAsiaTheme="minorEastAsia" w:hAnsi="Cambria Math" w:cs="Arial"/>
                        <w:sz w:val="16"/>
                        <w:szCs w:val="16"/>
                      </w:rPr>
                      <m:t>S</m:t>
                    </m:r>
                  </m:sub>
                </m:sSub>
              </m:oMath>
            </m:oMathPara>
          </w:p>
        </w:tc>
        <w:tc>
          <w:tcPr>
            <w:tcW w:w="1730" w:type="dxa"/>
            <w:vAlign w:val="center"/>
          </w:tcPr>
          <w:p w14:paraId="7F886323" w14:textId="6C113BF6" w:rsidR="00B65D27" w:rsidRPr="003B4740" w:rsidRDefault="003179B4"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bCs/>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344BAFE3" w14:textId="4581962C" w:rsidR="00B65D27" w:rsidRPr="003B4740" w:rsidRDefault="00E268E5" w:rsidP="001935ED">
            <w:pPr>
              <w:spacing w:after="0"/>
              <w:jc w:val="left"/>
              <w:rPr>
                <w:rFonts w:ascii="Courier New" w:hAnsi="Courier New" w:cs="Courier New"/>
                <w:color w:val="000000"/>
                <w:sz w:val="16"/>
                <w:szCs w:val="16"/>
              </w:rPr>
            </w:pPr>
            <w:proofErr w:type="spellStart"/>
            <w:proofErr w:type="gramStart"/>
            <w:r w:rsidRPr="003B4740">
              <w:rPr>
                <w:rFonts w:ascii="Courier New" w:hAnsi="Courier New" w:cs="Courier New"/>
                <w:color w:val="000000"/>
                <w:sz w:val="16"/>
                <w:szCs w:val="16"/>
              </w:rPr>
              <w:t>slope</w:t>
            </w:r>
            <w:proofErr w:type="gramEnd"/>
            <w:r w:rsidRPr="003B4740">
              <w:rPr>
                <w:rFonts w:ascii="Courier New" w:hAnsi="Courier New" w:cs="Courier New"/>
                <w:color w:val="000000"/>
                <w:sz w:val="16"/>
                <w:szCs w:val="16"/>
              </w:rPr>
              <w:t>_VC_Trunk</w:t>
            </w:r>
            <w:proofErr w:type="spellEnd"/>
          </w:p>
        </w:tc>
        <w:tc>
          <w:tcPr>
            <w:tcW w:w="3402" w:type="dxa"/>
            <w:vAlign w:val="center"/>
          </w:tcPr>
          <w:p w14:paraId="6FCB5BD4" w14:textId="27A66EB7"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 xml:space="preserve">Slope of rate of stem embolism spread at </w:t>
            </w:r>
            <m:oMath>
              <m:sSub>
                <m:sSubPr>
                  <m:ctrlPr>
                    <w:rPr>
                      <w:rFonts w:ascii="Cambria Math" w:hAnsi="Cambria Math"/>
                      <w:sz w:val="16"/>
                      <w:szCs w:val="16"/>
                      <w:lang w:val="en-US"/>
                    </w:rPr>
                  </m:ctrlPr>
                </m:sSubPr>
                <m:e>
                  <m:r>
                    <w:rPr>
                      <w:rFonts w:ascii="Cambria Math" w:hAnsi="Cambria Math"/>
                      <w:sz w:val="16"/>
                      <w:szCs w:val="16"/>
                      <w:lang w:val="en-US"/>
                    </w:rPr>
                    <m:t>P</m:t>
                  </m:r>
                </m:e>
                <m:sub>
                  <m:r>
                    <m:rPr>
                      <m:sty m:val="p"/>
                    </m:rPr>
                    <w:rPr>
                      <w:rFonts w:ascii="Cambria Math" w:hAnsi="Cambria Math"/>
                      <w:sz w:val="16"/>
                      <w:szCs w:val="16"/>
                      <w:lang w:val="en-US"/>
                    </w:rPr>
                    <m:t>50,S</m:t>
                  </m:r>
                </m:sub>
              </m:sSub>
            </m:oMath>
            <w:r w:rsidRPr="003B4740">
              <w:rPr>
                <w:sz w:val="16"/>
                <w:szCs w:val="16"/>
                <w:vertAlign w:val="subscript"/>
                <w:lang w:val="en-US"/>
              </w:rPr>
              <w:t>.</w:t>
            </w:r>
          </w:p>
        </w:tc>
      </w:tr>
      <w:tr w:rsidR="007E3980" w:rsidRPr="007E3980" w14:paraId="703AAADD" w14:textId="77777777" w:rsidTr="001935ED">
        <w:trPr>
          <w:trHeight w:val="227"/>
        </w:trPr>
        <w:tc>
          <w:tcPr>
            <w:tcW w:w="1560" w:type="dxa"/>
            <w:vAlign w:val="center"/>
          </w:tcPr>
          <w:p w14:paraId="1721E87B" w14:textId="260BB10A" w:rsidR="00B65D27" w:rsidRPr="003179B4"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ψ</m:t>
                    </m:r>
                  </m:e>
                  <m:sub>
                    <m:r>
                      <w:rPr>
                        <w:rFonts w:ascii="Cambria Math" w:hAnsi="Cambria Math" w:cs="Arial"/>
                        <w:sz w:val="16"/>
                        <w:szCs w:val="16"/>
                      </w:rPr>
                      <m:t>50,S</m:t>
                    </m:r>
                  </m:sub>
                </m:sSub>
              </m:oMath>
            </m:oMathPara>
          </w:p>
        </w:tc>
        <w:tc>
          <w:tcPr>
            <w:tcW w:w="1730" w:type="dxa"/>
            <w:vAlign w:val="center"/>
          </w:tcPr>
          <w:p w14:paraId="56A444F2" w14:textId="1E721822" w:rsidR="00B65D27" w:rsidRPr="003B4740" w:rsidRDefault="003179B4"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6C90BE99" w14:textId="4E023394"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P50_VC_Trunk</w:t>
            </w:r>
          </w:p>
        </w:tc>
        <w:tc>
          <w:tcPr>
            <w:tcW w:w="3402" w:type="dxa"/>
            <w:vAlign w:val="center"/>
          </w:tcPr>
          <w:p w14:paraId="0AE07494" w14:textId="56A755BB"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Water potential causing 50% loss of stem hydraulic conductance</w:t>
            </w:r>
          </w:p>
        </w:tc>
      </w:tr>
      <w:tr w:rsidR="007E3980" w:rsidRPr="007E3980" w14:paraId="696ABE48" w14:textId="77777777" w:rsidTr="001935ED">
        <w:trPr>
          <w:trHeight w:val="227"/>
        </w:trPr>
        <w:tc>
          <w:tcPr>
            <w:tcW w:w="1560" w:type="dxa"/>
            <w:vAlign w:val="center"/>
          </w:tcPr>
          <w:p w14:paraId="1736698A" w14:textId="730A754D" w:rsidR="00B65D27" w:rsidRPr="003179B4"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rPr>
                    </m:ctrlPr>
                  </m:sSubPr>
                  <m:e>
                    <m:r>
                      <w:rPr>
                        <w:rFonts w:ascii="Cambria Math" w:hAnsi="Cambria Math" w:cs="Arial"/>
                        <w:sz w:val="16"/>
                        <w:szCs w:val="16"/>
                      </w:rPr>
                      <m:t>K</m:t>
                    </m:r>
                  </m:e>
                  <m:sub>
                    <m:r>
                      <w:rPr>
                        <w:rFonts w:ascii="Cambria Math" w:hAnsi="Cambria Math" w:cs="Arial"/>
                        <w:sz w:val="16"/>
                        <w:szCs w:val="16"/>
                      </w:rPr>
                      <m:t>plant,max</m:t>
                    </m:r>
                  </m:sub>
                </m:sSub>
              </m:oMath>
            </m:oMathPara>
          </w:p>
        </w:tc>
        <w:tc>
          <w:tcPr>
            <w:tcW w:w="1730" w:type="dxa"/>
            <w:vAlign w:val="center"/>
          </w:tcPr>
          <w:p w14:paraId="4EC1D331" w14:textId="3DD2D2C2" w:rsidR="00B65D27" w:rsidRPr="003B4740" w:rsidRDefault="003179B4"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r>
                  <w:rPr>
                    <w:rFonts w:ascii="Cambria Math" w:eastAsiaTheme="minorHAnsi" w:hAnsi="Cambria Math" w:cs="Arial"/>
                    <w:sz w:val="16"/>
                    <w:szCs w:val="16"/>
                    <w:lang w:val="en-US"/>
                  </w:rPr>
                  <m:t>.MPa</m:t>
                </m:r>
              </m:oMath>
            </m:oMathPara>
          </w:p>
        </w:tc>
        <w:tc>
          <w:tcPr>
            <w:tcW w:w="2380" w:type="dxa"/>
            <w:vAlign w:val="center"/>
          </w:tcPr>
          <w:p w14:paraId="258E1795" w14:textId="39F37304" w:rsidR="00B65D27" w:rsidRPr="003B4740" w:rsidRDefault="008F0F6C" w:rsidP="001935ED">
            <w:pPr>
              <w:pStyle w:val="NormalWeb"/>
              <w:spacing w:before="0" w:beforeAutospacing="0" w:after="0" w:afterAutospacing="0"/>
              <w:jc w:val="left"/>
              <w:rPr>
                <w:rFonts w:ascii="Courier New" w:hAnsi="Courier New" w:cs="Courier New"/>
                <w:color w:val="111111"/>
                <w:sz w:val="16"/>
                <w:szCs w:val="16"/>
              </w:rPr>
            </w:pPr>
            <w:proofErr w:type="spellStart"/>
            <w:r>
              <w:rPr>
                <w:rFonts w:ascii="Courier New" w:hAnsi="Courier New" w:cs="Courier New"/>
                <w:color w:val="111111"/>
                <w:sz w:val="16"/>
                <w:szCs w:val="16"/>
              </w:rPr>
              <w:t>K_</w:t>
            </w:r>
            <w:r w:rsidR="007F54AD">
              <w:rPr>
                <w:rFonts w:ascii="Courier New" w:hAnsi="Courier New" w:cs="Courier New"/>
                <w:color w:val="111111"/>
                <w:sz w:val="16"/>
                <w:szCs w:val="16"/>
              </w:rPr>
              <w:t>PlantInit</w:t>
            </w:r>
            <w:proofErr w:type="spellEnd"/>
          </w:p>
        </w:tc>
        <w:tc>
          <w:tcPr>
            <w:tcW w:w="3402" w:type="dxa"/>
            <w:vAlign w:val="center"/>
          </w:tcPr>
          <w:p w14:paraId="1D7B8CD4" w14:textId="07ECE15B"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Maximum conductance from the root surface to the stem apoplasm</w:t>
            </w:r>
          </w:p>
        </w:tc>
      </w:tr>
      <w:tr w:rsidR="007E3980" w:rsidRPr="007E3980" w14:paraId="0E9B69CC" w14:textId="77777777" w:rsidTr="001935ED">
        <w:trPr>
          <w:trHeight w:val="227"/>
        </w:trPr>
        <w:tc>
          <w:tcPr>
            <w:tcW w:w="1560" w:type="dxa"/>
            <w:vAlign w:val="center"/>
          </w:tcPr>
          <w:p w14:paraId="0552FA50" w14:textId="3663F2C7" w:rsidR="00B65D27" w:rsidRPr="003179B4" w:rsidRDefault="00B75CF9" w:rsidP="001935ED">
            <w:pPr>
              <w:pStyle w:val="NormalWeb"/>
              <w:spacing w:before="0" w:beforeAutospacing="0" w:after="0" w:afterAutospacing="0"/>
              <w:jc w:val="left"/>
              <w:rPr>
                <w:rFonts w:ascii="Arial" w:hAnsi="Arial" w:cs="Arial"/>
                <w:i/>
                <w:iCs/>
                <w:sz w:val="16"/>
                <w:szCs w:val="16"/>
              </w:rPr>
            </w:pPr>
            <m:oMathPara>
              <m:oMathParaPr>
                <m:jc m:val="left"/>
              </m:oMathParaPr>
              <m:oMath>
                <m:sSub>
                  <m:sSubPr>
                    <m:ctrlPr>
                      <w:rPr>
                        <w:rFonts w:ascii="Cambria Math" w:eastAsia="Calibri" w:hAnsi="Cambria Math" w:cs="Arial"/>
                        <w:i/>
                        <w:iCs/>
                        <w:sz w:val="16"/>
                        <w:szCs w:val="16"/>
                      </w:rPr>
                    </m:ctrlPr>
                  </m:sSubPr>
                  <m:e>
                    <m:r>
                      <w:rPr>
                        <w:rFonts w:ascii="Cambria Math" w:hAnsi="Cambria Math" w:cs="Arial"/>
                        <w:sz w:val="16"/>
                        <w:szCs w:val="16"/>
                      </w:rPr>
                      <m:t>K</m:t>
                    </m:r>
                  </m:e>
                  <m:sub>
                    <m:r>
                      <w:rPr>
                        <w:rFonts w:ascii="Cambria Math" w:hAnsi="Cambria Math" w:cs="Arial"/>
                        <w:sz w:val="16"/>
                        <w:szCs w:val="16"/>
                      </w:rPr>
                      <m:t>SSym</m:t>
                    </m:r>
                  </m:sub>
                </m:sSub>
              </m:oMath>
            </m:oMathPara>
          </w:p>
        </w:tc>
        <w:tc>
          <w:tcPr>
            <w:tcW w:w="1730" w:type="dxa"/>
            <w:vAlign w:val="center"/>
          </w:tcPr>
          <w:p w14:paraId="387C33F7" w14:textId="6E0B8662" w:rsidR="00B65D27" w:rsidRPr="003B4740" w:rsidRDefault="003179B4"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r>
                  <w:rPr>
                    <w:rFonts w:ascii="Cambria Math" w:eastAsiaTheme="minorHAnsi" w:hAnsi="Cambria Math" w:cs="Arial"/>
                    <w:sz w:val="16"/>
                    <w:szCs w:val="16"/>
                    <w:lang w:val="en-US"/>
                  </w:rPr>
                  <m:t>.MPa</m:t>
                </m:r>
              </m:oMath>
            </m:oMathPara>
          </w:p>
        </w:tc>
        <w:tc>
          <w:tcPr>
            <w:tcW w:w="2380" w:type="dxa"/>
            <w:vAlign w:val="center"/>
          </w:tcPr>
          <w:p w14:paraId="66BBCE78" w14:textId="32D04ABD" w:rsidR="00B65D27" w:rsidRPr="003B4740" w:rsidRDefault="008F0F6C" w:rsidP="001935ED">
            <w:pPr>
              <w:pStyle w:val="NormalWeb"/>
              <w:spacing w:before="0" w:beforeAutospacing="0" w:after="0" w:afterAutospacing="0"/>
              <w:jc w:val="left"/>
              <w:rPr>
                <w:rFonts w:ascii="Courier New" w:hAnsi="Courier New" w:cs="Courier New"/>
                <w:color w:val="111111"/>
                <w:sz w:val="16"/>
                <w:szCs w:val="16"/>
              </w:rPr>
            </w:pPr>
            <w:proofErr w:type="spellStart"/>
            <w:r>
              <w:rPr>
                <w:rFonts w:ascii="Courier New" w:hAnsi="Courier New" w:cs="Courier New"/>
                <w:color w:val="111111"/>
                <w:sz w:val="16"/>
                <w:szCs w:val="16"/>
              </w:rPr>
              <w:t>K</w:t>
            </w:r>
            <w:r w:rsidR="007F54AD">
              <w:rPr>
                <w:rFonts w:ascii="Courier New" w:hAnsi="Courier New" w:cs="Courier New"/>
                <w:color w:val="111111"/>
                <w:sz w:val="16"/>
                <w:szCs w:val="16"/>
              </w:rPr>
              <w:t>_</w:t>
            </w:r>
            <w:r>
              <w:rPr>
                <w:rFonts w:ascii="Courier New" w:hAnsi="Courier New" w:cs="Courier New"/>
                <w:color w:val="111111"/>
                <w:sz w:val="16"/>
                <w:szCs w:val="16"/>
              </w:rPr>
              <w:t>S</w:t>
            </w:r>
            <w:r w:rsidR="007F54AD">
              <w:rPr>
                <w:rFonts w:ascii="Courier New" w:hAnsi="Courier New" w:cs="Courier New"/>
                <w:color w:val="111111"/>
                <w:sz w:val="16"/>
                <w:szCs w:val="16"/>
              </w:rPr>
              <w:t>SymInit</w:t>
            </w:r>
            <w:proofErr w:type="spellEnd"/>
          </w:p>
        </w:tc>
        <w:tc>
          <w:tcPr>
            <w:tcW w:w="3402" w:type="dxa"/>
            <w:vAlign w:val="center"/>
          </w:tcPr>
          <w:p w14:paraId="5B597054" w14:textId="493A903A"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Conductance from the stem apoplasm to stem symplasm</w:t>
            </w:r>
          </w:p>
        </w:tc>
      </w:tr>
      <w:tr w:rsidR="007E3980" w:rsidRPr="007E3980" w14:paraId="4D86C6FD" w14:textId="77777777" w:rsidTr="001935ED">
        <w:trPr>
          <w:trHeight w:val="227"/>
        </w:trPr>
        <w:tc>
          <w:tcPr>
            <w:tcW w:w="1560" w:type="dxa"/>
            <w:vAlign w:val="center"/>
          </w:tcPr>
          <w:p w14:paraId="256C3ABD" w14:textId="0343A98A" w:rsidR="00B65D27"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LApo</m:t>
                    </m:r>
                  </m:sub>
                </m:sSub>
              </m:oMath>
            </m:oMathPara>
          </w:p>
        </w:tc>
        <w:tc>
          <w:tcPr>
            <w:tcW w:w="1730" w:type="dxa"/>
            <w:vAlign w:val="center"/>
          </w:tcPr>
          <w:p w14:paraId="35FC1A03" w14:textId="390EBF4E" w:rsidR="00B65D27" w:rsidRPr="003B4740" w:rsidRDefault="00B65D27"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721A1EAA" w14:textId="606B2C94" w:rsidR="00B65D27" w:rsidRPr="003B4740" w:rsidRDefault="00E268E5" w:rsidP="001935ED">
            <w:pPr>
              <w:spacing w:after="0"/>
              <w:jc w:val="left"/>
              <w:rPr>
                <w:rFonts w:ascii="Courier New" w:hAnsi="Courier New" w:cs="Courier New"/>
                <w:color w:val="000000"/>
                <w:sz w:val="16"/>
                <w:szCs w:val="16"/>
              </w:rPr>
            </w:pPr>
            <w:proofErr w:type="spellStart"/>
            <w:r w:rsidRPr="003B4740">
              <w:rPr>
                <w:rFonts w:ascii="Courier New" w:hAnsi="Courier New" w:cs="Courier New"/>
                <w:color w:val="000000"/>
                <w:sz w:val="16"/>
                <w:szCs w:val="16"/>
              </w:rPr>
              <w:t>ApoplasmicFrac_Leaf</w:t>
            </w:r>
            <w:proofErr w:type="spellEnd"/>
          </w:p>
        </w:tc>
        <w:tc>
          <w:tcPr>
            <w:tcW w:w="3402" w:type="dxa"/>
            <w:vAlign w:val="center"/>
          </w:tcPr>
          <w:p w14:paraId="44162E51" w14:textId="516D887E"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Leaf apoplasmic fraction (from RWC leaf)</w:t>
            </w:r>
          </w:p>
        </w:tc>
      </w:tr>
      <w:tr w:rsidR="00E268E5" w:rsidRPr="007E3980" w14:paraId="37D2E684" w14:textId="77777777" w:rsidTr="001935ED">
        <w:trPr>
          <w:trHeight w:val="227"/>
        </w:trPr>
        <w:tc>
          <w:tcPr>
            <w:tcW w:w="1560" w:type="dxa"/>
            <w:vAlign w:val="center"/>
          </w:tcPr>
          <w:p w14:paraId="21ED1D7F" w14:textId="21CABAA9" w:rsidR="007E3980"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SApo</m:t>
                    </m:r>
                  </m:sub>
                </m:sSub>
              </m:oMath>
            </m:oMathPara>
          </w:p>
        </w:tc>
        <w:tc>
          <w:tcPr>
            <w:tcW w:w="1730" w:type="dxa"/>
            <w:vAlign w:val="center"/>
          </w:tcPr>
          <w:p w14:paraId="4E89B7FD" w14:textId="05CDD414" w:rsidR="007E3980" w:rsidRPr="003B4740" w:rsidRDefault="007E3980"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6DA11F5B" w14:textId="46D5BF02" w:rsidR="007E3980" w:rsidRPr="003B4740" w:rsidRDefault="007E3980" w:rsidP="001935ED">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000000"/>
                <w:sz w:val="16"/>
                <w:szCs w:val="16"/>
              </w:rPr>
              <w:t>ApoplasmicFrac_Trunk</w:t>
            </w:r>
            <w:proofErr w:type="spellEnd"/>
          </w:p>
        </w:tc>
        <w:tc>
          <w:tcPr>
            <w:tcW w:w="3402" w:type="dxa"/>
            <w:vAlign w:val="center"/>
          </w:tcPr>
          <w:p w14:paraId="20915DB7" w14:textId="6F17583D" w:rsidR="007E3980" w:rsidRPr="003B4740" w:rsidRDefault="007E3980" w:rsidP="001935ED">
            <w:pPr>
              <w:pStyle w:val="NormalWeb"/>
              <w:spacing w:before="0" w:beforeAutospacing="0" w:after="0" w:afterAutospacing="0"/>
              <w:jc w:val="left"/>
              <w:rPr>
                <w:sz w:val="16"/>
                <w:szCs w:val="16"/>
                <w:lang w:val="en-US"/>
              </w:rPr>
            </w:pPr>
            <w:r w:rsidRPr="003B4740">
              <w:rPr>
                <w:color w:val="111111"/>
                <w:sz w:val="16"/>
                <w:szCs w:val="16"/>
                <w:lang w:val="en-US"/>
              </w:rPr>
              <w:t>Stem apoplasmic fraction of the wood water volume</w:t>
            </w:r>
          </w:p>
        </w:tc>
      </w:tr>
      <w:tr w:rsidR="00E268E5" w:rsidRPr="007E3980" w14:paraId="070D6A79" w14:textId="77777777" w:rsidTr="001935ED">
        <w:trPr>
          <w:trHeight w:val="227"/>
        </w:trPr>
        <w:tc>
          <w:tcPr>
            <w:tcW w:w="1560" w:type="dxa"/>
            <w:vAlign w:val="center"/>
          </w:tcPr>
          <w:p w14:paraId="7022527C" w14:textId="6F43CC61" w:rsidR="007E3980" w:rsidRPr="003B4740" w:rsidRDefault="00B75CF9"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SSym</m:t>
                    </m:r>
                  </m:sub>
                </m:sSub>
              </m:oMath>
            </m:oMathPara>
          </w:p>
        </w:tc>
        <w:tc>
          <w:tcPr>
            <w:tcW w:w="1730" w:type="dxa"/>
            <w:vAlign w:val="center"/>
          </w:tcPr>
          <w:p w14:paraId="6599F3FB" w14:textId="444DB458" w:rsidR="007E3980" w:rsidRPr="003B4740" w:rsidRDefault="007E3980"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10AAE678" w14:textId="110D8765" w:rsidR="007E3980" w:rsidRPr="003B4740" w:rsidRDefault="007E3980" w:rsidP="001935ED">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000000"/>
                <w:sz w:val="16"/>
                <w:szCs w:val="16"/>
              </w:rPr>
              <w:t>SymplasmicFrac_Trunk</w:t>
            </w:r>
            <w:proofErr w:type="spellEnd"/>
          </w:p>
        </w:tc>
        <w:tc>
          <w:tcPr>
            <w:tcW w:w="3402" w:type="dxa"/>
            <w:vAlign w:val="center"/>
          </w:tcPr>
          <w:p w14:paraId="6FC35402" w14:textId="593CE85C" w:rsidR="007E3980" w:rsidRPr="003B4740" w:rsidRDefault="007E3980" w:rsidP="001935ED">
            <w:pPr>
              <w:pStyle w:val="NormalWeb"/>
              <w:spacing w:before="0" w:beforeAutospacing="0" w:after="0" w:afterAutospacing="0"/>
              <w:jc w:val="left"/>
              <w:rPr>
                <w:sz w:val="16"/>
                <w:szCs w:val="16"/>
                <w:lang w:val="en-US"/>
              </w:rPr>
            </w:pPr>
            <w:r w:rsidRPr="003B4740">
              <w:rPr>
                <w:color w:val="111111"/>
                <w:sz w:val="16"/>
                <w:szCs w:val="16"/>
                <w:lang w:val="en-US"/>
              </w:rPr>
              <w:t>Stem symplasmic fraction of the wood water volume</w:t>
            </w:r>
          </w:p>
        </w:tc>
      </w:tr>
      <w:tr w:rsidR="003B4740" w:rsidRPr="007E3980" w14:paraId="04F80BC4" w14:textId="77777777" w:rsidTr="00AA0528">
        <w:trPr>
          <w:trHeight w:val="227"/>
        </w:trPr>
        <w:tc>
          <w:tcPr>
            <w:tcW w:w="1560" w:type="dxa"/>
            <w:vAlign w:val="center"/>
          </w:tcPr>
          <w:p w14:paraId="73CDA7C0" w14:textId="6B6615B5" w:rsidR="003B4740" w:rsidRPr="003B4740" w:rsidRDefault="00B75CF9" w:rsidP="003B4740">
            <w:pPr>
              <w:pStyle w:val="NormalWeb"/>
              <w:spacing w:before="0" w:beforeAutospacing="0" w:after="0" w:afterAutospacing="0"/>
              <w:jc w:val="left"/>
              <w:rPr>
                <w:rFonts w:ascii="Arial" w:hAnsi="Arial" w:cs="Arial"/>
                <w:iCs/>
                <w:sz w:val="16"/>
                <w:szCs w:val="16"/>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C</m:t>
                    </m:r>
                  </m:e>
                  <m:sub>
                    <m:r>
                      <w:rPr>
                        <w:rFonts w:ascii="Cambria Math" w:eastAsiaTheme="minorEastAsia" w:hAnsi="Cambria Math" w:cs="Arial"/>
                        <w:sz w:val="16"/>
                        <w:szCs w:val="16"/>
                      </w:rPr>
                      <m:t>LApo</m:t>
                    </m:r>
                  </m:sub>
                </m:sSub>
              </m:oMath>
            </m:oMathPara>
          </w:p>
        </w:tc>
        <w:tc>
          <w:tcPr>
            <w:tcW w:w="1730" w:type="dxa"/>
            <w:vAlign w:val="center"/>
          </w:tcPr>
          <w:p w14:paraId="33A95634" w14:textId="15C4DC23" w:rsidR="003B4740" w:rsidRPr="003B4740" w:rsidRDefault="003B4740" w:rsidP="003B4740">
            <w:pPr>
              <w:pStyle w:val="NormalWeb"/>
              <w:spacing w:before="0" w:beforeAutospacing="0" w:after="0" w:afterAutospacing="0"/>
              <w:jc w:val="left"/>
              <w:rPr>
                <w:rFonts w:ascii="Arial" w:hAnsi="Arial" w:cs="Arial"/>
                <w:i/>
                <w:iCs/>
                <w:color w:val="000000"/>
                <w:kern w:val="32"/>
                <w:sz w:val="16"/>
                <w:szCs w:val="16"/>
              </w:rPr>
            </w:pPr>
            <m:oMathPara>
              <m:oMathParaPr>
                <m:jc m:val="left"/>
              </m:oMathParaPr>
              <m:oMath>
                <m:r>
                  <m:rPr>
                    <m:sty m:val="p"/>
                  </m:rPr>
                  <w:rPr>
                    <w:rFonts w:ascii="Cambria Math" w:hAnsi="Cambria Math" w:cs="Arial"/>
                    <w:color w:val="000000"/>
                    <w:kern w:val="32"/>
                    <w:sz w:val="16"/>
                    <w:szCs w:val="16"/>
                  </w:rPr>
                  <m:t>mmol.</m:t>
                </m:r>
                <m:sSup>
                  <m:sSupPr>
                    <m:ctrlPr>
                      <w:rPr>
                        <w:rFonts w:ascii="Cambria Math" w:hAnsi="Cambria Math" w:cs="Arial"/>
                        <w:bCs/>
                        <w:color w:val="000000"/>
                        <w:kern w:val="32"/>
                        <w:sz w:val="16"/>
                        <w:szCs w:val="16"/>
                      </w:rPr>
                    </m:ctrlPr>
                  </m:sSupPr>
                  <m:e>
                    <m:r>
                      <m:rPr>
                        <m:sty m:val="p"/>
                      </m:rPr>
                      <w:rPr>
                        <w:rFonts w:ascii="Cambria Math" w:hAnsi="Cambria Math" w:cs="Arial"/>
                        <w:color w:val="000000"/>
                        <w:kern w:val="32"/>
                        <w:sz w:val="16"/>
                        <w:szCs w:val="16"/>
                      </w:rPr>
                      <m:t>MPa</m:t>
                    </m:r>
                  </m:e>
                  <m:sup>
                    <m:r>
                      <m:rPr>
                        <m:sty m:val="p"/>
                      </m:rPr>
                      <w:rPr>
                        <w:rFonts w:ascii="Cambria Math" w:hAnsi="Cambria Math" w:cs="Arial"/>
                        <w:color w:val="000000"/>
                        <w:kern w:val="32"/>
                        <w:sz w:val="16"/>
                        <w:szCs w:val="16"/>
                      </w:rPr>
                      <m:t>-1</m:t>
                    </m:r>
                  </m:sup>
                </m:sSup>
              </m:oMath>
            </m:oMathPara>
          </w:p>
        </w:tc>
        <w:tc>
          <w:tcPr>
            <w:tcW w:w="2380" w:type="dxa"/>
            <w:vAlign w:val="bottom"/>
          </w:tcPr>
          <w:p w14:paraId="025CE0A3" w14:textId="032A5B9F" w:rsidR="003B4740" w:rsidRPr="003B4740" w:rsidRDefault="003B4740" w:rsidP="003B4740">
            <w:pPr>
              <w:pStyle w:val="NormalWeb"/>
              <w:spacing w:before="0" w:beforeAutospacing="0" w:after="0" w:afterAutospacing="0"/>
              <w:jc w:val="left"/>
              <w:rPr>
                <w:rFonts w:ascii="Courier New" w:hAnsi="Courier New" w:cs="Courier New"/>
                <w:sz w:val="16"/>
                <w:szCs w:val="16"/>
              </w:rPr>
            </w:pPr>
            <w:proofErr w:type="spellStart"/>
            <w:r w:rsidRPr="003B4740">
              <w:rPr>
                <w:rFonts w:ascii="Courier New" w:hAnsi="Courier New" w:cs="Courier New"/>
                <w:color w:val="000000"/>
                <w:sz w:val="16"/>
                <w:szCs w:val="16"/>
              </w:rPr>
              <w:t>C_LApoInit</w:t>
            </w:r>
            <w:proofErr w:type="spellEnd"/>
          </w:p>
        </w:tc>
        <w:tc>
          <w:tcPr>
            <w:tcW w:w="3402" w:type="dxa"/>
            <w:vAlign w:val="center"/>
          </w:tcPr>
          <w:p w14:paraId="4022753A" w14:textId="6D01ED1A" w:rsidR="003B4740" w:rsidRPr="003B4740" w:rsidRDefault="003B4740" w:rsidP="003B4740">
            <w:pPr>
              <w:pStyle w:val="NormalWeb"/>
              <w:spacing w:before="0" w:beforeAutospacing="0" w:after="0" w:afterAutospacing="0"/>
              <w:jc w:val="left"/>
              <w:rPr>
                <w:sz w:val="16"/>
                <w:szCs w:val="16"/>
                <w:lang w:val="en-US"/>
              </w:rPr>
            </w:pPr>
            <w:r w:rsidRPr="003B4740">
              <w:rPr>
                <w:sz w:val="16"/>
                <w:szCs w:val="16"/>
                <w:lang w:val="en-US"/>
              </w:rPr>
              <w:t>Capacitance of the leaf apoplasm</w:t>
            </w:r>
          </w:p>
        </w:tc>
      </w:tr>
      <w:tr w:rsidR="003B4740" w:rsidRPr="007E3980" w14:paraId="40A774AF" w14:textId="77777777" w:rsidTr="00AA0528">
        <w:trPr>
          <w:trHeight w:val="227"/>
        </w:trPr>
        <w:tc>
          <w:tcPr>
            <w:tcW w:w="1560" w:type="dxa"/>
            <w:vAlign w:val="center"/>
          </w:tcPr>
          <w:p w14:paraId="45E4048D" w14:textId="465BA3CF" w:rsidR="003B4740" w:rsidRPr="003B4740" w:rsidRDefault="00B75CF9" w:rsidP="003B4740">
            <w:pPr>
              <w:pStyle w:val="NormalWeb"/>
              <w:spacing w:before="0" w:beforeAutospacing="0" w:after="0" w:afterAutospacing="0"/>
              <w:jc w:val="left"/>
              <w:rPr>
                <w:rFonts w:ascii="Arial" w:hAnsi="Arial" w:cs="Arial"/>
                <w:iCs/>
                <w:sz w:val="16"/>
                <w:szCs w:val="16"/>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C</m:t>
                    </m:r>
                  </m:e>
                  <m:sub>
                    <m:r>
                      <w:rPr>
                        <w:rFonts w:ascii="Cambria Math" w:eastAsiaTheme="minorEastAsia" w:hAnsi="Cambria Math" w:cs="Arial"/>
                        <w:sz w:val="16"/>
                        <w:szCs w:val="16"/>
                      </w:rPr>
                      <m:t>SApo</m:t>
                    </m:r>
                  </m:sub>
                </m:sSub>
              </m:oMath>
            </m:oMathPara>
          </w:p>
        </w:tc>
        <w:tc>
          <w:tcPr>
            <w:tcW w:w="1730" w:type="dxa"/>
            <w:vAlign w:val="center"/>
          </w:tcPr>
          <w:p w14:paraId="578F6E3D" w14:textId="3C3DDC05" w:rsidR="003B4740" w:rsidRPr="003B4740" w:rsidRDefault="003B4740" w:rsidP="003B4740">
            <w:pPr>
              <w:pStyle w:val="NormalWeb"/>
              <w:spacing w:before="0" w:beforeAutospacing="0" w:after="0" w:afterAutospacing="0"/>
              <w:jc w:val="left"/>
              <w:rPr>
                <w:rFonts w:ascii="Arial" w:hAnsi="Arial" w:cs="Arial"/>
                <w:i/>
                <w:iCs/>
                <w:color w:val="000000"/>
                <w:kern w:val="32"/>
                <w:sz w:val="16"/>
                <w:szCs w:val="16"/>
              </w:rPr>
            </w:pPr>
            <m:oMathPara>
              <m:oMathParaPr>
                <m:jc m:val="left"/>
              </m:oMathParaPr>
              <m:oMath>
                <m:r>
                  <m:rPr>
                    <m:sty m:val="p"/>
                  </m:rPr>
                  <w:rPr>
                    <w:rFonts w:ascii="Cambria Math" w:hAnsi="Cambria Math" w:cs="Arial"/>
                    <w:color w:val="000000"/>
                    <w:kern w:val="32"/>
                    <w:sz w:val="16"/>
                    <w:szCs w:val="16"/>
                  </w:rPr>
                  <m:t>mmol.</m:t>
                </m:r>
                <m:sSup>
                  <m:sSupPr>
                    <m:ctrlPr>
                      <w:rPr>
                        <w:rFonts w:ascii="Cambria Math" w:hAnsi="Cambria Math" w:cs="Arial"/>
                        <w:bCs/>
                        <w:color w:val="000000"/>
                        <w:kern w:val="32"/>
                        <w:sz w:val="16"/>
                        <w:szCs w:val="16"/>
                      </w:rPr>
                    </m:ctrlPr>
                  </m:sSupPr>
                  <m:e>
                    <m:r>
                      <m:rPr>
                        <m:sty m:val="p"/>
                      </m:rPr>
                      <w:rPr>
                        <w:rFonts w:ascii="Cambria Math" w:hAnsi="Cambria Math" w:cs="Arial"/>
                        <w:color w:val="000000"/>
                        <w:kern w:val="32"/>
                        <w:sz w:val="16"/>
                        <w:szCs w:val="16"/>
                      </w:rPr>
                      <m:t>MPa</m:t>
                    </m:r>
                  </m:e>
                  <m:sup>
                    <m:r>
                      <m:rPr>
                        <m:sty m:val="p"/>
                      </m:rPr>
                      <w:rPr>
                        <w:rFonts w:ascii="Cambria Math" w:hAnsi="Cambria Math" w:cs="Arial"/>
                        <w:color w:val="000000"/>
                        <w:kern w:val="32"/>
                        <w:sz w:val="16"/>
                        <w:szCs w:val="16"/>
                      </w:rPr>
                      <m:t>-1</m:t>
                    </m:r>
                  </m:sup>
                </m:sSup>
              </m:oMath>
            </m:oMathPara>
          </w:p>
        </w:tc>
        <w:tc>
          <w:tcPr>
            <w:tcW w:w="2380" w:type="dxa"/>
            <w:vAlign w:val="bottom"/>
          </w:tcPr>
          <w:p w14:paraId="3484EBE8" w14:textId="0B098E86" w:rsidR="003B4740" w:rsidRPr="003B4740" w:rsidRDefault="003B4740" w:rsidP="003B4740">
            <w:pPr>
              <w:pStyle w:val="NormalWeb"/>
              <w:spacing w:before="0" w:beforeAutospacing="0" w:after="0" w:afterAutospacing="0"/>
              <w:jc w:val="left"/>
              <w:rPr>
                <w:rFonts w:ascii="Courier New" w:hAnsi="Courier New" w:cs="Courier New"/>
                <w:sz w:val="16"/>
                <w:szCs w:val="16"/>
              </w:rPr>
            </w:pPr>
            <w:proofErr w:type="spellStart"/>
            <w:r w:rsidRPr="003B4740">
              <w:rPr>
                <w:rFonts w:ascii="Courier New" w:hAnsi="Courier New" w:cs="Courier New"/>
                <w:color w:val="000000"/>
                <w:sz w:val="16"/>
                <w:szCs w:val="16"/>
              </w:rPr>
              <w:t>C_TApoInit</w:t>
            </w:r>
            <w:proofErr w:type="spellEnd"/>
          </w:p>
        </w:tc>
        <w:tc>
          <w:tcPr>
            <w:tcW w:w="3402" w:type="dxa"/>
            <w:vAlign w:val="center"/>
          </w:tcPr>
          <w:p w14:paraId="6A5B03A3" w14:textId="7DF1E279" w:rsidR="003B4740" w:rsidRPr="003B4740" w:rsidRDefault="003B4740" w:rsidP="003B4740">
            <w:pPr>
              <w:pStyle w:val="NormalWeb"/>
              <w:spacing w:before="0" w:beforeAutospacing="0" w:after="0" w:afterAutospacing="0"/>
              <w:jc w:val="left"/>
              <w:rPr>
                <w:sz w:val="16"/>
                <w:szCs w:val="16"/>
                <w:lang w:val="en-US"/>
              </w:rPr>
            </w:pPr>
            <w:r w:rsidRPr="003B4740">
              <w:rPr>
                <w:sz w:val="16"/>
                <w:szCs w:val="16"/>
                <w:lang w:val="en-US"/>
              </w:rPr>
              <w:t>Capacitance of the stem apoplasm</w:t>
            </w:r>
          </w:p>
        </w:tc>
      </w:tr>
      <w:tr w:rsidR="003B4740" w:rsidRPr="007E3980" w14:paraId="77A76E40" w14:textId="77777777" w:rsidTr="001935ED">
        <w:trPr>
          <w:trHeight w:val="227"/>
        </w:trPr>
        <w:tc>
          <w:tcPr>
            <w:tcW w:w="1560" w:type="dxa"/>
            <w:vAlign w:val="center"/>
          </w:tcPr>
          <w:p w14:paraId="117C5AB2" w14:textId="433ADE14" w:rsidR="003B4740" w:rsidRPr="003B4740" w:rsidRDefault="00B75CF9" w:rsidP="003B4740">
            <w:pPr>
              <w:pStyle w:val="NormalWeb"/>
              <w:spacing w:before="0" w:beforeAutospacing="0" w:after="0" w:afterAutospacing="0"/>
              <w:jc w:val="left"/>
              <w:rPr>
                <w:rFonts w:ascii="Arial" w:hAnsi="Arial" w:cs="Arial"/>
                <w:i/>
                <w:iCs/>
                <w:sz w:val="16"/>
                <w:szCs w:val="16"/>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V</m:t>
                    </m:r>
                  </m:e>
                  <m:sub>
                    <m:r>
                      <w:rPr>
                        <w:rFonts w:ascii="Cambria Math" w:hAnsi="Cambria Math" w:cs="Arial"/>
                        <w:sz w:val="16"/>
                        <w:szCs w:val="16"/>
                      </w:rPr>
                      <m:t>S</m:t>
                    </m:r>
                  </m:sub>
                </m:sSub>
              </m:oMath>
            </m:oMathPara>
          </w:p>
        </w:tc>
        <w:tc>
          <w:tcPr>
            <w:tcW w:w="1730" w:type="dxa"/>
            <w:vAlign w:val="center"/>
          </w:tcPr>
          <w:p w14:paraId="362B5427" w14:textId="046077D5"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L.</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soil</m:t>
                    </m:r>
                  </m:sub>
                  <m:sup>
                    <m:r>
                      <w:rPr>
                        <w:rFonts w:ascii="Cambria Math" w:hAnsi="Cambria Math" w:cs="Arial"/>
                        <w:color w:val="000000"/>
                        <w:kern w:val="32"/>
                        <w:sz w:val="16"/>
                        <w:szCs w:val="16"/>
                      </w:rPr>
                      <m:t>-2</m:t>
                    </m:r>
                  </m:sup>
                </m:sSubSup>
              </m:oMath>
            </m:oMathPara>
          </w:p>
        </w:tc>
        <w:tc>
          <w:tcPr>
            <w:tcW w:w="2380" w:type="dxa"/>
            <w:vAlign w:val="center"/>
          </w:tcPr>
          <w:p w14:paraId="601A427A" w14:textId="15B566AD" w:rsidR="003B4740" w:rsidRPr="003B4740" w:rsidRDefault="00EB0F03" w:rsidP="003B4740">
            <w:pPr>
              <w:pStyle w:val="NormalWeb"/>
              <w:spacing w:before="0" w:beforeAutospacing="0" w:after="0" w:afterAutospacing="0"/>
              <w:jc w:val="left"/>
              <w:rPr>
                <w:rFonts w:ascii="Courier New" w:hAnsi="Courier New" w:cs="Courier New"/>
                <w:sz w:val="16"/>
                <w:szCs w:val="16"/>
              </w:rPr>
            </w:pPr>
            <w:proofErr w:type="spellStart"/>
            <w:proofErr w:type="gramStart"/>
            <w:r>
              <w:rPr>
                <w:rFonts w:ascii="Courier New" w:hAnsi="Courier New" w:cs="Courier New"/>
                <w:sz w:val="16"/>
                <w:szCs w:val="16"/>
              </w:rPr>
              <w:t>vol</w:t>
            </w:r>
            <w:proofErr w:type="gramEnd"/>
            <w:r>
              <w:rPr>
                <w:rFonts w:ascii="Courier New" w:hAnsi="Courier New" w:cs="Courier New"/>
                <w:sz w:val="16"/>
                <w:szCs w:val="16"/>
              </w:rPr>
              <w:t>_Stem</w:t>
            </w:r>
            <w:proofErr w:type="spellEnd"/>
          </w:p>
        </w:tc>
        <w:tc>
          <w:tcPr>
            <w:tcW w:w="3402" w:type="dxa"/>
            <w:vAlign w:val="center"/>
          </w:tcPr>
          <w:p w14:paraId="6AB016DC" w14:textId="0758434B" w:rsidR="003B4740" w:rsidRPr="003B4740" w:rsidRDefault="003B4740" w:rsidP="003B4740">
            <w:pPr>
              <w:pStyle w:val="NormalWeb"/>
              <w:spacing w:before="0" w:beforeAutospacing="0" w:after="0" w:afterAutospacing="0"/>
              <w:jc w:val="left"/>
              <w:rPr>
                <w:color w:val="111111"/>
                <w:sz w:val="16"/>
                <w:szCs w:val="16"/>
                <w:lang w:val="en-US"/>
              </w:rPr>
            </w:pPr>
            <w:r w:rsidRPr="003B4740">
              <w:rPr>
                <w:sz w:val="16"/>
                <w:szCs w:val="16"/>
                <w:lang w:val="en-US"/>
              </w:rPr>
              <w:t>Volume of tissue of the stem compartment (includes the root, trunk and branches)</w:t>
            </w:r>
          </w:p>
        </w:tc>
      </w:tr>
      <w:tr w:rsidR="003B4740" w:rsidRPr="007E3980" w14:paraId="29A5358A" w14:textId="77777777" w:rsidTr="001935ED">
        <w:trPr>
          <w:trHeight w:val="227"/>
        </w:trPr>
        <w:tc>
          <w:tcPr>
            <w:tcW w:w="1560" w:type="dxa"/>
            <w:vAlign w:val="center"/>
          </w:tcPr>
          <w:p w14:paraId="6974A8CB" w14:textId="2D99A44A"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EastAsia" w:hAnsi="Cambria Math" w:cs="Arial"/>
                    <w:sz w:val="16"/>
                    <w:szCs w:val="16"/>
                  </w:rPr>
                  <m:t>Succulence</m:t>
                </m:r>
              </m:oMath>
            </m:oMathPara>
          </w:p>
        </w:tc>
        <w:tc>
          <w:tcPr>
            <w:tcW w:w="1730" w:type="dxa"/>
            <w:vAlign w:val="center"/>
          </w:tcPr>
          <w:p w14:paraId="67E820EC" w14:textId="57041250"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leaf</m:t>
                    </m:r>
                  </m:sub>
                  <m:sup>
                    <m:r>
                      <w:rPr>
                        <w:rFonts w:ascii="Cambria Math" w:hAnsi="Cambria Math" w:cs="Arial"/>
                        <w:color w:val="000000"/>
                        <w:kern w:val="32"/>
                        <w:sz w:val="16"/>
                        <w:szCs w:val="16"/>
                      </w:rPr>
                      <m:t>-2</m:t>
                    </m:r>
                  </m:sup>
                </m:sSubSup>
              </m:oMath>
            </m:oMathPara>
          </w:p>
        </w:tc>
        <w:tc>
          <w:tcPr>
            <w:tcW w:w="2380" w:type="dxa"/>
            <w:vAlign w:val="center"/>
          </w:tcPr>
          <w:p w14:paraId="2A307DC8" w14:textId="273D9DA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Succulence</w:t>
            </w:r>
          </w:p>
        </w:tc>
        <w:tc>
          <w:tcPr>
            <w:tcW w:w="3402" w:type="dxa"/>
            <w:vAlign w:val="center"/>
          </w:tcPr>
          <w:p w14:paraId="3B7C6E8E" w14:textId="6A751EEE"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succulence (water content per unit leaf area)</w:t>
            </w:r>
          </w:p>
        </w:tc>
      </w:tr>
      <w:tr w:rsidR="003B4740" w:rsidRPr="007E3980" w14:paraId="6B050AF3" w14:textId="77777777" w:rsidTr="001935ED">
        <w:trPr>
          <w:trHeight w:val="227"/>
        </w:trPr>
        <w:tc>
          <w:tcPr>
            <w:tcW w:w="1560" w:type="dxa"/>
            <w:vAlign w:val="center"/>
          </w:tcPr>
          <w:p w14:paraId="26392A85" w14:textId="635B9C43"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sz w:val="16"/>
                    <w:szCs w:val="16"/>
                    <w:lang w:val="en-US"/>
                  </w:rPr>
                  <m:t>LDMC</m:t>
                </m:r>
              </m:oMath>
            </m:oMathPara>
          </w:p>
        </w:tc>
        <w:tc>
          <w:tcPr>
            <w:tcW w:w="1730" w:type="dxa"/>
            <w:vAlign w:val="center"/>
          </w:tcPr>
          <w:p w14:paraId="7CFEE28A" w14:textId="5E8A36E4"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p>
                  <m:sSupPr>
                    <m:ctrlPr>
                      <w:rPr>
                        <w:rFonts w:ascii="Cambria Math" w:hAnsi="Cambria Math" w:cs="Arial"/>
                        <w:i/>
                        <w:iCs/>
                        <w:color w:val="000000"/>
                        <w:kern w:val="32"/>
                        <w:sz w:val="16"/>
                        <w:szCs w:val="16"/>
                      </w:rPr>
                    </m:ctrlPr>
                  </m:sSupPr>
                  <m:e>
                    <m:r>
                      <w:rPr>
                        <w:rFonts w:ascii="Cambria Math" w:hAnsi="Cambria Math" w:cs="Arial"/>
                        <w:color w:val="000000"/>
                        <w:kern w:val="32"/>
                        <w:sz w:val="16"/>
                        <w:szCs w:val="16"/>
                      </w:rPr>
                      <m:t>g</m:t>
                    </m:r>
                  </m:e>
                  <m:sup>
                    <m:r>
                      <w:rPr>
                        <w:rFonts w:ascii="Cambria Math" w:hAnsi="Cambria Math" w:cs="Arial"/>
                        <w:color w:val="000000"/>
                        <w:kern w:val="32"/>
                        <w:sz w:val="16"/>
                        <w:szCs w:val="16"/>
                      </w:rPr>
                      <m:t>-1</m:t>
                    </m:r>
                  </m:sup>
                </m:sSup>
              </m:oMath>
            </m:oMathPara>
          </w:p>
        </w:tc>
        <w:tc>
          <w:tcPr>
            <w:tcW w:w="2380" w:type="dxa"/>
            <w:vAlign w:val="center"/>
          </w:tcPr>
          <w:p w14:paraId="044967E8" w14:textId="0358355C"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lang w:val="en-US"/>
              </w:rPr>
              <w:t>LDMC</w:t>
            </w:r>
          </w:p>
        </w:tc>
        <w:tc>
          <w:tcPr>
            <w:tcW w:w="3402" w:type="dxa"/>
            <w:vAlign w:val="center"/>
          </w:tcPr>
          <w:p w14:paraId="7A20EFB4" w14:textId="21563C06"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dry mater content (Dry mass over saturated mass)</w:t>
            </w:r>
          </w:p>
        </w:tc>
      </w:tr>
      <w:tr w:rsidR="003B4740" w:rsidRPr="007E3980" w14:paraId="54912BD0" w14:textId="77777777" w:rsidTr="001935ED">
        <w:trPr>
          <w:trHeight w:val="227"/>
        </w:trPr>
        <w:tc>
          <w:tcPr>
            <w:tcW w:w="1560" w:type="dxa"/>
            <w:vAlign w:val="center"/>
          </w:tcPr>
          <w:p w14:paraId="03E121FE" w14:textId="04A29259" w:rsidR="003B4740" w:rsidRPr="003B4740" w:rsidRDefault="003B4740" w:rsidP="003B4740">
            <w:pPr>
              <w:pStyle w:val="NormalWeb"/>
              <w:spacing w:before="0" w:beforeAutospacing="0" w:after="0" w:afterAutospacing="0"/>
              <w:jc w:val="left"/>
              <w:rPr>
                <w:rFonts w:ascii="Arial" w:hAnsi="Arial" w:cs="Arial"/>
                <w:i/>
                <w:iCs/>
                <w:sz w:val="16"/>
                <w:szCs w:val="16"/>
                <w:lang w:val="en-US"/>
              </w:rPr>
            </w:pPr>
            <m:oMathPara>
              <m:oMathParaPr>
                <m:jc m:val="left"/>
              </m:oMathParaPr>
              <m:oMath>
                <m:r>
                  <w:rPr>
                    <w:rFonts w:ascii="Cambria Math" w:hAnsi="Cambria Math" w:cs="Arial"/>
                    <w:sz w:val="16"/>
                    <w:szCs w:val="16"/>
                    <w:lang w:val="en-US"/>
                  </w:rPr>
                  <m:t>LMA</m:t>
                </m:r>
              </m:oMath>
            </m:oMathPara>
          </w:p>
        </w:tc>
        <w:tc>
          <w:tcPr>
            <w:tcW w:w="1730" w:type="dxa"/>
            <w:vAlign w:val="center"/>
          </w:tcPr>
          <w:p w14:paraId="64404721" w14:textId="48E0121E"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leaf</m:t>
                    </m:r>
                  </m:sub>
                  <m:sup>
                    <m:r>
                      <w:rPr>
                        <w:rFonts w:ascii="Cambria Math" w:hAnsi="Cambria Math" w:cs="Arial"/>
                        <w:color w:val="000000"/>
                        <w:kern w:val="32"/>
                        <w:sz w:val="16"/>
                        <w:szCs w:val="16"/>
                      </w:rPr>
                      <m:t>-2</m:t>
                    </m:r>
                  </m:sup>
                </m:sSubSup>
              </m:oMath>
            </m:oMathPara>
          </w:p>
        </w:tc>
        <w:tc>
          <w:tcPr>
            <w:tcW w:w="2380" w:type="dxa"/>
            <w:vAlign w:val="center"/>
          </w:tcPr>
          <w:p w14:paraId="701ACE7F" w14:textId="1FD38010"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LMA</w:t>
            </w:r>
          </w:p>
        </w:tc>
        <w:tc>
          <w:tcPr>
            <w:tcW w:w="3402" w:type="dxa"/>
            <w:vAlign w:val="center"/>
          </w:tcPr>
          <w:p w14:paraId="6EE1CA43" w14:textId="0F23EBD4"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mass per area</w:t>
            </w:r>
          </w:p>
        </w:tc>
      </w:tr>
      <w:tr w:rsidR="003B4740" w:rsidRPr="007E3980" w14:paraId="421D495F" w14:textId="77777777" w:rsidTr="001935ED">
        <w:trPr>
          <w:trHeight w:val="227"/>
        </w:trPr>
        <w:tc>
          <w:tcPr>
            <w:tcW w:w="1560" w:type="dxa"/>
            <w:vAlign w:val="center"/>
          </w:tcPr>
          <w:p w14:paraId="2B412D34" w14:textId="1978BEE9"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r>
                  <w:rPr>
                    <w:rFonts w:ascii="Cambria Math" w:hAnsi="Cambria Math"/>
                    <w:sz w:val="16"/>
                    <w:szCs w:val="16"/>
                    <w:lang w:val="en-US"/>
                  </w:rPr>
                  <m:t>β</m:t>
                </m:r>
              </m:oMath>
            </m:oMathPara>
          </w:p>
        </w:tc>
        <w:tc>
          <w:tcPr>
            <w:tcW w:w="1730" w:type="dxa"/>
            <w:vAlign w:val="center"/>
          </w:tcPr>
          <w:p w14:paraId="3B629543" w14:textId="616006D2"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8002213" w14:textId="4E5BCBBA"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betaRootProfile</w:t>
            </w:r>
            <w:proofErr w:type="spellEnd"/>
            <w:proofErr w:type="gramEnd"/>
          </w:p>
        </w:tc>
        <w:tc>
          <w:tcPr>
            <w:tcW w:w="3402" w:type="dxa"/>
            <w:vAlign w:val="center"/>
          </w:tcPr>
          <w:p w14:paraId="7E6FE812" w14:textId="4F70DDF7"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Shape parameter for root distribution </w:t>
            </w:r>
          </w:p>
        </w:tc>
      </w:tr>
      <w:tr w:rsidR="003B4740" w:rsidRPr="007E3980" w14:paraId="12EA08A4" w14:textId="77777777" w:rsidTr="001935ED">
        <w:trPr>
          <w:trHeight w:val="227"/>
        </w:trPr>
        <w:tc>
          <w:tcPr>
            <w:tcW w:w="1560" w:type="dxa"/>
            <w:vAlign w:val="center"/>
          </w:tcPr>
          <w:p w14:paraId="786BF99D" w14:textId="723B7290"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r>
                  <w:rPr>
                    <w:rFonts w:ascii="Cambria Math" w:hAnsi="Cambria Math"/>
                    <w:sz w:val="16"/>
                    <w:szCs w:val="16"/>
                    <w:lang w:val="en-US"/>
                  </w:rPr>
                  <m:t>RaLa</m:t>
                </m:r>
              </m:oMath>
            </m:oMathPara>
          </w:p>
        </w:tc>
        <w:tc>
          <w:tcPr>
            <w:tcW w:w="1730" w:type="dxa"/>
            <w:vAlign w:val="center"/>
          </w:tcPr>
          <w:p w14:paraId="6AFAEF03" w14:textId="3BF299C1"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2D9CE11" w14:textId="322473A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fRootToLeaf</w:t>
            </w:r>
            <w:proofErr w:type="spellEnd"/>
            <w:proofErr w:type="gramEnd"/>
          </w:p>
        </w:tc>
        <w:tc>
          <w:tcPr>
            <w:tcW w:w="3402" w:type="dxa"/>
            <w:vAlign w:val="center"/>
          </w:tcPr>
          <w:p w14:paraId="6153F771" w14:textId="78280878"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Root to leaf area ratio</w:t>
            </w:r>
          </w:p>
        </w:tc>
      </w:tr>
      <w:tr w:rsidR="003B4740" w:rsidRPr="007E3980" w14:paraId="6895E539" w14:textId="77777777" w:rsidTr="001935ED">
        <w:trPr>
          <w:trHeight w:val="227"/>
        </w:trPr>
        <w:tc>
          <w:tcPr>
            <w:tcW w:w="1560" w:type="dxa"/>
            <w:vAlign w:val="center"/>
          </w:tcPr>
          <w:p w14:paraId="199DFFD4" w14:textId="2F510538" w:rsidR="003B4740" w:rsidRPr="003B4740" w:rsidRDefault="00B75CF9" w:rsidP="003B4740">
            <w:pPr>
              <w:pStyle w:val="NormalWeb"/>
              <w:spacing w:before="0" w:beforeAutospacing="0" w:after="0" w:afterAutospacing="0"/>
              <w:jc w:val="left"/>
              <w:rPr>
                <w:rFonts w:ascii="Arial" w:hAnsi="Arial" w:cs="Arial"/>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r</m:t>
                    </m:r>
                  </m:sub>
                </m:sSub>
                <m:r>
                  <w:rPr>
                    <w:rFonts w:ascii="Cambria Math" w:hAnsi="Cambria Math" w:cs="Arial"/>
                    <w:sz w:val="16"/>
                    <w:szCs w:val="16"/>
                  </w:rPr>
                  <m:t>/2</m:t>
                </m:r>
              </m:oMath>
            </m:oMathPara>
          </w:p>
        </w:tc>
        <w:tc>
          <w:tcPr>
            <w:tcW w:w="1730" w:type="dxa"/>
            <w:vAlign w:val="center"/>
          </w:tcPr>
          <w:p w14:paraId="7CA5C9AF" w14:textId="0454596E"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m:t>
                </m:r>
              </m:oMath>
            </m:oMathPara>
          </w:p>
        </w:tc>
        <w:tc>
          <w:tcPr>
            <w:tcW w:w="2380" w:type="dxa"/>
            <w:vAlign w:val="center"/>
          </w:tcPr>
          <w:p w14:paraId="2588EFA0" w14:textId="150AEC1D"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rootRadius</w:t>
            </w:r>
            <w:proofErr w:type="spellEnd"/>
            <w:proofErr w:type="gramEnd"/>
          </w:p>
        </w:tc>
        <w:tc>
          <w:tcPr>
            <w:tcW w:w="3402" w:type="dxa"/>
            <w:vAlign w:val="center"/>
          </w:tcPr>
          <w:p w14:paraId="5D6C369D" w14:textId="68C3405C"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Root diameter</w:t>
            </w:r>
          </w:p>
        </w:tc>
      </w:tr>
      <w:tr w:rsidR="003B4740" w:rsidRPr="007E3980" w14:paraId="7174D6E7" w14:textId="77777777" w:rsidTr="001935ED">
        <w:trPr>
          <w:trHeight w:val="227"/>
        </w:trPr>
        <w:tc>
          <w:tcPr>
            <w:tcW w:w="1560" w:type="dxa"/>
            <w:vAlign w:val="center"/>
          </w:tcPr>
          <w:p w14:paraId="42D6FE24" w14:textId="290AD076" w:rsidR="003B4740" w:rsidRPr="003B4740" w:rsidRDefault="00B75CF9"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gs50</m:t>
                    </m:r>
                  </m:sub>
                </m:sSub>
              </m:oMath>
            </m:oMathPara>
          </w:p>
        </w:tc>
        <w:tc>
          <w:tcPr>
            <w:tcW w:w="1730" w:type="dxa"/>
            <w:vAlign w:val="center"/>
          </w:tcPr>
          <w:p w14:paraId="020EF10C" w14:textId="5F800BD3"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4F76B370" w14:textId="1FB2D334"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P50_gs</w:t>
            </w:r>
          </w:p>
        </w:tc>
        <w:tc>
          <w:tcPr>
            <w:tcW w:w="3402" w:type="dxa"/>
            <w:vAlign w:val="center"/>
          </w:tcPr>
          <w:p w14:paraId="4CE08CC9" w14:textId="115D9DAD"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Water potential causing 50% stomatal closure</w:t>
            </w:r>
          </w:p>
        </w:tc>
      </w:tr>
      <w:tr w:rsidR="003B4740" w:rsidRPr="007E3980" w14:paraId="5699D6D0" w14:textId="77777777" w:rsidTr="001935ED">
        <w:trPr>
          <w:trHeight w:val="227"/>
        </w:trPr>
        <w:tc>
          <w:tcPr>
            <w:tcW w:w="1560" w:type="dxa"/>
            <w:vAlign w:val="center"/>
          </w:tcPr>
          <w:p w14:paraId="0BF3B560" w14:textId="65D83B75" w:rsidR="003B4740" w:rsidRPr="003B4740" w:rsidRDefault="00B75CF9"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slope</m:t>
                    </m:r>
                  </m:e>
                  <m:sub>
                    <m:r>
                      <w:rPr>
                        <w:rFonts w:ascii="Cambria Math" w:hAnsi="Cambria Math"/>
                        <w:sz w:val="16"/>
                        <w:szCs w:val="16"/>
                        <w:lang w:val="en-US"/>
                      </w:rPr>
                      <m:t>gs</m:t>
                    </m:r>
                  </m:sub>
                </m:sSub>
              </m:oMath>
            </m:oMathPara>
          </w:p>
        </w:tc>
        <w:tc>
          <w:tcPr>
            <w:tcW w:w="1730" w:type="dxa"/>
            <w:vAlign w:val="center"/>
          </w:tcPr>
          <w:p w14:paraId="0927541D" w14:textId="0985861F"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70109D47" w14:textId="4267F03D" w:rsidR="003B4740" w:rsidRPr="003B4740" w:rsidRDefault="003B4740" w:rsidP="003B4740">
            <w:pPr>
              <w:pStyle w:val="NormalWeb"/>
              <w:spacing w:before="0" w:beforeAutospacing="0" w:after="0" w:afterAutospacing="0"/>
              <w:jc w:val="left"/>
              <w:rPr>
                <w:rFonts w:ascii="Courier New" w:hAnsi="Courier New" w:cs="Courier New"/>
                <w:sz w:val="16"/>
                <w:szCs w:val="16"/>
              </w:rPr>
            </w:pPr>
            <w:proofErr w:type="spellStart"/>
            <w:proofErr w:type="gramStart"/>
            <w:r w:rsidRPr="003B4740">
              <w:rPr>
                <w:rFonts w:ascii="Courier New" w:hAnsi="Courier New" w:cs="Courier New"/>
                <w:sz w:val="16"/>
                <w:szCs w:val="16"/>
              </w:rPr>
              <w:t>slope</w:t>
            </w:r>
            <w:proofErr w:type="gramEnd"/>
            <w:r w:rsidRPr="003B4740">
              <w:rPr>
                <w:rFonts w:ascii="Courier New" w:hAnsi="Courier New" w:cs="Courier New"/>
                <w:sz w:val="16"/>
                <w:szCs w:val="16"/>
              </w:rPr>
              <w:t>_gs</w:t>
            </w:r>
            <w:proofErr w:type="spellEnd"/>
          </w:p>
        </w:tc>
        <w:tc>
          <w:tcPr>
            <w:tcW w:w="3402" w:type="dxa"/>
            <w:vAlign w:val="center"/>
          </w:tcPr>
          <w:p w14:paraId="1F81E79D" w14:textId="2E57669C" w:rsidR="003B4740" w:rsidRPr="003B4740" w:rsidRDefault="003B4740" w:rsidP="003B4740">
            <w:pPr>
              <w:pStyle w:val="NormalWeb"/>
              <w:spacing w:before="0" w:beforeAutospacing="0" w:after="0" w:afterAutospacing="0"/>
              <w:jc w:val="left"/>
              <w:rPr>
                <w:color w:val="111111"/>
                <w:sz w:val="16"/>
                <w:szCs w:val="16"/>
                <w:lang w:val="en-US"/>
              </w:rPr>
            </w:pPr>
            <w:r w:rsidRPr="003B4740">
              <w:rPr>
                <w:sz w:val="16"/>
                <w:szCs w:val="16"/>
                <w:lang w:val="en-US"/>
              </w:rPr>
              <w:t xml:space="preserve">Rate of decrease in stomatal conductance </w:t>
            </w:r>
            <w:r w:rsidRPr="003B4740">
              <w:rPr>
                <w:color w:val="111111"/>
                <w:sz w:val="16"/>
                <w:szCs w:val="16"/>
                <w:lang w:val="en-US"/>
              </w:rPr>
              <w:t xml:space="preserve">at </w:t>
            </w:r>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gs</m:t>
                  </m:r>
                  <m:r>
                    <w:rPr>
                      <w:rFonts w:ascii="Cambria Math" w:hAnsi="Cambria Math"/>
                      <w:sz w:val="16"/>
                      <w:szCs w:val="16"/>
                      <w:lang w:val="en-US"/>
                    </w:rPr>
                    <m:t>,50</m:t>
                  </m:r>
                </m:sub>
              </m:sSub>
            </m:oMath>
          </w:p>
        </w:tc>
      </w:tr>
      <w:tr w:rsidR="003B4740" w:rsidRPr="007E3980" w14:paraId="38553241" w14:textId="77777777" w:rsidTr="001935ED">
        <w:trPr>
          <w:trHeight w:val="227"/>
        </w:trPr>
        <w:tc>
          <w:tcPr>
            <w:tcW w:w="1560" w:type="dxa"/>
            <w:vAlign w:val="center"/>
          </w:tcPr>
          <w:p w14:paraId="3D90E43F" w14:textId="1240E9DE" w:rsidR="003B4740" w:rsidRPr="003B4740" w:rsidRDefault="00B75CF9" w:rsidP="003B4740">
            <w:pPr>
              <w:pStyle w:val="NormalWeb"/>
              <w:spacing w:before="0" w:beforeAutospacing="0" w:after="0" w:afterAutospacing="0"/>
              <w:jc w:val="left"/>
              <w:rPr>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stom_min</m:t>
                    </m:r>
                  </m:sub>
                </m:sSub>
              </m:oMath>
            </m:oMathPara>
          </w:p>
        </w:tc>
        <w:tc>
          <w:tcPr>
            <w:tcW w:w="1730" w:type="dxa"/>
            <w:vAlign w:val="center"/>
          </w:tcPr>
          <w:p w14:paraId="5BA103A2" w14:textId="3A04EB37"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59068359" w14:textId="58C60B7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gsNight</w:t>
            </w:r>
            <w:proofErr w:type="spellEnd"/>
            <w:proofErr w:type="gramEnd"/>
          </w:p>
        </w:tc>
        <w:tc>
          <w:tcPr>
            <w:tcW w:w="3402" w:type="dxa"/>
            <w:vAlign w:val="center"/>
          </w:tcPr>
          <w:p w14:paraId="7A912205" w14:textId="486EAD98"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Minimum stomatal conductance </w:t>
            </w:r>
          </w:p>
        </w:tc>
      </w:tr>
      <w:tr w:rsidR="003B4740" w:rsidRPr="007E3980" w14:paraId="4ED1572B" w14:textId="77777777" w:rsidTr="001935ED">
        <w:trPr>
          <w:trHeight w:val="227"/>
        </w:trPr>
        <w:tc>
          <w:tcPr>
            <w:tcW w:w="1560" w:type="dxa"/>
            <w:vAlign w:val="center"/>
          </w:tcPr>
          <w:p w14:paraId="389D1291" w14:textId="2D670D23" w:rsidR="003B4740" w:rsidRPr="003B4740" w:rsidRDefault="00B75CF9" w:rsidP="003B4740">
            <w:pPr>
              <w:pStyle w:val="NormalWeb"/>
              <w:spacing w:before="0" w:beforeAutospacing="0" w:after="0" w:afterAutospacing="0"/>
              <w:jc w:val="left"/>
              <w:rPr>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stom_max</m:t>
                    </m:r>
                  </m:sub>
                </m:sSub>
              </m:oMath>
            </m:oMathPara>
          </w:p>
        </w:tc>
        <w:tc>
          <w:tcPr>
            <w:tcW w:w="1730" w:type="dxa"/>
            <w:vAlign w:val="center"/>
          </w:tcPr>
          <w:p w14:paraId="09FD5C58" w14:textId="67087641"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4A53C018" w14:textId="35DD2061"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proofErr w:type="spellStart"/>
            <w:proofErr w:type="gramStart"/>
            <w:r w:rsidRPr="003B4740">
              <w:rPr>
                <w:rFonts w:ascii="Courier New" w:hAnsi="Courier New" w:cs="Courier New"/>
                <w:color w:val="111111"/>
                <w:sz w:val="16"/>
                <w:szCs w:val="16"/>
              </w:rPr>
              <w:t>gsMax</w:t>
            </w:r>
            <w:proofErr w:type="spellEnd"/>
            <w:proofErr w:type="gramEnd"/>
          </w:p>
        </w:tc>
        <w:tc>
          <w:tcPr>
            <w:tcW w:w="3402" w:type="dxa"/>
            <w:vAlign w:val="center"/>
          </w:tcPr>
          <w:p w14:paraId="7CDE1F7C" w14:textId="69E9D315"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Maximum stomatal conductance</w:t>
            </w:r>
          </w:p>
        </w:tc>
      </w:tr>
      <w:tr w:rsidR="003B4740" w:rsidRPr="007E3980" w14:paraId="28664C83" w14:textId="77777777" w:rsidTr="001935ED">
        <w:trPr>
          <w:trHeight w:val="227"/>
        </w:trPr>
        <w:tc>
          <w:tcPr>
            <w:tcW w:w="1560" w:type="dxa"/>
            <w:vAlign w:val="center"/>
          </w:tcPr>
          <w:p w14:paraId="26E68E06" w14:textId="77777777" w:rsidR="003B4740" w:rsidRPr="003B4740" w:rsidRDefault="003B4740" w:rsidP="003B4740">
            <w:pPr>
              <w:pStyle w:val="NormalWeb"/>
              <w:spacing w:before="0" w:beforeAutospacing="0" w:after="0" w:afterAutospacing="0"/>
              <w:jc w:val="left"/>
              <w:rPr>
                <w:i/>
                <w:sz w:val="16"/>
                <w:szCs w:val="16"/>
              </w:rPr>
            </w:pPr>
            <w:proofErr w:type="gramStart"/>
            <w:r w:rsidRPr="003B4740">
              <w:rPr>
                <w:rFonts w:ascii="AdvTT50a2f13e.I+03" w:hAnsi="AdvTT50a2f13e.I+03"/>
                <w:i/>
                <w:color w:val="111111"/>
                <w:position w:val="8"/>
                <w:sz w:val="16"/>
                <w:szCs w:val="16"/>
              </w:rPr>
              <w:t>δ</w:t>
            </w:r>
            <w:proofErr w:type="gramEnd"/>
            <w:r w:rsidRPr="003B4740">
              <w:rPr>
                <w:rFonts w:ascii="AdvTT50a2f13e.I+03" w:hAnsi="AdvTT50a2f13e.I+03"/>
                <w:i/>
                <w:color w:val="111111"/>
                <w:position w:val="8"/>
                <w:sz w:val="16"/>
                <w:szCs w:val="16"/>
              </w:rPr>
              <w:t xml:space="preserve"> </w:t>
            </w:r>
          </w:p>
        </w:tc>
        <w:tc>
          <w:tcPr>
            <w:tcW w:w="1730" w:type="dxa"/>
            <w:vAlign w:val="center"/>
          </w:tcPr>
          <w:p w14:paraId="55276D8A" w14:textId="3606E413"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51024FB3" w14:textId="21A9F4DC"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111111"/>
                <w:sz w:val="16"/>
                <w:szCs w:val="16"/>
              </w:rPr>
              <w:t>JarvisPAR</w:t>
            </w:r>
            <w:proofErr w:type="spellEnd"/>
          </w:p>
        </w:tc>
        <w:tc>
          <w:tcPr>
            <w:tcW w:w="3402" w:type="dxa"/>
            <w:vAlign w:val="center"/>
          </w:tcPr>
          <w:p w14:paraId="75E34515" w14:textId="36232135"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 xml:space="preserve">Response of </w:t>
            </w: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m:t>
                  </m:r>
                </m:sub>
              </m:sSub>
            </m:oMath>
            <w:r w:rsidRPr="003B4740">
              <w:rPr>
                <w:color w:val="111111"/>
                <w:sz w:val="16"/>
                <w:szCs w:val="16"/>
                <w:lang w:val="en-US"/>
              </w:rPr>
              <w:t xml:space="preserve"> to light </w:t>
            </w:r>
          </w:p>
        </w:tc>
      </w:tr>
      <w:tr w:rsidR="003B4740" w:rsidRPr="007E3980" w14:paraId="27118816" w14:textId="77777777" w:rsidTr="001935ED">
        <w:trPr>
          <w:trHeight w:val="227"/>
        </w:trPr>
        <w:tc>
          <w:tcPr>
            <w:tcW w:w="1560" w:type="dxa"/>
            <w:vAlign w:val="center"/>
          </w:tcPr>
          <w:p w14:paraId="37AB6A63" w14:textId="438BEEDF" w:rsidR="003B4740" w:rsidRPr="003B4740" w:rsidRDefault="00B75CF9"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optim</m:t>
                    </m:r>
                  </m:sub>
                </m:sSub>
              </m:oMath>
            </m:oMathPara>
          </w:p>
        </w:tc>
        <w:tc>
          <w:tcPr>
            <w:tcW w:w="1730" w:type="dxa"/>
            <w:vAlign w:val="center"/>
          </w:tcPr>
          <w:p w14:paraId="3E1C3C7F" w14:textId="419F9AC4"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1C7936DE" w14:textId="65A2A078"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proofErr w:type="spellStart"/>
            <w:r w:rsidRPr="003B4740">
              <w:rPr>
                <w:rFonts w:ascii="Courier New" w:hAnsi="Courier New" w:cs="Courier New"/>
                <w:color w:val="111111"/>
                <w:sz w:val="16"/>
                <w:szCs w:val="16"/>
              </w:rPr>
              <w:t>Tgs_optim</w:t>
            </w:r>
            <w:proofErr w:type="spellEnd"/>
          </w:p>
        </w:tc>
        <w:tc>
          <w:tcPr>
            <w:tcW w:w="3402" w:type="dxa"/>
            <w:vAlign w:val="center"/>
          </w:tcPr>
          <w:p w14:paraId="461D32DA" w14:textId="60B8614A"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Temperature at maximal stomatal conductance</w:t>
            </w:r>
          </w:p>
        </w:tc>
      </w:tr>
      <w:tr w:rsidR="003B4740" w:rsidRPr="007E3980" w14:paraId="1C8F4A3B" w14:textId="77777777" w:rsidTr="001935ED">
        <w:trPr>
          <w:trHeight w:val="227"/>
        </w:trPr>
        <w:tc>
          <w:tcPr>
            <w:tcW w:w="1560" w:type="dxa"/>
            <w:vAlign w:val="center"/>
          </w:tcPr>
          <w:p w14:paraId="6ABFA10B" w14:textId="1337FD83" w:rsidR="003B4740" w:rsidRPr="003B4740" w:rsidRDefault="00B75CF9" w:rsidP="003B4740">
            <w:pPr>
              <w:pStyle w:val="NormalWeb"/>
              <w:spacing w:before="0" w:beforeAutospacing="0" w:after="0" w:afterAutospacing="0"/>
              <w:ind w:left="2124" w:hanging="2124"/>
              <w:jc w:val="left"/>
              <w:rPr>
                <w:rFonts w:ascii="Arial" w:hAnsi="Arial" w:cs="Arial"/>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sens</m:t>
                    </m:r>
                  </m:sub>
                </m:sSub>
              </m:oMath>
            </m:oMathPara>
          </w:p>
        </w:tc>
        <w:tc>
          <w:tcPr>
            <w:tcW w:w="1730" w:type="dxa"/>
            <w:vAlign w:val="center"/>
          </w:tcPr>
          <w:p w14:paraId="10149379" w14:textId="71700C40"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6F507EC9" w14:textId="012F3777" w:rsidR="003B4740" w:rsidRPr="003B4740" w:rsidRDefault="003B4740" w:rsidP="003B4740">
            <w:pPr>
              <w:pStyle w:val="NormalWeb"/>
              <w:rPr>
                <w:rFonts w:ascii="Courier New" w:hAnsi="Courier New" w:cs="Courier New"/>
                <w:color w:val="111111"/>
                <w:sz w:val="16"/>
                <w:szCs w:val="16"/>
                <w:lang w:val="en-US"/>
              </w:rPr>
            </w:pPr>
            <w:proofErr w:type="spellStart"/>
            <w:r w:rsidRPr="003B4740">
              <w:rPr>
                <w:rFonts w:ascii="Courier New" w:hAnsi="Courier New" w:cs="Courier New"/>
                <w:color w:val="111111"/>
                <w:sz w:val="16"/>
                <w:szCs w:val="16"/>
                <w:lang w:val="en-US"/>
              </w:rPr>
              <w:t>Tgs_sens</w:t>
            </w:r>
            <w:proofErr w:type="spellEnd"/>
          </w:p>
        </w:tc>
        <w:tc>
          <w:tcPr>
            <w:tcW w:w="3402" w:type="dxa"/>
            <w:vAlign w:val="center"/>
          </w:tcPr>
          <w:p w14:paraId="54920168" w14:textId="713A9419"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Stomatal sensitivity to temperature</w:t>
            </w:r>
          </w:p>
        </w:tc>
      </w:tr>
      <w:tr w:rsidR="003B4740" w:rsidRPr="007E3980" w14:paraId="63E85033" w14:textId="77777777" w:rsidTr="001935ED">
        <w:trPr>
          <w:trHeight w:val="227"/>
        </w:trPr>
        <w:tc>
          <w:tcPr>
            <w:tcW w:w="1560" w:type="dxa"/>
            <w:vAlign w:val="center"/>
          </w:tcPr>
          <w:p w14:paraId="1251334F" w14:textId="0C56EC01" w:rsidR="003B4740" w:rsidRPr="003B4740" w:rsidRDefault="00B75CF9"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crown0</m:t>
                    </m:r>
                  </m:sub>
                </m:sSub>
              </m:oMath>
            </m:oMathPara>
          </w:p>
        </w:tc>
        <w:tc>
          <w:tcPr>
            <w:tcW w:w="1730" w:type="dxa"/>
            <w:vAlign w:val="center"/>
          </w:tcPr>
          <w:p w14:paraId="0627654D" w14:textId="43193DC1"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34F194B2" w14:textId="33F9B4CC"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proofErr w:type="gramStart"/>
            <w:r w:rsidRPr="003B4740">
              <w:rPr>
                <w:rFonts w:ascii="Courier New" w:hAnsi="Courier New" w:cs="Courier New"/>
                <w:color w:val="111111"/>
                <w:sz w:val="16"/>
                <w:szCs w:val="16"/>
              </w:rPr>
              <w:t>gCrown</w:t>
            </w:r>
            <w:proofErr w:type="gramEnd"/>
            <w:r w:rsidRPr="003B4740">
              <w:rPr>
                <w:rFonts w:ascii="Courier New" w:hAnsi="Courier New" w:cs="Courier New"/>
                <w:color w:val="111111"/>
                <w:sz w:val="16"/>
                <w:szCs w:val="16"/>
              </w:rPr>
              <w:t>0</w:t>
            </w:r>
          </w:p>
        </w:tc>
        <w:tc>
          <w:tcPr>
            <w:tcW w:w="3402" w:type="dxa"/>
            <w:vAlign w:val="center"/>
          </w:tcPr>
          <w:p w14:paraId="502A0795" w14:textId="7E1CE106"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Reference crown conductance</w:t>
            </w:r>
          </w:p>
        </w:tc>
      </w:tr>
      <w:tr w:rsidR="003B4740" w:rsidRPr="007E3980" w14:paraId="32FADA4F" w14:textId="77777777" w:rsidTr="001935ED">
        <w:trPr>
          <w:trHeight w:val="227"/>
        </w:trPr>
        <w:tc>
          <w:tcPr>
            <w:tcW w:w="1560" w:type="dxa"/>
            <w:vAlign w:val="center"/>
          </w:tcPr>
          <w:p w14:paraId="234CA014" w14:textId="419B0627" w:rsidR="003B4740" w:rsidRPr="003B4740" w:rsidRDefault="00B75CF9"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cuti20</m:t>
                    </m:r>
                  </m:sub>
                </m:sSub>
              </m:oMath>
            </m:oMathPara>
          </w:p>
        </w:tc>
        <w:tc>
          <w:tcPr>
            <w:tcW w:w="1730" w:type="dxa"/>
            <w:vAlign w:val="center"/>
          </w:tcPr>
          <w:p w14:paraId="53BB54F3" w14:textId="1A233494"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2F64FC1F" w14:textId="6C1EB7AD"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proofErr w:type="gramStart"/>
            <w:r w:rsidRPr="003B4740">
              <w:rPr>
                <w:rFonts w:ascii="Courier New" w:hAnsi="Courier New" w:cs="Courier New"/>
                <w:color w:val="111111"/>
                <w:sz w:val="16"/>
                <w:szCs w:val="16"/>
              </w:rPr>
              <w:t>gmin</w:t>
            </w:r>
            <w:proofErr w:type="gramEnd"/>
            <w:r w:rsidRPr="003B4740">
              <w:rPr>
                <w:rFonts w:ascii="Courier New" w:hAnsi="Courier New" w:cs="Courier New"/>
                <w:color w:val="111111"/>
                <w:sz w:val="16"/>
                <w:szCs w:val="16"/>
              </w:rPr>
              <w:t>20</w:t>
            </w:r>
          </w:p>
        </w:tc>
        <w:tc>
          <w:tcPr>
            <w:tcW w:w="3402" w:type="dxa"/>
            <w:vAlign w:val="center"/>
          </w:tcPr>
          <w:p w14:paraId="4DA5DD88" w14:textId="32E251B3"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Cuticular conductance at 20°C </w:t>
            </w:r>
          </w:p>
        </w:tc>
      </w:tr>
      <w:tr w:rsidR="003B4740" w:rsidRPr="007E3980" w14:paraId="71081528" w14:textId="77777777" w:rsidTr="001935ED">
        <w:trPr>
          <w:trHeight w:val="227"/>
        </w:trPr>
        <w:tc>
          <w:tcPr>
            <w:tcW w:w="1560" w:type="dxa"/>
            <w:vAlign w:val="center"/>
          </w:tcPr>
          <w:p w14:paraId="7DBBD2D1" w14:textId="01DF3D22" w:rsidR="003B4740" w:rsidRPr="003B4740" w:rsidRDefault="00B75CF9"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10a</m:t>
                    </m:r>
                  </m:sub>
                </m:sSub>
              </m:oMath>
            </m:oMathPara>
          </w:p>
        </w:tc>
        <w:tc>
          <w:tcPr>
            <w:tcW w:w="1730" w:type="dxa"/>
            <w:vAlign w:val="center"/>
          </w:tcPr>
          <w:p w14:paraId="067C4231" w14:textId="64193778"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4FBE8B96" w14:textId="094FD0A0"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r w:rsidRPr="003B4740">
              <w:rPr>
                <w:rFonts w:ascii="Courier New" w:hAnsi="Courier New" w:cs="Courier New"/>
                <w:color w:val="000000"/>
                <w:sz w:val="16"/>
                <w:szCs w:val="16"/>
              </w:rPr>
              <w:t>Q10_1_gmin</w:t>
            </w:r>
          </w:p>
        </w:tc>
        <w:tc>
          <w:tcPr>
            <w:tcW w:w="3402" w:type="dxa"/>
            <w:vAlign w:val="center"/>
          </w:tcPr>
          <w:p w14:paraId="2993A353" w14:textId="6BF86A69" w:rsidR="003B4740" w:rsidRPr="003B4740" w:rsidRDefault="003B4740" w:rsidP="00792224">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Temperature dependance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r w:rsidRPr="003B4740">
              <w:rPr>
                <w:color w:val="111111"/>
                <w:sz w:val="16"/>
                <w:szCs w:val="16"/>
                <w:lang w:val="en-US"/>
              </w:rPr>
              <w:t xml:space="preserve"> </w:t>
            </w:r>
          </w:p>
        </w:tc>
      </w:tr>
      <w:tr w:rsidR="003B4740" w:rsidRPr="007E3980" w14:paraId="4DFC142A" w14:textId="77777777" w:rsidTr="001935ED">
        <w:trPr>
          <w:trHeight w:val="227"/>
        </w:trPr>
        <w:tc>
          <w:tcPr>
            <w:tcW w:w="1560" w:type="dxa"/>
            <w:vAlign w:val="center"/>
          </w:tcPr>
          <w:p w14:paraId="21E52058" w14:textId="44B85AD7" w:rsidR="003B4740" w:rsidRPr="003B4740" w:rsidRDefault="00B75CF9"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10b</m:t>
                    </m:r>
                  </m:sub>
                </m:sSub>
              </m:oMath>
            </m:oMathPara>
          </w:p>
        </w:tc>
        <w:tc>
          <w:tcPr>
            <w:tcW w:w="1730" w:type="dxa"/>
            <w:vAlign w:val="center"/>
          </w:tcPr>
          <w:p w14:paraId="7D90435C" w14:textId="3671F24D"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298C173" w14:textId="56034F6F"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000000"/>
                <w:sz w:val="16"/>
                <w:szCs w:val="16"/>
              </w:rPr>
              <w:t>Q10_2_gmin</w:t>
            </w:r>
          </w:p>
        </w:tc>
        <w:tc>
          <w:tcPr>
            <w:tcW w:w="3402" w:type="dxa"/>
            <w:vAlign w:val="center"/>
          </w:tcPr>
          <w:p w14:paraId="6E1689D0" w14:textId="34172F10"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Temperature dependance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r w:rsidRPr="003B4740">
              <w:rPr>
                <w:color w:val="111111"/>
                <w:sz w:val="16"/>
                <w:szCs w:val="16"/>
                <w:lang w:val="en-US"/>
              </w:rPr>
              <w:t xml:space="preserve"> </w:t>
            </w:r>
          </w:p>
        </w:tc>
      </w:tr>
      <w:tr w:rsidR="003B4740" w:rsidRPr="007E3980" w14:paraId="0A94A880" w14:textId="77777777" w:rsidTr="001935ED">
        <w:trPr>
          <w:trHeight w:val="227"/>
        </w:trPr>
        <w:tc>
          <w:tcPr>
            <w:tcW w:w="1560" w:type="dxa"/>
            <w:vAlign w:val="center"/>
          </w:tcPr>
          <w:p w14:paraId="088948E6" w14:textId="451E3064" w:rsidR="003B4740" w:rsidRPr="003B4740" w:rsidRDefault="00B75CF9"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Phase</m:t>
                    </m:r>
                  </m:sub>
                </m:sSub>
              </m:oMath>
            </m:oMathPara>
          </w:p>
        </w:tc>
        <w:tc>
          <w:tcPr>
            <w:tcW w:w="1730" w:type="dxa"/>
            <w:vAlign w:val="center"/>
          </w:tcPr>
          <w:p w14:paraId="7F0D52ED" w14:textId="767915DF"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6ADEF19A" w14:textId="0A9A0841" w:rsidR="003B4740" w:rsidRPr="003B4740" w:rsidRDefault="003B4740" w:rsidP="003B4740">
            <w:pPr>
              <w:spacing w:after="0"/>
              <w:jc w:val="left"/>
              <w:rPr>
                <w:rFonts w:ascii="Courier New" w:hAnsi="Courier New" w:cs="Courier New"/>
                <w:color w:val="000000"/>
                <w:sz w:val="16"/>
                <w:szCs w:val="16"/>
              </w:rPr>
            </w:pPr>
            <w:proofErr w:type="spellStart"/>
            <w:r w:rsidRPr="003B4740">
              <w:rPr>
                <w:rFonts w:ascii="Courier New" w:hAnsi="Courier New" w:cs="Courier New"/>
                <w:color w:val="000000"/>
                <w:sz w:val="16"/>
                <w:szCs w:val="16"/>
              </w:rPr>
              <w:t>TPhase_gmin</w:t>
            </w:r>
            <w:proofErr w:type="spellEnd"/>
          </w:p>
        </w:tc>
        <w:tc>
          <w:tcPr>
            <w:tcW w:w="3402" w:type="dxa"/>
            <w:vAlign w:val="center"/>
          </w:tcPr>
          <w:p w14:paraId="15BE4EB0" w14:textId="7D8B50DE"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Temperature for transition phase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p>
        </w:tc>
      </w:tr>
    </w:tbl>
    <w:p w14:paraId="3ED07F27" w14:textId="1C76E297" w:rsidR="007B5D76" w:rsidRPr="00CD772B" w:rsidRDefault="007B5D76" w:rsidP="00A21DCA">
      <w:pPr>
        <w:pStyle w:val="Titre1"/>
      </w:pPr>
    </w:p>
    <w:sectPr w:rsidR="007B5D76" w:rsidRPr="00CD772B">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9F0C" w14:textId="77777777" w:rsidR="00B75CF9" w:rsidRDefault="00B75CF9" w:rsidP="00C81C44">
      <w:r>
        <w:separator/>
      </w:r>
    </w:p>
  </w:endnote>
  <w:endnote w:type="continuationSeparator" w:id="0">
    <w:p w14:paraId="7353F43B" w14:textId="77777777" w:rsidR="00B75CF9" w:rsidRDefault="00B75CF9" w:rsidP="00C8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dvTT50a2f13e.I+0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71CC" w14:textId="77777777" w:rsidR="00D863F1" w:rsidRDefault="00D863F1" w:rsidP="00C81C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8A52" w14:textId="77777777" w:rsidR="007B5D76" w:rsidRDefault="00FE0121" w:rsidP="00C81C44">
    <w:r>
      <w:fldChar w:fldCharType="begin"/>
    </w:r>
    <w:r>
      <w:instrText>PAGE</w:instrText>
    </w:r>
    <w:r>
      <w:fldChar w:fldCharType="separate"/>
    </w:r>
    <w:r w:rsidR="00BA71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2B28" w14:textId="77777777" w:rsidR="00D863F1" w:rsidRDefault="00D863F1" w:rsidP="00C81C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BF081" w14:textId="77777777" w:rsidR="00B75CF9" w:rsidRDefault="00B75CF9" w:rsidP="00C81C44">
      <w:r>
        <w:separator/>
      </w:r>
    </w:p>
  </w:footnote>
  <w:footnote w:type="continuationSeparator" w:id="0">
    <w:p w14:paraId="10A21CB5" w14:textId="77777777" w:rsidR="00B75CF9" w:rsidRDefault="00B75CF9" w:rsidP="00C81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C3C0" w14:textId="77777777" w:rsidR="00D863F1" w:rsidRDefault="00D863F1" w:rsidP="00C81C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D13C" w14:textId="77777777" w:rsidR="00D863F1" w:rsidRDefault="00D863F1" w:rsidP="00C81C4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3D45" w14:textId="77777777" w:rsidR="00D863F1" w:rsidRDefault="00D863F1" w:rsidP="00C81C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230"/>
    <w:multiLevelType w:val="multilevel"/>
    <w:tmpl w:val="537AF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0E54DF"/>
    <w:multiLevelType w:val="multilevel"/>
    <w:tmpl w:val="4A947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D76"/>
    <w:rsid w:val="00024F4C"/>
    <w:rsid w:val="0003636D"/>
    <w:rsid w:val="00043BDF"/>
    <w:rsid w:val="00051033"/>
    <w:rsid w:val="000529D9"/>
    <w:rsid w:val="000529F4"/>
    <w:rsid w:val="000532C9"/>
    <w:rsid w:val="00054209"/>
    <w:rsid w:val="000659EB"/>
    <w:rsid w:val="000729F0"/>
    <w:rsid w:val="00081C9F"/>
    <w:rsid w:val="00083A35"/>
    <w:rsid w:val="000849B3"/>
    <w:rsid w:val="00097E63"/>
    <w:rsid w:val="000A0857"/>
    <w:rsid w:val="000A502A"/>
    <w:rsid w:val="000B55D1"/>
    <w:rsid w:val="000C448A"/>
    <w:rsid w:val="000E1315"/>
    <w:rsid w:val="000E4CE8"/>
    <w:rsid w:val="000F0897"/>
    <w:rsid w:val="00101203"/>
    <w:rsid w:val="00103820"/>
    <w:rsid w:val="0011046E"/>
    <w:rsid w:val="0012398F"/>
    <w:rsid w:val="00125422"/>
    <w:rsid w:val="00140A76"/>
    <w:rsid w:val="00145A16"/>
    <w:rsid w:val="00146667"/>
    <w:rsid w:val="00146A42"/>
    <w:rsid w:val="0016488E"/>
    <w:rsid w:val="0018087E"/>
    <w:rsid w:val="001935ED"/>
    <w:rsid w:val="00195A7C"/>
    <w:rsid w:val="001B03C6"/>
    <w:rsid w:val="001B6CB8"/>
    <w:rsid w:val="001B70C9"/>
    <w:rsid w:val="001D479E"/>
    <w:rsid w:val="001D777F"/>
    <w:rsid w:val="001E2592"/>
    <w:rsid w:val="001E3008"/>
    <w:rsid w:val="001E5118"/>
    <w:rsid w:val="001E5870"/>
    <w:rsid w:val="001E62F8"/>
    <w:rsid w:val="001F4AB4"/>
    <w:rsid w:val="001F4FA0"/>
    <w:rsid w:val="001F7CF8"/>
    <w:rsid w:val="0020263A"/>
    <w:rsid w:val="00207169"/>
    <w:rsid w:val="002115F4"/>
    <w:rsid w:val="00222EFC"/>
    <w:rsid w:val="00233CED"/>
    <w:rsid w:val="00234220"/>
    <w:rsid w:val="00244916"/>
    <w:rsid w:val="00247C93"/>
    <w:rsid w:val="00252271"/>
    <w:rsid w:val="00272DA9"/>
    <w:rsid w:val="0028044D"/>
    <w:rsid w:val="00291D26"/>
    <w:rsid w:val="002A131F"/>
    <w:rsid w:val="002C3461"/>
    <w:rsid w:val="002C39D6"/>
    <w:rsid w:val="002C79EF"/>
    <w:rsid w:val="002E3A52"/>
    <w:rsid w:val="002E48CC"/>
    <w:rsid w:val="002E55ED"/>
    <w:rsid w:val="0030693B"/>
    <w:rsid w:val="003179B4"/>
    <w:rsid w:val="00320BDD"/>
    <w:rsid w:val="00321E3E"/>
    <w:rsid w:val="00324C0A"/>
    <w:rsid w:val="00336EF2"/>
    <w:rsid w:val="00344642"/>
    <w:rsid w:val="00345E9E"/>
    <w:rsid w:val="0035434B"/>
    <w:rsid w:val="0035459C"/>
    <w:rsid w:val="00355B3B"/>
    <w:rsid w:val="00355E3D"/>
    <w:rsid w:val="003649B2"/>
    <w:rsid w:val="00370AC6"/>
    <w:rsid w:val="00372342"/>
    <w:rsid w:val="0037356B"/>
    <w:rsid w:val="003767F6"/>
    <w:rsid w:val="003A546C"/>
    <w:rsid w:val="003B2A9C"/>
    <w:rsid w:val="003B2BAE"/>
    <w:rsid w:val="003B3D22"/>
    <w:rsid w:val="003B4740"/>
    <w:rsid w:val="003B4F6A"/>
    <w:rsid w:val="003B6F92"/>
    <w:rsid w:val="003C1060"/>
    <w:rsid w:val="003C4E61"/>
    <w:rsid w:val="003E7657"/>
    <w:rsid w:val="00401880"/>
    <w:rsid w:val="00407365"/>
    <w:rsid w:val="004110E5"/>
    <w:rsid w:val="00416484"/>
    <w:rsid w:val="00437AB8"/>
    <w:rsid w:val="00440916"/>
    <w:rsid w:val="00440D37"/>
    <w:rsid w:val="0044136C"/>
    <w:rsid w:val="0044320E"/>
    <w:rsid w:val="004439CD"/>
    <w:rsid w:val="0044700C"/>
    <w:rsid w:val="00450ACF"/>
    <w:rsid w:val="00453BCA"/>
    <w:rsid w:val="0045574B"/>
    <w:rsid w:val="00457B2C"/>
    <w:rsid w:val="00460A2A"/>
    <w:rsid w:val="00464DAE"/>
    <w:rsid w:val="00472303"/>
    <w:rsid w:val="00474024"/>
    <w:rsid w:val="004874CC"/>
    <w:rsid w:val="004922C0"/>
    <w:rsid w:val="004937F0"/>
    <w:rsid w:val="00494BE2"/>
    <w:rsid w:val="004A2164"/>
    <w:rsid w:val="004B27A3"/>
    <w:rsid w:val="004B3038"/>
    <w:rsid w:val="004C2A76"/>
    <w:rsid w:val="004C2CF3"/>
    <w:rsid w:val="004D0641"/>
    <w:rsid w:val="004D0DB7"/>
    <w:rsid w:val="004E03DF"/>
    <w:rsid w:val="004E1F50"/>
    <w:rsid w:val="004F4579"/>
    <w:rsid w:val="004F4EF3"/>
    <w:rsid w:val="00500FB2"/>
    <w:rsid w:val="005062E0"/>
    <w:rsid w:val="00515C89"/>
    <w:rsid w:val="00521A45"/>
    <w:rsid w:val="00521F00"/>
    <w:rsid w:val="00522BA4"/>
    <w:rsid w:val="00533B51"/>
    <w:rsid w:val="005501DF"/>
    <w:rsid w:val="005571A1"/>
    <w:rsid w:val="00582717"/>
    <w:rsid w:val="00582B77"/>
    <w:rsid w:val="00586CEF"/>
    <w:rsid w:val="0059674B"/>
    <w:rsid w:val="005A5C23"/>
    <w:rsid w:val="005B40FA"/>
    <w:rsid w:val="005B5D05"/>
    <w:rsid w:val="005B762D"/>
    <w:rsid w:val="005C7FA3"/>
    <w:rsid w:val="005D46EE"/>
    <w:rsid w:val="005D716F"/>
    <w:rsid w:val="005E22DF"/>
    <w:rsid w:val="005E46A1"/>
    <w:rsid w:val="005F494F"/>
    <w:rsid w:val="005F5E4A"/>
    <w:rsid w:val="006005FE"/>
    <w:rsid w:val="006026B1"/>
    <w:rsid w:val="00606F65"/>
    <w:rsid w:val="00607358"/>
    <w:rsid w:val="00613AD6"/>
    <w:rsid w:val="00613EA4"/>
    <w:rsid w:val="00624A63"/>
    <w:rsid w:val="00630B2B"/>
    <w:rsid w:val="00645340"/>
    <w:rsid w:val="0064604D"/>
    <w:rsid w:val="00652B62"/>
    <w:rsid w:val="00663930"/>
    <w:rsid w:val="00670FD8"/>
    <w:rsid w:val="00677DEE"/>
    <w:rsid w:val="00691B6E"/>
    <w:rsid w:val="006A162B"/>
    <w:rsid w:val="006B6BBB"/>
    <w:rsid w:val="006E30B9"/>
    <w:rsid w:val="006E57FF"/>
    <w:rsid w:val="006E641A"/>
    <w:rsid w:val="006F2B3B"/>
    <w:rsid w:val="006F2F20"/>
    <w:rsid w:val="00700D6F"/>
    <w:rsid w:val="00705237"/>
    <w:rsid w:val="007152DD"/>
    <w:rsid w:val="00717FDF"/>
    <w:rsid w:val="00736635"/>
    <w:rsid w:val="007368F2"/>
    <w:rsid w:val="00737C78"/>
    <w:rsid w:val="00743579"/>
    <w:rsid w:val="00746714"/>
    <w:rsid w:val="00763511"/>
    <w:rsid w:val="00770A76"/>
    <w:rsid w:val="00786E30"/>
    <w:rsid w:val="00790A6A"/>
    <w:rsid w:val="00792224"/>
    <w:rsid w:val="007A7B68"/>
    <w:rsid w:val="007B5D76"/>
    <w:rsid w:val="007C07E9"/>
    <w:rsid w:val="007C1317"/>
    <w:rsid w:val="007C6676"/>
    <w:rsid w:val="007D0C0F"/>
    <w:rsid w:val="007E3980"/>
    <w:rsid w:val="007E62F5"/>
    <w:rsid w:val="007F0CCE"/>
    <w:rsid w:val="007F2682"/>
    <w:rsid w:val="007F2CDC"/>
    <w:rsid w:val="007F4C79"/>
    <w:rsid w:val="007F54AD"/>
    <w:rsid w:val="007F653E"/>
    <w:rsid w:val="008135D3"/>
    <w:rsid w:val="00814571"/>
    <w:rsid w:val="00817997"/>
    <w:rsid w:val="00836F73"/>
    <w:rsid w:val="0083721F"/>
    <w:rsid w:val="008403FA"/>
    <w:rsid w:val="008408F6"/>
    <w:rsid w:val="00843996"/>
    <w:rsid w:val="008506CD"/>
    <w:rsid w:val="00853D8A"/>
    <w:rsid w:val="0085711C"/>
    <w:rsid w:val="00857DF9"/>
    <w:rsid w:val="00864CB1"/>
    <w:rsid w:val="00875730"/>
    <w:rsid w:val="008764A2"/>
    <w:rsid w:val="008B22A0"/>
    <w:rsid w:val="008B33E8"/>
    <w:rsid w:val="008B48AE"/>
    <w:rsid w:val="008B5696"/>
    <w:rsid w:val="008D16FE"/>
    <w:rsid w:val="008D7E0B"/>
    <w:rsid w:val="008E26AE"/>
    <w:rsid w:val="008F0F6C"/>
    <w:rsid w:val="008F2268"/>
    <w:rsid w:val="008F41FB"/>
    <w:rsid w:val="009030F6"/>
    <w:rsid w:val="00920EA6"/>
    <w:rsid w:val="00924106"/>
    <w:rsid w:val="009313A6"/>
    <w:rsid w:val="00932137"/>
    <w:rsid w:val="0093307F"/>
    <w:rsid w:val="00947359"/>
    <w:rsid w:val="00951000"/>
    <w:rsid w:val="00954139"/>
    <w:rsid w:val="00954556"/>
    <w:rsid w:val="009574E3"/>
    <w:rsid w:val="00962054"/>
    <w:rsid w:val="00972D8C"/>
    <w:rsid w:val="00975F3A"/>
    <w:rsid w:val="00981CED"/>
    <w:rsid w:val="00987760"/>
    <w:rsid w:val="009900ED"/>
    <w:rsid w:val="00990AFA"/>
    <w:rsid w:val="009B7147"/>
    <w:rsid w:val="009C34BB"/>
    <w:rsid w:val="009D6B89"/>
    <w:rsid w:val="009E4EA0"/>
    <w:rsid w:val="009E7539"/>
    <w:rsid w:val="009F0E1B"/>
    <w:rsid w:val="009F70D2"/>
    <w:rsid w:val="00A21DCA"/>
    <w:rsid w:val="00A22C6D"/>
    <w:rsid w:val="00A32F7C"/>
    <w:rsid w:val="00A56B11"/>
    <w:rsid w:val="00A63423"/>
    <w:rsid w:val="00A63EC7"/>
    <w:rsid w:val="00A65030"/>
    <w:rsid w:val="00A73019"/>
    <w:rsid w:val="00A923D6"/>
    <w:rsid w:val="00A977DA"/>
    <w:rsid w:val="00AA4F1C"/>
    <w:rsid w:val="00AA7AD9"/>
    <w:rsid w:val="00AB1505"/>
    <w:rsid w:val="00AB4A84"/>
    <w:rsid w:val="00AB4EE6"/>
    <w:rsid w:val="00AC3289"/>
    <w:rsid w:val="00AD071E"/>
    <w:rsid w:val="00AD0D8F"/>
    <w:rsid w:val="00AF0038"/>
    <w:rsid w:val="00AF1AB9"/>
    <w:rsid w:val="00B06D96"/>
    <w:rsid w:val="00B122B4"/>
    <w:rsid w:val="00B257B1"/>
    <w:rsid w:val="00B25B78"/>
    <w:rsid w:val="00B3528B"/>
    <w:rsid w:val="00B463A6"/>
    <w:rsid w:val="00B53112"/>
    <w:rsid w:val="00B56C5F"/>
    <w:rsid w:val="00B63511"/>
    <w:rsid w:val="00B63945"/>
    <w:rsid w:val="00B65D27"/>
    <w:rsid w:val="00B751AC"/>
    <w:rsid w:val="00B75CF9"/>
    <w:rsid w:val="00B771BF"/>
    <w:rsid w:val="00B876C3"/>
    <w:rsid w:val="00B93C71"/>
    <w:rsid w:val="00B94D3E"/>
    <w:rsid w:val="00B96F18"/>
    <w:rsid w:val="00BA12EC"/>
    <w:rsid w:val="00BA65F8"/>
    <w:rsid w:val="00BA71B5"/>
    <w:rsid w:val="00BC1174"/>
    <w:rsid w:val="00BC3054"/>
    <w:rsid w:val="00BD22CA"/>
    <w:rsid w:val="00BD3611"/>
    <w:rsid w:val="00BE46D7"/>
    <w:rsid w:val="00BE4F98"/>
    <w:rsid w:val="00BF4E73"/>
    <w:rsid w:val="00C00AC8"/>
    <w:rsid w:val="00C2368B"/>
    <w:rsid w:val="00C4026D"/>
    <w:rsid w:val="00C42831"/>
    <w:rsid w:val="00C64E9D"/>
    <w:rsid w:val="00C71BBA"/>
    <w:rsid w:val="00C81C44"/>
    <w:rsid w:val="00C92DC4"/>
    <w:rsid w:val="00CA1977"/>
    <w:rsid w:val="00CA432C"/>
    <w:rsid w:val="00CB14C7"/>
    <w:rsid w:val="00CB2031"/>
    <w:rsid w:val="00CB42D9"/>
    <w:rsid w:val="00CC353D"/>
    <w:rsid w:val="00CD296C"/>
    <w:rsid w:val="00CD3DFF"/>
    <w:rsid w:val="00CD772B"/>
    <w:rsid w:val="00CF177E"/>
    <w:rsid w:val="00CF2318"/>
    <w:rsid w:val="00D014E1"/>
    <w:rsid w:val="00D04961"/>
    <w:rsid w:val="00D04990"/>
    <w:rsid w:val="00D109E8"/>
    <w:rsid w:val="00D11FBF"/>
    <w:rsid w:val="00D304A1"/>
    <w:rsid w:val="00D4528B"/>
    <w:rsid w:val="00D54705"/>
    <w:rsid w:val="00D55777"/>
    <w:rsid w:val="00D559B1"/>
    <w:rsid w:val="00D600FA"/>
    <w:rsid w:val="00D64DFF"/>
    <w:rsid w:val="00D67B43"/>
    <w:rsid w:val="00D75BB7"/>
    <w:rsid w:val="00D770BB"/>
    <w:rsid w:val="00D805F4"/>
    <w:rsid w:val="00D83657"/>
    <w:rsid w:val="00D83BB4"/>
    <w:rsid w:val="00D863F1"/>
    <w:rsid w:val="00D86827"/>
    <w:rsid w:val="00D90F25"/>
    <w:rsid w:val="00D95EE1"/>
    <w:rsid w:val="00DC1FCA"/>
    <w:rsid w:val="00DC4AC5"/>
    <w:rsid w:val="00DC5129"/>
    <w:rsid w:val="00DD20E0"/>
    <w:rsid w:val="00DD3FB2"/>
    <w:rsid w:val="00DF20A7"/>
    <w:rsid w:val="00DF638A"/>
    <w:rsid w:val="00E05102"/>
    <w:rsid w:val="00E22FEA"/>
    <w:rsid w:val="00E268E5"/>
    <w:rsid w:val="00E301AF"/>
    <w:rsid w:val="00E4001E"/>
    <w:rsid w:val="00E648B1"/>
    <w:rsid w:val="00E712F9"/>
    <w:rsid w:val="00E73815"/>
    <w:rsid w:val="00E77E8E"/>
    <w:rsid w:val="00E90A3D"/>
    <w:rsid w:val="00E94C2A"/>
    <w:rsid w:val="00E955A1"/>
    <w:rsid w:val="00E96542"/>
    <w:rsid w:val="00EA00C0"/>
    <w:rsid w:val="00EB0F03"/>
    <w:rsid w:val="00EC2682"/>
    <w:rsid w:val="00EC27E7"/>
    <w:rsid w:val="00EC6DE7"/>
    <w:rsid w:val="00EF2897"/>
    <w:rsid w:val="00F00529"/>
    <w:rsid w:val="00F014BB"/>
    <w:rsid w:val="00F05DDD"/>
    <w:rsid w:val="00F07EE5"/>
    <w:rsid w:val="00F12351"/>
    <w:rsid w:val="00F1415A"/>
    <w:rsid w:val="00F32507"/>
    <w:rsid w:val="00F37ABE"/>
    <w:rsid w:val="00F40180"/>
    <w:rsid w:val="00F46147"/>
    <w:rsid w:val="00F52286"/>
    <w:rsid w:val="00F573C1"/>
    <w:rsid w:val="00F64171"/>
    <w:rsid w:val="00F64223"/>
    <w:rsid w:val="00F71EB8"/>
    <w:rsid w:val="00F845E8"/>
    <w:rsid w:val="00F87F75"/>
    <w:rsid w:val="00F979BE"/>
    <w:rsid w:val="00FA531B"/>
    <w:rsid w:val="00FA7318"/>
    <w:rsid w:val="00FB77AF"/>
    <w:rsid w:val="00FC322A"/>
    <w:rsid w:val="00FE0121"/>
    <w:rsid w:val="00FF4A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B55CF4"/>
  <w15:docId w15:val="{D249E48C-50F5-354D-95A1-D77A48D3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89"/>
    <w:pPr>
      <w:spacing w:after="60"/>
      <w:jc w:val="both"/>
    </w:pPr>
    <w:rPr>
      <w:rFonts w:ascii="Times New Roman" w:eastAsia="Times New Roman" w:hAnsi="Times New Roman" w:cs="Times New Roman"/>
    </w:rPr>
  </w:style>
  <w:style w:type="paragraph" w:styleId="Titre1">
    <w:name w:val="heading 1"/>
    <w:basedOn w:val="Normal"/>
    <w:next w:val="Normal"/>
    <w:link w:val="Titre1Car"/>
    <w:uiPriority w:val="9"/>
    <w:qFormat/>
    <w:rsid w:val="008506CD"/>
    <w:pPr>
      <w:spacing w:before="120" w:after="120"/>
      <w:outlineLvl w:val="0"/>
    </w:pPr>
    <w:rPr>
      <w:b/>
      <w:bCs/>
    </w:rPr>
  </w:style>
  <w:style w:type="paragraph" w:styleId="Titre2">
    <w:name w:val="heading 2"/>
    <w:basedOn w:val="Titre1"/>
    <w:next w:val="Normal"/>
    <w:link w:val="Titre2Car"/>
    <w:uiPriority w:val="9"/>
    <w:unhideWhenUsed/>
    <w:qFormat/>
    <w:rsid w:val="00372342"/>
    <w:pPr>
      <w:outlineLvl w:val="1"/>
    </w:pPr>
    <w:rPr>
      <w:b w:val="0"/>
      <w:bCs w:val="0"/>
      <w:i/>
      <w:iCs/>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sz w:val="52"/>
      <w:szCs w:val="52"/>
    </w:rPr>
  </w:style>
  <w:style w:type="character" w:styleId="lev">
    <w:name w:val="Strong"/>
    <w:basedOn w:val="Policepardfaut"/>
    <w:uiPriority w:val="22"/>
    <w:qFormat/>
    <w:rsid w:val="00983C94"/>
    <w:rPr>
      <w:b/>
      <w:bCs/>
    </w:rPr>
  </w:style>
  <w:style w:type="character" w:customStyle="1" w:styleId="Titre1Car">
    <w:name w:val="Titre 1 Car"/>
    <w:basedOn w:val="Policepardfaut"/>
    <w:link w:val="Titre1"/>
    <w:uiPriority w:val="9"/>
    <w:rsid w:val="008506CD"/>
    <w:rPr>
      <w:rFonts w:ascii="Times New Roman" w:eastAsia="Times New Roman" w:hAnsi="Times New Roman" w:cs="Times New Roman"/>
      <w:b/>
      <w:bCs/>
    </w:rPr>
  </w:style>
  <w:style w:type="character" w:customStyle="1" w:styleId="Titre2Car">
    <w:name w:val="Titre 2 Car"/>
    <w:basedOn w:val="Policepardfaut"/>
    <w:link w:val="Titre2"/>
    <w:uiPriority w:val="9"/>
    <w:rsid w:val="00372342"/>
    <w:rPr>
      <w:rFonts w:ascii="Times New Roman" w:eastAsia="Times New Roman" w:hAnsi="Times New Roman" w:cs="Times New Roman"/>
      <w:i/>
      <w:iCs/>
    </w:rPr>
  </w:style>
  <w:style w:type="character" w:styleId="Accentuation">
    <w:name w:val="Emphasis"/>
    <w:basedOn w:val="Policepardfaut"/>
    <w:uiPriority w:val="20"/>
    <w:qFormat/>
    <w:rsid w:val="00DE4969"/>
    <w:rPr>
      <w:i/>
      <w:iCs/>
    </w:rPr>
  </w:style>
  <w:style w:type="character" w:customStyle="1" w:styleId="citation">
    <w:name w:val="citation"/>
    <w:basedOn w:val="Policepardfaut"/>
    <w:rsid w:val="00FF6251"/>
  </w:style>
  <w:style w:type="character" w:styleId="Lienhypertexte">
    <w:name w:val="Hyperlink"/>
    <w:basedOn w:val="Policepardfaut"/>
    <w:uiPriority w:val="99"/>
    <w:unhideWhenUsed/>
    <w:rsid w:val="00FF6251"/>
    <w:rPr>
      <w:color w:val="0000FF"/>
      <w:u w:val="single"/>
    </w:rPr>
  </w:style>
  <w:style w:type="paragraph" w:styleId="NormalWeb">
    <w:name w:val="Normal (Web)"/>
    <w:basedOn w:val="Normal"/>
    <w:uiPriority w:val="99"/>
    <w:unhideWhenUsed/>
    <w:rsid w:val="00E46685"/>
    <w:pPr>
      <w:spacing w:before="100" w:beforeAutospacing="1" w:after="100" w:afterAutospacing="1"/>
    </w:pPr>
  </w:style>
  <w:style w:type="character" w:styleId="CodeHTML">
    <w:name w:val="HTML Code"/>
    <w:basedOn w:val="Policepardfaut"/>
    <w:uiPriority w:val="99"/>
    <w:semiHidden/>
    <w:unhideWhenUsed/>
    <w:rsid w:val="00217C2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7311D5"/>
    <w:rPr>
      <w:color w:val="605E5C"/>
      <w:shd w:val="clear" w:color="auto" w:fill="E1DFDD"/>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863F1"/>
    <w:pPr>
      <w:tabs>
        <w:tab w:val="center" w:pos="4536"/>
        <w:tab w:val="right" w:pos="9072"/>
      </w:tabs>
      <w:spacing w:line="240" w:lineRule="auto"/>
    </w:pPr>
  </w:style>
  <w:style w:type="character" w:customStyle="1" w:styleId="En-tteCar">
    <w:name w:val="En-tête Car"/>
    <w:basedOn w:val="Policepardfaut"/>
    <w:link w:val="En-tte"/>
    <w:uiPriority w:val="99"/>
    <w:rsid w:val="00D863F1"/>
  </w:style>
  <w:style w:type="paragraph" w:styleId="Pieddepage">
    <w:name w:val="footer"/>
    <w:basedOn w:val="Normal"/>
    <w:link w:val="PieddepageCar"/>
    <w:uiPriority w:val="99"/>
    <w:unhideWhenUsed/>
    <w:rsid w:val="00D863F1"/>
    <w:pPr>
      <w:tabs>
        <w:tab w:val="center" w:pos="4536"/>
        <w:tab w:val="right" w:pos="9072"/>
      </w:tabs>
      <w:spacing w:line="240" w:lineRule="auto"/>
    </w:pPr>
  </w:style>
  <w:style w:type="character" w:customStyle="1" w:styleId="PieddepageCar">
    <w:name w:val="Pied de page Car"/>
    <w:basedOn w:val="Policepardfaut"/>
    <w:link w:val="Pieddepage"/>
    <w:uiPriority w:val="99"/>
    <w:rsid w:val="00D863F1"/>
  </w:style>
  <w:style w:type="paragraph" w:styleId="Paragraphedeliste">
    <w:name w:val="List Paragraph"/>
    <w:basedOn w:val="Normal"/>
    <w:uiPriority w:val="34"/>
    <w:qFormat/>
    <w:rsid w:val="00C81C44"/>
    <w:pPr>
      <w:ind w:left="720"/>
      <w:contextualSpacing/>
    </w:pPr>
  </w:style>
  <w:style w:type="character" w:styleId="Marquedecommentaire">
    <w:name w:val="annotation reference"/>
    <w:basedOn w:val="Policepardfaut"/>
    <w:uiPriority w:val="99"/>
    <w:semiHidden/>
    <w:unhideWhenUsed/>
    <w:rsid w:val="00F71EB8"/>
    <w:rPr>
      <w:sz w:val="16"/>
      <w:szCs w:val="16"/>
    </w:rPr>
  </w:style>
  <w:style w:type="paragraph" w:styleId="Commentaire">
    <w:name w:val="annotation text"/>
    <w:basedOn w:val="Normal"/>
    <w:link w:val="CommentaireCar"/>
    <w:uiPriority w:val="99"/>
    <w:unhideWhenUsed/>
    <w:rsid w:val="00F71EB8"/>
    <w:pPr>
      <w:spacing w:after="120" w:line="240" w:lineRule="auto"/>
    </w:pPr>
    <w:rPr>
      <w:sz w:val="20"/>
      <w:szCs w:val="20"/>
      <w:lang w:val="en-GB" w:eastAsia="de-DE"/>
    </w:rPr>
  </w:style>
  <w:style w:type="character" w:customStyle="1" w:styleId="CommentaireCar">
    <w:name w:val="Commentaire Car"/>
    <w:basedOn w:val="Policepardfaut"/>
    <w:link w:val="Commentaire"/>
    <w:uiPriority w:val="99"/>
    <w:rsid w:val="00F71EB8"/>
    <w:rPr>
      <w:rFonts w:ascii="Times New Roman" w:eastAsia="Times New Roman" w:hAnsi="Times New Roman" w:cs="Times New Roman"/>
      <w:sz w:val="20"/>
      <w:szCs w:val="20"/>
      <w:lang w:val="en-GB" w:eastAsia="de-DE"/>
    </w:rPr>
  </w:style>
  <w:style w:type="table" w:styleId="Grilledutableau">
    <w:name w:val="Table Grid"/>
    <w:basedOn w:val="TableauNormal"/>
    <w:uiPriority w:val="39"/>
    <w:rsid w:val="00F71EB8"/>
    <w:pPr>
      <w:spacing w:line="240" w:lineRule="auto"/>
    </w:pPr>
    <w:rPr>
      <w:rFonts w:asciiTheme="minorHAnsi" w:eastAsiaTheme="minorHAnsi" w:hAnsiTheme="minorHAnsi" w:cstheme="minorBidi"/>
      <w:sz w:val="24"/>
      <w:szCs w:val="24"/>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00AC8"/>
    <w:pPr>
      <w:spacing w:after="60"/>
    </w:pPr>
    <w:rPr>
      <w:b/>
      <w:bCs/>
      <w:lang w:val="en-US" w:eastAsia="fr-FR"/>
    </w:rPr>
  </w:style>
  <w:style w:type="character" w:customStyle="1" w:styleId="ObjetducommentaireCar">
    <w:name w:val="Objet du commentaire Car"/>
    <w:basedOn w:val="CommentaireCar"/>
    <w:link w:val="Objetducommentaire"/>
    <w:uiPriority w:val="99"/>
    <w:semiHidden/>
    <w:rsid w:val="00C00AC8"/>
    <w:rPr>
      <w:rFonts w:ascii="Times New Roman" w:eastAsia="Times New Roman" w:hAnsi="Times New Roman"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129">
      <w:bodyDiv w:val="1"/>
      <w:marLeft w:val="0"/>
      <w:marRight w:val="0"/>
      <w:marTop w:val="0"/>
      <w:marBottom w:val="0"/>
      <w:divBdr>
        <w:top w:val="none" w:sz="0" w:space="0" w:color="auto"/>
        <w:left w:val="none" w:sz="0" w:space="0" w:color="auto"/>
        <w:bottom w:val="none" w:sz="0" w:space="0" w:color="auto"/>
        <w:right w:val="none" w:sz="0" w:space="0" w:color="auto"/>
      </w:divBdr>
    </w:div>
    <w:div w:id="52237706">
      <w:bodyDiv w:val="1"/>
      <w:marLeft w:val="0"/>
      <w:marRight w:val="0"/>
      <w:marTop w:val="0"/>
      <w:marBottom w:val="0"/>
      <w:divBdr>
        <w:top w:val="none" w:sz="0" w:space="0" w:color="auto"/>
        <w:left w:val="none" w:sz="0" w:space="0" w:color="auto"/>
        <w:bottom w:val="none" w:sz="0" w:space="0" w:color="auto"/>
        <w:right w:val="none" w:sz="0" w:space="0" w:color="auto"/>
      </w:divBdr>
    </w:div>
    <w:div w:id="198511033">
      <w:bodyDiv w:val="1"/>
      <w:marLeft w:val="0"/>
      <w:marRight w:val="0"/>
      <w:marTop w:val="0"/>
      <w:marBottom w:val="0"/>
      <w:divBdr>
        <w:top w:val="none" w:sz="0" w:space="0" w:color="auto"/>
        <w:left w:val="none" w:sz="0" w:space="0" w:color="auto"/>
        <w:bottom w:val="none" w:sz="0" w:space="0" w:color="auto"/>
        <w:right w:val="none" w:sz="0" w:space="0" w:color="auto"/>
      </w:divBdr>
    </w:div>
    <w:div w:id="292637223">
      <w:bodyDiv w:val="1"/>
      <w:marLeft w:val="0"/>
      <w:marRight w:val="0"/>
      <w:marTop w:val="0"/>
      <w:marBottom w:val="0"/>
      <w:divBdr>
        <w:top w:val="none" w:sz="0" w:space="0" w:color="auto"/>
        <w:left w:val="none" w:sz="0" w:space="0" w:color="auto"/>
        <w:bottom w:val="none" w:sz="0" w:space="0" w:color="auto"/>
        <w:right w:val="none" w:sz="0" w:space="0" w:color="auto"/>
      </w:divBdr>
    </w:div>
    <w:div w:id="420569937">
      <w:bodyDiv w:val="1"/>
      <w:marLeft w:val="0"/>
      <w:marRight w:val="0"/>
      <w:marTop w:val="0"/>
      <w:marBottom w:val="0"/>
      <w:divBdr>
        <w:top w:val="none" w:sz="0" w:space="0" w:color="auto"/>
        <w:left w:val="none" w:sz="0" w:space="0" w:color="auto"/>
        <w:bottom w:val="none" w:sz="0" w:space="0" w:color="auto"/>
        <w:right w:val="none" w:sz="0" w:space="0" w:color="auto"/>
      </w:divBdr>
    </w:div>
    <w:div w:id="469054503">
      <w:bodyDiv w:val="1"/>
      <w:marLeft w:val="0"/>
      <w:marRight w:val="0"/>
      <w:marTop w:val="0"/>
      <w:marBottom w:val="0"/>
      <w:divBdr>
        <w:top w:val="none" w:sz="0" w:space="0" w:color="auto"/>
        <w:left w:val="none" w:sz="0" w:space="0" w:color="auto"/>
        <w:bottom w:val="none" w:sz="0" w:space="0" w:color="auto"/>
        <w:right w:val="none" w:sz="0" w:space="0" w:color="auto"/>
      </w:divBdr>
    </w:div>
    <w:div w:id="486434791">
      <w:bodyDiv w:val="1"/>
      <w:marLeft w:val="0"/>
      <w:marRight w:val="0"/>
      <w:marTop w:val="0"/>
      <w:marBottom w:val="0"/>
      <w:divBdr>
        <w:top w:val="none" w:sz="0" w:space="0" w:color="auto"/>
        <w:left w:val="none" w:sz="0" w:space="0" w:color="auto"/>
        <w:bottom w:val="none" w:sz="0" w:space="0" w:color="auto"/>
        <w:right w:val="none" w:sz="0" w:space="0" w:color="auto"/>
      </w:divBdr>
    </w:div>
    <w:div w:id="531958361">
      <w:bodyDiv w:val="1"/>
      <w:marLeft w:val="0"/>
      <w:marRight w:val="0"/>
      <w:marTop w:val="0"/>
      <w:marBottom w:val="0"/>
      <w:divBdr>
        <w:top w:val="none" w:sz="0" w:space="0" w:color="auto"/>
        <w:left w:val="none" w:sz="0" w:space="0" w:color="auto"/>
        <w:bottom w:val="none" w:sz="0" w:space="0" w:color="auto"/>
        <w:right w:val="none" w:sz="0" w:space="0" w:color="auto"/>
      </w:divBdr>
    </w:div>
    <w:div w:id="541945355">
      <w:bodyDiv w:val="1"/>
      <w:marLeft w:val="0"/>
      <w:marRight w:val="0"/>
      <w:marTop w:val="0"/>
      <w:marBottom w:val="0"/>
      <w:divBdr>
        <w:top w:val="none" w:sz="0" w:space="0" w:color="auto"/>
        <w:left w:val="none" w:sz="0" w:space="0" w:color="auto"/>
        <w:bottom w:val="none" w:sz="0" w:space="0" w:color="auto"/>
        <w:right w:val="none" w:sz="0" w:space="0" w:color="auto"/>
      </w:divBdr>
    </w:div>
    <w:div w:id="624583679">
      <w:bodyDiv w:val="1"/>
      <w:marLeft w:val="0"/>
      <w:marRight w:val="0"/>
      <w:marTop w:val="0"/>
      <w:marBottom w:val="0"/>
      <w:divBdr>
        <w:top w:val="none" w:sz="0" w:space="0" w:color="auto"/>
        <w:left w:val="none" w:sz="0" w:space="0" w:color="auto"/>
        <w:bottom w:val="none" w:sz="0" w:space="0" w:color="auto"/>
        <w:right w:val="none" w:sz="0" w:space="0" w:color="auto"/>
      </w:divBdr>
    </w:div>
    <w:div w:id="644507536">
      <w:bodyDiv w:val="1"/>
      <w:marLeft w:val="0"/>
      <w:marRight w:val="0"/>
      <w:marTop w:val="0"/>
      <w:marBottom w:val="0"/>
      <w:divBdr>
        <w:top w:val="none" w:sz="0" w:space="0" w:color="auto"/>
        <w:left w:val="none" w:sz="0" w:space="0" w:color="auto"/>
        <w:bottom w:val="none" w:sz="0" w:space="0" w:color="auto"/>
        <w:right w:val="none" w:sz="0" w:space="0" w:color="auto"/>
      </w:divBdr>
    </w:div>
    <w:div w:id="850335639">
      <w:bodyDiv w:val="1"/>
      <w:marLeft w:val="0"/>
      <w:marRight w:val="0"/>
      <w:marTop w:val="0"/>
      <w:marBottom w:val="0"/>
      <w:divBdr>
        <w:top w:val="none" w:sz="0" w:space="0" w:color="auto"/>
        <w:left w:val="none" w:sz="0" w:space="0" w:color="auto"/>
        <w:bottom w:val="none" w:sz="0" w:space="0" w:color="auto"/>
        <w:right w:val="none" w:sz="0" w:space="0" w:color="auto"/>
      </w:divBdr>
    </w:div>
    <w:div w:id="1054309087">
      <w:bodyDiv w:val="1"/>
      <w:marLeft w:val="0"/>
      <w:marRight w:val="0"/>
      <w:marTop w:val="0"/>
      <w:marBottom w:val="0"/>
      <w:divBdr>
        <w:top w:val="none" w:sz="0" w:space="0" w:color="auto"/>
        <w:left w:val="none" w:sz="0" w:space="0" w:color="auto"/>
        <w:bottom w:val="none" w:sz="0" w:space="0" w:color="auto"/>
        <w:right w:val="none" w:sz="0" w:space="0" w:color="auto"/>
      </w:divBdr>
    </w:div>
    <w:div w:id="1072242391">
      <w:bodyDiv w:val="1"/>
      <w:marLeft w:val="0"/>
      <w:marRight w:val="0"/>
      <w:marTop w:val="0"/>
      <w:marBottom w:val="0"/>
      <w:divBdr>
        <w:top w:val="none" w:sz="0" w:space="0" w:color="auto"/>
        <w:left w:val="none" w:sz="0" w:space="0" w:color="auto"/>
        <w:bottom w:val="none" w:sz="0" w:space="0" w:color="auto"/>
        <w:right w:val="none" w:sz="0" w:space="0" w:color="auto"/>
      </w:divBdr>
    </w:div>
    <w:div w:id="1082795863">
      <w:bodyDiv w:val="1"/>
      <w:marLeft w:val="0"/>
      <w:marRight w:val="0"/>
      <w:marTop w:val="0"/>
      <w:marBottom w:val="0"/>
      <w:divBdr>
        <w:top w:val="none" w:sz="0" w:space="0" w:color="auto"/>
        <w:left w:val="none" w:sz="0" w:space="0" w:color="auto"/>
        <w:bottom w:val="none" w:sz="0" w:space="0" w:color="auto"/>
        <w:right w:val="none" w:sz="0" w:space="0" w:color="auto"/>
      </w:divBdr>
    </w:div>
    <w:div w:id="1110247343">
      <w:bodyDiv w:val="1"/>
      <w:marLeft w:val="0"/>
      <w:marRight w:val="0"/>
      <w:marTop w:val="0"/>
      <w:marBottom w:val="0"/>
      <w:divBdr>
        <w:top w:val="none" w:sz="0" w:space="0" w:color="auto"/>
        <w:left w:val="none" w:sz="0" w:space="0" w:color="auto"/>
        <w:bottom w:val="none" w:sz="0" w:space="0" w:color="auto"/>
        <w:right w:val="none" w:sz="0" w:space="0" w:color="auto"/>
      </w:divBdr>
    </w:div>
    <w:div w:id="1163470890">
      <w:bodyDiv w:val="1"/>
      <w:marLeft w:val="0"/>
      <w:marRight w:val="0"/>
      <w:marTop w:val="0"/>
      <w:marBottom w:val="0"/>
      <w:divBdr>
        <w:top w:val="none" w:sz="0" w:space="0" w:color="auto"/>
        <w:left w:val="none" w:sz="0" w:space="0" w:color="auto"/>
        <w:bottom w:val="none" w:sz="0" w:space="0" w:color="auto"/>
        <w:right w:val="none" w:sz="0" w:space="0" w:color="auto"/>
      </w:divBdr>
    </w:div>
    <w:div w:id="1308972078">
      <w:bodyDiv w:val="1"/>
      <w:marLeft w:val="0"/>
      <w:marRight w:val="0"/>
      <w:marTop w:val="0"/>
      <w:marBottom w:val="0"/>
      <w:divBdr>
        <w:top w:val="none" w:sz="0" w:space="0" w:color="auto"/>
        <w:left w:val="none" w:sz="0" w:space="0" w:color="auto"/>
        <w:bottom w:val="none" w:sz="0" w:space="0" w:color="auto"/>
        <w:right w:val="none" w:sz="0" w:space="0" w:color="auto"/>
      </w:divBdr>
    </w:div>
    <w:div w:id="1322155161">
      <w:bodyDiv w:val="1"/>
      <w:marLeft w:val="0"/>
      <w:marRight w:val="0"/>
      <w:marTop w:val="0"/>
      <w:marBottom w:val="0"/>
      <w:divBdr>
        <w:top w:val="none" w:sz="0" w:space="0" w:color="auto"/>
        <w:left w:val="none" w:sz="0" w:space="0" w:color="auto"/>
        <w:bottom w:val="none" w:sz="0" w:space="0" w:color="auto"/>
        <w:right w:val="none" w:sz="0" w:space="0" w:color="auto"/>
      </w:divBdr>
    </w:div>
    <w:div w:id="1396270960">
      <w:bodyDiv w:val="1"/>
      <w:marLeft w:val="0"/>
      <w:marRight w:val="0"/>
      <w:marTop w:val="0"/>
      <w:marBottom w:val="0"/>
      <w:divBdr>
        <w:top w:val="none" w:sz="0" w:space="0" w:color="auto"/>
        <w:left w:val="none" w:sz="0" w:space="0" w:color="auto"/>
        <w:bottom w:val="none" w:sz="0" w:space="0" w:color="auto"/>
        <w:right w:val="none" w:sz="0" w:space="0" w:color="auto"/>
      </w:divBdr>
    </w:div>
    <w:div w:id="1447122543">
      <w:bodyDiv w:val="1"/>
      <w:marLeft w:val="0"/>
      <w:marRight w:val="0"/>
      <w:marTop w:val="0"/>
      <w:marBottom w:val="0"/>
      <w:divBdr>
        <w:top w:val="none" w:sz="0" w:space="0" w:color="auto"/>
        <w:left w:val="none" w:sz="0" w:space="0" w:color="auto"/>
        <w:bottom w:val="none" w:sz="0" w:space="0" w:color="auto"/>
        <w:right w:val="none" w:sz="0" w:space="0" w:color="auto"/>
      </w:divBdr>
    </w:div>
    <w:div w:id="1501503564">
      <w:bodyDiv w:val="1"/>
      <w:marLeft w:val="0"/>
      <w:marRight w:val="0"/>
      <w:marTop w:val="0"/>
      <w:marBottom w:val="0"/>
      <w:divBdr>
        <w:top w:val="none" w:sz="0" w:space="0" w:color="auto"/>
        <w:left w:val="none" w:sz="0" w:space="0" w:color="auto"/>
        <w:bottom w:val="none" w:sz="0" w:space="0" w:color="auto"/>
        <w:right w:val="none" w:sz="0" w:space="0" w:color="auto"/>
      </w:divBdr>
    </w:div>
    <w:div w:id="1582563720">
      <w:bodyDiv w:val="1"/>
      <w:marLeft w:val="0"/>
      <w:marRight w:val="0"/>
      <w:marTop w:val="0"/>
      <w:marBottom w:val="0"/>
      <w:divBdr>
        <w:top w:val="none" w:sz="0" w:space="0" w:color="auto"/>
        <w:left w:val="none" w:sz="0" w:space="0" w:color="auto"/>
        <w:bottom w:val="none" w:sz="0" w:space="0" w:color="auto"/>
        <w:right w:val="none" w:sz="0" w:space="0" w:color="auto"/>
      </w:divBdr>
    </w:div>
    <w:div w:id="1815635224">
      <w:bodyDiv w:val="1"/>
      <w:marLeft w:val="0"/>
      <w:marRight w:val="0"/>
      <w:marTop w:val="0"/>
      <w:marBottom w:val="0"/>
      <w:divBdr>
        <w:top w:val="none" w:sz="0" w:space="0" w:color="auto"/>
        <w:left w:val="none" w:sz="0" w:space="0" w:color="auto"/>
        <w:bottom w:val="none" w:sz="0" w:space="0" w:color="auto"/>
        <w:right w:val="none" w:sz="0" w:space="0" w:color="auto"/>
      </w:divBdr>
    </w:div>
    <w:div w:id="1842037960">
      <w:bodyDiv w:val="1"/>
      <w:marLeft w:val="0"/>
      <w:marRight w:val="0"/>
      <w:marTop w:val="0"/>
      <w:marBottom w:val="0"/>
      <w:divBdr>
        <w:top w:val="none" w:sz="0" w:space="0" w:color="auto"/>
        <w:left w:val="none" w:sz="0" w:space="0" w:color="auto"/>
        <w:bottom w:val="none" w:sz="0" w:space="0" w:color="auto"/>
        <w:right w:val="none" w:sz="0" w:space="0" w:color="auto"/>
      </w:divBdr>
    </w:div>
    <w:div w:id="2015649808">
      <w:bodyDiv w:val="1"/>
      <w:marLeft w:val="0"/>
      <w:marRight w:val="0"/>
      <w:marTop w:val="0"/>
      <w:marBottom w:val="0"/>
      <w:divBdr>
        <w:top w:val="none" w:sz="0" w:space="0" w:color="auto"/>
        <w:left w:val="none" w:sz="0" w:space="0" w:color="auto"/>
        <w:bottom w:val="none" w:sz="0" w:space="0" w:color="auto"/>
        <w:right w:val="none" w:sz="0" w:space="0" w:color="auto"/>
      </w:divBdr>
    </w:div>
    <w:div w:id="2064137160">
      <w:bodyDiv w:val="1"/>
      <w:marLeft w:val="0"/>
      <w:marRight w:val="0"/>
      <w:marTop w:val="0"/>
      <w:marBottom w:val="0"/>
      <w:divBdr>
        <w:top w:val="none" w:sz="0" w:space="0" w:color="auto"/>
        <w:left w:val="none" w:sz="0" w:space="0" w:color="auto"/>
        <w:bottom w:val="none" w:sz="0" w:space="0" w:color="auto"/>
        <w:right w:val="none" w:sz="0" w:space="0" w:color="auto"/>
      </w:divBdr>
    </w:div>
    <w:div w:id="209238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en.ruff@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ulien-ruffault/SurEau-Eco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as.martin@inrae.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erve.cochard@inrae.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ancois.pimont@inrae.fr"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jnOwq/Ll8txUx3KMdt9x89u4A==">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2734</Words>
  <Characters>15042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ruffault</dc:creator>
  <cp:lastModifiedBy>julien ruffault</cp:lastModifiedBy>
  <cp:revision>503</cp:revision>
  <dcterms:created xsi:type="dcterms:W3CDTF">2021-06-04T14:47:00Z</dcterms:created>
  <dcterms:modified xsi:type="dcterms:W3CDTF">2022-01-19T10:26:00Z</dcterms:modified>
</cp:coreProperties>
</file>