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6 – Modern Betrayals Unpunished</w:t>
      </w:r>
    </w:p>
    <w:p>
      <w:pPr>
        <w:pStyle w:val="Heading2"/>
      </w:pPr>
      <w:r>
        <w:t>Page 1 – Opening of the Reckoning</w:t>
      </w:r>
    </w:p>
    <w:p>
      <w:r>
        <w:t>The time for patience is over.</w:t>
        <w:br/>
        <w:br/>
        <w:t>The case has been laid out: the horizon stolen, the trap built, the immune system neutralized. Now comes the moment of judgment — not merely to remember the betrayals but to weigh them.</w:t>
        <w:br/>
        <w:br/>
        <w:t>This is where the record becomes a ledger. Each unpunished betrayal is entered as a debt, and those debts are now past due. The task is not academic. It is moral: to count the cost, to name the guilty, to demand correction.</w:t>
        <w:br/>
        <w:br/>
        <w:t>The modern era has no shortage of such entries. Wars waged on lies. Crimes committed in plain sight. Institutions captured and wielded against the people they were built to serve.</w:t>
        <w:br/>
        <w:br/>
        <w:t>A reckoning is not optional. A civilization that cannot punish betrayal cannot survive. And so this chapter begins the work of naming — not to dwell in grievance, but to make clear what must never be allowed to stand.</w:t>
      </w:r>
    </w:p>
    <w:p>
      <w:pPr>
        <w:pStyle w:val="Heading2"/>
      </w:pPr>
      <w:r>
        <w:t>Page 2 – Betrayal in War and State</w:t>
      </w:r>
    </w:p>
    <w:p>
      <w:r>
        <w:t>The record of the last half-century is filled with wars waged on false pretenses.</w:t>
        <w:br/>
        <w:br/>
        <w:t>Weapons of mass destruction that never existed. Regime-change operations justified by fabrications. Trillions spent, thousands of lives lost, entire regions destabilized — and not a single architect of these disasters held to account.</w:t>
        <w:br/>
        <w:br/>
        <w:t>Afghanistan ended not with victory but with a desperate retreat, allies abandoned, the enemy restored to power. The planners of this humiliation faced no tribunal; many were promoted.</w:t>
        <w:br/>
        <w:br/>
        <w:t>The message was clear: there are no consequences for failure if the failure serves the system. The cost is borne entirely by the citizen — in blood, treasure, and trust.</w:t>
        <w:br/>
        <w:br/>
        <w:t>The result is more than disillusionment. It is corrosion of the social contract. A state that cannot admit wrongdoing cannot correct its course, and a people who see this lose faith that justice will ever be done.</w:t>
      </w:r>
    </w:p>
    <w:p>
      <w:pPr>
        <w:pStyle w:val="Heading2"/>
      </w:pPr>
      <w:r>
        <w:t>Page 3 – Betrayal in Economy and Health</w:t>
      </w:r>
    </w:p>
    <w:p>
      <w:r>
        <w:t>The betrayal was not confined to foreign battlefields. It reached into the homes and savings of every citizen.</w:t>
        <w:br/>
        <w:br/>
        <w:t>When the financial system collapsed under its own corruption in 2008, the guilty were not punished. They were rescued. Banks deemed “too big to fail” were propped up with public money, while families lost homes, jobs, and futures. The architects of the collapse received bonuses; the victims received lectures on responsibility.</w:t>
        <w:br/>
        <w:br/>
        <w:t>Public health followed the same script. Catastrophic mismanagement, false assurances, and shifting narratives destroyed trust — yet no one resigned, no one faced trial. Pharmaceutical giants shielded from liability profited enormously, while dissenting experts were silenced and citizens were coerced into compliance.</w:t>
        <w:br/>
        <w:br/>
        <w:t>In both cases, the pattern was the same: the costs of failure were socialized, the rewards privatized. The public was told to bear the pain, while those responsible reaped the profit.</w:t>
        <w:br/>
        <w:br/>
        <w:t>A system that protects the guilty while punishing the innocent is not merely broken. It is inverted. It serves its betrayers and consumes its people.</w:t>
      </w:r>
    </w:p>
    <w:p>
      <w:pPr>
        <w:pStyle w:val="Heading2"/>
      </w:pPr>
      <w:r>
        <w:t>Page 4 – Betrayal in Law and Politics</w:t>
      </w:r>
    </w:p>
    <w:p>
      <w:r>
        <w:t>Perhaps the most corrosive betrayal is in the domain of justice itself.</w:t>
        <w:br/>
        <w:br/>
        <w:t>Legal institutions that once promised impartiality have become weapons. Political opponents are targeted with endless investigations, bankrupting lawsuits, and criminal charges — while open corruption by regime-aligned actors goes unpunished.</w:t>
        <w:br/>
        <w:br/>
        <w:t>The spectacle of fabricated accusations against Donald J. Trump, proven false yet left without prosecution for those who fabricated them, is only the most glaring example. The message to the public was unmistakable: justice is no longer blind. It has been drafted into the service of faction.</w:t>
        <w:br/>
        <w:br/>
        <w:t>Selective enforcement and asymmetric lawfare teach a brutal lesson: the law is not a shield but a cudgel. The citizen learns to fear it, not to trust it.</w:t>
        <w:br/>
        <w:br/>
        <w:t>When justice ceases to restrain power and instead becomes its tool, the social contract is not merely strained — it is shattered. What remains is not rule of law but rule by decree, cloaked in legal ritual.</w:t>
      </w:r>
    </w:p>
    <w:p>
      <w:pPr>
        <w:pStyle w:val="Heading2"/>
      </w:pPr>
      <w:r>
        <w:t>Page 5 – Betrayal of Borders and Security</w:t>
      </w:r>
    </w:p>
    <w:p>
      <w:r>
        <w:t>The first duty of the state is protection — and even this has been forsaken.</w:t>
        <w:br/>
        <w:br/>
        <w:t>Borders are left porous, not by accident but by policy. Waves of illegal entry are met not with defense but with welcome, even incentivization. The citizen is told this is compassion, that resistance is xenophobia, that their communities must absorb the cost in silence.</w:t>
        <w:br/>
        <w:br/>
        <w:t>The result is not just demographic change but cultural and economic destabilization. Public resources are strained, crime rises, and wages fall — yet the architects of these policies are never held accountable.</w:t>
        <w:br/>
        <w:br/>
        <w:t>Worse, the state often acts against its own citizens to maintain this policy: prosecuting those who defend their land, forbidding local authorities from enforcement, and weaponizing bureaucracy against dissenters.</w:t>
        <w:br/>
        <w:br/>
        <w:t>A government that refuses to defend its borders is not merely negligent. It is signaling that the citizen no longer has priority — that the social contract has been rewritten without their consent.</w:t>
      </w:r>
    </w:p>
    <w:p>
      <w:pPr>
        <w:pStyle w:val="Heading2"/>
      </w:pPr>
      <w:r>
        <w:t>Page 6 – The Pattern Made Plain</w:t>
      </w:r>
    </w:p>
    <w:p>
      <w:r>
        <w:t>War waged on lies. Economies collapsed under fraud. Public health turned into a theater of coercion. Justice weaponized, borders abandoned.</w:t>
        <w:br/>
        <w:br/>
        <w:t>These are not isolated failures. They are chapters in a single story — the story of a regime that has ceased to serve the people and begun to feed on them.</w:t>
        <w:br/>
        <w:br/>
        <w:t>The pattern is unmistakable: failure is rewarded, loyalty to the people is punished, and every crisis becomes the pretext for more power in the same hands that caused it.</w:t>
        <w:br/>
        <w:br/>
        <w:t>Reform has been attempted and exhausted. Elections have changed faces but not outcomes. Inquiries have exposed scandals but secured no justice. The system absorbs criticism, converts outrage into ritual hearings, and emerges stronger for having been “held accountable.”</w:t>
        <w:br/>
        <w:br/>
        <w:t>The conclusion cannot be avoided: what is broken will not fix itself. The captured order cannot be persuaded into repentance — it must be confronted.</w:t>
        <w:br/>
        <w:br/>
        <w:t>This is why a reckoning is no longer optional. It is a matter of survival.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