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Matrix of Collapse, Alibis, and Counterfactual Horizons</w:t>
      </w:r>
    </w:p>
    <w:p>
      <w:r>
        <w:t>This document consolidates historical events, ideological alibis, communist and ideological undercurrents, psychological tactics, and positive counterfactual horizons into a single master reference. It serves as the backbone for page-level drafting and narrative development.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Era / Event</w:t>
            </w:r>
          </w:p>
        </w:tc>
        <w:tc>
          <w:tcPr>
            <w:tcW w:type="dxa" w:w="1728"/>
          </w:tcPr>
          <w:p>
            <w:r>
              <w:t>Mainstream Alibi</w:t>
            </w:r>
          </w:p>
        </w:tc>
        <w:tc>
          <w:tcPr>
            <w:tcW w:type="dxa" w:w="1728"/>
          </w:tcPr>
          <w:p>
            <w:r>
              <w:t>Communist / Ideological Layer</w:t>
            </w:r>
          </w:p>
        </w:tc>
        <w:tc>
          <w:tcPr>
            <w:tcW w:type="dxa" w:w="1728"/>
          </w:tcPr>
          <w:p>
            <w:r>
              <w:t>Psychological Tactic</w:t>
            </w:r>
          </w:p>
        </w:tc>
        <w:tc>
          <w:tcPr>
            <w:tcW w:type="dxa" w:w="1728"/>
          </w:tcPr>
          <w:p>
            <w:r>
              <w:t>Positive Counterfactual Horizon</w:t>
            </w:r>
          </w:p>
        </w:tc>
      </w:tr>
      <w:tr>
        <w:tc>
          <w:tcPr>
            <w:tcW w:type="dxa" w:w="1728"/>
          </w:tcPr>
          <w:p>
            <w:r>
              <w:t>1944 – Bretton Woods &amp; IMF/World Bank System</w:t>
            </w:r>
          </w:p>
        </w:tc>
        <w:tc>
          <w:tcPr>
            <w:tcW w:type="dxa" w:w="1728"/>
          </w:tcPr>
          <w:p>
            <w:r>
              <w:t>International cooperation prevents war.</w:t>
            </w:r>
          </w:p>
        </w:tc>
        <w:tc>
          <w:tcPr>
            <w:tcW w:type="dxa" w:w="1728"/>
          </w:tcPr>
          <w:p>
            <w:r>
              <w:t>Popular Front + early globalist thought: sovereignty seen as dangerous nationalism.</w:t>
            </w:r>
          </w:p>
        </w:tc>
        <w:tc>
          <w:tcPr>
            <w:tcW w:type="dxa" w:w="1728"/>
          </w:tcPr>
          <w:p>
            <w:r>
              <w:t>Reframing loyalty: patriotism = provincialism.</w:t>
            </w:r>
          </w:p>
        </w:tc>
        <w:tc>
          <w:tcPr>
            <w:tcW w:type="dxa" w:w="1728"/>
          </w:tcPr>
          <w:p>
            <w:r>
              <w:t>Keynesian clearing union or commodity-anchored reserve preserving currency sovereignty.</w:t>
            </w:r>
          </w:p>
        </w:tc>
      </w:tr>
      <w:tr>
        <w:tc>
          <w:tcPr>
            <w:tcW w:type="dxa" w:w="1728"/>
          </w:tcPr>
          <w:p>
            <w:r>
              <w:t>1945 – UN Formation</w:t>
            </w:r>
          </w:p>
        </w:tc>
        <w:tc>
          <w:tcPr>
            <w:tcW w:type="dxa" w:w="1728"/>
          </w:tcPr>
          <w:p>
            <w:r>
              <w:t>Universal human rights.</w:t>
            </w:r>
          </w:p>
        </w:tc>
        <w:tc>
          <w:tcPr>
            <w:tcW w:type="dxa" w:w="1728"/>
          </w:tcPr>
          <w:p>
            <w:r>
              <w:t>Cosmopolitan moral hierarchy elevated over nation-state.</w:t>
            </w:r>
          </w:p>
        </w:tc>
        <w:tc>
          <w:tcPr>
            <w:tcW w:type="dxa" w:w="1728"/>
          </w:tcPr>
          <w:p>
            <w:r>
              <w:t>Moral shame: depict local sovereignty as parochial/backward.</w:t>
            </w:r>
          </w:p>
        </w:tc>
        <w:tc>
          <w:tcPr>
            <w:tcW w:type="dxa" w:w="1728"/>
          </w:tcPr>
          <w:p>
            <w:r>
              <w:t>UN as mediator only, not norm-enforcer.</w:t>
            </w:r>
          </w:p>
        </w:tc>
      </w:tr>
      <w:tr>
        <w:tc>
          <w:tcPr>
            <w:tcW w:type="dxa" w:w="1728"/>
          </w:tcPr>
          <w:p>
            <w:r>
              <w:t>1948 – Marshall Plan</w:t>
            </w:r>
          </w:p>
        </w:tc>
        <w:tc>
          <w:tcPr>
            <w:tcW w:type="dxa" w:w="1728"/>
          </w:tcPr>
          <w:p>
            <w:r>
              <w:t>Humanitarian reconstruction.</w:t>
            </w:r>
          </w:p>
        </w:tc>
        <w:tc>
          <w:tcPr>
            <w:tcW w:type="dxa" w:w="1728"/>
          </w:tcPr>
          <w:p>
            <w:r>
              <w:t>Gramscian solidarity shift: from national to global.</w:t>
            </w:r>
          </w:p>
        </w:tc>
        <w:tc>
          <w:tcPr>
            <w:tcW w:type="dxa" w:w="1728"/>
          </w:tcPr>
          <w:p>
            <w:r>
              <w:t>Reciprocity guilt: aid becomes obedience test.</w:t>
            </w:r>
          </w:p>
        </w:tc>
        <w:tc>
          <w:tcPr>
            <w:tcW w:type="dxa" w:w="1728"/>
          </w:tcPr>
          <w:p>
            <w:r>
              <w:t>Aid with sovereignty clauses, ensuring industrial independence.</w:t>
            </w:r>
          </w:p>
        </w:tc>
      </w:tr>
      <w:tr>
        <w:tc>
          <w:tcPr>
            <w:tcW w:type="dxa" w:w="1728"/>
          </w:tcPr>
          <w:p>
            <w:r>
              <w:t>1949 – NATO Formation</w:t>
            </w:r>
          </w:p>
        </w:tc>
        <w:tc>
          <w:tcPr>
            <w:tcW w:type="dxa" w:w="1728"/>
          </w:tcPr>
          <w:p>
            <w:r>
              <w:t>Collective security.</w:t>
            </w:r>
          </w:p>
        </w:tc>
        <w:tc>
          <w:tcPr>
            <w:tcW w:type="dxa" w:w="1728"/>
          </w:tcPr>
          <w:p>
            <w:r>
              <w:t>Internationalist framing: permanent alliance is moral duty.</w:t>
            </w:r>
          </w:p>
        </w:tc>
        <w:tc>
          <w:tcPr>
            <w:tcW w:type="dxa" w:w="1728"/>
          </w:tcPr>
          <w:p>
            <w:r>
              <w:t>Fear leverage: resistance = warmongering.</w:t>
            </w:r>
          </w:p>
        </w:tc>
        <w:tc>
          <w:tcPr>
            <w:tcW w:type="dxa" w:w="1728"/>
          </w:tcPr>
          <w:p>
            <w:r>
              <w:t>Time-limited, defensive pact with periodic sunset votes.</w:t>
            </w:r>
          </w:p>
        </w:tc>
      </w:tr>
      <w:tr>
        <w:tc>
          <w:tcPr>
            <w:tcW w:type="dxa" w:w="1728"/>
          </w:tcPr>
          <w:p>
            <w:r>
              <w:t>1950–54 – McCarthy Hearings / VENONA</w:t>
            </w:r>
          </w:p>
        </w:tc>
        <w:tc>
          <w:tcPr>
            <w:tcW w:type="dxa" w:w="1728"/>
          </w:tcPr>
          <w:p>
            <w:r>
              <w:t>Paranoia and witch-hunts.</w:t>
            </w:r>
          </w:p>
        </w:tc>
        <w:tc>
          <w:tcPr>
            <w:tcW w:type="dxa" w:w="1728"/>
          </w:tcPr>
          <w:p>
            <w:r>
              <w:t>Communist sympathizers and fellow travelers protect networks by shaming vigilance.</w:t>
            </w:r>
          </w:p>
        </w:tc>
        <w:tc>
          <w:tcPr>
            <w:tcW w:type="dxa" w:w="1728"/>
          </w:tcPr>
          <w:p>
            <w:r>
              <w:t>Inversion: loyalty = fanaticism, exposure = persecution.</w:t>
            </w:r>
          </w:p>
        </w:tc>
        <w:tc>
          <w:tcPr>
            <w:tcW w:type="dxa" w:w="1728"/>
          </w:tcPr>
          <w:p>
            <w:r>
              <w:t>Handle infiltration quietly, reaffirm loyalty as civic virtue.</w:t>
            </w:r>
          </w:p>
        </w:tc>
      </w:tr>
      <w:tr>
        <w:tc>
          <w:tcPr>
            <w:tcW w:type="dxa" w:w="1728"/>
          </w:tcPr>
          <w:p>
            <w:r>
              <w:t>1956 – Suez Crisis</w:t>
            </w:r>
          </w:p>
        </w:tc>
        <w:tc>
          <w:tcPr>
            <w:tcW w:type="dxa" w:w="1728"/>
          </w:tcPr>
          <w:p>
            <w:r>
              <w:t>Peacekeeping &amp; international law.</w:t>
            </w:r>
          </w:p>
        </w:tc>
        <w:tc>
          <w:tcPr>
            <w:tcW w:type="dxa" w:w="1728"/>
          </w:tcPr>
          <w:p>
            <w:r>
              <w:t>Early post-colonial narrative used to humiliate sovereign actors.</w:t>
            </w:r>
          </w:p>
        </w:tc>
        <w:tc>
          <w:tcPr>
            <w:tcW w:type="dxa" w:w="1728"/>
          </w:tcPr>
          <w:p>
            <w:r>
              <w:t>Delegitimization: portray old powers as dangerous relics.</w:t>
            </w:r>
          </w:p>
        </w:tc>
        <w:tc>
          <w:tcPr>
            <w:tcW w:type="dxa" w:w="1728"/>
          </w:tcPr>
          <w:p>
            <w:r>
              <w:t>Energy independence + diversified routes, removing leverage.</w:t>
            </w:r>
          </w:p>
        </w:tc>
      </w:tr>
      <w:tr>
        <w:tc>
          <w:tcPr>
            <w:tcW w:type="dxa" w:w="1728"/>
          </w:tcPr>
          <w:p>
            <w:r>
              <w:t>1962 – Cuban Missile Crisis</w:t>
            </w:r>
          </w:p>
        </w:tc>
        <w:tc>
          <w:tcPr>
            <w:tcW w:type="dxa" w:w="1728"/>
          </w:tcPr>
          <w:p>
            <w:r>
              <w:t>Mutual restraint saved the world.</w:t>
            </w:r>
          </w:p>
        </w:tc>
        <w:tc>
          <w:tcPr>
            <w:tcW w:type="dxa" w:w="1728"/>
          </w:tcPr>
          <w:p>
            <w:r>
              <w:t>Moral equivalence: West &amp; USSR seen as equally guilty.</w:t>
            </w:r>
          </w:p>
        </w:tc>
        <w:tc>
          <w:tcPr>
            <w:tcW w:type="dxa" w:w="1728"/>
          </w:tcPr>
          <w:p>
            <w:r>
              <w:t>Hostage psychology: permanent brinkmanship normalized.</w:t>
            </w:r>
          </w:p>
        </w:tc>
        <w:tc>
          <w:tcPr>
            <w:tcW w:type="dxa" w:w="1728"/>
          </w:tcPr>
          <w:p>
            <w:r>
              <w:t>Parallel arms control + nuclear abundance dividend.</w:t>
            </w:r>
          </w:p>
        </w:tc>
      </w:tr>
      <w:tr>
        <w:tc>
          <w:tcPr>
            <w:tcW w:type="dxa" w:w="1728"/>
          </w:tcPr>
          <w:p>
            <w:r>
              <w:t>1968–73 – NERVA Cancellation &amp; Detente</w:t>
            </w:r>
          </w:p>
        </w:tc>
        <w:tc>
          <w:tcPr>
            <w:tcW w:type="dxa" w:w="1728"/>
          </w:tcPr>
          <w:p>
            <w:r>
              <w:t>Too risky/expensive.</w:t>
            </w:r>
          </w:p>
        </w:tc>
        <w:tc>
          <w:tcPr>
            <w:tcW w:type="dxa" w:w="1728"/>
          </w:tcPr>
          <w:p>
            <w:r>
              <w:t>Soviet propaganda amplifies anti-nuclear sentiment.</w:t>
            </w:r>
          </w:p>
        </w:tc>
        <w:tc>
          <w:tcPr>
            <w:tcW w:type="dxa" w:w="1728"/>
          </w:tcPr>
          <w:p>
            <w:r>
              <w:t>Fear amplification: nuclear = apocalypse.</w:t>
            </w:r>
          </w:p>
        </w:tc>
        <w:tc>
          <w:tcPr>
            <w:tcW w:type="dxa" w:w="1728"/>
          </w:tcPr>
          <w:p>
            <w:r>
              <w:t>Keep nuclear propulsion, enable cislunar infrastructure by 1990s.</w:t>
            </w:r>
          </w:p>
        </w:tc>
      </w:tr>
      <w:tr>
        <w:tc>
          <w:tcPr>
            <w:tcW w:type="dxa" w:w="1728"/>
          </w:tcPr>
          <w:p>
            <w:r>
              <w:t>1973–74 – Oil Embargo</w:t>
            </w:r>
          </w:p>
        </w:tc>
        <w:tc>
          <w:tcPr>
            <w:tcW w:type="dxa" w:w="1728"/>
          </w:tcPr>
          <w:p>
            <w:r>
              <w:t>Limits to growth.</w:t>
            </w:r>
          </w:p>
        </w:tc>
        <w:tc>
          <w:tcPr>
            <w:tcW w:type="dxa" w:w="1728"/>
          </w:tcPr>
          <w:p>
            <w:r>
              <w:t>Malthusian revival; scarcity moralized.</w:t>
            </w:r>
          </w:p>
        </w:tc>
        <w:tc>
          <w:tcPr>
            <w:tcW w:type="dxa" w:w="1728"/>
          </w:tcPr>
          <w:p>
            <w:r>
              <w:t>False necessity: present contraction as survival.</w:t>
            </w:r>
          </w:p>
        </w:tc>
        <w:tc>
          <w:tcPr>
            <w:tcW w:type="dxa" w:w="1728"/>
          </w:tcPr>
          <w:p>
            <w:r>
              <w:t>Mass fission build-out + synthetic fuels to break dependence.</w:t>
            </w:r>
          </w:p>
        </w:tc>
      </w:tr>
      <w:tr>
        <w:tc>
          <w:tcPr>
            <w:tcW w:type="dxa" w:w="1728"/>
          </w:tcPr>
          <w:p>
            <w:r>
              <w:t>1977–79 – DOE/NASA SPS Studies</w:t>
            </w:r>
          </w:p>
        </w:tc>
        <w:tc>
          <w:tcPr>
            <w:tcW w:type="dxa" w:w="1728"/>
          </w:tcPr>
          <w:p>
            <w:r>
              <w:t>Utopian, too costly.</w:t>
            </w:r>
          </w:p>
        </w:tc>
        <w:tc>
          <w:tcPr>
            <w:tcW w:type="dxa" w:w="1728"/>
          </w:tcPr>
          <w:p>
            <w:r>
              <w:t>Technocratic dismissal + left critique (“corporate space imperialism”).</w:t>
            </w:r>
          </w:p>
        </w:tc>
        <w:tc>
          <w:tcPr>
            <w:tcW w:type="dxa" w:w="1728"/>
          </w:tcPr>
          <w:p>
            <w:r>
              <w:t>Ridicule &amp; trivialization: make ambition seem silly.</w:t>
            </w:r>
          </w:p>
        </w:tc>
        <w:tc>
          <w:tcPr>
            <w:tcW w:type="dxa" w:w="1728"/>
          </w:tcPr>
          <w:p>
            <w:r>
              <w:t>Build pilot SPS fleet, proving orbital energy feasibility.</w:t>
            </w:r>
          </w:p>
        </w:tc>
      </w:tr>
      <w:tr>
        <w:tc>
          <w:tcPr>
            <w:tcW w:type="dxa" w:w="1728"/>
          </w:tcPr>
          <w:p>
            <w:r>
              <w:t>1979 – Three Mile Island / 1986 – Chernobyl</w:t>
            </w:r>
          </w:p>
        </w:tc>
        <w:tc>
          <w:tcPr>
            <w:tcW w:type="dxa" w:w="1728"/>
          </w:tcPr>
          <w:p>
            <w:r>
              <w:t>Nuclear power is unsafe.</w:t>
            </w:r>
          </w:p>
        </w:tc>
        <w:tc>
          <w:tcPr>
            <w:tcW w:type="dxa" w:w="1728"/>
          </w:tcPr>
          <w:p>
            <w:r>
              <w:t>Global anti-nuclear coalition + Soviet info ops.</w:t>
            </w:r>
          </w:p>
        </w:tc>
        <w:tc>
          <w:tcPr>
            <w:tcW w:type="dxa" w:w="1728"/>
          </w:tcPr>
          <w:p>
            <w:r>
              <w:t>Catastrophe anchoring: one failure = system condemned.</w:t>
            </w:r>
          </w:p>
        </w:tc>
        <w:tc>
          <w:tcPr>
            <w:tcW w:type="dxa" w:w="1728"/>
          </w:tcPr>
          <w:p>
            <w:r>
              <w:t>Standardized passive-safety fleets; treat accidents like aviation incidents.</w:t>
            </w:r>
          </w:p>
        </w:tc>
      </w:tr>
      <w:tr>
        <w:tc>
          <w:tcPr>
            <w:tcW w:type="dxa" w:w="1728"/>
          </w:tcPr>
          <w:p>
            <w:r>
              <w:t>1980s – Deregulation &amp; FIRE Sector Rise</w:t>
            </w:r>
          </w:p>
        </w:tc>
        <w:tc>
          <w:tcPr>
            <w:tcW w:type="dxa" w:w="1728"/>
          </w:tcPr>
          <w:p>
            <w:r>
              <w:t>Free markets bring prosperity.</w:t>
            </w:r>
          </w:p>
        </w:tc>
        <w:tc>
          <w:tcPr>
            <w:tcW w:type="dxa" w:w="1728"/>
          </w:tcPr>
          <w:p>
            <w:r>
              <w:t>Cultural Left retreats into academy, allows economic Right to hollow working class.</w:t>
            </w:r>
          </w:p>
        </w:tc>
        <w:tc>
          <w:tcPr>
            <w:tcW w:type="dxa" w:w="1728"/>
          </w:tcPr>
          <w:p>
            <w:r>
              <w:t>Displacement: material collapse hidden under cultural consumption.</w:t>
            </w:r>
          </w:p>
        </w:tc>
        <w:tc>
          <w:tcPr>
            <w:tcW w:type="dxa" w:w="1728"/>
          </w:tcPr>
          <w:p>
            <w:r>
              <w:t>Retain Glass–Steagall, tie capital to production, not leverage.</w:t>
            </w:r>
          </w:p>
        </w:tc>
      </w:tr>
      <w:tr>
        <w:tc>
          <w:tcPr>
            <w:tcW w:type="dxa" w:w="1728"/>
          </w:tcPr>
          <w:p>
            <w:r>
              <w:t>1980s – IMF Structural Adjustments</w:t>
            </w:r>
          </w:p>
        </w:tc>
        <w:tc>
          <w:tcPr>
            <w:tcW w:type="dxa" w:w="1728"/>
          </w:tcPr>
          <w:p>
            <w:r>
              <w:t>Modernization &amp; efficiency.</w:t>
            </w:r>
          </w:p>
        </w:tc>
        <w:tc>
          <w:tcPr>
            <w:tcW w:type="dxa" w:w="1728"/>
          </w:tcPr>
          <w:p>
            <w:r>
              <w:t>Dependency theory weaponized to guilt the West into austerity-for-others.</w:t>
            </w:r>
          </w:p>
        </w:tc>
        <w:tc>
          <w:tcPr>
            <w:tcW w:type="dxa" w:w="1728"/>
          </w:tcPr>
          <w:p>
            <w:r>
              <w:t>Guilt mobilization: “you owe them contraction.”</w:t>
            </w:r>
          </w:p>
        </w:tc>
        <w:tc>
          <w:tcPr>
            <w:tcW w:type="dxa" w:w="1728"/>
          </w:tcPr>
          <w:p>
            <w:r>
              <w:t>Sovereign development funds; infrastructure-first lending.</w:t>
            </w:r>
          </w:p>
        </w:tc>
      </w:tr>
      <w:tr>
        <w:tc>
          <w:tcPr>
            <w:tcW w:type="dxa" w:w="1728"/>
          </w:tcPr>
          <w:p>
            <w:r>
              <w:t>1992 – Maastricht Treaty (Eurozone)</w:t>
            </w:r>
          </w:p>
        </w:tc>
        <w:tc>
          <w:tcPr>
            <w:tcW w:type="dxa" w:w="1728"/>
          </w:tcPr>
          <w:p>
            <w:r>
              <w:t>European unity.</w:t>
            </w:r>
          </w:p>
        </w:tc>
        <w:tc>
          <w:tcPr>
            <w:tcW w:type="dxa" w:w="1728"/>
          </w:tcPr>
          <w:p>
            <w:r>
              <w:t>Post-national ideology: Brussels &gt; nation-state.</w:t>
            </w:r>
          </w:p>
        </w:tc>
        <w:tc>
          <w:tcPr>
            <w:tcW w:type="dxa" w:w="1728"/>
          </w:tcPr>
          <w:p>
            <w:r>
              <w:t>Progress frame: dissent = anti-European bigotry.</w:t>
            </w:r>
          </w:p>
        </w:tc>
        <w:tc>
          <w:tcPr>
            <w:tcW w:type="dxa" w:w="1728"/>
          </w:tcPr>
          <w:p>
            <w:r>
              <w:t>Flexible currency union preserving subsidiarity.</w:t>
            </w:r>
          </w:p>
        </w:tc>
      </w:tr>
      <w:tr>
        <w:tc>
          <w:tcPr>
            <w:tcW w:type="dxa" w:w="1728"/>
          </w:tcPr>
          <w:p>
            <w:r>
              <w:t>1994 NAFTA &amp; 2001 WTO-China</w:t>
            </w:r>
          </w:p>
        </w:tc>
        <w:tc>
          <w:tcPr>
            <w:tcW w:type="dxa" w:w="1728"/>
          </w:tcPr>
          <w:p>
            <w:r>
              <w:t>Efficiency &amp; competitiveness.</w:t>
            </w:r>
          </w:p>
        </w:tc>
        <w:tc>
          <w:tcPr>
            <w:tcW w:type="dxa" w:w="1728"/>
          </w:tcPr>
          <w:p>
            <w:r>
              <w:t>Globalist-Marxist hybrid: dissolve class/nation distinction, create rootless labor.</w:t>
            </w:r>
          </w:p>
        </w:tc>
        <w:tc>
          <w:tcPr>
            <w:tcW w:type="dxa" w:w="1728"/>
          </w:tcPr>
          <w:p>
            <w:r>
              <w:t>Inevitability myth: “globalization can’t be stopped.”</w:t>
            </w:r>
          </w:p>
        </w:tc>
        <w:tc>
          <w:tcPr>
            <w:tcW w:type="dxa" w:w="1728"/>
          </w:tcPr>
          <w:p>
            <w:r>
              <w:t>Managed trade with reciprocity clauses, retain domestic strategic industries.</w:t>
            </w:r>
          </w:p>
        </w:tc>
      </w:tr>
      <w:tr>
        <w:tc>
          <w:tcPr>
            <w:tcW w:type="dxa" w:w="1728"/>
          </w:tcPr>
          <w:p>
            <w:r>
              <w:t>1999 Gramm–Leach–Bliley (Repeal of Glass–Steagall)</w:t>
            </w:r>
          </w:p>
        </w:tc>
        <w:tc>
          <w:tcPr>
            <w:tcW w:type="dxa" w:w="1728"/>
          </w:tcPr>
          <w:p>
            <w:r>
              <w:t>Innovation in finance.</w:t>
            </w:r>
          </w:p>
        </w:tc>
        <w:tc>
          <w:tcPr>
            <w:tcW w:type="dxa" w:w="1728"/>
          </w:tcPr>
          <w:p>
            <w:r>
              <w:t>Technocratic-managerial elite consolidates control.</w:t>
            </w:r>
          </w:p>
        </w:tc>
        <w:tc>
          <w:tcPr>
            <w:tcW w:type="dxa" w:w="1728"/>
          </w:tcPr>
          <w:p>
            <w:r>
              <w:t>Complexity fog: public can’t follow, so they submit.</w:t>
            </w:r>
          </w:p>
        </w:tc>
        <w:tc>
          <w:tcPr>
            <w:tcW w:type="dxa" w:w="1728"/>
          </w:tcPr>
          <w:p>
            <w:r>
              <w:t>Keep firewalls, align finance with production.</w:t>
            </w:r>
          </w:p>
        </w:tc>
      </w:tr>
      <w:tr>
        <w:tc>
          <w:tcPr>
            <w:tcW w:type="dxa" w:w="1728"/>
          </w:tcPr>
          <w:p>
            <w:r>
              <w:t>2008 Financial Crisis &amp; Bailouts</w:t>
            </w:r>
          </w:p>
        </w:tc>
        <w:tc>
          <w:tcPr>
            <w:tcW w:type="dxa" w:w="1728"/>
          </w:tcPr>
          <w:p>
            <w:r>
              <w:t>Too big to fail.</w:t>
            </w:r>
          </w:p>
        </w:tc>
        <w:tc>
          <w:tcPr>
            <w:tcW w:type="dxa" w:w="1728"/>
          </w:tcPr>
          <w:p>
            <w:r>
              <w:t>Managerial Left/Right consensus: protect networks, not citizens.</w:t>
            </w:r>
          </w:p>
        </w:tc>
        <w:tc>
          <w:tcPr>
            <w:tcW w:type="dxa" w:w="1728"/>
          </w:tcPr>
          <w:p>
            <w:r>
              <w:t>Terror framing: “without us, system dies.”</w:t>
            </w:r>
          </w:p>
        </w:tc>
        <w:tc>
          <w:tcPr>
            <w:tcW w:type="dxa" w:w="1728"/>
          </w:tcPr>
          <w:p>
            <w:r>
              <w:t>Structured bankruptcies, equity wipes, prosecutions, reinvestment in industry.</w:t>
            </w:r>
          </w:p>
        </w:tc>
      </w:tr>
      <w:tr>
        <w:tc>
          <w:tcPr>
            <w:tcW w:type="dxa" w:w="1728"/>
          </w:tcPr>
          <w:p>
            <w:r>
              <w:t>2011 – Germany Energiewende / Nuclear Exit</w:t>
            </w:r>
          </w:p>
        </w:tc>
        <w:tc>
          <w:tcPr>
            <w:tcW w:type="dxa" w:w="1728"/>
          </w:tcPr>
          <w:p>
            <w:r>
              <w:t>Green moral duty.</w:t>
            </w:r>
          </w:p>
        </w:tc>
        <w:tc>
          <w:tcPr>
            <w:tcW w:type="dxa" w:w="1728"/>
          </w:tcPr>
          <w:p>
            <w:r>
              <w:t>Degrowth Marxism reframed contraction as virtue.</w:t>
            </w:r>
          </w:p>
        </w:tc>
        <w:tc>
          <w:tcPr>
            <w:tcW w:type="dxa" w:w="1728"/>
          </w:tcPr>
          <w:p>
            <w:r>
              <w:t>Virtue shaming: abundance framed as selfish.</w:t>
            </w:r>
          </w:p>
        </w:tc>
        <w:tc>
          <w:tcPr>
            <w:tcW w:type="dxa" w:w="1728"/>
          </w:tcPr>
          <w:p>
            <w:r>
              <w:t>Keep nuclear baseload + renewables synergy, cut gas reliance.</w:t>
            </w:r>
          </w:p>
        </w:tc>
      </w:tr>
      <w:tr>
        <w:tc>
          <w:tcPr>
            <w:tcW w:type="dxa" w:w="1728"/>
          </w:tcPr>
          <w:p>
            <w:r>
              <w:t>2015 – Migration Crisis</w:t>
            </w:r>
          </w:p>
        </w:tc>
        <w:tc>
          <w:tcPr>
            <w:tcW w:type="dxa" w:w="1728"/>
          </w:tcPr>
          <w:p>
            <w:r>
              <w:t>Humanitarian obligation.</w:t>
            </w:r>
          </w:p>
        </w:tc>
        <w:tc>
          <w:tcPr>
            <w:tcW w:type="dxa" w:w="1728"/>
          </w:tcPr>
          <w:p>
            <w:r>
              <w:t>Open-borders strategy as revolutionary dissolver of identity.</w:t>
            </w:r>
          </w:p>
        </w:tc>
        <w:tc>
          <w:tcPr>
            <w:tcW w:type="dxa" w:w="1728"/>
          </w:tcPr>
          <w:p>
            <w:r>
              <w:t>Compassion weaponization: dissent = cruelty.</w:t>
            </w:r>
          </w:p>
        </w:tc>
        <w:tc>
          <w:tcPr>
            <w:tcW w:type="dxa" w:w="1728"/>
          </w:tcPr>
          <w:p>
            <w:r>
              <w:t>Controlled, merit-based migration + assimilation.</w:t>
            </w:r>
          </w:p>
        </w:tc>
      </w:tr>
      <w:tr>
        <w:tc>
          <w:tcPr>
            <w:tcW w:type="dxa" w:w="1728"/>
          </w:tcPr>
          <w:p>
            <w:r>
              <w:t>2018–2025 – Chip Concentration (TSMC reliance)</w:t>
            </w:r>
          </w:p>
        </w:tc>
        <w:tc>
          <w:tcPr>
            <w:tcW w:type="dxa" w:w="1728"/>
          </w:tcPr>
          <w:p>
            <w:r>
              <w:t>Market forces will solve.</w:t>
            </w:r>
          </w:p>
        </w:tc>
        <w:tc>
          <w:tcPr>
            <w:tcW w:type="dxa" w:w="1728"/>
          </w:tcPr>
          <w:p>
            <w:r>
              <w:t>Tech elite uses choke points as leverage.</w:t>
            </w:r>
          </w:p>
        </w:tc>
        <w:tc>
          <w:tcPr>
            <w:tcW w:type="dxa" w:w="1728"/>
          </w:tcPr>
          <w:p>
            <w:r>
              <w:t>Normalization: dependence treated as sophisticated.</w:t>
            </w:r>
          </w:p>
        </w:tc>
        <w:tc>
          <w:tcPr>
            <w:tcW w:type="dxa" w:w="1728"/>
          </w:tcPr>
          <w:p>
            <w:r>
              <w:t>Dual-continent advanced-node capacity + sovereign tooling.</w:t>
            </w:r>
          </w:p>
        </w:tc>
      </w:tr>
      <w:tr>
        <w:tc>
          <w:tcPr>
            <w:tcW w:type="dxa" w:w="1728"/>
          </w:tcPr>
          <w:p>
            <w:r>
              <w:t>2020 – COVID-19 Supply Chain Collapse</w:t>
            </w:r>
          </w:p>
        </w:tc>
        <w:tc>
          <w:tcPr>
            <w:tcW w:type="dxa" w:w="1728"/>
          </w:tcPr>
          <w:p>
            <w:r>
              <w:t>Globalization too complex to unwind.</w:t>
            </w:r>
          </w:p>
        </w:tc>
        <w:tc>
          <w:tcPr>
            <w:tcW w:type="dxa" w:w="1728"/>
          </w:tcPr>
          <w:p>
            <w:r>
              <w:t>Managerial capture: emergency powers expand, dissent equated with harm.</w:t>
            </w:r>
          </w:p>
        </w:tc>
        <w:tc>
          <w:tcPr>
            <w:tcW w:type="dxa" w:w="1728"/>
          </w:tcPr>
          <w:p>
            <w:r>
              <w:t>Fear + obedience loop: “trust experts, silence dissent.”</w:t>
            </w:r>
          </w:p>
        </w:tc>
        <w:tc>
          <w:tcPr>
            <w:tcW w:type="dxa" w:w="1728"/>
          </w:tcPr>
          <w:p>
            <w:r>
              <w:t>Regional redundancy, surge manufacturing, transparent public health.</w:t>
            </w:r>
          </w:p>
        </w:tc>
      </w:tr>
      <w:tr>
        <w:tc>
          <w:tcPr>
            <w:tcW w:type="dxa" w:w="1728"/>
          </w:tcPr>
          <w:p>
            <w:r>
              <w:t>2020–2023 – Digital Censorship Surge</w:t>
            </w:r>
          </w:p>
        </w:tc>
        <w:tc>
          <w:tcPr>
            <w:tcW w:type="dxa" w:w="1728"/>
          </w:tcPr>
          <w:p>
            <w:r>
              <w:t>Protect democracy / stop disinformation.</w:t>
            </w:r>
          </w:p>
        </w:tc>
        <w:tc>
          <w:tcPr>
            <w:tcW w:type="dxa" w:w="1728"/>
          </w:tcPr>
          <w:p>
            <w:r>
              <w:t>Neo-Marxist narrative control: speech = violence.</w:t>
            </w:r>
          </w:p>
        </w:tc>
        <w:tc>
          <w:tcPr>
            <w:tcW w:type="dxa" w:w="1728"/>
          </w:tcPr>
          <w:p>
            <w:r>
              <w:t>Language policing: dissent de-platformed.</w:t>
            </w:r>
          </w:p>
        </w:tc>
        <w:tc>
          <w:tcPr>
            <w:tcW w:type="dxa" w:w="1728"/>
          </w:tcPr>
          <w:p>
            <w:r>
              <w:t>Digital free speech guarantees, decentralized infrastructure.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