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1-burden-of-collapse-new-outline"/>
    <w:p>
      <w:pPr>
        <w:pStyle w:val="Heading1"/>
      </w:pPr>
      <w:r>
        <w:t xml:space="preserve">Chapter 1 — Burden of Collapse (New Outline)</w:t>
      </w:r>
    </w:p>
    <w:p>
      <w:r>
        <w:pict>
          <v:rect style="width:0;height:1.5pt" o:hralign="center" o:hrstd="t" o:hr="t"/>
        </w:pict>
      </w:r>
    </w:p>
    <w:bookmarkStart w:id="20" w:name="page-1-opening-tribunal"/>
    <w:p>
      <w:pPr>
        <w:pStyle w:val="Heading2"/>
      </w:pPr>
      <w:r>
        <w:t xml:space="preserve">Page 1 — Opening Tribunal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Establish tribunal voice and moral gravity.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Introduction of collapse not as accident but as betrayal.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Shock, disorientation.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Declarative verdicts (</w:t>
      </w:r>
      <w:r>
        <w:t xml:space="preserve">“This was not failure. This was betrayal.”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Set stage with historical echoes (Rome, USSR, British Empire).</w:t>
      </w:r>
    </w:p>
    <w:bookmarkEnd w:id="20"/>
    <w:bookmarkStart w:id="21" w:name="page-2-ordinary-innocence"/>
    <w:p>
      <w:pPr>
        <w:pStyle w:val="Heading2"/>
      </w:pPr>
      <w:r>
        <w:t xml:space="preserve">Page 2 — Ordinary Innocence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the people’s trust and expectation of continuity.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Families, workers, citizens carrying on under assumption of stability.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Grief at innocence lost.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Direct address (</w:t>
      </w:r>
      <w:r>
        <w:t xml:space="preserve">“You believed the promises…”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Examples: post-WWII Western promises of prosperity; 1990s</w:t>
      </w:r>
      <w:r>
        <w:t xml:space="preserve"> </w:t>
      </w:r>
      <w:r>
        <w:t xml:space="preserve">“end of history.”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Demographic betrayal framed as theft of inheritance cloaked in</w:t>
      </w:r>
      <w:r>
        <w:t xml:space="preserve"> </w:t>
      </w:r>
      <w:r>
        <w:t xml:space="preserve">“peace.”</w:t>
      </w:r>
    </w:p>
    <w:bookmarkEnd w:id="21"/>
    <w:bookmarkStart w:id="22" w:name="page-3-ledger-of-betrayals-begins"/>
    <w:p>
      <w:pPr>
        <w:pStyle w:val="Heading2"/>
      </w:pPr>
      <w:r>
        <w:t xml:space="preserve">Page 3 — Ledger of Betrayals Begins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innocence to judgment.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Introduce idea of systematic betrayal by elites.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Indignation rising.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Parallel cadence (</w:t>
      </w:r>
      <w:r>
        <w:t xml:space="preserve">“They promised peace. They delivered paralysis.”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2008 crash bailouts, political scandals.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benefit from weakened sovereignty.</w:t>
      </w:r>
    </w:p>
    <w:bookmarkEnd w:id="22"/>
    <w:bookmarkStart w:id="23" w:name="page-4-stolen-horizon"/>
    <w:p>
      <w:pPr>
        <w:pStyle w:val="Heading2"/>
      </w:pPr>
      <w:r>
        <w:t xml:space="preserve">Page 4 — Stolen Horizon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Collapse framed as horizon stolen from future generations.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Betrayal is generational theft, not just policy failure.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Anger and grief.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Inheritance imagery (empty cradles, broken lineage).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Declining birthrates, debt burdens, cultural disintegration.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Demographic policy as theft of inheritance; proof of elite convergence.</w:t>
      </w:r>
    </w:p>
    <w:bookmarkEnd w:id="23"/>
    <w:bookmarkStart w:id="24" w:name="page-5-verdict-of-collapse"/>
    <w:p>
      <w:pPr>
        <w:pStyle w:val="Heading2"/>
      </w:pPr>
      <w:r>
        <w:t xml:space="preserve">Page 5 — Verdict of Collapse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final tribunal judgment on the nature of collapse.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Collapse = loss of moral legitimacy, not merely institutional breakdown.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should feel moral clarity, demand for response.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Ultimatum cadence; short declarative sentences.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Demonstration: how failures in social/moral infrastructure cascade into economic and physical decay.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Close with call that tribunal will continue — prepares transition to Ch. 2 (Logic of Betrayal).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1-outline"/>
    <w:p>
      <w:pPr>
        <w:pStyle w:val="Heading2"/>
      </w:pPr>
      <w:r>
        <w:t xml:space="preserve">Summary of Chapter 1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Shock → grief → indignation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verdicts interlaced with inheritance imagery and case anchors.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Historical collapse examples, demographic betrayal as inheritance theft, concrete case anchors.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Both communists and capitalists converging on demographic tools revealed as betrayal from the start.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Ends with demand to examine alibis in Ch. 2.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2025-09-26T00:53:28Z</dcterms:created>
  <dcterms:modified xsi:type="dcterms:W3CDTF">2025-09-26T00:53:28Z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