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 The Confederation Principle</w:t>
      </w:r>
    </w:p>
    <w:p>
      <w:pPr>
        <w:pStyle w:val="Heading2"/>
      </w:pPr>
      <w:r>
        <w:t>Page 1 – The Question of Structure</w:t>
      </w:r>
    </w:p>
    <w:p>
      <w:r>
        <w:t xml:space="preserve">Correction has judged, sovereignty has been reclaimed, renewal has been commanded. Yet a question remains: by what structure will this renewed civilization endure? For it is not enough that peoples rise, fields are restored, and industries are reborn. Without a framework to bind sovereignties in mutual defense and shared destiny, collapse will return in new forms. The tribunal therefore asks the structural question: empire, or confederation?  </w:t>
        <w:br/>
        <w:br/>
        <w:t xml:space="preserve">History testifies that this question is decisive. Empires arose to order vast territories under one will, imposing uniformity through hierarchy and coercion. Confederations, in contrast, sought to bind sovereign peers in mutual fidelity without extinguishing their difference. Each form has endured in its time, and each has failed when pressed beyond its limits. The task before us is not to romanticize either, but to judge which can carry continuity into the horizon now revealed.  </w:t>
        <w:br/>
        <w:br/>
        <w:t xml:space="preserve">The tribunal sets the terms plainly: empire and confederation are rival answers to the same problem — how can order be extended beyond the single sovereign? Empire resolves it by central command, confederation by covenant among peers. Collapse has shown both the seductions of empire and the failures of false confederations. Renewal must choose wisely, for structure will determine survival.  </w:t>
        <w:br/>
        <w:br/>
        <w:t>This page opens the trial of forms. Empire is summoned first: judged in the light of natural law, it arises where scarcity demands coercion. Confederation will then be weighed: its strength in kinship, its weakness in laxity, its promise renewed under abundance. The tribunal calls the faithful to attention — the question of structure is before us, and its answer will bind the fate of generations.</w:t>
      </w:r>
    </w:p>
    <w:p>
      <w:pPr>
        <w:pStyle w:val="Heading2"/>
      </w:pPr>
      <w:r>
        <w:t>Page 2 – Natural Law Lens: Logic of Empire</w:t>
      </w:r>
    </w:p>
    <w:p>
      <w:r>
        <w:t xml:space="preserve">To understand why the tribunal raises the question of structure, empire must first be judged on its natural grounds. Empire is not merely ambition or vanity; it arises logically under scarcity. Where resources are finite and threats constant, the strong impose unity on the weak, not out of benevolence but necessity. Empire is the grammar of survival when abundance is absent.  </w:t>
        <w:br/>
        <w:br/>
        <w:t xml:space="preserve">Natural law testifies that the household commands its dependents, the clan orders its branches, the tribe subordinates lesser kin. Empire is this logic scaled: the imposition of hierarchy to concentrate power in order to endure. It thrives where famine, war, and rivalry leave no room for loose bonds. Scarcity enforces centralization, for only command can marshal men and means swiftly enough to prevail.  </w:t>
        <w:br/>
        <w:br/>
        <w:t xml:space="preserve">This is why empires appear again and again across history. Rome forged unity through conquest because survival demanded it. The Mongol khanates extended their reach because pasture and plunder compelled it. Imperial Britain gathered seas and colonies because the resources of its island could not sustain its ambitions. Empire was not accident but response — a natural adaptation to scarcity’s pressure.  </w:t>
        <w:br/>
        <w:br/>
        <w:t xml:space="preserve">Yet the tribunal insists that what is natural in one landscape may become destructive in another. Empire, born of necessity, carries within it seeds of betrayal: coercion breeds resentment, conquest devours resources, uniformity erases difference until vitality is lost. Empires last only so long as their central will can feed their peripheries; when it fails, they collapse swiftly, leaving ruin behind.  </w:t>
        <w:br/>
        <w:br/>
        <w:t>Thus the tribunal renders its first judgment: empire was the answer under scarcity, but its logic is bound to that condition. With scarcity transformed, empire becomes not necessity but hazard.</w:t>
      </w:r>
    </w:p>
    <w:p>
      <w:pPr>
        <w:pStyle w:val="Heading2"/>
      </w:pPr>
      <w:r>
        <w:t>Page 3 – Constraint Landscape Transformed</w:t>
      </w:r>
    </w:p>
    <w:p>
      <w:r>
        <w:t xml:space="preserve">The tribunal now turns from the past to the horizon. Empire arose as necessity under scarcity, but the landscape has shifted. Orbital industry, resource recovery beyond Earth, and the harnessing of solar abundance dissolve the conditions that once justified imperial logic. Scarcity, the eternal ally of empire, is being broken.  </w:t>
        <w:br/>
        <w:br/>
        <w:t xml:space="preserve">Where once land and soil marked the limit of fertility, new frontiers open. Asteroid mining places metals within reach without conquest of neighbors. Orbital solar arrays promise energy drawn directly from the sun, unhindered by atmosphere or weather. Dyson swarms project still further, multiplying abundance until constraint itself begins to fracture. In this transformed environment, empire’s old rationale falters.  </w:t>
        <w:br/>
        <w:br/>
        <w:t xml:space="preserve">For empire thrives on choke points — rivers, passes, ports, oil fields — places where resources are scarce and control decisive. Confederation, by contrast, thrives where abundance loosens these chokepoints, allowing peers to share in sufficiency rather than fight over crumbs. In the age of scarcity, unity meant subjugation; in the age of abundance, unity may mean covenant.  </w:t>
        <w:br/>
        <w:br/>
        <w:t xml:space="preserve">The tribunal stresses: abundance does not abolish conflict, but it alters its terms. Rivals will still contend, but they will contend less over survival than over alignment — over who stewards abundance rightly and who squanders it. The coercive logic of empire, once natural, now risks becoming parasitic, consuming more energy to maintain control than the abundance it delivers.  </w:t>
        <w:br/>
        <w:br/>
        <w:t>Thus the tribunal declares: the structural landscape is transformed. Empire, once necessity, becomes maladaptive under abundance. Confederation, once fragile, now finds its natural ground. The choice is no longer imposed by scarcity but opened by possibility.</w:t>
      </w:r>
    </w:p>
    <w:p>
      <w:pPr>
        <w:pStyle w:val="Heading2"/>
      </w:pPr>
      <w:r>
        <w:t>Page 4 – False Models Exposed</w:t>
      </w:r>
    </w:p>
    <w:p>
      <w:r>
        <w:t xml:space="preserve">Before confederation can be judged on its merits, its counterfeits must be exposed. For the word has been invoked often, but seldom has its substance been honored. Collapse was littered with structures that called themselves federations or unions, but in truth practiced centralization or coercion under another name. The tribunal calls them forward: the European Union, the United Nations, the Soviet Union.  </w:t>
        <w:br/>
        <w:br/>
        <w:t xml:space="preserve">The European Union cloaked itself in language of partnership but functioned as empire by bureaucracy. Sovereignties were bound not by covenant but by directives from Brussels, uniformity imposed in law and policy. The result was dependency, not peerage. When nations resisted, they were punished with sanctions or shamed as pariahs. This was not confederation but empire without armies.  </w:t>
        <w:br/>
        <w:br/>
        <w:t xml:space="preserve">The United Nations styled itself a parliament of nations, yet its compacts and declarations eroded sovereignty. Migration treaties, human rights doctrines, environmental accords — all framed as voluntary, yet enforced through financial blackmail or cultural stigma. It presented itself as forum, but beneath the mask, it too imposed uniformity. Confederation honors difference; the UN sought to dissolve it.  </w:t>
        <w:br/>
        <w:br/>
        <w:t xml:space="preserve">The Soviet Union provides the starkest lesson. It declared itself a union of republics, each with the right to secede, yet none could leave without tanks at their borders. Its confederation was fiction, its structure empire pure and simple. When the center collapsed, the peripheries fled at once, proving that no covenant bound them.  </w:t>
        <w:br/>
        <w:br/>
        <w:t>The tribunal judges these false models as betrayals of the confederation principle. They masqueraded as covenants of peers, but in practice recoded empire in procedural disguise. They serve now as warnings: confederation cannot be built on coercion, nor on bureaucracy that usurps sovereignty. It must be covenant freely entered, fidelity mutually sworn, authority limited to what preserves continuity.</w:t>
      </w:r>
    </w:p>
    <w:p>
      <w:pPr>
        <w:pStyle w:val="Heading2"/>
      </w:pPr>
      <w:r>
        <w:t>Page 5 – Confederation Defined</w:t>
      </w:r>
    </w:p>
    <w:p>
      <w:r>
        <w:t xml:space="preserve">Having stripped away the false models, the tribunal now speaks of confederation in its true form. Confederation is not bureaucracy above nations, nor empire in disguise, but covenant among sovereign peers. It is a structure that guards difference while aligning purpose, a bond that protects inheritance without consuming it.  </w:t>
        <w:br/>
        <w:br/>
        <w:t xml:space="preserve">At its root, confederation is kinship extended. Just as clans bind into tribes without dissolving their households, so sovereign nations may bind into confederation without surrendering their identity. Its essence is peerage: each member equal in sovereignty, each recognizing the others’ right to endure, each pledging fidelity to shared defense and continuity. Authority flows upward only in what serves all, never in what annihilates difference.  </w:t>
        <w:br/>
        <w:br/>
        <w:t xml:space="preserve">The tribunal defines three marks of confederation. First, sovereignty retained: each member rules itself, its law and culture inviolate. Second, covenant sworn: members pledge to defend one another against external threat and internal betrayal. Third, authority limited: the confederated body may coordinate, but it may not command beyond the covenant’s terms.  </w:t>
        <w:br/>
        <w:br/>
        <w:t xml:space="preserve">This definition separates confederation from empire. Where empire seeks uniformity, confederation honors diversity ordered to continuity. Where empire enforces obedience, confederation builds trust. Where empire consumes resources for the center, confederation shares abundance for the whole. Confederation is not weakness but resilience, a structure fitted to an age of abundance.  </w:t>
        <w:br/>
        <w:br/>
        <w:t>The tribunal declares: confederation is the structural form most aligned with natural law under abundance. It is covenant without coercion, fidelity without uniformity, sovereignty guarded through peerage. In it lies the possibility of renewal without relapse into imperial betrayal.</w:t>
      </w:r>
    </w:p>
    <w:p>
      <w:pPr>
        <w:pStyle w:val="Heading2"/>
      </w:pPr>
      <w:r>
        <w:t>Page 6 – Confederation vs. Empire (Direct Comparison)</w:t>
      </w:r>
    </w:p>
    <w:p>
      <w:r>
        <w:t xml:space="preserve">The tribunal now places the two forms side by side. Empire and confederation are not abstractions; they are rival answers to the same problem. Both seek to order many under one framework. Yet their logics diverge so sharply that they shape destiny in opposite ways.  </w:t>
        <w:br/>
        <w:br/>
        <w:t xml:space="preserve">Empire centralizes. It seeks efficiency through command, uniformity through decree, stability through coercion. Its strength is speed: one will can mobilize armies, dictate policy, impose unity when crisis demands. Its weakness is cost: resentment festers at the periphery, vitality drains into the center, and conquest becomes addiction. Empire thrives in scarcity but collapses in abundance, for it consumes more than it preserves.  </w:t>
        <w:br/>
        <w:br/>
        <w:t xml:space="preserve">Confederation decentralizes. It seeks resilience through diversity, trust through covenant, unity through shared defense. Its strength is endurance: many sovereignties, bound by fidelity, can weather shocks that would topple a single central power. Its weakness is slowness: covenant takes time, coordination requires patience, and laxity can invite betrayal if vigilance wanes. Confederation thrives in abundance, for sufficiency allows patience and peerage strengthens resilience.  </w:t>
        <w:br/>
        <w:br/>
        <w:t xml:space="preserve">Empire says: survival through subordination. Confederation says: survival through covenant. Empire is the logic of command, confederation the logic of trust. Empire consumes difference until collapse; confederation guards difference so continuity may endure.  </w:t>
        <w:br/>
        <w:br/>
        <w:t>The tribunal declares: under scarcity, empire was logical; under abundance, it is ruinous. Confederation, once fragile, now stands as the superior form. The faithful are summoned to discern not merely what has been, but what is now demanded. Structure is destiny, and destiny demands covenant.</w:t>
      </w:r>
    </w:p>
    <w:p>
      <w:pPr>
        <w:pStyle w:val="Heading2"/>
      </w:pPr>
      <w:r>
        <w:t>Page 7 – Practical Mechanics of Confederation</w:t>
      </w:r>
    </w:p>
    <w:p>
      <w:r>
        <w:t xml:space="preserve">Having judged confederation superior in principle, the tribunal now speaks of its practice. For covenant must take form, lest it remain only a word. Confederation is not dream but structure, and its mechanics must be set forth clearly: defense, trade, migration, and orbital coordination.  </w:t>
        <w:br/>
        <w:br/>
        <w:t xml:space="preserve">Defense is the first bond. Confederated peers pledge to guard one another against external aggression and internal subversion. This does not dissolve their armies into a central command but links them through covenant: mutual aid in war, intelligence shared against betrayal, collective judgment against those who turn traitor. Confederation survives because no member stands alone.  </w:t>
        <w:br/>
        <w:br/>
        <w:t xml:space="preserve">Trade is the second. Confederated peers exchange not as rivals but as kin, ensuring sufficiency for all. Scarcity once forced empires to hoard and plunder; abundance now allows peers to specialize and share. Confederation structures this exchange to prevent dependency from becoming subjugation. Each member retains sovereignty over its resources, but covenant ensures that no member is strangled by rivals withholding essentials.  </w:t>
        <w:br/>
        <w:br/>
        <w:t xml:space="preserve">Migration is the third. Confederation demands clarity: borders remain sovereign, but pathways of kinship are honored. Ethnic return, apprenticeships, and exchanges strengthen bonds, while coerced migration is forbidden. Confederation coordinates so that movement strengthens continuity rather than dissolves it.  </w:t>
        <w:br/>
        <w:br/>
        <w:t xml:space="preserve">Orbital coordination is the fourth. As industry ascends beyond Earth, no single sovereignty can order the heavens alone. Confederation provides covenantal order: who mines which asteroid, who maintains which array, how habitats are defended. The aim is not empire of space but stewardship of abundance, shared among peers who remain sovereign yet aligned.  </w:t>
        <w:br/>
        <w:br/>
        <w:t>The tribunal insists: these mechanics are not bureaucratic procedures but covenants, enacted through trust and guarded by vigilance. Confederation endures when peers act in fidelity, punishing betrayal without hesitation, rewarding trust with permanence.</w:t>
      </w:r>
    </w:p>
    <w:p>
      <w:pPr>
        <w:pStyle w:val="Heading2"/>
      </w:pPr>
      <w:r>
        <w:t>Page 8 – Vanguard’s Role</w:t>
      </w:r>
    </w:p>
    <w:p>
      <w:r>
        <w:t xml:space="preserve">Confederation cannot be built upon uncorrected foundations. The tribunal declares that inclusion is not automatic; it is earned. Only sovereignties that have undergone correction, purged betrayal, and reclaimed fidelity may enter covenant. Otherwise, confederation becomes dilution, its strength sapped by the very forces it was meant to resist.  </w:t>
        <w:br/>
        <w:br/>
        <w:t xml:space="preserve">Here the Vanguard’s role is decisive. Just as the immune system must clear infection before health returns, so the Vanguard must ensure that only cleansed sovereignties join. Confederation is not sentimental alliance but covenant in fidelity. To admit those still ruled by betrayal would be to repeat the errors of false unions, where parasites were welcomed in the name of unity until the whole body collapsed.  </w:t>
        <w:br/>
        <w:br/>
        <w:t xml:space="preserve">The Vanguard provides both judgment and discipline. It calls out betrayer states, refuses them entry, and if necessary compels correction before inclusion. It reminds the faithful that confederation is not charity but peerage, and peers must be proven. Fidelity is the threshold, not geography or rhetoric.  </w:t>
        <w:br/>
        <w:br/>
        <w:t xml:space="preserve">This role is not empire disguised, for the Vanguard does not seek perpetual supremacy. Its task is transitional: to lead correction, to guard against relapse, and to prepare the ground for covenant. Once peers stand firm in fidelity, authority rests in the covenant itself. The Vanguard ensures the confederation begins untainted, then recedes into the background as structure stabilizes.  </w:t>
        <w:br/>
        <w:br/>
        <w:t>Clarity cuts here: without the Vanguard’s gatekeeping, confederation becomes fragile, prey to subversion. With it, confederation becomes resilient, bound not by naiveté but by tested fidelity. The tribunal proclaims: correction first, confederation second.</w:t>
      </w:r>
    </w:p>
    <w:p>
      <w:pPr>
        <w:pStyle w:val="Heading2"/>
      </w:pPr>
      <w:r>
        <w:t>Page 9 – Third Positionist Lens: Confederation Under Abundance</w:t>
      </w:r>
    </w:p>
    <w:p>
      <w:r>
        <w:t xml:space="preserve">From the Third Positionist perspective, the tribunal reframes the question of structure in sharper terms. Empire and liberal globalism are two faces of the same betrayal: both dissolve sovereignty, whether by conquest or by markets. Confederation under abundance becomes the third path, the structural answer that rejects both domination and dissolution.  </w:t>
        <w:br/>
        <w:br/>
        <w:t xml:space="preserve">Empire once justified itself as necessity. Scarcity demanded subordination. But under abundance, its logic mutates into pathology: the center consumes the periphery not for survival, but for appetite. This becomes parasitic, draining vitality until collapse. Globalism is no better; it dissolves borders and identities under the pretense of equality, leaving peoples rootless and interchangeable. Both serve betrayal, though in opposite forms.  </w:t>
        <w:br/>
        <w:br/>
        <w:t xml:space="preserve">Confederation stands apart. It affirms sovereignty while aligning sovereignties. It allows kinship and difference to endure, while structuring cooperation where abundance makes coercion unnecessary. In this way, confederation transforms abundance into permanence, channeling prosperity into continuity rather than indulgence.  </w:t>
        <w:br/>
        <w:br/>
        <w:t xml:space="preserve">For the Third Positionist, confederation under abundance is not utopia but discipline. It requires that peers renounce both imperial appetite and globalist surrender. They must agree that sovereignty is sacred, difference is strength, and covenant is superior to coercion. Confederation thus becomes the structure most aligned with fidelity in the new landscape.  </w:t>
        <w:br/>
        <w:br/>
        <w:t>The tribunal declares: confederation under abundance is the Third Positionist structural vision. It rejects empire as relic of scarcity and globalism as mask of betrayal. It offers instead covenantal order, sovereignty preserved, abundance shared, continuity secured.</w:t>
      </w:r>
    </w:p>
    <w:p>
      <w:pPr>
        <w:pStyle w:val="Heading2"/>
      </w:pPr>
      <w:r>
        <w:t>Page 10 – Archeo-Futurist Lens: Confederation as Horizon</w:t>
      </w:r>
    </w:p>
    <w:p>
      <w:r>
        <w:t xml:space="preserve">From the Archeo-Futurist vantage, confederation is not only structure but horizon. It binds sovereignties in fidelity to their roots while enabling expansion into futures no empire could sustain. Confederation becomes the vessel by which continuity is projected outward, carrying memory and inheritance into the age of abundance.  </w:t>
        <w:br/>
        <w:br/>
        <w:t xml:space="preserve">The archeo gives the anchor. Confederation ensures that every sovereignty remains rooted — each people guarding its language, faith, and soil. No central power may dissolve these bonds in the name of progress. Memory is preserved, difference honored, continuity kept. Confederation shields inheritance from the homogenizing appetite of empire and the dissolving acid of globalism.  </w:t>
        <w:br/>
        <w:br/>
        <w:t xml:space="preserve">The futurist gives the trajectory. Confederation is uniquely fitted for orbital industry and cosmic horizons, where no single sovereignty can dominate all. The coordination of Dyson swarms, asteroid mines, and orbital habitats requires structure — but a structure that does not devour difference. Confederation supplies this: peers aligned in covenant, coordinating abundance without erasing their own identity.  </w:t>
        <w:br/>
        <w:br/>
        <w:t xml:space="preserve">Here horizon opens: a civilization both ancient and new, carrying the sacred weight of its past into an order expansive enough to embrace the stars. Confederation makes possible not only survival but multiplication — of cultures, of sovereignties, of forms of life that remain faithful while daring new frontiers.  </w:t>
        <w:br/>
        <w:br/>
        <w:t>Hope rises here: empire promises only repetition, but confederation promises permanence through diversity aligned in fidelity. The tribunal declares: confederation is the horizon where archeo and futurist converge — rooted sovereignties bound together, reaching outward in covenant toward abundance unending.</w:t>
      </w:r>
    </w:p>
    <w:p>
      <w:pPr>
        <w:pStyle w:val="Heading2"/>
      </w:pPr>
      <w:r>
        <w:t>Page 11 – Closing Turn: Structural Rivalry Resolved</w:t>
      </w:r>
    </w:p>
    <w:p>
      <w:r>
        <w:t xml:space="preserve">The tribunal renders its verdict. Empire and confederation have stood trial, their logics weighed, their histories judged, their horizons tested. The sentence is clear: empire is bound to scarcity, maladaptive in abundance, corrosive to continuity. Confederation, once fragile, is now revealed as superior structure — the vessel by which sovereignty endures and abundance is ordered toward permanence.  </w:t>
        <w:br/>
        <w:br/>
        <w:t xml:space="preserve">Empire promised efficiency but delivered exhaustion. Confederation promises endurance by covenant. Empire consumes difference until collapse; confederation preserves difference as the very foundation of resilience. Empire concentrates power at the center; confederation distributes fidelity across peers. Empire was logical under famine and war; under abundance it is parasitic. Confederation, aligned with natural law and fitted for cosmic horizons, becomes the only path by which renewal can endure.  </w:t>
        <w:br/>
        <w:br/>
        <w:t xml:space="preserve">The tribunal closes its trial of forms with clarity: structure is destiny. To choose empire is to relapse into cycles of conquest and collapse. To choose confederation is to step into permanence, where sovereignties guard their inheritance while sharing abundance in covenant. The faithful must therefore bind themselves not by uniformity but by fidelity — confederation as principle, practice, and horizon.  </w:t>
        <w:br/>
        <w:br/>
        <w:t>Thus Chapter 12 concludes. The rivalry resolved, the path chosen, the foundation laid for what follows: industrial and ecological renaissance, the flowering of abundance within the confederated order. The tribunal declares: confederation is the principle of endurance — empire judged, covenant vindicated, horizon opened.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