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16 – Dyson Horizon</w:t>
      </w:r>
    </w:p>
    <w:p>
      <w:pPr>
        <w:pStyle w:val="Heading2"/>
      </w:pPr>
      <w:r>
        <w:t>Page 1 – Opening: Horizon Named</w:t>
      </w:r>
    </w:p>
    <w:p>
      <w:r>
        <w:t xml:space="preserve">The tribunal names the horizon: the Dyson Horizon. It is no longer mere speculation or metaphor but the civilizational project that gathers all others into itself. From the first furnace lit on earth to the first habitat raised in orbit, every step has pointed here: the harnessing of the star, the construction of swarms and shells that draw down its light, the transformation of abundance into permanence.  </w:t>
        <w:br/>
        <w:br/>
        <w:t xml:space="preserve">Awe rises at the scale. For the Dyson Horizon is not simply energy multiplied; it is continuity secured on scales beyond empires, beyond epochs. It is the cathedral of industry and ecology together, the vessel in which continuity is carried forward not for centuries but for millennia. To name it is to summon destiny itself, to recognize that all lesser projects find their consummation in this horizon.  </w:t>
        <w:br/>
        <w:br/>
        <w:t xml:space="preserve">The tribunal declares: the Dyson Horizon is not optional ornament but necessity. For without it, expansion remains vulnerable, habitats fragile, sovereignty precarious. With it, energy is inexhaustible, industry unconstrained, continuity shielded against famine and collapse. The star itself becomes inheritance, its light ordered by covenant rather than squandered by chance.  </w:t>
        <w:br/>
        <w:br/>
        <w:t>The horizon is thus named, not as dream, but as charge. The faithful are summoned to recognize it as destiny, to see in the sun not only warmth and light but the foundation of permanence. The tribunal proclaims: the Dyson Horizon is the horizon of horizons, the measure by which fidelity will be proven or betrayed.</w:t>
      </w:r>
    </w:p>
    <w:p>
      <w:pPr>
        <w:pStyle w:val="Heading2"/>
      </w:pPr>
      <w:r>
        <w:t>Page 2 – From Orbit to Star</w:t>
      </w:r>
    </w:p>
    <w:p>
      <w:r>
        <w:t xml:space="preserve">The tribunal now traces the ascent: from orbit to star. What began with sovereignty of habitats and stations now scales into sovereignty of the stellar system itself. For once orbital industry matures, the leap is inevitable. To mine asteroids is to prepare for swarms; to seed habitats is to prepare for arrays; to partition orbit is to prepare for dominion of the star.  </w:t>
        <w:br/>
        <w:br/>
        <w:t xml:space="preserve">Clarity strikes here. The same principles that governed sovereignty in orbit must be extended outward, else the Dyson Horizon will become empire’s prize. The confederated order that safeguarded peers among habitats must now safeguard peers across stellar industry. Without it, the temptation is great: one sovereignty, one corporation, one imperium claiming the sun as its fortress, enslaving all others with its monopoly of light.  </w:t>
        <w:br/>
        <w:br/>
        <w:t xml:space="preserve">But continuity demands otherwise. The tribunal insists: as sovereignty extended into orbit, so too must sovereignty extend into the star. The light of the sun must not become tribute extracted by empire; it must remain covenant apportioned by arbitration, ensuring each peer shares in abundance. Stellar sovereignty thus becomes confederated sovereignty, scaled to the immensity of the Dyson Horizon.  </w:t>
        <w:br/>
        <w:br/>
        <w:t>The tribunal proclaims: from orbit to star, sovereignty must rise unbroken. Fidelity cannot end at the atmosphere nor falter in orbit; it must encompass the star itself. Only then can continuity be secured against betrayal on the largest stage creation affords.</w:t>
      </w:r>
    </w:p>
    <w:p>
      <w:pPr>
        <w:pStyle w:val="Heading2"/>
      </w:pPr>
      <w:r>
        <w:t>Page 3 – Industrial Necessity</w:t>
      </w:r>
    </w:p>
    <w:p>
      <w:r>
        <w:t xml:space="preserve">The tribunal now judges inevitability: Dyson construction is not speculation but necessity, the natural culmination of orbital industry. For once habitats multiply, once asteroids are mined, once orbital arrays begin to ring the planet, the logic presses outward. Energy demand grows without limit; sovereignty requires ever-stronger foundations; continuity demands a scale no single planet can sustain. The Dyson Horizon becomes not ambition but survival extended.  </w:t>
        <w:br/>
        <w:br/>
        <w:t xml:space="preserve">Inevitability resounds here. Orbital industry does not plateau; it accelerates. Shipyards, swarms, and stations expand capacity until the star itself becomes the only horizon sufficient to anchor them. To stop short is to accept fragility: habitats dependent on finite fuel, civilizations vulnerable to scarcity’s return. To advance is to seize permanence: the star as inexhaustible hearth, abundance ordered by covenant rather than left to chance.  </w:t>
        <w:br/>
        <w:br/>
        <w:t xml:space="preserve">The tribunal declares: Dyson construction is not choice but trajectory. Every launch, every orbit, every refinery built is step on the same path. To deny this path is to betray continuity, to condemn future generations to exhaustion after abundance has already been revealed.  </w:t>
        <w:br/>
        <w:br/>
        <w:t>The tribunal proclaims: industrial necessity drives toward the Dyson Horizon. The faithful must see it not as dream but as commandment — the project by which abundance is secured, betrayal denied, and permanence made flesh in the light of the sun.</w:t>
      </w:r>
    </w:p>
    <w:p>
      <w:pPr>
        <w:pStyle w:val="Heading2"/>
      </w:pPr>
      <w:r>
        <w:t>Page 4 – The Scale of Continuity</w:t>
      </w:r>
    </w:p>
    <w:p>
      <w:r>
        <w:t xml:space="preserve">The tribunal now speaks of time. Lesser sovereignties endure for centuries, empires for millennia at most, but the Dyson Horizon projects continuity across epochs scarcely imaginable. To harness the sun is to guarantee inheritance on scales longer than Rome, longer than Christendom, longer than the entire age of nations. The Dyson Horizon is continuity measured not in dynasties but in stellar lifetimes.  </w:t>
        <w:br/>
        <w:br/>
        <w:t xml:space="preserve">Awe deepens here. For with the sun as hearth, famine is banished, collapse rendered improbable, betrayal stripped of its excuses. Civilizations anchored in Dyson industry no longer live by the precarious rhythms of soil and rain but by the steady abundance of stellar fire. The horizon becomes not merely project of industry but cathedral of permanence — a structure binding generations uncounted into the same covenant.  </w:t>
        <w:br/>
        <w:br/>
        <w:t xml:space="preserve">The tribunal insists: to build at this scale is to bind the unborn. It is to give them inheritance secure enough that memory may endure unbroken, that culture may flourish without fear of exhaustion. Continuity once fragile, measured in seasons or decades, now stretches outward across the age of the star.  </w:t>
        <w:br/>
        <w:br/>
        <w:t>The tribunal proclaims: the Dyson Horizon defines the scale of continuity. Without it, civilization remains fragile, condemned to repeat cycles of collapse. With it, permanence is no longer dream but order, the covenant written into the very architecture of the heavens.</w:t>
      </w:r>
    </w:p>
    <w:p>
      <w:pPr>
        <w:pStyle w:val="Heading2"/>
      </w:pPr>
      <w:r>
        <w:t>Page 5 – Political Challenge: Confederation at Stellar Scale</w:t>
      </w:r>
    </w:p>
    <w:p>
      <w:r>
        <w:t>The tribunal now turns to severity: can confederation govern industry at the scale of a star? For the Dyson Horizon is not a single machine but a constellation of trillions of habitats, mirrors, stations, and arrays. It spans distances that dwarf nations, and its maintenance demands coordination unthinkable to lesser orders. Confederation must prove that its covenant can extend this far, or empire will seize the horizon in its p...</w:t>
        <w:br/>
        <w:br/>
        <w:t xml:space="preserve">Severity cuts deep. Confederation’s strength lies in sovereignty preserved, fidelity aligned without coercion. But at stellar scale, the temptation arises: central command for efficiency, uniform rules for speed, empire disguised as necessity. The tribunal warns: if confederation cannot arbitrate swiftly, betrayal will exploit delay; if it cannot coordinate abundance, monopolists will claim the mantle of order.  </w:t>
        <w:br/>
        <w:br/>
        <w:t xml:space="preserve">Yet the tribunal insists: confederation is not weakness but resilience. Its councils of arbitration can scale as networks rather than hierarchies, each sovereignty governing its own segment of the swarm while bound by covenant to peers. Its vigilance, anchored in fidelity, can correct betrayal wherever it appears without surrendering authority to a single throne.  </w:t>
        <w:br/>
        <w:br/>
        <w:t>The tribunal proclaims: the political challenge of the Dyson Horizon is real, but it is the proving ground of confederation itself. If covenant can order a star, then permanence is secured beyond denial. If it falters, empire will return cloaked in the light of the sun.</w:t>
      </w:r>
    </w:p>
    <w:p>
      <w:pPr>
        <w:pStyle w:val="Heading2"/>
      </w:pPr>
      <w:r>
        <w:t>Page 6 – Empire Temptation Returns</w:t>
      </w:r>
    </w:p>
    <w:p>
      <w:r>
        <w:t xml:space="preserve">The tribunal now warns: at the Dyson scale, the temptation of empire returns. For the magnitude of energy, industry, and infrastructure invites ambition on a scale never before seen. One faction, one corporation, one sovereign might dream of seizing the whole swarm, claiming the star as its fortress, wielding monopoly of light as the ultimate weapon of domination.  </w:t>
        <w:br/>
        <w:br/>
        <w:t xml:space="preserve">Anger rises in judgment. History has shown how abundance, left unchecked, breeds appetite. Empires of earth consumed continents for spice, coal, or oil. What appetite then would seize the sun itself, if sovereignty falters? The tribunal insists: such centralization would be betrayal beyond measure — not merely the conquest of nations, but the enslavement of humanity itself, condemned to serve a throne enthroned in stellar fire.  </w:t>
        <w:br/>
        <w:br/>
        <w:t xml:space="preserve">The signs are familiar. Calls for efficiency, for unity of command, for “one system to govern the swarm.” Corporate monopolists and imperial nostalgics will cloak their appetite as necessity, claiming confederation too slow, too weak, too divided. But beneath the mask lies empire’s old hunger, magnified to stellar scale.  </w:t>
        <w:br/>
        <w:br/>
        <w:t>The tribunal proclaims: empire temptation at the Dyson Horizon is the supreme danger. If confederation fails, light itself becomes tyranny. Fidelity demands vigilance, correction without hesitation, and covenant strong enough to deny centralization even when abundance makes it seem convenient.</w:t>
      </w:r>
    </w:p>
    <w:p>
      <w:pPr>
        <w:pStyle w:val="Heading2"/>
      </w:pPr>
      <w:r>
        <w:t>Page 7 – Natural Law Lens: Dominion of the Star</w:t>
      </w:r>
    </w:p>
    <w:p>
      <w:r>
        <w:t xml:space="preserve">The tribunal now anchors the Dyson Horizon in natural law. Dominion was granted to humanity not as license for appetite but as duty of stewardship. Just as the soil was given to the farmer, the river to the steward, the forest to the keeper, so too is the star entrusted to the confederated faithful. Its light is inheritance, its energy covenant, its permanence a charge laid upon generations yet unborn.  </w:t>
        <w:br/>
        <w:br/>
        <w:t xml:space="preserve">The tribunal declares: dominion of the star is sacred. It cannot be abandoned to monopoly, nor seized by empire, nor wasted in indulgence. To do so would be betrayal not only of peers but of creation itself. Fidelity demands that the light be harnessed for continuity — to secure life, to preserve inheritance, to extend abundance without exhaustion.  </w:t>
        <w:br/>
        <w:br/>
        <w:t xml:space="preserve">The archeo anchor holds firm. Memory recalls the ancient rites of harvest, the thanksgiving for the sun’s return, the recognition that light itself was life’s gift. Now, at stellar scale, the same truth resounds: abundance is not possession but trust. Confederation ensures that this trust is ordered rightly, apportioned by covenant, guarded by vigilance.  </w:t>
        <w:br/>
        <w:br/>
        <w:t>The tribunal proclaims: natural law commands dominion of the star as fulfillment, not perversion. The Dyson Horizon becomes not empire’s fortress but creation’s cathedral — the place where stewardship reaches its fullest expression, and permanence becomes possible.</w:t>
      </w:r>
    </w:p>
    <w:p>
      <w:pPr>
        <w:pStyle w:val="Heading2"/>
      </w:pPr>
      <w:r>
        <w:t>Page 8 – Third Positionist Lens: Abundance Without Exploitation</w:t>
      </w:r>
    </w:p>
    <w:p>
      <w:r>
        <w:t>The tribunal now delivers the Third Positionist judgment: the Dyson Horizon exposes the bankruptcy of both capitalism and communism. Capitalism would treat the star as commodity, privatizing light itself, reducing continuity to dividends and monopolies. Communism would treat the star as collective possession, dissolving sovereignty into bureaucracy, enslaving peers to a central plan. Both are betrayals, for both sever abundance f...</w:t>
        <w:br/>
        <w:br/>
        <w:t xml:space="preserve">Confederation reveals the third path. The Dyson Horizon is abundance without exploitation, ordered not by markets or commissars but by covenant among sovereign peers. Each sovereignty extends into the swarm with its own habitats, industries, and cultures, yet none may monopolize or erase the others. Arbitration guards equity, sovereignty guards difference, covenant guards fidelity. The sun’s light is apportioned not by appetite but by stewardship.  </w:t>
        <w:br/>
        <w:br/>
        <w:t xml:space="preserve">Clarity resounds: at stellar scale, capitalism and communism alike become absurd. No private firm can rightly claim the star; no central bureau can rightly command it. Only covenant sustains legitimacy, for only covenant binds sovereignties in fidelity strong enough to steward abundance without collapse.  </w:t>
        <w:br/>
        <w:br/>
        <w:t>The tribunal proclaims: the Dyson Horizon is the third path made manifest — abundance beyond exploitation, continuity beyond ideology, permanence beyond empire.</w:t>
      </w:r>
    </w:p>
    <w:p>
      <w:pPr>
        <w:pStyle w:val="Heading2"/>
      </w:pPr>
      <w:r>
        <w:t>Page 9 – Archeo-Futurist Lens: Horizon as Myth</w:t>
      </w:r>
    </w:p>
    <w:p>
      <w:r>
        <w:t xml:space="preserve">The tribunal now lifts its vision to the mythic. For the Dyson Horizon is more than engineering — it is cathedral, symbol, and destiny. Civilizations rise when their myths call them beyond themselves; they collapse when their horizons shrink to appetite. The Dyson Horizon is the greatest myth yet named: a horizon vast enough to bind generations, sacred enough to command fidelity, tangible enough to direct industry, radiant enough to inspire awe.  </w:t>
        <w:br/>
        <w:br/>
        <w:t xml:space="preserve">The archeo provides the root. Memory recalls the ziggurats, cathedrals, and temples — monuments where peoples gave stone and sweat to honor what was greater than themselves. The Dyson Horizon is their heir, not as idol but as covenant: the star itself harnessed, not for vanity, but for permanence.  </w:t>
        <w:br/>
        <w:br/>
        <w:t xml:space="preserve">The futurist provides the flight. The Horizon is not nostalgia but vision, a call to extend life beyond soil, to build structures that endure for millennia, to seed habitats that will still turn in light when nations of today are long forgotten. It is myth made flesh: a continuity vast enough to rival time itself.  </w:t>
        <w:br/>
        <w:br/>
        <w:t xml:space="preserve">Momentum builds here. The Dyson Horizon is the archeo-futurist synthesis — the cathedral of continuity raised at stellar scale. It is both anchor and horizon, both inheritance and frontier, both root and flame.  </w:t>
        <w:br/>
        <w:br/>
        <w:t>The tribunal proclaims: the Dyson Horizon is myth and mandate alike. To build it is to inscribe permanence into the heavens, to summon generations to fidelity, to bind humanity to a horizon that cannot be outlived.</w:t>
      </w:r>
    </w:p>
    <w:p>
      <w:pPr>
        <w:pStyle w:val="Heading2"/>
      </w:pPr>
      <w:r>
        <w:t>Page 10 – Closing Turn: Horizon to be Claimed</w:t>
      </w:r>
    </w:p>
    <w:p>
      <w:r>
        <w:t xml:space="preserve">The tribunal delivers its final summons: the Dyson Horizon must be claimed. It will not build itself, nor remain unchallenged. Betrayers will rise, empire will tempt, monopoly will conspire. Yet the faithful are commanded: this horizon is destiny, and to falter is to betray the unborn.  </w:t>
        <w:br/>
        <w:br/>
        <w:t xml:space="preserve">The tribunal insists: permanence lies here. Without the Dyson Horizon, expansion remains fragile, sovereignty precarious, continuity exposed to collapse. With it, abundance is inexhaustible, inheritance unassailable, continuity secured for millennia. The horizon is not luxury but foundation — the decisive step between vulnerability and permanence.  </w:t>
        <w:br/>
        <w:br/>
        <w:t xml:space="preserve">Inevitability resounds: the Dyson Horizon will be built, by covenant or by empire. The question is not if but by whom, not whether it shall exist but whether it shall endure as covenant or decay into tyranny. Fidelity demands that the confederation claim it, guard it, and order it rightly.  </w:t>
        <w:br/>
        <w:br/>
        <w:t xml:space="preserve">Thus the chapter closes. The tribunal proclaims: the Dyson Horizon is the horizon of horizons — cathedral of continuity, citadel of abundance, inheritance of generations. The faithful are summoned to rise and claim it, lest empire seize the sun itself.  </w:t>
        <w:br/>
        <w:br/>
        <w:t>Ahead waits Chapter 17: the trial of rivals, for empire and machine, oligarch and usurper, will not yield the horizon willingly. The tribunal must prepare the faithful for confrontation, for only through struggle shall covenant secure the star.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