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3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Alibis of Decline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Decline as Virtue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third mask of betrayal was more audacious still: decline itself recoded as a moral good. A people could be dispossessed, their fertility collapsed, their institutions hollowed, their future extinguished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yet be told they were enlightened for enduring it. What was once lamented as ruin was reframed as wisdom. Decline became the virtue signal of a corrupted age.  </w:t>
        <w:br/>
        <w:br/>
        <w:t xml:space="preserve">Weimar Germany offers the archetype. Its collapse into decadence was presented as liberation: the theater of excess, the parade of inversion, the celebration of dissolution as modernity itself. The very signs of cultural exhaustion were recast as proof of sophistication. Fidelity to order was mocked as provincial, while dissolution was hailed as cosmopolitan. This was not a failure unacknowledged but a sickness exalted.  </w:t>
        <w:br/>
        <w:br/>
        <w:t xml:space="preserve">The post-Soviet sphere repeated the pattern in demographic terms. As birthrates collapsed and populations withered, this was not seen as tragedy but rationalized as adjustment to a modern world. Shrinking families, vanishing villages, emptying towns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all were reframed as natural, even desirable, as though the death of continuity were progress. Instead of renewal, entire nations were told that sterility was maturity, that withering was wisdom.  </w:t>
        <w:br/>
        <w:br/>
        <w:t xml:space="preserve">The ideology of “degrowth” crystallized the lie in our own time. Faced with the challenge of abundance, ideologues declared that retreat was virtue. Restraint was no longer discipline aimed at future flourishing but paralysis demanded as moral necessity. Citizens were told that sacrifice without inheritance was noble, that less was more, that to diminish oneself was the highest good. Decline was enthroned not as misfortune but as commandment.  </w:t>
        <w:br/>
        <w:br/>
        <w:t xml:space="preserve">Anger is demanded here, for this was not simply suffering endured but dissolution celebrated. A civilization that calls its own death a virtue has already betrayed the living and abandoned the unborn. To name decline as wisdom is to seal collapse as destiny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unless judgment breaks the spell.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Scarcity as Sacred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Once decline was recoded as virtue, scarcity was enthroned as creed. What had once been recognized as hardship was now elevated into dogma. Scarcity was no longer an obstacle to overcome but a shrine before which entire nations were commanded to bow. Austerity became moral obligation; to demand abundance was treated as heresy.  </w:t>
        <w:br/>
        <w:br/>
        <w:t xml:space="preserve">The logic began with Malthus, who preached that human fertility would always outstrip resources, that poverty was nature’s inevitable verdict. His creed was not one of renewal but of resignation. Rather than spurring innovation or stewardship, it taught that limits must define destiny, that humanity itself was the problem. This was the seed of scarcity as sacred: survival not through flourishing but through restraint.  </w:t>
        <w:br/>
        <w:br/>
        <w:t xml:space="preserve">The oil shocks of the 1970s carried this dogma into policy. Shortages, driven as much by manipulation as by geology, were presented as revelation. Citizens queued at fuel stations and were told this was proof that prosperity was reckless, that abundance was delusion. Energy austerity became the moral posture of elites, who lectured the public on sacrifice even as they insulated themselves from want.  </w:t>
        <w:br/>
        <w:br/>
        <w:t xml:space="preserve">Climate alarmism hardened scarcity into permanent liturgy. Each storm, each drought, each fluctuation in temperature was marshaled as sermon, proof that humanity must shrink its expectations. The Paris Agreement enshrined this logic into international law: a system of coercion designed not to cultivate new abundance but to ration decline. Citizens were told they must pay higher costs, surrender industry, and accept diminished horizons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all in the name of salvation through less.  </w:t>
        <w:br/>
        <w:br/>
        <w:t xml:space="preserve">Here clarity cuts through the fog: scarcity was never destiny, it was policy. Energy, food, and fertility were throttled not by nature’s finality but by betrayal in high office. The sacredness of scarcity was the creed of those who profited from dependency. To worship scarcity is to sanctify dissolution, to accept that continuity must starve rather than flourish.</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Fragility as Design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Collapse was not the result of unforeseen accidents or natural entropy. Fragility was engineered. Systems that could have been resilient were deliberately weakened, their strength traded away for ideological conformity and short-term profit. Citizens were told this was efficiency, progress, or cooperation. In truth, it was design: the construction of brittleness so complete that even minor shocks would cascade into crisis.  </w:t>
        <w:br/>
        <w:br/>
        <w:t xml:space="preserve">NAFTA revealed the template. Manufacturing capacity, once the backbone of sovereign nations, was exported in the name of “free trade.” Factories that had anchored communities for generations closed, leaving entire regions dependent on foreign supply chains. This was not innovation but self-inflicted vulnerability, a deliberate severing of a people from the means of their own survival.  </w:t>
        <w:br/>
        <w:br/>
        <w:t xml:space="preserve">The European Union’s migration compacts of 2018 followed the same logic. Borders were not eroded by accident but dismantled by treaty. The promise was humanitarianism; the result was fragility by design. Communities faced sudden demographic shocks, social cohesion strained, and sovereignty itself hollowed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by invasion but by bureaucratic decree.  </w:t>
        <w:br/>
        <w:br/>
        <w:t xml:space="preserve">The COVID era exposed the full cost of these choices. Supply chains stretched across oceans collapsed under stress, leaving even the wealthiest nations unable to secure basic goods. Medicines, masks, and vital equipment were suddenly scarce, not because the earth could not provide, but because elites had constructed an order where nothing essential was local, nothing secure, nothing resilient. The fragility was not discovered in crisis; it was revealed.  </w:t>
        <w:br/>
        <w:br/>
        <w:t xml:space="preserve">Anger is the only honest response. These were not miscalculations but betrayals, vulnerabilities crafted in boardrooms and parliaments, sanctified by treaties and regulations. Fragility became the operating system, and collapse its inevitable outcome. A civilization that designs its own weakness cannot claim innocence when it falls. Its ruin was authored long before the shock arrived.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Efficiency as Fetish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Fragility was excused with yet another alibi: efficiency. What should have been a tool among others was exalted into a creed, pursued with the zeal of a religion. Resilience, redundancy, and continuity were discarded as wasteful. Every safeguard was stripped away, every margin erased, in the name of optimization. The system was praised as sleek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it was sleek like a blade, sharp and brittle, designed to shatter when stressed.  </w:t>
        <w:br/>
        <w:br/>
        <w:t xml:space="preserve">Just-in-time supply chains embodied this fetish. Corporations boasted of warehouses emptied, inventories erased, costs trimmed to the bone. For decades it was hailed as managerial genius. Yet when crisis struck, shelves went bare in days. What had been celebrated as innovation was exposed as dependency on uninterrupted perfection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single break in the chain, and whole nations staggered.  </w:t>
        <w:br/>
        <w:br/>
        <w:t xml:space="preserve">The Enron collapse revealed the same pathology in finance. Markets were praised for their speed and sophistication, regulators dazzled by their apparent efficiency. Yet the entire edifice was built on fraud, with paper profits disguising systemic rot. When it unraveled, pensions vanished, communities were gutted, and the efficiency that had been celebrated proved to be nothing more than a mirage masking dissolution.  </w:t>
        <w:br/>
        <w:br/>
        <w:t xml:space="preserve">Today, the semiconductor choke point offers the starkest warning. A single island, Taiwan, produces the majority of the world’s advanced chips. This concentration was justified as efficient: specialization, comparative advantage, the perfection of market logic. Yet this “efficiency” has left the global economy hostage to a single point of failure. Sovereignty itself now hangs upon a brittle supply chain designed not for resilience but for profit.  </w:t>
        <w:br/>
        <w:br/>
        <w:t xml:space="preserve">Clarity cuts through the illusion: efficiency without continuity is sabotage disguised as wisdom. A civilization that confuses fragility for genius, that sacrifices inheritance for temporary margins, is not advancing but dismantling itself. Efficiency was never neutral; in the hands of betrayers, it became the creed of collapse.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False Progress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final mask was the most brazen: progress itself. Citizens were told that every demolition was advancement, that every break with inheritance was innovation, that every betrayal of continuity was the necessary cost of joining the future. To resist was to be backward, to defend memory was to be reactionary. Progress became the alibi for vandalism.  </w:t>
        <w:br/>
        <w:br/>
        <w:t xml:space="preserve">The toppling of statues during the BLM era revealed this logic openly. Monuments were not merely defaced but ritually destroyed, their ruin celebrated as liberation. The figures represented continuity, a people’s story written in stone. By erasing them, elites proclaimed that memory itself was oppression, that the path to justice required amnesia. It was not progress but the ritualized desecration of inheritance.  </w:t>
        <w:br/>
        <w:br/>
        <w:t xml:space="preserve">The postmodern art movement had prepared the ground for this inversion. Canvases left blank, structures left fractured, forms stripped of order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all were praised as genius, as though the absence of meaning were itself a higher truth. In reality it was nihilism masquerading as innovation, the deliberate training of a culture to mistake emptiness for brilliance. When beauty was recoded as tyranny, ugliness could be sold as freedom.  </w:t>
        <w:br/>
        <w:br/>
        <w:t xml:space="preserve">Biotechnology has carried the same betrayal into flesh itself. Under the banner of gender ideology, medicine has been weaponized to dissolve identity, offering mutilation as liberation and disintegration as self-realization. What was once sacred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body as inheritance, life as continuity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now treated as raw material for experimentation. The rhetoric is always the same: to destroy is to advance, to dissolve is to progress.  </w:t>
        <w:br/>
        <w:br/>
        <w:t xml:space="preserve">Anger is the necessary response. For this was not neutral evolution but the deliberate conflation of ruin with renewal. A civilization that calls its own destruction progress has already betrayed its destiny. It teaches its children to cheer as their inheritance is dismantled, leaving nothing but ashes for the future.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Collapse as Operating System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By the close of the twentieth century, decline was no longer a series of accidents or isolated betrayals. It had been coded into the very architecture of global order, replicated like software across every institution. Collapse was not an anomaly within the system; collapse was the system. It operated not as misfortune but as policy, ensuring that continuity was dismantled by design.  </w:t>
        <w:br/>
        <w:br/>
        <w:t xml:space="preserve">The Bretton Woods institutions embodied this operating logic. Established under the banner of postwar stability, they locked nations into dependency on the dollar, ensuring that sovereignty would always bend to financial centralization. What was presented as cooperative architecture became in practice a mechanism for siphoning resilience away from the periphery and toward the core. Collapse was not corrected; it was managed, distributed, and prolonged.  </w:t>
        <w:br/>
        <w:br/>
        <w:t xml:space="preserve">The IMF reinforced this cycle with its debt regimes. Nations facing crisis were offered loans tied to austerity mandates that hollowed their industries, gutted their welfare systems, and forced entire populations into precarity. Greece in the 2010s was not saved but bound into perpetual decline, its sovereignty auctioned to creditors while its youth fled in despair. Debt became a conveyor belt feeding collapse forward, generation to generation.  </w:t>
        <w:br/>
        <w:br/>
        <w:t xml:space="preserve">Even the UN population compacts betrayed the same operating system. Under the guise of managing demographic challenges, they institutionalized migration flows designed to dissolve continuity, uprooting families and recoding borders as relics of a bygone age. Collapse was no longer accident but prescription, written into international agreements that demanded dissolution in the name of progress.  </w:t>
        <w:br/>
        <w:br/>
        <w:t xml:space="preserve">Here clarity dawns: collapse was not merely endured, it was administered. Each treaty, each regulation, each compact functioned as a line of code in a program designed to hollow sovereignty and sever inheritance. To live within this system was to inhabit a managed decline, a world where betrayal was not exception but rule.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Natural Law Lens: Betrayal of Order (Revised)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Natural law affirms continuity as sacred. It is not an abstraction but the grammar of survival: life carried forward, inheritance secured, future generations born of their own ancestors. To sever that chain is to rebel against the order of being itself. In our age, this betrayal took a sinister shape: populations were taught to fear their own fertility, even as they were told their decline could be repaired by mass importation from el...</w:t>
        <w:br/>
        <w:br/>
        <w:t xml:space="preserve">The overpopulation narrative prepared the ground. For decades, citizens were told that children were a threat, that too many births would exhaust the planet, that restraint was the only path to survival. This was not stewardship but sabotage, convincing whole societies to sterilize themselves in the name of progress. Families shrank, birthrates collapsed, and continuity was strangled not by famine or plague but by propaganda masquerading as science.  </w:t>
        <w:br/>
        <w:br/>
        <w:t xml:space="preserve">Yet even as these populations dwindled, the same elites reversed the narrative. Mass migration was declared the solution to demographic decline. Nations were told they had a moral duty to import strangers to sustain economies that their own children had been discouraged from inheriting. Decline was first imposed, then used as justification for replacement. Continuity was denied, and substitution was enthroned in its place.  </w:t>
        <w:br/>
        <w:br/>
        <w:t xml:space="preserve">Natural law names this plainly as violation. Life is meant to extend itself through its own heirs, not to be extinguished and swapped out by decree. Fertility is not a liability but the most sacred of inheritances. When rulers suppress it and then demand replacement through mass migration, they do not preserve continuity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desecrate it.  </w:t>
        <w:br/>
        <w:br/>
        <w:t xml:space="preserve">This is betrayal at the deepest level: a rebellion against the law of life itself. Correction is no longer optional. It is demanded, for only correction can restore the chain of inheritance that natural law requires.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8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Third Positionist Lens: Twin Betrayals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false dialectic again reveals itself when viewed through the lens of decline. Both poles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communism and capitalism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claimed to offer renewal, but both delivered only betrayal. Each in its own way dissolved continuity, sacrificed inheritance, and trained peoples to accept fragility as destiny. The supposed rivalry was a mask; the true contest was always between continuity and its erasure.  </w:t>
        <w:br/>
        <w:br/>
        <w:t xml:space="preserve">Communism enforced decline through collectivism. Soviet collectivization uprooted peasants from their land, severing them from inheritance in the name of efficiency. Families that had farmed for centuries were erased, villages destroyed, and famine imposed by policy. The Khmer Rouge carried this logic to its extreme, erasing memory itself, emptying cities, abolishing family bonds, and annihilating millions under the guise of revolutionary purification. Continuity was not defended but deliberately crushed.  </w:t>
        <w:br/>
        <w:br/>
        <w:t xml:space="preserve">Capitalism enforced decline through commodification. The 2008 crash exposed how entire nations had been hollowed by debt, their livelihoods mortgaged to speculative markets. Families lost homes, industries vanished, and sovereignty itself was subordinated to global finance. IMF austerity programs across Latin America and Europe forced nations into cycles of contraction, dismantling social fabrics in the name of fiscal “responsibility.” Continuity was not preserved but auctioned to creditors.  </w:t>
        <w:br/>
        <w:br/>
        <w:t xml:space="preserve">Both poles disguised their betrayals with alibis. Communism promised equality; capitalism promised prosperity. Yet both extracted continuity and delivered ruin. Both trained populations to see decline not as crime but as necessity, either for utopian revolution or for market efficiency. The poles were different banners flown over the same dismantling.  </w:t>
        <w:br/>
        <w:br/>
        <w:t xml:space="preserve">Clarity exposes the truth: neither communism nor capitalism stands outside the tribunal. Both are indicted. The true axis of history is not between them but between betrayal and fidelity, between dissolution and continuity. Third Positionism names the betrayal of both poles and demands a path beyond them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one where inheritance is sacred and decline is not destiny.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9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Archeo-Futurist Contrast</w: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mbria" w:hAnsi="Cambria" w:cs="Cambria" w:eastAsia="Cambria"/>
          <w:color w:val="auto"/>
          <w:spacing w:val="0"/>
          <w:position w:val="0"/>
          <w:sz w:val="22"/>
          <w:shd w:fill="auto" w:val="clear"/>
        </w:rPr>
        <w:t xml:space="preserve">If communism and capitalism both enforced decline, Archeo-Futurism offers the counterpoint: a vision where continuity is not abandoned but exalted, and where progress means the flowering of roots into future horizons. Unlike the false poles, which dissolve inheritance for ideology or profit, Archeo-Futurism weds the ancient to the yet-to-come, proving that true renewal requires fidelity to origins and courage toward destiny.  </w:t>
        <w:br/>
        <w:br/>
        <w:t xml:space="preserve">The Romans embodied this principle with their aqueducts. These were not simply feats of engineering but monuments of continuity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carrying water to sustain the people, binding city to countryside, and enduring for centuries as visible reminders that order was not for a moment but for generations. Progress meant life extended through structure, memory written in stone.  </w:t>
        <w:br/>
        <w:br/>
        <w:t xml:space="preserve">The Gothic cathedrals of Europe reveal the same spirit. They were futurist in their time, daring structures that reached higher than any before, filled with light and color as though to draw heaven down to earth. Yet they were rooted in fidelity: to God, to community, to the ancestors who laid the first stones knowing they would never see the work completed. Each cathedral was an inheritance offered forward, proof that continuity itself can aspire.  </w:t>
        <w:br/>
        <w:br/>
        <w:t xml:space="preserve">The Apollo program was the modern echo. It was futurist in scale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humanity breaking orbit, walking on the Moon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it was also archeo in essence, a civilizational myth of courage, sacrifice, and national destiny. It bound a people to memory and projected them into the stars. It was not decline recoded as virtue, but renewal embodied as triumph.  </w:t>
        <w:br/>
        <w:br/>
        <w:t xml:space="preserve">Momentum flows here: true progress requires both root and horizon, inheritance and innovation. Where the false dialectic offered only dissolution, Archeo-Futurism offers continuity magnified. It teaches that civilization does not need to shrink or vanish to endure; it must rise, bearing its memory upward into the future.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10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From Decline to Reckoning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alibis have been stripped away. Decline was not natural, not accidental, not inevitable. It was designed, moralized, and enthroned. Scarcity was made sacred, fragility engineered, efficiency exalted, false progress celebrated. Continuity was severed and the wound praised as wisdom. What should have been condemned as betrayal was sold as virtue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until collapse itself became the operating system of the age.  </w:t>
        <w:br/>
        <w:br/>
        <w:t xml:space="preserve">The tribunal now renders its verdict: decline is not a misfortune but a crime. It is the work of stewards who abandoned duty, of ideologues who recoded loyalty as guilt, of elites who declared dissolution the price of maturity. This is betrayal made systemic, betrayal written into treaties, institutions, and culture itself. The people did not demand this. They endured it. Their trust was violated, their inheritance stolen, their horizon narrowed. Decline was authored, page by page, by those who profited fr...</w:t>
        <w:br/>
        <w:br/>
        <w:t xml:space="preserve">But the tribunal does not stop at exposure. Judgment demands consequence. What has been revealed must now be corrected. Decline cannot be managed, excused, or prolonged. It must be named as betrayal and punished as such. Neutrality is complicity; hesitation is surrender.  </w:t>
        <w:br/>
        <w:br/>
        <w:t xml:space="preserve">From here, the work deepens. Part II unmasks the machinery that sustained decline: the capture of culture and the conditioning of citizens. If decline was moralized, it was because language, education, and ritual were seized. If collapse was endured, it was because fear and obedience were trained. Ideological capture inverted values; conditioning turned obedience into reflex. This was how betrayal made itself durable, how collapse was written not only into institutions but into the minds of the people.  </w:t>
        <w:br/>
        <w:br/>
        <w:t xml:space="preserve">The reckoning must now begin. Betrayal named as virtue must be broken by judgment. Decline, recoded as destiny, must be shattered by correction. The tribunal proceeds.</w:t>
      </w: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