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 Correction and Consequences of Misalignment</w:t>
      </w:r>
    </w:p>
    <w:p>
      <w:pPr>
        <w:pStyle w:val="Heading2"/>
      </w:pPr>
      <w:r>
        <w:t>Page 1 – Opening: Tribunal at Work</w:t>
      </w:r>
    </w:p>
    <w:p>
      <w:r>
        <w:t>The tribunal now passes from indictment to sentencing. Betrayal has been exposed, the Vanguard has emerged, and now correction begins in earnest. It is no longer an abstraction, no longer the language of ledgers and records. Correction now applies, group by group, in the living body of society. Every layer, every audience, every role must be judged, for betrayal was not confined to rulers alone. The tribunal addresses all, because all were touched by treas...</w:t>
        <w:br/>
        <w:br/>
        <w:t xml:space="preserve">The message is clear: there is no neutrality in the face of collapse. The people may have been betrayed, but every group has its obligations if correction is to endure. To refuse alignment with continuity is to choose dissolution. The tribunal does not ask whether these obligations are convenient or popular; it declares them necessary.  </w:t>
        <w:br/>
        <w:br/>
        <w:t xml:space="preserve">Clarity burns through: correction is not the negotiation of grievances but the restoration of order. Just as natural law does not excuse treason, the tribunal does not excuse hesitation. Each audience will be summoned in turn: conservatives, technologists, experts, and the general population. Each will be told what fidelity demands and what refusal will cost.  </w:t>
        <w:br/>
        <w:br/>
        <w:t>The sentencing phase has begun. Correction is no longer a matter of rhetoric or protest; it is the living judgment of a civilization fighting for its survival. What was once tolerated as politics is now named as treason. The tribunal declares: correction is here, the obligations are set, and the verdict will be applied without exception.</w:t>
      </w:r>
    </w:p>
    <w:p>
      <w:pPr>
        <w:pStyle w:val="Heading2"/>
      </w:pPr>
      <w:r>
        <w:t>Page 2 – Conservatives Summoned</w:t>
      </w:r>
    </w:p>
    <w:p>
      <w:r>
        <w:t xml:space="preserve">The tribunal first summons the conservatives, for their place is pivotal. They claim the mantle of continuity, yet in practice they often preserved only the hollow shell while betraying its substance. Too long they have tolerated parasites within their ranks, men who mouthed fidelity while serving betrayal. Correction begins here: the conservative must prove his loyalty not by rhetoric but by alignment with the Vanguard.  </w:t>
        <w:br/>
        <w:br/>
        <w:t xml:space="preserve">The neoconservatives stand condemned above all. Cloaked in patriotic language, they delivered war on lies, squandered treasure, and sacrificed lives for empire without fidelity. They mocked the very inheritance they pretended to defend, substituting global abstractions for the hearth and the nation. These elements cannot remain. Correction demands they be purged, or the conservative camp itself will collapse into duplicity.  </w:t>
        <w:br/>
        <w:br/>
        <w:t xml:space="preserve">For those who remain, the path is clear: extend political and cultural capital to the Vanguard, align fidelity to continuity, and refuse shelter to traitors. Correction requires the conservative to be more than custodian of memory; he must be executor of fidelity. To cling to neutral civility while betrayal rages is to serve dissolution by silence.  </w:t>
        <w:br/>
        <w:br/>
        <w:t xml:space="preserve">The cost of refusal is severe. If conservatives recoil from judgment, if they retreat into nostalgia or half-measures, they will lose their place. Their timidity will invite uncontrolled reactionary violence — anger with no discipline, vengeance without correction. Neutrality will not preserve them; it will destroy them.  </w:t>
        <w:br/>
        <w:br/>
        <w:t>The tribunal’s verdict is plain: the conservative has one duty — to align with correction. He must sever his bond with betrayers, support the Vanguard, and defend continuity with clarity. If he fails, he will be judged not as guardian but accomplice.</w:t>
      </w:r>
    </w:p>
    <w:p>
      <w:pPr>
        <w:pStyle w:val="Heading2"/>
      </w:pPr>
      <w:r>
        <w:t>Page 3 – Technologists Summoned</w:t>
      </w:r>
    </w:p>
    <w:p>
      <w:r>
        <w:t xml:space="preserve">The tribunal now summons the technologists — those who built and sustained the infrastructure of modern life. Their machines power communication, finance, and security; their networks shape perception and possibility. Yet their loyalty has too often bent not toward continuity but toward profit, novelty, or ideology. Correction demands clarity: neutrality may be tolerated, but betrayal will not.  </w:t>
        <w:br/>
        <w:br/>
        <w:t xml:space="preserve">For the technologist who simply maintained systems, neutrality is sufficient. If he refrains from obstruction, if he does not sabotage correction, he may endure. The tribunal does not require every innovator to become a soldier of fidelity. But it does require that he not lend his skill to betrayal.  </w:t>
        <w:br/>
        <w:br/>
        <w:t xml:space="preserve">Yet neutrality cannot absolve those who actively advanced dissolution. Those who used their platforms to normalize mass migration, dissolving borders in the name of efficiency, stand guilty. Those who coded and amplified trans ideology, destabilizing identity and dissolving inheritance, stand guilty. Betrayal through technology has consequences, for it reshaped entire generations in the image of dissolution.  </w:t>
        <w:br/>
        <w:br/>
        <w:t xml:space="preserve">For these, reversal is required. They must repudiate what they enabled, undo what they coded, and lend their skill to the defense of continuity. Without reversal, they will be cast aside — not destroyed, but marginalized into irrelevance. A society fighting for survival cannot allow its most powerful tools to remain aligned with betrayal.  </w:t>
        <w:br/>
        <w:br/>
        <w:t>Clarity is the tribunal’s judgment: technologists are not summoned to lead, but they are summoned to choose. Neutrality is the minimum; reversal is demanded from the guilty. If they resist, their creations will be seized by those who honor continuity, and their place in the future erased. Correction tolerates no machine built for treason.</w:t>
      </w:r>
    </w:p>
    <w:p>
      <w:pPr>
        <w:pStyle w:val="Heading2"/>
      </w:pPr>
      <w:r>
        <w:t>Page 4 – Experts Summoned</w:t>
      </w:r>
    </w:p>
    <w:p>
      <w:r>
        <w:t xml:space="preserve">The tribunal now calls the experts — the priests of knowledge, law, and policy who claimed authority over truth itself. Their obligation is the heaviest, for it was their institutions that gave betrayal its mask of legitimacy. Politicians could not have endured without professors to justify, scientists to certify, judges to absolve, and journalists to sanctify. If correction is to mean anything, the expert must face judgment first and hardest.  </w:t>
        <w:br/>
        <w:br/>
        <w:t xml:space="preserve">Neutrality is denied them. For decades they monopolized authority, silencing dissent and punishing fidelity as ignorance. They cannot now claim innocence, for their silence enabled treason, and their speech empowered it. Correction demands not half-measures but total reform. Institutions of knowledge, law, and governance must be cleansed from root to branch.  </w:t>
        <w:br/>
        <w:br/>
        <w:t xml:space="preserve">The leadership bears particular guilt. University heads who enforced indoctrination, medical boards that sanctioned mutilation under ideology, central bankers who engineered ruinous policies — these cannot be excused as misguided. They are guilty of betrayal at scale. Correction demands their removal, exposure, and, where necessary, prosecution. Without judgment at the top, reform at the bottom is meaningless.  </w:t>
        <w:br/>
        <w:br/>
        <w:t xml:space="preserve">Severity sharpens here: if experts escape judgment, betrayal will only return cloaked in new jargon. A civilization cannot survive elites who despise it while claiming to lead it. Correction must shatter the immunity of expertise, tearing down the illusion that credentials absolve treason. Fidelity to continuity, not status, will define legitimacy.  </w:t>
        <w:br/>
        <w:br/>
        <w:t>The tribunal’s verdict is final: the expert stands under obligation greater than any other. He must submit to correction, rebuild trust through reform, and see the guilty among his number punished. If he refuses, the institutions he commands will be dismantled, and his place erased. Correction spares no sanctuary for treason, least of all those that claimed to speak as its guardians.</w:t>
      </w:r>
    </w:p>
    <w:p>
      <w:pPr>
        <w:pStyle w:val="Heading2"/>
      </w:pPr>
      <w:r>
        <w:t>Page 5 – The People Summoned</w:t>
      </w:r>
    </w:p>
    <w:p>
      <w:r>
        <w:t xml:space="preserve">The tribunal now turns to the people themselves. Betrayal was not confined to elites, nor can correction be. The general population bears its own obligations, for no ruler can endure without at least some measure of consent. Silence can be complicity; loyalty misdirected can prolong collapse. The people must be judged not as a faceless mass but as participants in continuity or accomplices in its betrayal.  </w:t>
        <w:br/>
        <w:br/>
        <w:t xml:space="preserve">For those who align with correction, the obligation is clear: support fidelity, lend strength to the Vanguard, and refuse to give shelter to betrayers. Their task is not to lead but to uphold — to carry forward the correction in their homes, families, and communities, making fidelity the fabric of daily life.  </w:t>
        <w:br/>
        <w:br/>
        <w:t xml:space="preserve">For those who cannot yet support correction, neutrality is the minimum. Let them withdraw from public agitation on behalf of betrayal. Let them put away the flags, the slogans, the parades of the old regime. To persist in celebrating dissolution is to mark oneself for judgment. To step aside in silence is not courage, but it may spare them the wrath reserved for the obstinate.  </w:t>
        <w:br/>
        <w:br/>
        <w:t xml:space="preserve">But those who continue to agitate openly for betrayal — waving the symbols of regimes that mocked continuity, preaching doctrines that corrode it, celebrating treason as virtue — place themselves in the tribunal’s path. Their fate will be their own choosing. Correction does not mistake willful loyalty to betrayal as harmless dissent. It names it treason, and treason invites consequence.  </w:t>
        <w:br/>
        <w:br/>
        <w:t>Clarity strikes here: the people cannot evade their duty by claiming they were misled. Betrayal deceived, but fidelity is still demanded. Correction judges all, and neutrality at best delays the verdict. Support correction, or at minimum withdraw from betrayal. There is no third path.</w:t>
      </w:r>
    </w:p>
    <w:p>
      <w:pPr>
        <w:pStyle w:val="Heading2"/>
      </w:pPr>
      <w:r>
        <w:t>Page 6 – Consequences of Refusal</w:t>
      </w:r>
    </w:p>
    <w:p>
      <w:r>
        <w:t xml:space="preserve">The tribunal does not issue suggestions; it renders verdicts. Each group has been summoned with obligations set before them. To align with correction is to preserve one’s place in continuity. To refuse is to embrace dissolution and accept its consequences. Correction does not plead or negotiate; it enforces. Neutrality may spare some, but refusal seals judgment.  </w:t>
        <w:br/>
        <w:br/>
        <w:t xml:space="preserve">For conservatives, refusal means collapse into reactionary chaos. If they will not purge betrayers in their midst, uncontrolled anger will spill into the streets, destroying what they claim to defend. Their hesitation will not save them; it will consume them.  </w:t>
        <w:br/>
        <w:br/>
        <w:t xml:space="preserve">For technologists, refusal means irrelevance. If they persist in building tools for betrayal, correction will seize their machines and erase their place in the future. The code they wrote will not endure them; it will be repurposed for fidelity, while their names vanish as footnotes of treason.  </w:t>
        <w:br/>
        <w:br/>
        <w:t xml:space="preserve">For experts, refusal is annihilation. Institutions that will not reform will be dismantled. Leadership that will not submit will face judgment without delay. Their credentials will not protect them, their titles will not spare them, their knowledge will not excuse them. The tribunal has already judged: betrayal from the top is most severe, and its punishment must be exemplary.  </w:t>
        <w:br/>
        <w:br/>
        <w:t xml:space="preserve">For the people, refusal means sharing the fate of their leaders. Those who cling to symbols of betrayal will be judged as betrayers themselves. Correction will not parse fine distinctions between puppet and master, between deceived and deceiver, once loyalty to treason is declared openly. They will bear punishment not because they were fooled, but because they chose to persist in fidelity to dissolution.  </w:t>
        <w:br/>
        <w:br/>
        <w:t>Severity cannot be softened: refusal equals complicity, and complicity equals guilt. Correction is inexorable. Those who resist it do not merely oppose a faction — they stand against the tribunal of continuity itself, and its verdict will not be delayed.</w:t>
      </w:r>
    </w:p>
    <w:p>
      <w:pPr>
        <w:pStyle w:val="Heading2"/>
      </w:pPr>
      <w:r>
        <w:t>Page 7 – Natural Law Imperative</w:t>
      </w:r>
    </w:p>
    <w:p>
      <w:r>
        <w:t xml:space="preserve">Correction is not invention. It is not an ideology crafted by men, nor a preference argued in parliaments. It is the imperative of natural law — as binding as gravity, as unavoidable as death. Fidelity is the condition of survival, betrayal its negation. A civilization that refuses correction rebels not against politics but against the order of being itself. Such rebellion cannot stand.  </w:t>
        <w:br/>
        <w:br/>
        <w:t xml:space="preserve">From the beginning, life has been carried forward by loyalty. The seed to the soil, the parent to the child, the tribe to its ancestors — this is the grammar of survival. Betrayal of that grammar is not merely error but violation, an assault upon the very law that sustains existence. Correction, then, is not optional; it is the immune response of life itself.  </w:t>
        <w:br/>
        <w:br/>
        <w:t xml:space="preserve">The ancients understood this truth. When traitors rose, they were cast out or struck down, for the community could not survive their poison. When oaths were broken, punishment followed swiftly, for to leave betrayal unjudged was to invite dissolution. Fidelity was not sentiment but necessity, the condition by which civilizations endured.  </w:t>
        <w:br/>
        <w:br/>
        <w:t xml:space="preserve">Our own age forgot this law, treating betrayal as debate and treason as policy. Neutrality was praised as tolerance, and hesitation disguised as prudence. The result was collapse — natural law rendering its verdict through decline. For when betrayal is left unpunished, fertility withers, sovereignty dissolves, and memory erodes.  </w:t>
        <w:br/>
        <w:br/>
        <w:t>The tribunal speaks now with the voice of natural law: correction is not cruelty but commandment. It is the law of survival inscribed in creation itself. Fidelity is life; betrayal is death. Correction is therefore sacred, for it restores what betrayal profaned. To refuse it is to side with dissolution; to embrace it is to rejoin the order of being.</w:t>
      </w:r>
    </w:p>
    <w:p>
      <w:pPr>
        <w:pStyle w:val="Heading2"/>
      </w:pPr>
      <w:r>
        <w:t>Page 8 – Third Positionist Fulcrum</w:t>
      </w:r>
    </w:p>
    <w:p>
      <w:r>
        <w:t xml:space="preserve">Correction cannot proceed along the old axis of Left and Right, for both have proven complicit in betrayal. Each sheltered its own traitors, excused its own crimes, and mocked fidelity in service to ideology or profit. If correction is to endure, it must be anchored on a new fulcrum — one that names betrayal wherever it resides, without compromise or partiality.  </w:t>
        <w:br/>
        <w:br/>
        <w:t xml:space="preserve">The Left cloaked betrayal in the language of equality. Borders erased, families dissolved, traditions mocked — all were excused as steps toward liberation. When continuity was broken, they called it justice. When treason undermined sovereignty, they praised it as progress. The betrayal was not hidden but justified, wrapped in the rhetoric of compassion.  </w:t>
        <w:br/>
        <w:br/>
        <w:t xml:space="preserve">The Right cloaked betrayal in the language of profit. Communities gutted, industries exported, wars fought for abstractions — all were excused as prudence or necessity. When livelihoods were sacrificed to markets, they called it efficiency. When loyalty was auctioned to financiers, they praised it as stability. The betrayal was not prevented but institutionalized.  </w:t>
        <w:br/>
        <w:br/>
        <w:t xml:space="preserve">Clarity sharpens here: both poles betrayed continuity, each in its own way. The Left dissolved fidelity to memory; the Right commodified it. The false rivalry between them masked a deeper unity — both preserved betrayal while accusing the other of treason. The ledger of collapse bears their signatures alike.  </w:t>
        <w:br/>
        <w:br/>
        <w:t>The Third Position offers the only fulcrum sturdy enough for correction. Its axis is not ideology but fidelity: to kin, to inheritance, to sacred order. It tolerates no betrayal, whether disguised as progress or prudence. Correction cannot be half; it must be whole. The tribunal declares: the old poles are judged, the new axis set. Fidelity alone defines legitimacy, and betrayal, wherever found, will be punished.</w:t>
      </w:r>
    </w:p>
    <w:p>
      <w:pPr>
        <w:pStyle w:val="Heading2"/>
      </w:pPr>
      <w:r>
        <w:t>Page 9 – Archeo-Futurist Horizon</w:t>
      </w:r>
    </w:p>
    <w:p>
      <w:r>
        <w:t xml:space="preserve">Correction is not regression. It does not seek to return to some imagined golden age, for nostalgia cannot heal betrayal. Nor does it embrace the illusions of utopia, for fantasy cannot restore continuity. The tribunal declares: correction must be Archeo-Futurist — fidelity to roots joined to orientation toward the horizon. Only this synthesis can turn judgment into renewal.  </w:t>
        <w:br/>
        <w:br/>
        <w:t xml:space="preserve">The archeo anchors correction in memory. Fidelity to ancestors, to covenant, to sacred order ensures that renewal is not severed from inheritance. The tree draws life from its roots; so must civilization draw strength from its foundations. To punish betrayal is not to erase the past but to restore its authority as the measure of legitimacy.  </w:t>
        <w:br/>
        <w:br/>
        <w:t xml:space="preserve">The futurist propels correction forward. Continuity cannot stagnate; it must expand, adapt, and extend itself into new domains. The lesson of betrayal is not to retreat into isolation but to ensure that future growth is ordered by fidelity rather than dissolution. The horizon is not escape but destiny — the extension of continuity beyond its current bounds.  </w:t>
        <w:br/>
        <w:br/>
        <w:t xml:space="preserve">This horizon is visible in the great projects that unite fidelity and innovation: the cathedrals of the Middle Ages, built to honor God yet pushing architecture beyond known limits; the pioneers of settlement, rooted in covenant yet daring to carve new life from wilderness; the vision of orbital habitats, extending continuity into the cosmos while preserving memory of Earth. Each embodies the Archeo-Futurist horizon.  </w:t>
        <w:br/>
        <w:br/>
        <w:t>Momentum surges here: correction is not reaction but renewal. It is the immune system not merely purging disease but strengthening the body for greater endurance. Archeo-Futurism ensures that correction does not merely punish but also rebuilds, carrying fidelity into the future. Betrayal is judged, fidelity restored, destiny reawakened.</w:t>
      </w:r>
    </w:p>
    <w:p>
      <w:pPr>
        <w:pStyle w:val="Heading2"/>
      </w:pPr>
      <w:r>
        <w:t>Page 10 – Closing Turn: Correction Miscarried</w:t>
      </w:r>
    </w:p>
    <w:p>
      <w:r>
        <w:t xml:space="preserve">Correction is inevitable, but its success is not. The tribunal has issued its sentences, obligations are clear, and betrayal has been judged. Yet history warns: correction misapplied can miscarry, turning into another form of betrayal. When fidelity is lost in the act of judgment, when zeal dissolves into vengeance or ambition, correction itself becomes treason against continuity.  </w:t>
        <w:br/>
        <w:br/>
        <w:t xml:space="preserve">The French Revolution offers the starkest warning. What began as the purge of corruption devolved into the Reign of Terror, where loyalty was devoured by suspicion, and justice collapsed into bloodlust. Correction miscarried, and instead of renewal, a harsher tyranny was enthroned. The tribunal of that age betrayed itself, proving that punishment without fidelity only multiplies collapse.  </w:t>
        <w:br/>
        <w:br/>
        <w:t xml:space="preserve">Other ages teach the same lesson. Reformers who began as guardians of fidelity sometimes succumbed to the temptations of power, preserving their own faction while punishing rivals more harshly than betrayers. Correction fractured into vendetta, its severity no longer ordered by principle but by convenience. The immune system, meant to defend, turned against the body it was sworn to preserve.  </w:t>
        <w:br/>
        <w:br/>
        <w:t xml:space="preserve">Momentum carries this warning forward: our own tribunal cannot escape the same peril. Correction is necessary, but misalignment will twist it into the very dissolution it seeks to defeat. Conservatives may falter into nostalgia, technologists into pragmatism, experts into arrogance, the people into vengeance. Each misstep risks transforming correction into betrayal renewed.  </w:t>
        <w:br/>
        <w:br/>
        <w:t>The tribunal declares its final word for this chapter: correction is not merely action, it is alignment. Without alignment, correction is miscarriage, and miscarriage is treason doubled. Chapter 9 opens with this danger: the hesitation of the faithful, the missteps of those summoned, and the peril that the cure may yet become the disease if discipline is abandoned.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