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jcyw93ivj4" w:id="0"/>
      <w:bookmarkEnd w:id="0"/>
      <w:r w:rsidDel="00000000" w:rsidR="00000000" w:rsidRPr="00000000">
        <w:rPr>
          <w:rtl w:val="0"/>
        </w:rPr>
        <w:t xml:space="preserve">Projet Annuel</w:t>
      </w:r>
    </w:p>
    <w:p w:rsidR="00000000" w:rsidDel="00000000" w:rsidP="00000000" w:rsidRDefault="00000000" w:rsidRPr="00000000" w14:paraId="00000002">
      <w:pPr>
        <w:pStyle w:val="Heading1"/>
        <w:rPr/>
      </w:pPr>
      <w:bookmarkStart w:colFirst="0" w:colLast="0" w:name="_11pgpk6tlvv5" w:id="1"/>
      <w:bookmarkEnd w:id="1"/>
      <w:r w:rsidDel="00000000" w:rsidR="00000000" w:rsidRPr="00000000">
        <w:rPr>
          <w:rtl w:val="0"/>
        </w:rPr>
        <w:t xml:space="preserve">L’idée du projet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L’idée du projet consiste à créer un site web pour aider les personnes à trouver les réparateurs de vélos les moins chers et les plus proches d’eux. Pour financer le site, il est proposé d’ajouter un petit pourcentage sur le prix proposé par chaque réparateur, qui serait négocié avec eux avant d’être publié sur le site. </w:t>
        <w:br w:type="textWrapping"/>
      </w:r>
    </w:p>
    <w:p w:rsidR="00000000" w:rsidDel="00000000" w:rsidP="00000000" w:rsidRDefault="00000000" w:rsidRPr="00000000" w14:paraId="00000005">
      <w:pPr>
        <w:rPr/>
      </w:pPr>
      <w:r w:rsidDel="00000000" w:rsidR="00000000" w:rsidRPr="00000000">
        <w:rPr>
          <w:rtl w:val="0"/>
        </w:rPr>
        <w:t xml:space="preserve">Le site proposait comme la plupart des sites d'E-commerce une page réservée à chaque réparateur de vélo avec les différentes informations partagées par le professionnel (prix d’une réparation complète/partiel, horaire d’ouverture, adresse, contacts…).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Les clients pourraient utiliser le site sans avoir besoin de créer un compte, tandis que les réparateurs pourraient créer un compte pour gérer leur page dédiée sur le site.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 résumé, ce site serait une ressource utile pour les utilisateurs de vélos, en les aidant à trouver les réparateurs les moins chers et les plus proches d’eux. Les réparateurs eux-mêmes pourraient également bénéficier de cette plateforme pour attirer de nouveaux clients, se faire connaître ou mieux se répartir sur le territoire (si jamais trop de réparateurs sont présents au même endroit…). En utilisant l’IA, le micro-langage et la cartographie (Google-Maps), le site offrira une expérience utilisateur optimale pour tous.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hj4yeu4pluhz" w:id="2"/>
      <w:bookmarkEnd w:id="2"/>
      <w:r w:rsidDel="00000000" w:rsidR="00000000" w:rsidRPr="00000000">
        <w:rPr>
          <w:rtl w:val="0"/>
        </w:rPr>
        <w:t xml:space="preserve">Partie IA :</w:t>
      </w:r>
    </w:p>
    <w:p w:rsidR="00000000" w:rsidDel="00000000" w:rsidP="00000000" w:rsidRDefault="00000000" w:rsidRPr="00000000" w14:paraId="0000000C">
      <w:pPr>
        <w:rPr/>
      </w:pPr>
      <w:r w:rsidDel="00000000" w:rsidR="00000000" w:rsidRPr="00000000">
        <w:rPr>
          <w:rtl w:val="0"/>
        </w:rPr>
        <w:t xml:space="preserve">Une IA serait présente sur le site pour comparer les prix des réparateurs et indiquer au client si les prix proposés sont bon marché ou l’inverse en proposant un prix théorique.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ww42v9nlo2j0" w:id="3"/>
      <w:bookmarkEnd w:id="3"/>
      <w:r w:rsidDel="00000000" w:rsidR="00000000" w:rsidRPr="00000000">
        <w:rPr>
          <w:rtl w:val="0"/>
        </w:rPr>
        <w:t xml:space="preserve">Partie Docker et outil de conteneurisation : </w:t>
      </w:r>
    </w:p>
    <w:p w:rsidR="00000000" w:rsidDel="00000000" w:rsidP="00000000" w:rsidRDefault="00000000" w:rsidRPr="00000000" w14:paraId="0000000F">
      <w:pPr>
        <w:rPr/>
      </w:pPr>
      <w:r w:rsidDel="00000000" w:rsidR="00000000" w:rsidRPr="00000000">
        <w:rPr>
          <w:rtl w:val="0"/>
        </w:rPr>
        <w:t xml:space="preserve">Pour le git on va utiliser un workflow git flow  cela nous permettra de travailler en évitant les conflits. On va créer des branches pour chaque fonctionnalité de notre application pour ensuite le mettre dans une branche de test.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On va aussi utiliser un docker pour exécuter le projet, PHPMyadmin et nodejs. On va se servir de docker comme une machine virtuelle…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