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1731" w14:textId="3E8A74AA" w:rsidR="00543581" w:rsidRPr="003A5531" w:rsidRDefault="005316DC" w:rsidP="005316DC">
      <w:pPr>
        <w:spacing w:after="0"/>
        <w:ind w:left="2832" w:firstLine="708"/>
        <w:rPr>
          <w:sz w:val="32"/>
          <w:szCs w:val="32"/>
        </w:rPr>
      </w:pPr>
      <w:r w:rsidRPr="003A5531">
        <w:rPr>
          <w:sz w:val="32"/>
          <w:szCs w:val="32"/>
        </w:rPr>
        <w:t>Cours Java</w:t>
      </w:r>
    </w:p>
    <w:p w14:paraId="0661DE44" w14:textId="77777777" w:rsidR="005316DC" w:rsidRDefault="005316DC" w:rsidP="005316DC">
      <w:pPr>
        <w:spacing w:after="0"/>
      </w:pPr>
    </w:p>
    <w:p w14:paraId="30552D0A" w14:textId="5C9CEC16" w:rsidR="005316DC" w:rsidRPr="003A5531" w:rsidRDefault="005316DC" w:rsidP="005316DC">
      <w:pPr>
        <w:spacing w:after="0"/>
        <w:rPr>
          <w:sz w:val="28"/>
          <w:szCs w:val="28"/>
        </w:rPr>
      </w:pPr>
      <w:r w:rsidRPr="003A5531">
        <w:rPr>
          <w:sz w:val="28"/>
          <w:szCs w:val="28"/>
        </w:rPr>
        <w:t>Chapitre 1 Java historique et versions</w:t>
      </w:r>
    </w:p>
    <w:p w14:paraId="577E51C9" w14:textId="77777777" w:rsidR="005316DC" w:rsidRDefault="005316DC" w:rsidP="005316DC">
      <w:pPr>
        <w:spacing w:after="0"/>
      </w:pPr>
    </w:p>
    <w:p w14:paraId="2481A7A6" w14:textId="311877F0" w:rsidR="005316DC" w:rsidRDefault="005316DC" w:rsidP="005316DC">
      <w:pPr>
        <w:spacing w:after="0"/>
      </w:pPr>
      <w:r>
        <w:t xml:space="preserve">Création 1991 chez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</w:t>
      </w:r>
      <w:proofErr w:type="spellEnd"/>
      <w:r>
        <w:t xml:space="preserve"> : </w:t>
      </w:r>
    </w:p>
    <w:p w14:paraId="1EE34599" w14:textId="38EE8F4E" w:rsidR="005316DC" w:rsidRDefault="005316DC" w:rsidP="005316DC">
      <w:pPr>
        <w:spacing w:after="0"/>
      </w:pPr>
      <w:proofErr w:type="spellStart"/>
      <w:r>
        <w:t>Gausling</w:t>
      </w:r>
      <w:proofErr w:type="spellEnd"/>
      <w:r>
        <w:t xml:space="preserve"> et </w:t>
      </w:r>
      <w:proofErr w:type="spellStart"/>
      <w:r>
        <w:t>naughton</w:t>
      </w:r>
      <w:proofErr w:type="spellEnd"/>
      <w:r>
        <w:t xml:space="preserve"> car que le C++ et ce n’était pas adaptable au fonctionnement  </w:t>
      </w:r>
    </w:p>
    <w:p w14:paraId="1A9781D1" w14:textId="1385C84D" w:rsidR="005316DC" w:rsidRDefault="005316DC" w:rsidP="005316DC">
      <w:pPr>
        <w:spacing w:after="0"/>
      </w:pPr>
      <w:r>
        <w:t xml:space="preserve">Nom réservé donc choix : C++-- mais </w:t>
      </w:r>
      <w:r w:rsidR="003A5531">
        <w:t>finalement</w:t>
      </w:r>
      <w:r>
        <w:t xml:space="preserve"> ils ont choisi JAVA (tasse de café) </w:t>
      </w:r>
    </w:p>
    <w:p w14:paraId="1CD12E21" w14:textId="77777777" w:rsidR="005316DC" w:rsidRDefault="005316DC" w:rsidP="005316DC">
      <w:pPr>
        <w:spacing w:after="0"/>
      </w:pPr>
    </w:p>
    <w:p w14:paraId="7055749B" w14:textId="656694C8" w:rsidR="005316DC" w:rsidRDefault="005316DC" w:rsidP="005316DC">
      <w:pPr>
        <w:spacing w:after="0"/>
      </w:pPr>
      <w:r>
        <w:t>Echec au début</w:t>
      </w:r>
    </w:p>
    <w:p w14:paraId="1B1E0700" w14:textId="5FCAE45E" w:rsidR="005316DC" w:rsidRDefault="005316DC" w:rsidP="005316DC">
      <w:pPr>
        <w:spacing w:after="0"/>
      </w:pPr>
      <w:r>
        <w:t xml:space="preserve">Web en pleine explosion </w:t>
      </w:r>
    </w:p>
    <w:p w14:paraId="12107BD3" w14:textId="43D70588" w:rsidR="005316DC" w:rsidRDefault="005316DC" w:rsidP="005316DC">
      <w:pPr>
        <w:spacing w:after="0"/>
      </w:pPr>
      <w:r>
        <w:t xml:space="preserve">Donc favorise java en début </w:t>
      </w:r>
      <w:r w:rsidR="003A5531">
        <w:t>1995 Mai</w:t>
      </w:r>
      <w:r>
        <w:t xml:space="preserve"> 1995 devient </w:t>
      </w:r>
      <w:proofErr w:type="spellStart"/>
      <w:r>
        <w:t>openSource</w:t>
      </w:r>
      <w:proofErr w:type="spellEnd"/>
      <w:r>
        <w:t xml:space="preserve"> </w:t>
      </w:r>
    </w:p>
    <w:p w14:paraId="7D3BFDDA" w14:textId="5CAEB11B" w:rsidR="005316DC" w:rsidRDefault="005316DC" w:rsidP="005316DC">
      <w:pPr>
        <w:spacing w:after="0"/>
      </w:pPr>
      <w:r>
        <w:t xml:space="preserve">2000 </w:t>
      </w:r>
      <w:r w:rsidR="003A5531">
        <w:t>sortie officielle</w:t>
      </w:r>
      <w:r>
        <w:t xml:space="preserve"> de Java </w:t>
      </w:r>
    </w:p>
    <w:p w14:paraId="35091E80" w14:textId="77777777" w:rsidR="005316DC" w:rsidRDefault="005316DC" w:rsidP="005316DC">
      <w:pPr>
        <w:spacing w:after="0"/>
      </w:pPr>
    </w:p>
    <w:p w14:paraId="7FAAFCCD" w14:textId="2EFDA692" w:rsidR="004F5216" w:rsidRPr="003A5531" w:rsidRDefault="004F5216" w:rsidP="005316DC">
      <w:pPr>
        <w:spacing w:after="0"/>
        <w:rPr>
          <w:sz w:val="28"/>
          <w:szCs w:val="28"/>
        </w:rPr>
      </w:pPr>
      <w:r w:rsidRPr="003A5531">
        <w:rPr>
          <w:sz w:val="28"/>
          <w:szCs w:val="28"/>
        </w:rPr>
        <w:t>Chapitre 2 les caractéristiques </w:t>
      </w:r>
    </w:p>
    <w:p w14:paraId="1F7F8409" w14:textId="77777777" w:rsidR="004F5216" w:rsidRDefault="004F5216" w:rsidP="005316DC">
      <w:pPr>
        <w:spacing w:after="0"/>
      </w:pPr>
    </w:p>
    <w:p w14:paraId="633F12CB" w14:textId="7773EA1E" w:rsidR="004F5216" w:rsidRDefault="004F5216" w:rsidP="005316DC">
      <w:pPr>
        <w:spacing w:after="0"/>
      </w:pPr>
      <w:r>
        <w:t xml:space="preserve">Langage orienté objet : encapsulation / </w:t>
      </w:r>
    </w:p>
    <w:p w14:paraId="7B21EA2D" w14:textId="079FC878" w:rsidR="004F5216" w:rsidRDefault="004F5216" w:rsidP="005316DC">
      <w:pPr>
        <w:spacing w:after="0"/>
      </w:pPr>
      <w:r>
        <w:t xml:space="preserve">Encapsulation = dédier une partie de la gestion du programme a un objet </w:t>
      </w:r>
    </w:p>
    <w:p w14:paraId="4FF4AF86" w14:textId="77777777" w:rsidR="00091FFC" w:rsidRDefault="00091FFC" w:rsidP="005316DC">
      <w:pPr>
        <w:spacing w:after="0"/>
      </w:pPr>
    </w:p>
    <w:p w14:paraId="569BFE69" w14:textId="617A5DDE" w:rsidR="00091FFC" w:rsidRDefault="00091FFC" w:rsidP="005316DC">
      <w:pPr>
        <w:spacing w:after="0"/>
      </w:pPr>
      <w:r>
        <w:t xml:space="preserve">Java est portable : </w:t>
      </w:r>
    </w:p>
    <w:p w14:paraId="1A29A8E1" w14:textId="7123B672" w:rsidR="00091FFC" w:rsidRDefault="00091FFC" w:rsidP="005316DC">
      <w:pPr>
        <w:spacing w:after="0"/>
      </w:pPr>
      <w:r>
        <w:t xml:space="preserve">Ecrire le code java quand compiler créer un fichier </w:t>
      </w:r>
      <w:proofErr w:type="spellStart"/>
      <w:r>
        <w:t>b</w:t>
      </w:r>
      <w:r w:rsidR="003A5531">
        <w:t>y</w:t>
      </w:r>
      <w:r>
        <w:t>tecode</w:t>
      </w:r>
      <w:proofErr w:type="spellEnd"/>
      <w:r>
        <w:t xml:space="preserve"> pas un .exe </w:t>
      </w:r>
    </w:p>
    <w:p w14:paraId="74421C27" w14:textId="10D06CD4" w:rsidR="003A5531" w:rsidRDefault="003A5531" w:rsidP="005316DC">
      <w:pPr>
        <w:spacing w:after="0"/>
      </w:pPr>
      <w:r>
        <w:t xml:space="preserve">Donne un </w:t>
      </w:r>
      <w:proofErr w:type="spellStart"/>
      <w:r>
        <w:t>Bytecode</w:t>
      </w:r>
      <w:proofErr w:type="spellEnd"/>
      <w:r>
        <w:t xml:space="preserve"> qui peut s’exécuter sur plusieurs supports </w:t>
      </w:r>
    </w:p>
    <w:p w14:paraId="5C1D3D5C" w14:textId="13828261" w:rsidR="003A5531" w:rsidRDefault="003A5531" w:rsidP="005316DC">
      <w:pPr>
        <w:spacing w:after="0"/>
      </w:pPr>
      <w:r>
        <w:t xml:space="preserve">Non portable obligé de recompiler pour chaque support </w:t>
      </w:r>
    </w:p>
    <w:p w14:paraId="257CBF20" w14:textId="3DBCEAA5" w:rsidR="003A5531" w:rsidRDefault="003A5531" w:rsidP="005316DC">
      <w:pPr>
        <w:spacing w:after="0"/>
      </w:pPr>
      <w:r>
        <w:t xml:space="preserve">Right one run </w:t>
      </w:r>
      <w:proofErr w:type="spellStart"/>
      <w:r>
        <w:t>anywere</w:t>
      </w:r>
      <w:proofErr w:type="spellEnd"/>
      <w:r>
        <w:t xml:space="preserve"> </w:t>
      </w:r>
    </w:p>
    <w:p w14:paraId="3A6143FE" w14:textId="77777777" w:rsidR="003A5531" w:rsidRDefault="003A5531" w:rsidP="005316DC">
      <w:pPr>
        <w:spacing w:after="0"/>
      </w:pPr>
    </w:p>
    <w:p w14:paraId="29B9CE65" w14:textId="72F86BCF" w:rsidR="003A5531" w:rsidRDefault="003A5531" w:rsidP="005316DC">
      <w:pPr>
        <w:spacing w:after="0"/>
      </w:pPr>
      <w:proofErr w:type="spellStart"/>
      <w:r>
        <w:t>Multitaches</w:t>
      </w:r>
      <w:proofErr w:type="spellEnd"/>
      <w:r>
        <w:t xml:space="preserve"> : </w:t>
      </w:r>
    </w:p>
    <w:p w14:paraId="03BDB6ED" w14:textId="2CC23130" w:rsidR="003A5531" w:rsidRDefault="003A5531" w:rsidP="005316DC">
      <w:pPr>
        <w:spacing w:after="0"/>
      </w:pPr>
      <w:r>
        <w:t xml:space="preserve">Plusieurs parties du programme exécuté en même temps </w:t>
      </w:r>
    </w:p>
    <w:p w14:paraId="38654807" w14:textId="0C555429" w:rsidR="003A5531" w:rsidRDefault="003A5531" w:rsidP="005316DC">
      <w:pPr>
        <w:spacing w:after="0"/>
      </w:pPr>
      <w:r>
        <w:t xml:space="preserve">Utilisé quand il y a beaucoup de donné </w:t>
      </w:r>
    </w:p>
    <w:p w14:paraId="7AA7447B" w14:textId="77777777" w:rsidR="003A5531" w:rsidRDefault="003A5531" w:rsidP="005316DC">
      <w:pPr>
        <w:spacing w:after="0"/>
      </w:pPr>
    </w:p>
    <w:p w14:paraId="271728F9" w14:textId="1D07AEC3" w:rsidR="003A5531" w:rsidRDefault="003A5531" w:rsidP="003A5531">
      <w:pPr>
        <w:spacing w:after="0"/>
        <w:ind w:left="2124" w:firstLine="708"/>
        <w:rPr>
          <w:sz w:val="32"/>
          <w:szCs w:val="32"/>
        </w:rPr>
      </w:pPr>
      <w:r w:rsidRPr="003A5531">
        <w:rPr>
          <w:sz w:val="32"/>
          <w:szCs w:val="32"/>
        </w:rPr>
        <w:t xml:space="preserve">Langage Java </w:t>
      </w:r>
    </w:p>
    <w:p w14:paraId="44BBA313" w14:textId="2D2279C7" w:rsidR="003A5531" w:rsidRDefault="003A5531" w:rsidP="003A5531">
      <w:pPr>
        <w:spacing w:after="0"/>
        <w:rPr>
          <w:sz w:val="32"/>
          <w:szCs w:val="32"/>
        </w:rPr>
      </w:pPr>
    </w:p>
    <w:p w14:paraId="76670AB7" w14:textId="4A863652" w:rsidR="000C31BB" w:rsidRDefault="000C31BB" w:rsidP="003A5531">
      <w:pPr>
        <w:spacing w:after="0"/>
      </w:pPr>
      <w:r>
        <w:t xml:space="preserve">Prend du temps de compilation car il créer un </w:t>
      </w:r>
      <w:proofErr w:type="spellStart"/>
      <w:r>
        <w:t>bytecode</w:t>
      </w:r>
      <w:proofErr w:type="spellEnd"/>
      <w:r>
        <w:t xml:space="preserve"> qui doit s’adapter </w:t>
      </w:r>
    </w:p>
    <w:p w14:paraId="028D677C" w14:textId="1EA68C74" w:rsidR="003A5531" w:rsidRDefault="003A5531" w:rsidP="003A5531">
      <w:pPr>
        <w:spacing w:after="0"/>
      </w:pPr>
      <w:r>
        <w:t xml:space="preserve">JRE = Java runtime Environnement </w:t>
      </w:r>
    </w:p>
    <w:p w14:paraId="48257623" w14:textId="6E2997E7" w:rsidR="003A5531" w:rsidRDefault="003A5531" w:rsidP="003A5531">
      <w:pPr>
        <w:spacing w:after="0"/>
      </w:pPr>
      <w:r>
        <w:t>Minimum requis pour exécuter le programme Java , contient la commande permettant d’</w:t>
      </w:r>
      <w:proofErr w:type="spellStart"/>
      <w:r>
        <w:t>executer</w:t>
      </w:r>
      <w:proofErr w:type="spellEnd"/>
      <w:r>
        <w:t xml:space="preserve"> un programme java. Java </w:t>
      </w:r>
      <w:proofErr w:type="spellStart"/>
      <w:r>
        <w:t>monProgramme</w:t>
      </w:r>
      <w:proofErr w:type="spellEnd"/>
    </w:p>
    <w:p w14:paraId="6725A0E7" w14:textId="77777777" w:rsidR="003A5531" w:rsidRDefault="003A5531" w:rsidP="003A5531">
      <w:pPr>
        <w:spacing w:after="0"/>
      </w:pPr>
    </w:p>
    <w:p w14:paraId="2E743458" w14:textId="30F2FE80" w:rsidR="003A5531" w:rsidRDefault="003A5531" w:rsidP="003A5531">
      <w:pPr>
        <w:spacing w:after="0"/>
      </w:pPr>
      <w:r>
        <w:t xml:space="preserve">JVM = Java Virtual Machine </w:t>
      </w:r>
    </w:p>
    <w:p w14:paraId="0B594702" w14:textId="7639BC2B" w:rsidR="003A5531" w:rsidRDefault="003A5531" w:rsidP="003A5531">
      <w:pPr>
        <w:spacing w:after="0"/>
      </w:pPr>
      <w:r>
        <w:t>LA commande java permet d’</w:t>
      </w:r>
      <w:proofErr w:type="spellStart"/>
      <w:r>
        <w:t>éxecuter</w:t>
      </w:r>
      <w:proofErr w:type="spellEnd"/>
      <w:r>
        <w:t xml:space="preserve"> une appli lance une JVM incluse dans la JRE. </w:t>
      </w:r>
    </w:p>
    <w:p w14:paraId="35706C78" w14:textId="51CFD7DF" w:rsidR="003A5531" w:rsidRPr="000C31BB" w:rsidRDefault="000C31BB" w:rsidP="003A5531">
      <w:pPr>
        <w:spacing w:after="0"/>
        <w:rPr>
          <w:rFonts w:cstheme="minorHAnsi"/>
          <w:bdr w:val="none" w:sz="0" w:space="0" w:color="auto" w:frame="1"/>
        </w:rPr>
      </w:pPr>
      <w:r w:rsidRPr="000C31BB">
        <w:rPr>
          <w:rFonts w:cstheme="minorHAnsi"/>
          <w:bdr w:val="none" w:sz="0" w:space="0" w:color="auto" w:frame="1"/>
        </w:rPr>
        <w:t xml:space="preserve">permet de créer une VM qui va gérer l’exécution de l’app en </w:t>
      </w:r>
      <w:proofErr w:type="spellStart"/>
      <w:r w:rsidRPr="000C31BB">
        <w:rPr>
          <w:rFonts w:cstheme="minorHAnsi"/>
          <w:bdr w:val="none" w:sz="0" w:space="0" w:color="auto" w:frame="1"/>
        </w:rPr>
        <w:t>arrière plan</w:t>
      </w:r>
      <w:proofErr w:type="spellEnd"/>
      <w:r w:rsidRPr="000C31BB">
        <w:rPr>
          <w:rFonts w:cstheme="minorHAnsi"/>
          <w:bdr w:val="none" w:sz="0" w:space="0" w:color="auto" w:frame="1"/>
        </w:rPr>
        <w:t>, interactions avec le SE, gestion de la mémoire, optimisation du code</w:t>
      </w:r>
    </w:p>
    <w:p w14:paraId="6EC88DD5" w14:textId="77777777" w:rsidR="000C31BB" w:rsidRDefault="000C31BB" w:rsidP="003A5531">
      <w:pPr>
        <w:spacing w:after="0"/>
      </w:pPr>
    </w:p>
    <w:p w14:paraId="4BAA66CE" w14:textId="13932829" w:rsidR="003A5531" w:rsidRDefault="003A5531" w:rsidP="003A5531">
      <w:pPr>
        <w:spacing w:after="0"/>
      </w:pPr>
      <w:r>
        <w:t xml:space="preserve">JDK  = Java dev kit  = JRE   + outil de dev </w:t>
      </w:r>
    </w:p>
    <w:p w14:paraId="46E3D2DB" w14:textId="13DA928A" w:rsidR="003A5531" w:rsidRDefault="003A5531" w:rsidP="003A5531">
      <w:pPr>
        <w:spacing w:after="0"/>
      </w:pPr>
      <w:r>
        <w:t xml:space="preserve">Outils de dev </w:t>
      </w:r>
    </w:p>
    <w:p w14:paraId="504A0C3A" w14:textId="3640B171" w:rsidR="003A5531" w:rsidRDefault="003A5531" w:rsidP="003A5531">
      <w:pPr>
        <w:spacing w:after="0"/>
      </w:pPr>
      <w:r>
        <w:t>Compilateur /</w:t>
      </w:r>
      <w:proofErr w:type="spellStart"/>
      <w:r>
        <w:t>debuggeur</w:t>
      </w:r>
      <w:proofErr w:type="spellEnd"/>
      <w:r>
        <w:t xml:space="preserve"> / générateur de doc </w:t>
      </w:r>
    </w:p>
    <w:p w14:paraId="46FB4D9C" w14:textId="1D5C2724" w:rsidR="003A5531" w:rsidRDefault="003A5531" w:rsidP="003A5531">
      <w:pPr>
        <w:spacing w:after="0"/>
      </w:pPr>
      <w:r>
        <w:t xml:space="preserve">Bibliothèque de classes </w:t>
      </w:r>
    </w:p>
    <w:p w14:paraId="5072E45C" w14:textId="3C5E9551" w:rsidR="003A5531" w:rsidRDefault="003A5531" w:rsidP="003A5531">
      <w:pPr>
        <w:spacing w:after="0"/>
      </w:pPr>
      <w:r>
        <w:t>Documentation outil et classe</w:t>
      </w:r>
    </w:p>
    <w:p w14:paraId="13C7F75E" w14:textId="77777777" w:rsidR="000C31BB" w:rsidRDefault="000C31BB" w:rsidP="003A5531">
      <w:pPr>
        <w:spacing w:after="0"/>
      </w:pPr>
    </w:p>
    <w:p w14:paraId="6159710D" w14:textId="3668D169" w:rsidR="000C31BB" w:rsidRPr="000C31BB" w:rsidRDefault="000C31BB" w:rsidP="000C31BB">
      <w:pPr>
        <w:spacing w:after="0"/>
        <w:rPr>
          <w:sz w:val="28"/>
          <w:szCs w:val="28"/>
        </w:rPr>
      </w:pPr>
      <w:r w:rsidRPr="000C31BB">
        <w:rPr>
          <w:sz w:val="28"/>
          <w:szCs w:val="28"/>
        </w:rPr>
        <w:lastRenderedPageBreak/>
        <w:t xml:space="preserve">Type de programme : </w:t>
      </w:r>
    </w:p>
    <w:p w14:paraId="194E378D" w14:textId="77777777" w:rsidR="000C31BB" w:rsidRDefault="000C31BB" w:rsidP="003A5531">
      <w:pPr>
        <w:spacing w:after="0"/>
      </w:pPr>
    </w:p>
    <w:p w14:paraId="38215F33" w14:textId="764D94B1" w:rsidR="000C31BB" w:rsidRDefault="000C31BB" w:rsidP="003A5531">
      <w:pPr>
        <w:spacing w:after="0"/>
      </w:pPr>
      <w:r>
        <w:t xml:space="preserve">Application autonome : </w:t>
      </w:r>
    </w:p>
    <w:p w14:paraId="3BF2A498" w14:textId="728C1291" w:rsidR="000C31BB" w:rsidRDefault="000C31BB" w:rsidP="003A5531">
      <w:pPr>
        <w:spacing w:after="0"/>
      </w:pPr>
      <w:r>
        <w:tab/>
        <w:t>S’</w:t>
      </w:r>
      <w:proofErr w:type="spellStart"/>
      <w:r>
        <w:t>execute</w:t>
      </w:r>
      <w:proofErr w:type="spellEnd"/>
      <w:r>
        <w:t xml:space="preserve"> avec la commande Java </w:t>
      </w:r>
    </w:p>
    <w:p w14:paraId="66363747" w14:textId="7B0FB5F2" w:rsidR="000C31BB" w:rsidRDefault="000C31BB" w:rsidP="003A5531">
      <w:pPr>
        <w:spacing w:after="0"/>
      </w:pPr>
      <w:r>
        <w:tab/>
        <w:t xml:space="preserve">Point d’entrée : service spécial main </w:t>
      </w:r>
    </w:p>
    <w:p w14:paraId="10865052" w14:textId="4E328BF9" w:rsidR="000C31BB" w:rsidRDefault="000C31BB" w:rsidP="003A5531">
      <w:pPr>
        <w:spacing w:after="0"/>
      </w:pPr>
      <w:r>
        <w:t xml:space="preserve">Servlet </w:t>
      </w:r>
    </w:p>
    <w:p w14:paraId="58D8E5EB" w14:textId="105A77B9" w:rsidR="000C31BB" w:rsidRDefault="000C31BB" w:rsidP="003A5531">
      <w:pPr>
        <w:spacing w:after="0"/>
      </w:pPr>
      <w:r>
        <w:tab/>
        <w:t xml:space="preserve">Petite app serveur qui répond au requête http </w:t>
      </w:r>
    </w:p>
    <w:p w14:paraId="645EA39F" w14:textId="720C27B7" w:rsidR="000C31BB" w:rsidRDefault="000C31BB" w:rsidP="003A5531">
      <w:pPr>
        <w:spacing w:after="0"/>
      </w:pPr>
      <w:r>
        <w:tab/>
        <w:t>S’</w:t>
      </w:r>
      <w:proofErr w:type="spellStart"/>
      <w:r>
        <w:t>execute</w:t>
      </w:r>
      <w:proofErr w:type="spellEnd"/>
      <w:r>
        <w:t xml:space="preserve"> au sein d’un server d’appli </w:t>
      </w:r>
    </w:p>
    <w:p w14:paraId="136266B6" w14:textId="0903823B" w:rsidR="000C31BB" w:rsidRDefault="000C31BB" w:rsidP="003A5531">
      <w:pPr>
        <w:spacing w:after="0"/>
      </w:pPr>
      <w:r>
        <w:t xml:space="preserve">Applet </w:t>
      </w:r>
    </w:p>
    <w:p w14:paraId="4F285A12" w14:textId="2984F27D" w:rsidR="000C31BB" w:rsidRDefault="000C31BB" w:rsidP="003A5531">
      <w:pPr>
        <w:spacing w:after="0"/>
      </w:pPr>
      <w:r>
        <w:tab/>
        <w:t xml:space="preserve">Petite app graphique </w:t>
      </w:r>
      <w:proofErr w:type="spellStart"/>
      <w:r>
        <w:t>embarué</w:t>
      </w:r>
      <w:proofErr w:type="spellEnd"/>
      <w:r>
        <w:t xml:space="preserve"> </w:t>
      </w:r>
    </w:p>
    <w:p w14:paraId="70B16ED6" w14:textId="016E77AE" w:rsidR="000C31BB" w:rsidRDefault="000C31BB" w:rsidP="003A5531">
      <w:pPr>
        <w:spacing w:after="0"/>
      </w:pPr>
      <w:r>
        <w:tab/>
        <w:t>S’</w:t>
      </w:r>
      <w:proofErr w:type="spellStart"/>
      <w:r>
        <w:t>éxecute</w:t>
      </w:r>
      <w:proofErr w:type="spellEnd"/>
      <w:r>
        <w:t xml:space="preserve"> au sein d’un navigateur </w:t>
      </w:r>
    </w:p>
    <w:p w14:paraId="2E014817" w14:textId="65CA6BAC" w:rsidR="000C31BB" w:rsidRDefault="000C31BB" w:rsidP="003A5531">
      <w:pPr>
        <w:spacing w:after="0"/>
      </w:pPr>
      <w:r>
        <w:tab/>
        <w:t xml:space="preserve">A été a l’origine de Java mais </w:t>
      </w:r>
      <w:proofErr w:type="spellStart"/>
      <w:r>
        <w:t>obselète</w:t>
      </w:r>
      <w:proofErr w:type="spellEnd"/>
      <w:r>
        <w:t xml:space="preserve"> </w:t>
      </w:r>
    </w:p>
    <w:p w14:paraId="6760D2B7" w14:textId="77777777" w:rsidR="000C31BB" w:rsidRDefault="000C31BB" w:rsidP="003A5531">
      <w:pPr>
        <w:spacing w:after="0"/>
      </w:pPr>
    </w:p>
    <w:p w14:paraId="4CA26C9C" w14:textId="006395C7" w:rsidR="000C31BB" w:rsidRDefault="000C31BB" w:rsidP="003A5531">
      <w:pPr>
        <w:spacing w:after="0"/>
      </w:pPr>
      <w:r>
        <w:t xml:space="preserve">Java SE (console) </w:t>
      </w:r>
    </w:p>
    <w:p w14:paraId="6B45DDB0" w14:textId="21275DAF" w:rsidR="000C31BB" w:rsidRDefault="000C31BB" w:rsidP="003A5531">
      <w:pPr>
        <w:spacing w:after="0"/>
      </w:pPr>
      <w:r>
        <w:t>Java EE (web )</w:t>
      </w:r>
    </w:p>
    <w:p w14:paraId="5BB43721" w14:textId="7A12F495" w:rsidR="000C31BB" w:rsidRDefault="000C31BB" w:rsidP="003A5531">
      <w:pPr>
        <w:spacing w:after="0"/>
      </w:pPr>
      <w:r>
        <w:t xml:space="preserve">Java ME </w:t>
      </w:r>
    </w:p>
    <w:p w14:paraId="46D3AD84" w14:textId="77777777" w:rsidR="000C31BB" w:rsidRDefault="000C31BB" w:rsidP="003A5531">
      <w:pPr>
        <w:spacing w:after="0"/>
      </w:pPr>
    </w:p>
    <w:p w14:paraId="4535E3A1" w14:textId="77777777" w:rsidR="000C31BB" w:rsidRDefault="000C31BB" w:rsidP="003A5531">
      <w:pPr>
        <w:spacing w:after="0"/>
      </w:pPr>
    </w:p>
    <w:p w14:paraId="708D8091" w14:textId="31786A30" w:rsidR="000C31BB" w:rsidRPr="000C31BB" w:rsidRDefault="000C31BB" w:rsidP="003A5531">
      <w:pPr>
        <w:spacing w:after="0"/>
        <w:rPr>
          <w:sz w:val="28"/>
          <w:szCs w:val="28"/>
        </w:rPr>
      </w:pPr>
      <w:r w:rsidRPr="000C31BB">
        <w:rPr>
          <w:sz w:val="28"/>
          <w:szCs w:val="28"/>
        </w:rPr>
        <w:t>Structure de programme</w:t>
      </w:r>
      <w:r>
        <w:rPr>
          <w:sz w:val="28"/>
          <w:szCs w:val="28"/>
        </w:rPr>
        <w:t> :</w:t>
      </w:r>
    </w:p>
    <w:p w14:paraId="0A25F2D9" w14:textId="49337F1A" w:rsidR="000C31BB" w:rsidRDefault="000C31BB" w:rsidP="003A5531">
      <w:pPr>
        <w:spacing w:after="0"/>
      </w:pPr>
      <w:r>
        <w:t xml:space="preserve">Code Java </w:t>
      </w:r>
    </w:p>
    <w:p w14:paraId="2CCFAFA6" w14:textId="62A6E69C" w:rsidR="000C31BB" w:rsidRDefault="000C31BB" w:rsidP="003A5531">
      <w:pPr>
        <w:spacing w:after="0"/>
      </w:pPr>
      <w:r>
        <w:tab/>
        <w:t xml:space="preserve">Physiquement : des fichiers java organisé en répertoires </w:t>
      </w:r>
    </w:p>
    <w:p w14:paraId="1F847257" w14:textId="1A2701CE" w:rsidR="000C31BB" w:rsidRDefault="000C31BB" w:rsidP="003A5531">
      <w:pPr>
        <w:spacing w:after="0"/>
      </w:pPr>
      <w:r>
        <w:tab/>
        <w:t xml:space="preserve">Logiquement : des classes organisées en packages </w:t>
      </w:r>
    </w:p>
    <w:p w14:paraId="24B7F4AA" w14:textId="330BD838" w:rsidR="000C31BB" w:rsidRDefault="000C31BB" w:rsidP="003A5531">
      <w:pPr>
        <w:spacing w:after="0"/>
      </w:pPr>
      <w:r>
        <w:t>On peut écrire du code java avec un simple éditeur de texte.</w:t>
      </w:r>
    </w:p>
    <w:p w14:paraId="065CF193" w14:textId="77777777" w:rsidR="000C31BB" w:rsidRDefault="000C31BB" w:rsidP="003A5531">
      <w:pPr>
        <w:spacing w:after="0"/>
      </w:pPr>
    </w:p>
    <w:p w14:paraId="07C79183" w14:textId="6E26B23D" w:rsidR="000C31BB" w:rsidRDefault="00B073B4" w:rsidP="003A5531">
      <w:pPr>
        <w:spacing w:after="0"/>
        <w:rPr>
          <w:sz w:val="28"/>
          <w:szCs w:val="28"/>
        </w:rPr>
      </w:pPr>
      <w:r w:rsidRPr="00B073B4">
        <w:rPr>
          <w:sz w:val="28"/>
          <w:szCs w:val="28"/>
        </w:rPr>
        <w:t>Exemple de programme</w:t>
      </w:r>
      <w:r>
        <w:rPr>
          <w:sz w:val="28"/>
          <w:szCs w:val="28"/>
        </w:rPr>
        <w:t xml:space="preserve"> : </w:t>
      </w:r>
    </w:p>
    <w:p w14:paraId="138982BB" w14:textId="74002A80" w:rsidR="00B073B4" w:rsidRDefault="00B073B4" w:rsidP="003A5531">
      <w:pPr>
        <w:spacing w:after="0"/>
      </w:pPr>
      <w:r>
        <w:t>Main : point d’entrée</w:t>
      </w:r>
    </w:p>
    <w:p w14:paraId="42E9DC81" w14:textId="63E92B9B" w:rsidR="00B073B4" w:rsidRDefault="00B073B4" w:rsidP="003A5531">
      <w:pPr>
        <w:spacing w:after="0"/>
      </w:pPr>
      <w:r>
        <w:t xml:space="preserve">Args : les arguments de main sont des chaines de caractères </w:t>
      </w:r>
    </w:p>
    <w:p w14:paraId="7FB7F64C" w14:textId="77777777" w:rsidR="00B073B4" w:rsidRDefault="00B073B4" w:rsidP="003A5531">
      <w:pPr>
        <w:spacing w:after="0"/>
      </w:pPr>
    </w:p>
    <w:p w14:paraId="351B61FA" w14:textId="2B24BBD7" w:rsidR="00B073B4" w:rsidRDefault="00B073B4" w:rsidP="003A5531">
      <w:pPr>
        <w:spacing w:after="0"/>
      </w:pPr>
      <w:proofErr w:type="spellStart"/>
      <w:r>
        <w:t>Static</w:t>
      </w:r>
      <w:proofErr w:type="spellEnd"/>
      <w:r>
        <w:t xml:space="preserve"> : méthode appliqué </w:t>
      </w:r>
      <w:proofErr w:type="spellStart"/>
      <w:r>
        <w:t>a</w:t>
      </w:r>
      <w:proofErr w:type="spellEnd"/>
      <w:r>
        <w:t xml:space="preserve"> la classe et nom une instance </w:t>
      </w:r>
    </w:p>
    <w:p w14:paraId="09BAD3CD" w14:textId="592283A4" w:rsidR="00B073B4" w:rsidRDefault="00B073B4" w:rsidP="003A5531">
      <w:pPr>
        <w:spacing w:after="0"/>
      </w:pPr>
      <w:proofErr w:type="spellStart"/>
      <w:r>
        <w:t>Void</w:t>
      </w:r>
      <w:proofErr w:type="spellEnd"/>
      <w:r>
        <w:t xml:space="preserve"> : la méthode ne retourne rien </w:t>
      </w:r>
    </w:p>
    <w:p w14:paraId="4585232A" w14:textId="1E788C8B" w:rsidR="00B073B4" w:rsidRDefault="00B073B4" w:rsidP="003A5531">
      <w:pPr>
        <w:spacing w:after="0"/>
      </w:pPr>
      <w:proofErr w:type="spellStart"/>
      <w:r>
        <w:t>System.out.println</w:t>
      </w:r>
      <w:proofErr w:type="spellEnd"/>
      <w:r>
        <w:t>(« … ») affiche la sortie</w:t>
      </w:r>
    </w:p>
    <w:p w14:paraId="1EF99DBA" w14:textId="4D054290" w:rsidR="00B073B4" w:rsidRDefault="00B073B4" w:rsidP="003A5531">
      <w:pPr>
        <w:spacing w:after="0"/>
      </w:pPr>
      <w:r>
        <w:t xml:space="preserve">Caractère ; est un termineur d’expression </w:t>
      </w:r>
    </w:p>
    <w:p w14:paraId="058DABA5" w14:textId="77777777" w:rsidR="006972FD" w:rsidRDefault="006972FD" w:rsidP="003A5531">
      <w:pPr>
        <w:spacing w:after="0"/>
      </w:pPr>
    </w:p>
    <w:p w14:paraId="0D46E317" w14:textId="501509C2" w:rsidR="006972FD" w:rsidRDefault="006972FD" w:rsidP="003A5531">
      <w:pPr>
        <w:spacing w:after="0"/>
      </w:pPr>
      <w:r>
        <w:t xml:space="preserve">Bibliothèque de base du langage </w:t>
      </w:r>
    </w:p>
    <w:p w14:paraId="523F99B1" w14:textId="5D96DBB9" w:rsidR="006972FD" w:rsidRDefault="006972FD" w:rsidP="003A5531">
      <w:pPr>
        <w:spacing w:after="0"/>
      </w:pPr>
      <w:r>
        <w:t xml:space="preserve">Les </w:t>
      </w:r>
      <w:proofErr w:type="spellStart"/>
      <w:r>
        <w:t>bibilothèques</w:t>
      </w:r>
      <w:proofErr w:type="spellEnd"/>
      <w:r>
        <w:t> :</w:t>
      </w:r>
    </w:p>
    <w:p w14:paraId="4170D8FE" w14:textId="08E30088" w:rsidR="006972FD" w:rsidRDefault="006972FD" w:rsidP="003A5531">
      <w:pPr>
        <w:spacing w:after="0"/>
      </w:pPr>
      <w:r>
        <w:tab/>
        <w:t xml:space="preserve">Constitue un noyau pour le déploiement </w:t>
      </w:r>
    </w:p>
    <w:p w14:paraId="714349D0" w14:textId="684D6765" w:rsidR="006972FD" w:rsidRDefault="006972FD" w:rsidP="003A5531">
      <w:pPr>
        <w:spacing w:after="0"/>
      </w:pPr>
      <w:r>
        <w:tab/>
        <w:t xml:space="preserve">Regroupé par packages </w:t>
      </w:r>
    </w:p>
    <w:p w14:paraId="7EE8D655" w14:textId="4CE83CBF" w:rsidR="006972FD" w:rsidRPr="006972FD" w:rsidRDefault="006972FD" w:rsidP="006972FD">
      <w:pPr>
        <w:spacing w:after="0"/>
        <w:ind w:firstLine="708"/>
      </w:pPr>
      <w:r>
        <w:t xml:space="preserve">Dev en java </w:t>
      </w:r>
    </w:p>
    <w:p w14:paraId="0CE418E6" w14:textId="68E6AB33" w:rsidR="006972FD" w:rsidRDefault="006972FD" w:rsidP="006972FD">
      <w:pPr>
        <w:spacing w:after="0"/>
        <w:rPr>
          <w:sz w:val="28"/>
          <w:szCs w:val="28"/>
        </w:rPr>
      </w:pPr>
      <w:r w:rsidRPr="006972FD">
        <w:rPr>
          <w:sz w:val="28"/>
          <w:szCs w:val="28"/>
        </w:rPr>
        <w:t>Les packages</w:t>
      </w:r>
      <w:r>
        <w:rPr>
          <w:sz w:val="28"/>
          <w:szCs w:val="28"/>
        </w:rPr>
        <w:t xml:space="preserve"> : </w:t>
      </w:r>
    </w:p>
    <w:p w14:paraId="3F2AFC50" w14:textId="062BEBA2" w:rsidR="006972FD" w:rsidRDefault="006972FD" w:rsidP="006972FD">
      <w:pPr>
        <w:spacing w:after="0"/>
      </w:pPr>
      <w:r>
        <w:t xml:space="preserve">Elément d’organisation qui permet de rangé les clases </w:t>
      </w:r>
    </w:p>
    <w:p w14:paraId="0E59C04B" w14:textId="41C45135" w:rsidR="006972FD" w:rsidRDefault="002860A4" w:rsidP="006972FD">
      <w:pPr>
        <w:spacing w:after="0"/>
      </w:pPr>
      <w:r>
        <w:t xml:space="preserve">Découpe par responsabilité </w:t>
      </w:r>
    </w:p>
    <w:p w14:paraId="0812D504" w14:textId="46743CE9" w:rsidR="002860A4" w:rsidRDefault="002860A4" w:rsidP="006972FD">
      <w:pPr>
        <w:spacing w:after="0"/>
      </w:pPr>
      <w:r>
        <w:t xml:space="preserve">Racine du projet </w:t>
      </w:r>
    </w:p>
    <w:p w14:paraId="77577FC5" w14:textId="240AD0A1" w:rsidR="002860A4" w:rsidRDefault="002860A4" w:rsidP="006972FD">
      <w:pPr>
        <w:spacing w:after="0"/>
      </w:pPr>
      <w:r>
        <w:t xml:space="preserve">La racine du projet est le répertoire qui contient le package racine </w:t>
      </w:r>
    </w:p>
    <w:p w14:paraId="69A0CD7E" w14:textId="77777777" w:rsidR="002860A4" w:rsidRDefault="002860A4" w:rsidP="006972FD">
      <w:pPr>
        <w:spacing w:after="0"/>
      </w:pPr>
    </w:p>
    <w:p w14:paraId="46D607E3" w14:textId="142BD63B" w:rsidR="002860A4" w:rsidRDefault="002860A4" w:rsidP="006972FD">
      <w:pPr>
        <w:spacing w:after="0"/>
      </w:pPr>
      <w:r>
        <w:t>Packages rôle :</w:t>
      </w:r>
    </w:p>
    <w:p w14:paraId="044948E7" w14:textId="62FC5FBE" w:rsidR="002860A4" w:rsidRDefault="002860A4" w:rsidP="006972FD">
      <w:pPr>
        <w:spacing w:after="0"/>
      </w:pPr>
      <w:r>
        <w:tab/>
        <w:t xml:space="preserve">Ranger par responsabilité </w:t>
      </w:r>
    </w:p>
    <w:p w14:paraId="07D14383" w14:textId="14A3254F" w:rsidR="002860A4" w:rsidRDefault="002860A4" w:rsidP="006972FD">
      <w:pPr>
        <w:spacing w:after="0"/>
      </w:pPr>
      <w:r>
        <w:tab/>
        <w:t xml:space="preserve">Fonctionnalité </w:t>
      </w:r>
    </w:p>
    <w:p w14:paraId="4185B829" w14:textId="3AA54525" w:rsidR="002860A4" w:rsidRDefault="002860A4" w:rsidP="006972FD">
      <w:pPr>
        <w:spacing w:after="0"/>
      </w:pPr>
      <w:r>
        <w:lastRenderedPageBreak/>
        <w:t xml:space="preserve">Packages et règles d’import on doit l’importer </w:t>
      </w:r>
    </w:p>
    <w:p w14:paraId="364A7BE6" w14:textId="77777777" w:rsidR="002860A4" w:rsidRDefault="002860A4" w:rsidP="006972FD">
      <w:pPr>
        <w:spacing w:after="0"/>
      </w:pPr>
    </w:p>
    <w:p w14:paraId="61F28780" w14:textId="10C9CECC" w:rsidR="002860A4" w:rsidRDefault="002860A4" w:rsidP="006972FD">
      <w:pPr>
        <w:spacing w:after="0"/>
      </w:pPr>
      <w:r>
        <w:t xml:space="preserve">Import par </w:t>
      </w:r>
      <w:proofErr w:type="spellStart"/>
      <w:r>
        <w:t>défault</w:t>
      </w:r>
      <w:proofErr w:type="spellEnd"/>
      <w:r>
        <w:t xml:space="preserve"> </w:t>
      </w:r>
    </w:p>
    <w:p w14:paraId="467C3A51" w14:textId="77777777" w:rsidR="002860A4" w:rsidRDefault="002860A4" w:rsidP="006972FD">
      <w:pPr>
        <w:spacing w:after="0"/>
      </w:pPr>
    </w:p>
    <w:p w14:paraId="7B5F8907" w14:textId="3F69E16D" w:rsidR="002860A4" w:rsidRDefault="002860A4" w:rsidP="006972FD">
      <w:pPr>
        <w:spacing w:after="0"/>
      </w:pPr>
      <w:r>
        <w:t xml:space="preserve">Packages classification et règle d’import </w:t>
      </w:r>
    </w:p>
    <w:p w14:paraId="1F3AE77D" w14:textId="487DEB37" w:rsidR="002860A4" w:rsidRDefault="002860A4" w:rsidP="006972FD">
      <w:pPr>
        <w:spacing w:after="0"/>
      </w:pPr>
      <w:r>
        <w:t xml:space="preserve">Import par </w:t>
      </w:r>
      <w:proofErr w:type="spellStart"/>
      <w:r>
        <w:t>défault</w:t>
      </w:r>
      <w:proofErr w:type="spellEnd"/>
      <w:r>
        <w:t xml:space="preserve"> des java </w:t>
      </w:r>
      <w:proofErr w:type="spellStart"/>
      <w:r>
        <w:t>lang</w:t>
      </w:r>
      <w:proofErr w:type="spellEnd"/>
      <w:r>
        <w:t xml:space="preserve"> </w:t>
      </w:r>
    </w:p>
    <w:p w14:paraId="4C314A37" w14:textId="77777777" w:rsidR="002860A4" w:rsidRDefault="002860A4" w:rsidP="006972FD">
      <w:pPr>
        <w:spacing w:after="0"/>
      </w:pPr>
    </w:p>
    <w:p w14:paraId="0132AC58" w14:textId="77777777" w:rsidR="002860A4" w:rsidRDefault="002860A4" w:rsidP="006972FD">
      <w:pPr>
        <w:spacing w:after="0"/>
      </w:pPr>
    </w:p>
    <w:p w14:paraId="763949E6" w14:textId="6D520717" w:rsidR="002860A4" w:rsidRDefault="002860A4" w:rsidP="002860A4">
      <w:pPr>
        <w:spacing w:after="0"/>
        <w:ind w:left="2124"/>
        <w:rPr>
          <w:sz w:val="28"/>
          <w:szCs w:val="28"/>
        </w:rPr>
      </w:pPr>
      <w:r w:rsidRPr="002860A4">
        <w:rPr>
          <w:sz w:val="28"/>
          <w:szCs w:val="28"/>
        </w:rPr>
        <w:t xml:space="preserve">Programme détaillé et support </w:t>
      </w:r>
    </w:p>
    <w:p w14:paraId="0F489F05" w14:textId="77777777" w:rsidR="002860A4" w:rsidRDefault="002860A4" w:rsidP="002860A4">
      <w:pPr>
        <w:spacing w:after="0"/>
        <w:ind w:left="2124"/>
        <w:rPr>
          <w:sz w:val="28"/>
          <w:szCs w:val="28"/>
        </w:rPr>
      </w:pPr>
    </w:p>
    <w:p w14:paraId="2FDBA5BC" w14:textId="38C7A96C" w:rsidR="002860A4" w:rsidRDefault="002860A4" w:rsidP="002860A4">
      <w:pPr>
        <w:spacing w:after="0"/>
        <w:jc w:val="both"/>
      </w:pPr>
      <w:r>
        <w:t xml:space="preserve">Programme détaillé ou sommaire </w:t>
      </w:r>
    </w:p>
    <w:p w14:paraId="4242130A" w14:textId="5E7775B2" w:rsidR="002860A4" w:rsidRDefault="002860A4" w:rsidP="002860A4">
      <w:pPr>
        <w:spacing w:after="0"/>
        <w:jc w:val="both"/>
      </w:pPr>
      <w:r>
        <w:t xml:space="preserve">Les littéraux valeurs littérales </w:t>
      </w:r>
    </w:p>
    <w:p w14:paraId="5E019C18" w14:textId="15D97C6C" w:rsidR="00C76738" w:rsidRDefault="002860A4" w:rsidP="002860A4">
      <w:pPr>
        <w:spacing w:after="0"/>
        <w:jc w:val="both"/>
      </w:pPr>
      <w:r>
        <w:t>Types primitif byte</w:t>
      </w:r>
      <w:r w:rsidR="00C76738">
        <w:t xml:space="preserve"> (-128 -&gt; 127)</w:t>
      </w:r>
      <w:r>
        <w:t>/ short</w:t>
      </w:r>
      <w:r w:rsidR="00C76738">
        <w:t>( -32000 -&gt; +32000)</w:t>
      </w:r>
      <w:r>
        <w:t xml:space="preserve">/ </w:t>
      </w:r>
      <w:proofErr w:type="spellStart"/>
      <w:r>
        <w:t>int</w:t>
      </w:r>
      <w:proofErr w:type="spellEnd"/>
      <w:r w:rsidR="00C76738">
        <w:t xml:space="preserve"> (-2.1milliard -&gt; +2.1 milliard)</w:t>
      </w:r>
      <w:r>
        <w:t xml:space="preserve"> /long </w:t>
      </w:r>
      <w:r w:rsidR="00C76738">
        <w:t>(codé sur 8 octet )</w:t>
      </w:r>
    </w:p>
    <w:p w14:paraId="06B909A3" w14:textId="70BAC502" w:rsidR="00C76738" w:rsidRDefault="002860A4" w:rsidP="002860A4">
      <w:pPr>
        <w:spacing w:after="0"/>
        <w:jc w:val="both"/>
      </w:pPr>
      <w:r>
        <w:t xml:space="preserve">réels : </w:t>
      </w:r>
      <w:proofErr w:type="spellStart"/>
      <w:r>
        <w:t>float</w:t>
      </w:r>
      <w:proofErr w:type="spellEnd"/>
      <w:r w:rsidR="00C76738">
        <w:t xml:space="preserve">(-3.4*10^38 et 3.4*10^38 ) </w:t>
      </w:r>
      <w:r>
        <w:t>double</w:t>
      </w:r>
      <w:r w:rsidR="00C76738">
        <w:t>(-1.79*10^308</w:t>
      </w:r>
      <w:r>
        <w:t xml:space="preserve"> </w:t>
      </w:r>
      <w:r w:rsidR="00C76738">
        <w:t>-&gt; 1.79*10^308  )</w:t>
      </w:r>
      <w:r>
        <w:t xml:space="preserve"> booléen</w:t>
      </w:r>
      <w:r w:rsidR="00C76738">
        <w:t>(0-1)</w:t>
      </w:r>
      <w:r>
        <w:t xml:space="preserve"> char </w:t>
      </w:r>
      <w:r w:rsidR="00C76738">
        <w:t>(‘ ‘)</w:t>
      </w:r>
      <w:r>
        <w:t xml:space="preserve"> String </w:t>
      </w:r>
    </w:p>
    <w:p w14:paraId="1511A050" w14:textId="35CE770D" w:rsidR="00C76738" w:rsidRDefault="00C76738" w:rsidP="002860A4">
      <w:pPr>
        <w:spacing w:after="0"/>
        <w:jc w:val="both"/>
        <w:rPr>
          <w:color w:val="FF0000"/>
        </w:rPr>
      </w:pPr>
      <w:r w:rsidRPr="00C76738">
        <w:rPr>
          <w:color w:val="FF0000"/>
        </w:rPr>
        <w:t xml:space="preserve">Stocké dans la pile les variable primitive et les objet au niveau du tas </w:t>
      </w:r>
    </w:p>
    <w:p w14:paraId="51D965C8" w14:textId="77777777" w:rsidR="00156D88" w:rsidRDefault="00156D88" w:rsidP="002860A4">
      <w:pPr>
        <w:spacing w:after="0"/>
        <w:jc w:val="both"/>
        <w:rPr>
          <w:color w:val="FF0000"/>
        </w:rPr>
      </w:pPr>
    </w:p>
    <w:p w14:paraId="74EA3BFC" w14:textId="77777777" w:rsidR="00156D88" w:rsidRDefault="00156D88" w:rsidP="002860A4">
      <w:pPr>
        <w:spacing w:after="0"/>
        <w:jc w:val="both"/>
        <w:rPr>
          <w:color w:val="FF0000"/>
        </w:rPr>
      </w:pPr>
    </w:p>
    <w:p w14:paraId="424075E0" w14:textId="39F30655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Appel a des méthodes avec un point</w:t>
      </w:r>
    </w:p>
    <w:p w14:paraId="54E5F527" w14:textId="14FAB33C" w:rsidR="00156D88" w:rsidRPr="00156D88" w:rsidRDefault="00156D88" w:rsidP="002860A4">
      <w:pPr>
        <w:spacing w:after="0"/>
        <w:jc w:val="both"/>
        <w:rPr>
          <w:color w:val="000000" w:themeColor="text1"/>
        </w:rPr>
      </w:pPr>
      <w:r>
        <w:t xml:space="preserve">Définir une variable : </w:t>
      </w:r>
      <w:proofErr w:type="spellStart"/>
      <w:r>
        <w:t>int</w:t>
      </w:r>
      <w:proofErr w:type="spellEnd"/>
      <w:r>
        <w:t xml:space="preserve"> var1= 1</w:t>
      </w:r>
    </w:p>
    <w:p w14:paraId="1FADE099" w14:textId="2C74D203" w:rsidR="002860A4" w:rsidRDefault="002860A4" w:rsidP="002860A4">
      <w:pPr>
        <w:spacing w:after="0"/>
        <w:jc w:val="both"/>
        <w:rPr>
          <w:color w:val="000000" w:themeColor="text1"/>
        </w:rPr>
      </w:pPr>
    </w:p>
    <w:p w14:paraId="47773B3F" w14:textId="094A2E71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Nom de variables sont autoriser suivant </w:t>
      </w:r>
    </w:p>
    <w:p w14:paraId="3A6498E4" w14:textId="100A9420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Tt les lettres de a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z </w:t>
      </w:r>
    </w:p>
    <w:p w14:paraId="56CC68A5" w14:textId="675FA235" w:rsidR="002860A4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Les chiffres de 0 a 9 </w:t>
      </w:r>
    </w:p>
    <w:p w14:paraId="2EF6C746" w14:textId="358A3AD4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Les </w:t>
      </w:r>
      <w:proofErr w:type="spellStart"/>
      <w:r>
        <w:rPr>
          <w:color w:val="000000" w:themeColor="text1"/>
        </w:rPr>
        <w:t>charcatères</w:t>
      </w:r>
      <w:proofErr w:type="spellEnd"/>
      <w:r>
        <w:rPr>
          <w:color w:val="000000" w:themeColor="text1"/>
        </w:rPr>
        <w:t xml:space="preserve"> $ et _ </w:t>
      </w:r>
    </w:p>
    <w:p w14:paraId="7239E0E1" w14:textId="62A48A43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Les caractères </w:t>
      </w:r>
      <w:proofErr w:type="spellStart"/>
      <w:r>
        <w:rPr>
          <w:color w:val="000000" w:themeColor="text1"/>
        </w:rPr>
        <w:t>unicodes</w:t>
      </w:r>
      <w:proofErr w:type="spellEnd"/>
    </w:p>
    <w:p w14:paraId="3F56D5F5" w14:textId="77777777" w:rsidR="00156D88" w:rsidRDefault="00156D88" w:rsidP="002860A4">
      <w:pPr>
        <w:spacing w:after="0"/>
        <w:jc w:val="both"/>
        <w:rPr>
          <w:color w:val="000000" w:themeColor="text1"/>
        </w:rPr>
      </w:pPr>
    </w:p>
    <w:p w14:paraId="15ACC34B" w14:textId="2F5BD04F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Règles les chiffres ne sont pas autoriser comme premier charactère </w:t>
      </w:r>
    </w:p>
    <w:p w14:paraId="060E5F36" w14:textId="77777777" w:rsidR="008474CD" w:rsidRDefault="008474CD" w:rsidP="002860A4">
      <w:pPr>
        <w:spacing w:after="0"/>
        <w:jc w:val="both"/>
        <w:rPr>
          <w:color w:val="000000" w:themeColor="text1"/>
        </w:rPr>
      </w:pPr>
    </w:p>
    <w:p w14:paraId="489004D8" w14:textId="0CC8BE2F" w:rsidR="008474CD" w:rsidRDefault="008474CD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Conversion implicite </w:t>
      </w:r>
    </w:p>
    <w:p w14:paraId="5F42A872" w14:textId="6B407110" w:rsidR="008474CD" w:rsidRDefault="008474CD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Byte &lt; short &lt;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&lt; </w:t>
      </w:r>
    </w:p>
    <w:p w14:paraId="034A9208" w14:textId="77777777" w:rsidR="00772DC4" w:rsidRDefault="00772DC4" w:rsidP="002860A4">
      <w:pPr>
        <w:spacing w:after="0"/>
        <w:jc w:val="both"/>
        <w:rPr>
          <w:color w:val="000000" w:themeColor="text1"/>
        </w:rPr>
      </w:pPr>
    </w:p>
    <w:p w14:paraId="1074B359" w14:textId="77777777" w:rsidR="00772DC4" w:rsidRDefault="00772DC4" w:rsidP="002860A4">
      <w:pPr>
        <w:spacing w:after="0"/>
        <w:jc w:val="both"/>
        <w:rPr>
          <w:color w:val="000000" w:themeColor="text1"/>
        </w:rPr>
      </w:pPr>
    </w:p>
    <w:p w14:paraId="7381F290" w14:textId="77777777" w:rsidR="00772DC4" w:rsidRDefault="00772DC4" w:rsidP="002860A4">
      <w:pPr>
        <w:spacing w:after="0"/>
        <w:jc w:val="both"/>
        <w:rPr>
          <w:color w:val="000000" w:themeColor="text1"/>
        </w:rPr>
      </w:pPr>
    </w:p>
    <w:p w14:paraId="480E77A1" w14:textId="129F5487" w:rsidR="00772DC4" w:rsidRDefault="00772DC4" w:rsidP="00772DC4">
      <w:pPr>
        <w:spacing w:after="0"/>
        <w:jc w:val="center"/>
        <w:rPr>
          <w:color w:val="000000" w:themeColor="text1"/>
          <w:sz w:val="32"/>
          <w:szCs w:val="32"/>
        </w:rPr>
      </w:pPr>
      <w:r w:rsidRPr="00772DC4">
        <w:rPr>
          <w:color w:val="000000" w:themeColor="text1"/>
          <w:sz w:val="32"/>
          <w:szCs w:val="32"/>
        </w:rPr>
        <w:t>Blocs et instructions</w:t>
      </w:r>
      <w:r>
        <w:rPr>
          <w:color w:val="000000" w:themeColor="text1"/>
          <w:sz w:val="32"/>
          <w:szCs w:val="32"/>
        </w:rPr>
        <w:t> :</w:t>
      </w:r>
    </w:p>
    <w:p w14:paraId="45ECC576" w14:textId="77777777" w:rsidR="00772DC4" w:rsidRDefault="00772DC4" w:rsidP="00772DC4">
      <w:pPr>
        <w:spacing w:after="0"/>
        <w:jc w:val="center"/>
        <w:rPr>
          <w:color w:val="000000" w:themeColor="text1"/>
          <w:sz w:val="32"/>
          <w:szCs w:val="32"/>
        </w:rPr>
      </w:pPr>
    </w:p>
    <w:p w14:paraId="2E17574C" w14:textId="29A87F3A" w:rsidR="00772DC4" w:rsidRDefault="00772DC4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Bloc et instructions : </w:t>
      </w:r>
    </w:p>
    <w:p w14:paraId="7FA79FA9" w14:textId="21FC2F10" w:rsidR="00772DC4" w:rsidRDefault="00772DC4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Une variable n’est visible que dans son bloc et ses sous bloc l’instruction peut être soumis a des instructions </w:t>
      </w:r>
    </w:p>
    <w:p w14:paraId="1FEA25D3" w14:textId="77777777" w:rsidR="00361DFF" w:rsidRDefault="00361DFF" w:rsidP="00772DC4">
      <w:pPr>
        <w:spacing w:after="0"/>
        <w:rPr>
          <w:color w:val="000000" w:themeColor="text1"/>
        </w:rPr>
      </w:pPr>
    </w:p>
    <w:p w14:paraId="199BAB54" w14:textId="0D77F084" w:rsidR="00361DFF" w:rsidRDefault="00361DFF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Approche itérative </w:t>
      </w:r>
    </w:p>
    <w:p w14:paraId="78CF1DE3" w14:textId="22DFF13C" w:rsidR="00361DFF" w:rsidRDefault="00361DFF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Nous manipulons des concepts et non </w:t>
      </w:r>
      <w:r w:rsidR="008E045D">
        <w:rPr>
          <w:color w:val="000000" w:themeColor="text1"/>
        </w:rPr>
        <w:t>des valeurs isolées</w:t>
      </w:r>
      <w:r>
        <w:rPr>
          <w:color w:val="000000" w:themeColor="text1"/>
        </w:rPr>
        <w:t xml:space="preserve"> </w:t>
      </w:r>
    </w:p>
    <w:p w14:paraId="30CECBCB" w14:textId="424ADDEC" w:rsidR="008E045D" w:rsidRDefault="008E045D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>Plus de définitions de variables</w:t>
      </w:r>
    </w:p>
    <w:p w14:paraId="2AB98998" w14:textId="77777777" w:rsidR="008E045D" w:rsidRDefault="008E045D" w:rsidP="00772DC4">
      <w:pPr>
        <w:spacing w:after="0"/>
        <w:rPr>
          <w:color w:val="000000" w:themeColor="text1"/>
        </w:rPr>
      </w:pPr>
    </w:p>
    <w:p w14:paraId="7D7BC1D5" w14:textId="7FD5B00F" w:rsidR="008E045D" w:rsidRDefault="008E045D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Approche objet </w:t>
      </w:r>
    </w:p>
    <w:p w14:paraId="21F52BB2" w14:textId="5F52A4B2" w:rsidR="008E045D" w:rsidRDefault="008E045D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Les changements impacte peu le code</w:t>
      </w:r>
    </w:p>
    <w:p w14:paraId="2465D1A3" w14:textId="77777777" w:rsidR="00CD52D7" w:rsidRDefault="00CD52D7" w:rsidP="00772DC4">
      <w:pPr>
        <w:spacing w:after="0"/>
        <w:rPr>
          <w:color w:val="000000" w:themeColor="text1"/>
        </w:rPr>
      </w:pPr>
    </w:p>
    <w:p w14:paraId="2C428734" w14:textId="04FA4F20" w:rsidR="00CD52D7" w:rsidRDefault="00CD52D7" w:rsidP="00CD52D7">
      <w:pPr>
        <w:spacing w:after="0"/>
        <w:ind w:left="3540"/>
        <w:rPr>
          <w:color w:val="000000" w:themeColor="text1"/>
          <w:sz w:val="28"/>
          <w:szCs w:val="28"/>
        </w:rPr>
      </w:pPr>
      <w:r w:rsidRPr="00CD52D7">
        <w:rPr>
          <w:color w:val="000000" w:themeColor="text1"/>
          <w:sz w:val="28"/>
          <w:szCs w:val="28"/>
        </w:rPr>
        <w:t xml:space="preserve">Constructeurs </w:t>
      </w:r>
    </w:p>
    <w:p w14:paraId="7298BEDC" w14:textId="77777777" w:rsidR="00CD52D7" w:rsidRDefault="00CD52D7" w:rsidP="00CD52D7">
      <w:pPr>
        <w:spacing w:after="0"/>
        <w:ind w:left="3540"/>
        <w:rPr>
          <w:color w:val="000000" w:themeColor="text1"/>
          <w:sz w:val="28"/>
          <w:szCs w:val="28"/>
        </w:rPr>
      </w:pPr>
    </w:p>
    <w:p w14:paraId="49E83010" w14:textId="06485681" w:rsidR="00CD52D7" w:rsidRDefault="00CD52D7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Constructeur : initialise les objets de la classe on peut le créer rapidement avec un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droit </w:t>
      </w:r>
      <w:proofErr w:type="spellStart"/>
      <w:r>
        <w:rPr>
          <w:color w:val="000000" w:themeColor="text1"/>
        </w:rPr>
        <w:t>generate</w:t>
      </w:r>
      <w:proofErr w:type="spellEnd"/>
      <w:r>
        <w:rPr>
          <w:color w:val="000000" w:themeColor="text1"/>
        </w:rPr>
        <w:t xml:space="preserve"> dans l’ide </w:t>
      </w:r>
    </w:p>
    <w:p w14:paraId="3DB03D51" w14:textId="562B30CC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Surcharger un constructeur on peut créer un constructeur avec moins d’attributs pour lui mettre des valeurs par </w:t>
      </w:r>
      <w:proofErr w:type="spellStart"/>
      <w:r>
        <w:rPr>
          <w:color w:val="000000" w:themeColor="text1"/>
        </w:rPr>
        <w:t>défault</w:t>
      </w:r>
      <w:proofErr w:type="spellEnd"/>
      <w:r>
        <w:rPr>
          <w:color w:val="000000" w:themeColor="text1"/>
        </w:rPr>
        <w:t xml:space="preserve"> dans la surcharge on rappelle le constructeur avec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(param du </w:t>
      </w:r>
      <w:proofErr w:type="spellStart"/>
      <w:r>
        <w:rPr>
          <w:color w:val="000000" w:themeColor="text1"/>
        </w:rPr>
        <w:t>construct</w:t>
      </w:r>
      <w:proofErr w:type="spellEnd"/>
      <w:r>
        <w:rPr>
          <w:color w:val="000000" w:themeColor="text1"/>
        </w:rPr>
        <w:t>)</w:t>
      </w:r>
    </w:p>
    <w:p w14:paraId="79231316" w14:textId="77777777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permet d’atteindre</w:t>
      </w:r>
    </w:p>
    <w:p w14:paraId="489EAF04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49CDF2FC" w14:textId="37B028B3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Destruction </w:t>
      </w:r>
    </w:p>
    <w:p w14:paraId="77A42099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46ACB7BC" w14:textId="10BB023D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Automatique en Java </w:t>
      </w:r>
    </w:p>
    <w:p w14:paraId="649A05DD" w14:textId="321DBA94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Une fois qu’il n’est plus référencer </w:t>
      </w:r>
    </w:p>
    <w:p w14:paraId="37942EE4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51D61BA5" w14:textId="785F3AC5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Effectué par le </w:t>
      </w:r>
      <w:proofErr w:type="spellStart"/>
      <w:r>
        <w:rPr>
          <w:color w:val="000000" w:themeColor="text1"/>
        </w:rPr>
        <w:t>garbage</w:t>
      </w:r>
      <w:proofErr w:type="spellEnd"/>
      <w:r>
        <w:rPr>
          <w:color w:val="000000" w:themeColor="text1"/>
        </w:rPr>
        <w:t xml:space="preserve"> collector </w:t>
      </w:r>
    </w:p>
    <w:p w14:paraId="616F8109" w14:textId="0890DB24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Libère la mémoire </w:t>
      </w:r>
    </w:p>
    <w:p w14:paraId="09F5959F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72AC775F" w14:textId="77777777" w:rsidR="009B3D46" w:rsidRDefault="009B3D46" w:rsidP="00CD52D7">
      <w:pPr>
        <w:spacing w:after="0"/>
        <w:jc w:val="both"/>
        <w:rPr>
          <w:color w:val="000000" w:themeColor="text1"/>
        </w:rPr>
      </w:pPr>
    </w:p>
    <w:p w14:paraId="247EA1B6" w14:textId="5DAB4E5E" w:rsidR="009B3D46" w:rsidRDefault="009B3D46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Interface il n’y a que des méthodes elle contient que des comportements </w:t>
      </w:r>
    </w:p>
    <w:p w14:paraId="7E0D082B" w14:textId="4F2B748A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Il faut mettre </w:t>
      </w:r>
      <w:proofErr w:type="spellStart"/>
      <w:r>
        <w:rPr>
          <w:color w:val="000000" w:themeColor="text1"/>
        </w:rPr>
        <w:t>implements</w:t>
      </w:r>
      <w:proofErr w:type="spellEnd"/>
      <w:r>
        <w:rPr>
          <w:color w:val="000000" w:themeColor="text1"/>
        </w:rPr>
        <w:t xml:space="preserve"> devant la classe </w:t>
      </w:r>
    </w:p>
    <w:p w14:paraId="3899D33C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1EB44314" w14:textId="07DB0059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CC186AA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22AA45A4" w14:textId="5457C176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L’encapsulation et l’association </w:t>
      </w:r>
    </w:p>
    <w:p w14:paraId="7DBEEED6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6F6FCCBE" w14:textId="6C2523BD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Une classe doit être simple d’utilisation but de l’encapsulation masquer les traitement interne possibilité de restreindre la visibilité des attributs et méthodes</w:t>
      </w:r>
      <w:r w:rsidR="009D42FF">
        <w:rPr>
          <w:color w:val="000000" w:themeColor="text1"/>
        </w:rPr>
        <w:t xml:space="preserve">. </w:t>
      </w:r>
      <w:r w:rsidR="00716D57">
        <w:rPr>
          <w:color w:val="000000" w:themeColor="text1"/>
        </w:rPr>
        <w:t xml:space="preserve"> </w:t>
      </w:r>
    </w:p>
    <w:p w14:paraId="0817E62E" w14:textId="7D68BFEA" w:rsidR="00716D57" w:rsidRDefault="00716D57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Mettre les méthodes privé sauf celles qui intéresse les autres classes </w:t>
      </w:r>
      <w:r w:rsidR="00D17C8B">
        <w:rPr>
          <w:color w:val="000000" w:themeColor="text1"/>
        </w:rPr>
        <w:t>(</w:t>
      </w:r>
      <w:r w:rsidR="009C4280">
        <w:rPr>
          <w:color w:val="000000" w:themeColor="text1"/>
        </w:rPr>
        <w:t>classique)</w:t>
      </w:r>
      <w:r>
        <w:rPr>
          <w:color w:val="000000" w:themeColor="text1"/>
        </w:rPr>
        <w:t xml:space="preserve"> </w:t>
      </w:r>
    </w:p>
    <w:p w14:paraId="40743C8F" w14:textId="77777777" w:rsidR="00863B6C" w:rsidRDefault="00863B6C" w:rsidP="00CD52D7">
      <w:pPr>
        <w:spacing w:after="0"/>
        <w:jc w:val="both"/>
        <w:rPr>
          <w:color w:val="000000" w:themeColor="text1"/>
        </w:rPr>
      </w:pPr>
    </w:p>
    <w:p w14:paraId="3E336CFC" w14:textId="34690F8B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Quand il n’y a rien la visibilité c’est package </w:t>
      </w:r>
    </w:p>
    <w:p w14:paraId="36233FD1" w14:textId="641D05E0" w:rsidR="00863B6C" w:rsidRDefault="00863B6C" w:rsidP="00CD52D7">
      <w:pPr>
        <w:spacing w:after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Protected</w:t>
      </w:r>
      <w:proofErr w:type="spellEnd"/>
      <w:r>
        <w:rPr>
          <w:color w:val="000000" w:themeColor="text1"/>
        </w:rPr>
        <w:t xml:space="preserve"> quand il y a héritage</w:t>
      </w:r>
    </w:p>
    <w:p w14:paraId="5B556D76" w14:textId="77777777" w:rsidR="00863B6C" w:rsidRDefault="00863B6C" w:rsidP="00CD52D7">
      <w:pPr>
        <w:spacing w:after="0"/>
        <w:jc w:val="both"/>
        <w:rPr>
          <w:color w:val="000000" w:themeColor="text1"/>
        </w:rPr>
      </w:pPr>
    </w:p>
    <w:p w14:paraId="173A5718" w14:textId="6EC36B1F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Class </w:t>
      </w:r>
    </w:p>
    <w:p w14:paraId="21E695CE" w14:textId="597706C7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Soit public </w:t>
      </w:r>
    </w:p>
    <w:p w14:paraId="693DE207" w14:textId="522920B0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Soit en mode package </w:t>
      </w:r>
    </w:p>
    <w:p w14:paraId="09AADA64" w14:textId="77777777" w:rsidR="00863B6C" w:rsidRDefault="00863B6C" w:rsidP="00CD52D7">
      <w:pPr>
        <w:spacing w:after="0"/>
        <w:jc w:val="both"/>
        <w:rPr>
          <w:color w:val="000000" w:themeColor="text1"/>
        </w:rPr>
      </w:pPr>
    </w:p>
    <w:p w14:paraId="71458241" w14:textId="36EE1322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Getter setter en privé ou public </w:t>
      </w:r>
      <w:r w:rsidR="00377636">
        <w:rPr>
          <w:color w:val="000000" w:themeColor="text1"/>
        </w:rPr>
        <w:t xml:space="preserve">intérêt des getters setters </w:t>
      </w:r>
    </w:p>
    <w:p w14:paraId="2AB442CE" w14:textId="77777777" w:rsidR="00377636" w:rsidRDefault="00377636" w:rsidP="00CD52D7">
      <w:pPr>
        <w:spacing w:after="0"/>
        <w:jc w:val="both"/>
        <w:rPr>
          <w:color w:val="000000" w:themeColor="text1"/>
        </w:rPr>
      </w:pPr>
    </w:p>
    <w:p w14:paraId="508C34AD" w14:textId="763A8AD3" w:rsidR="00377636" w:rsidRDefault="00377636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L’association : </w:t>
      </w:r>
    </w:p>
    <w:p w14:paraId="1AEECBE6" w14:textId="064404FB" w:rsidR="00377636" w:rsidRDefault="00377636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Une classe peut porter des </w:t>
      </w:r>
      <w:proofErr w:type="spellStart"/>
      <w:r>
        <w:rPr>
          <w:color w:val="000000" w:themeColor="text1"/>
        </w:rPr>
        <w:t>des</w:t>
      </w:r>
      <w:proofErr w:type="spellEnd"/>
      <w:r>
        <w:rPr>
          <w:color w:val="000000" w:themeColor="text1"/>
        </w:rPr>
        <w:t xml:space="preserve"> attributs de type classe </w:t>
      </w:r>
    </w:p>
    <w:p w14:paraId="6958F8D4" w14:textId="77777777" w:rsidR="003542C5" w:rsidRDefault="003542C5" w:rsidP="00CD52D7">
      <w:pPr>
        <w:spacing w:after="0"/>
        <w:jc w:val="both"/>
        <w:rPr>
          <w:color w:val="000000" w:themeColor="text1"/>
        </w:rPr>
      </w:pPr>
    </w:p>
    <w:p w14:paraId="0B3679CA" w14:textId="5277A9C7" w:rsidR="003542C5" w:rsidRDefault="003542C5" w:rsidP="003542C5">
      <w:pPr>
        <w:spacing w:after="0"/>
        <w:ind w:left="2832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Héritage </w:t>
      </w:r>
    </w:p>
    <w:p w14:paraId="033CDD4A" w14:textId="77777777" w:rsidR="003542C5" w:rsidRDefault="003542C5" w:rsidP="003542C5">
      <w:pPr>
        <w:spacing w:after="0"/>
        <w:ind w:left="2832" w:firstLine="708"/>
        <w:jc w:val="both"/>
        <w:rPr>
          <w:color w:val="000000" w:themeColor="text1"/>
        </w:rPr>
      </w:pPr>
    </w:p>
    <w:p w14:paraId="55AAF93F" w14:textId="49CBD8CD" w:rsidR="003542C5" w:rsidRDefault="003542C5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Permettre la réutilisation de code existant </w:t>
      </w:r>
    </w:p>
    <w:p w14:paraId="59DFBAC4" w14:textId="43BAAA00" w:rsidR="00150CE8" w:rsidRDefault="00150CE8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Duplication de code difficile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maintenir / créer un type générale </w:t>
      </w:r>
    </w:p>
    <w:p w14:paraId="28702C2E" w14:textId="77777777" w:rsidR="00150CE8" w:rsidRDefault="00150CE8" w:rsidP="003542C5">
      <w:pPr>
        <w:spacing w:after="0"/>
        <w:rPr>
          <w:color w:val="000000" w:themeColor="text1"/>
        </w:rPr>
      </w:pPr>
    </w:p>
    <w:p w14:paraId="0326EF3E" w14:textId="4DBBDF6E" w:rsidR="00150CE8" w:rsidRDefault="00150CE8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Mettre la classe fille en </w:t>
      </w:r>
      <w:proofErr w:type="spellStart"/>
      <w:r>
        <w:rPr>
          <w:color w:val="000000" w:themeColor="text1"/>
        </w:rPr>
        <w:t>extend</w:t>
      </w:r>
      <w:proofErr w:type="spellEnd"/>
      <w:r>
        <w:rPr>
          <w:color w:val="000000" w:themeColor="text1"/>
        </w:rPr>
        <w:t xml:space="preserve">  / mettre en </w:t>
      </w:r>
      <w:proofErr w:type="spellStart"/>
      <w:r>
        <w:rPr>
          <w:color w:val="000000" w:themeColor="text1"/>
        </w:rPr>
        <w:t>protected</w:t>
      </w:r>
      <w:proofErr w:type="spellEnd"/>
      <w:r>
        <w:rPr>
          <w:color w:val="000000" w:themeColor="text1"/>
        </w:rPr>
        <w:t xml:space="preserve"> les attributs de la classe mère </w:t>
      </w:r>
    </w:p>
    <w:p w14:paraId="6D6298F6" w14:textId="7A215484" w:rsidR="00150CE8" w:rsidRDefault="00150CE8" w:rsidP="003542C5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Protected</w:t>
      </w:r>
      <w:proofErr w:type="spellEnd"/>
      <w:r>
        <w:rPr>
          <w:color w:val="000000" w:themeColor="text1"/>
        </w:rPr>
        <w:t xml:space="preserve"> pour que ça reste privé mais que la classe fille y est accès </w:t>
      </w:r>
    </w:p>
    <w:p w14:paraId="21AA180F" w14:textId="458B3748" w:rsidR="00C2533C" w:rsidRDefault="00C2533C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Une classe ne peut avoir qu’une superclasse </w:t>
      </w:r>
    </w:p>
    <w:p w14:paraId="109402AD" w14:textId="37788C58" w:rsidR="00C2533C" w:rsidRDefault="00C2533C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Super peut récupérer la méthode de la classe parent </w:t>
      </w:r>
      <w:r w:rsidR="006D0DF4">
        <w:rPr>
          <w:color w:val="000000" w:themeColor="text1"/>
        </w:rPr>
        <w:t xml:space="preserve">contraintes le type de retour identique, visibilité égal ou supérieur </w:t>
      </w:r>
    </w:p>
    <w:p w14:paraId="63CF076E" w14:textId="77777777" w:rsidR="00150CE8" w:rsidRDefault="00150CE8" w:rsidP="003542C5">
      <w:pPr>
        <w:spacing w:after="0"/>
        <w:rPr>
          <w:color w:val="000000" w:themeColor="text1"/>
        </w:rPr>
      </w:pPr>
    </w:p>
    <w:p w14:paraId="608523A9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54C4EF2A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13BA2C23" w14:textId="51A033F1" w:rsidR="00DF3730" w:rsidRPr="00CD52D7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DF3730" w:rsidRPr="00CD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74AE" w14:textId="77777777" w:rsidR="005F4F6F" w:rsidRDefault="005F4F6F" w:rsidP="00C2533C">
      <w:pPr>
        <w:spacing w:after="0" w:line="240" w:lineRule="auto"/>
      </w:pPr>
      <w:r>
        <w:separator/>
      </w:r>
    </w:p>
  </w:endnote>
  <w:endnote w:type="continuationSeparator" w:id="0">
    <w:p w14:paraId="3EAA5315" w14:textId="77777777" w:rsidR="005F4F6F" w:rsidRDefault="005F4F6F" w:rsidP="00C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03FA" w14:textId="77777777" w:rsidR="005F4F6F" w:rsidRDefault="005F4F6F" w:rsidP="00C2533C">
      <w:pPr>
        <w:spacing w:after="0" w:line="240" w:lineRule="auto"/>
      </w:pPr>
      <w:r>
        <w:separator/>
      </w:r>
    </w:p>
  </w:footnote>
  <w:footnote w:type="continuationSeparator" w:id="0">
    <w:p w14:paraId="2CF70509" w14:textId="77777777" w:rsidR="005F4F6F" w:rsidRDefault="005F4F6F" w:rsidP="00C25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81"/>
    <w:rsid w:val="00091FFC"/>
    <w:rsid w:val="000C31BB"/>
    <w:rsid w:val="00150CE8"/>
    <w:rsid w:val="00156D88"/>
    <w:rsid w:val="002860A4"/>
    <w:rsid w:val="003542C5"/>
    <w:rsid w:val="00361DFF"/>
    <w:rsid w:val="00377636"/>
    <w:rsid w:val="003A5531"/>
    <w:rsid w:val="004F480F"/>
    <w:rsid w:val="004F5216"/>
    <w:rsid w:val="005316DC"/>
    <w:rsid w:val="00543581"/>
    <w:rsid w:val="005A4A43"/>
    <w:rsid w:val="005F4F6F"/>
    <w:rsid w:val="006972FD"/>
    <w:rsid w:val="006D0DF4"/>
    <w:rsid w:val="00716D57"/>
    <w:rsid w:val="00772DC4"/>
    <w:rsid w:val="008474CD"/>
    <w:rsid w:val="00863B6C"/>
    <w:rsid w:val="008E045D"/>
    <w:rsid w:val="008F5298"/>
    <w:rsid w:val="009B3D46"/>
    <w:rsid w:val="009C4280"/>
    <w:rsid w:val="009D42FF"/>
    <w:rsid w:val="00A8722B"/>
    <w:rsid w:val="00B073B4"/>
    <w:rsid w:val="00C2533C"/>
    <w:rsid w:val="00C76738"/>
    <w:rsid w:val="00CD52D7"/>
    <w:rsid w:val="00D17C8B"/>
    <w:rsid w:val="00D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5CE0"/>
  <w15:chartTrackingRefBased/>
  <w15:docId w15:val="{AB64F887-10EB-4765-BB4A-AB9E42EB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33C"/>
  </w:style>
  <w:style w:type="paragraph" w:styleId="Pieddepage">
    <w:name w:val="footer"/>
    <w:basedOn w:val="Normal"/>
    <w:link w:val="PieddepageCar"/>
    <w:uiPriority w:val="99"/>
    <w:unhideWhenUsed/>
    <w:rsid w:val="00C2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PAJOT</dc:creator>
  <cp:keywords/>
  <dc:description/>
  <cp:lastModifiedBy>Julien PAJOT</cp:lastModifiedBy>
  <cp:revision>31</cp:revision>
  <dcterms:created xsi:type="dcterms:W3CDTF">2024-02-08T08:23:00Z</dcterms:created>
  <dcterms:modified xsi:type="dcterms:W3CDTF">2024-02-09T10:57:00Z</dcterms:modified>
</cp:coreProperties>
</file>