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6392" w14:textId="1D10CBE0" w:rsidR="00DE7C84" w:rsidRDefault="00764945" w:rsidP="00DE7C84">
      <w:pPr>
        <w:pStyle w:val="Titre"/>
      </w:pPr>
      <w:r>
        <w:t xml:space="preserve">Checkpoint : </w:t>
      </w:r>
      <w:r w:rsidR="00A574D5" w:rsidRPr="00A574D5">
        <w:t>Utilisation du GPU</w:t>
      </w:r>
    </w:p>
    <w:p w14:paraId="102C1739" w14:textId="38B3D542" w:rsidR="003067EC" w:rsidRDefault="00A574D5" w:rsidP="00DE7C84">
      <w:pPr>
        <w:pStyle w:val="Sous-titre"/>
      </w:pPr>
      <w:r w:rsidRPr="00A574D5">
        <w:t>Utiliser le GPU pour l’entraînement d’un réseau de neurones</w:t>
      </w:r>
    </w:p>
    <w:p w14:paraId="731BD00B" w14:textId="7C9B08D1" w:rsidR="00764945" w:rsidRPr="00764945" w:rsidRDefault="00DE7C84" w:rsidP="00DE7C84">
      <w:pPr>
        <w:pStyle w:val="Titre1"/>
      </w:pPr>
      <w:r>
        <w:t>Objectif</w:t>
      </w:r>
    </w:p>
    <w:p w14:paraId="0D091921" w14:textId="2B6A9EF0" w:rsidR="00764945" w:rsidRPr="00DE7C84" w:rsidRDefault="00A574D5" w:rsidP="00DE7C84">
      <w:pPr>
        <w:jc w:val="both"/>
      </w:pPr>
      <w:r w:rsidRPr="00A574D5">
        <w:t>Démontrer votre compréhension de la manière dont les GPU accélèrent l’entraînement des réseaux de neurones et montrer que vous pouvez configurer ou reconnaître un environnement utilisant l’accélération GPU.</w:t>
      </w:r>
    </w:p>
    <w:p w14:paraId="38D203B9" w14:textId="50F5F5F0" w:rsidR="003067EC" w:rsidRDefault="00DE7C84" w:rsidP="00DE7C84">
      <w:pPr>
        <w:pStyle w:val="Titre1"/>
      </w:pPr>
      <w:r>
        <w:t>Questions et réponses</w:t>
      </w:r>
    </w:p>
    <w:p w14:paraId="54AC2DB0" w14:textId="606D38A8" w:rsidR="00A574D5" w:rsidRPr="00A574D5" w:rsidRDefault="00A574D5" w:rsidP="00F450B5">
      <w:pPr>
        <w:pStyle w:val="Titre2"/>
        <w:numPr>
          <w:ilvl w:val="0"/>
          <w:numId w:val="5"/>
        </w:numPr>
      </w:pPr>
      <w:r w:rsidRPr="00A574D5">
        <w:t>En 2–3 phrases, expliquez :</w:t>
      </w:r>
    </w:p>
    <w:p w14:paraId="6C6193E6" w14:textId="77777777" w:rsidR="00A574D5" w:rsidRPr="00A574D5" w:rsidRDefault="00A574D5" w:rsidP="00A574D5">
      <w:pPr>
        <w:pStyle w:val="Titre2"/>
        <w:ind w:left="708"/>
      </w:pPr>
      <w:r w:rsidRPr="00A574D5">
        <w:t xml:space="preserve">Pourquoi un GPU est plus efficace qu’un CPU pour l’entraînement de modèles de </w:t>
      </w:r>
      <w:proofErr w:type="spellStart"/>
      <w:r w:rsidRPr="00A574D5">
        <w:t>deep</w:t>
      </w:r>
      <w:proofErr w:type="spellEnd"/>
      <w:r w:rsidRPr="00A574D5">
        <w:t xml:space="preserve"> </w:t>
      </w:r>
      <w:proofErr w:type="spellStart"/>
      <w:r w:rsidRPr="00A574D5">
        <w:t>learning</w:t>
      </w:r>
      <w:proofErr w:type="spellEnd"/>
      <w:r w:rsidRPr="00A574D5">
        <w:t xml:space="preserve"> ?</w:t>
      </w:r>
    </w:p>
    <w:p w14:paraId="6A8D94D1" w14:textId="032727FA" w:rsidR="00A574D5" w:rsidRPr="00A574D5" w:rsidRDefault="00A574D5" w:rsidP="00145F5C">
      <w:pPr>
        <w:pStyle w:val="Titre2"/>
        <w:ind w:left="708"/>
      </w:pPr>
      <w:r w:rsidRPr="00A574D5">
        <w:t>Quels types d’opérations sont mieux traités par un GPU dans ce contexte ?</w:t>
      </w:r>
    </w:p>
    <w:p w14:paraId="3BAB39E7" w14:textId="77777777" w:rsidR="00525EAD" w:rsidRDefault="00C00BC9" w:rsidP="00DE7C84">
      <w:pPr>
        <w:jc w:val="both"/>
      </w:pPr>
      <w:r w:rsidRPr="00C00BC9">
        <w:t xml:space="preserve">Le </w:t>
      </w:r>
      <w:r w:rsidRPr="00C00BC9">
        <w:rPr>
          <w:b/>
          <w:bCs/>
        </w:rPr>
        <w:t>CPU</w:t>
      </w:r>
      <w:r w:rsidRPr="00C00BC9">
        <w:t xml:space="preserve"> est le « cerveau » de l’ordinateur, gérant les tâches générales, la gestion du système et l’exécution des applications</w:t>
      </w:r>
      <w:r>
        <w:t xml:space="preserve">, alors que </w:t>
      </w:r>
      <w:r w:rsidRPr="00C00BC9">
        <w:t xml:space="preserve">Les </w:t>
      </w:r>
      <w:proofErr w:type="spellStart"/>
      <w:r w:rsidRPr="00C00BC9">
        <w:rPr>
          <w:b/>
          <w:bCs/>
        </w:rPr>
        <w:t>GPUs</w:t>
      </w:r>
      <w:proofErr w:type="spellEnd"/>
      <w:r w:rsidRPr="00C00BC9">
        <w:t xml:space="preserve"> possèdent des milliers de petits cœurs (comme les cœurs CUDA pour NVIDIA) qui peuvent traiter </w:t>
      </w:r>
      <w:r w:rsidR="00525EAD" w:rsidRPr="00525EAD">
        <w:t xml:space="preserve">d’énormes quantités de données simultanément, réduisant considérablement le temps nécessaire à l’entraînement des modèles IA, aux applications de </w:t>
      </w:r>
      <w:proofErr w:type="spellStart"/>
      <w:r w:rsidR="00525EAD" w:rsidRPr="00525EAD">
        <w:t>deep</w:t>
      </w:r>
      <w:proofErr w:type="spellEnd"/>
      <w:r w:rsidR="00525EAD" w:rsidRPr="00525EAD">
        <w:t xml:space="preserve"> </w:t>
      </w:r>
      <w:proofErr w:type="spellStart"/>
      <w:r w:rsidR="00525EAD" w:rsidRPr="00525EAD">
        <w:t>learning</w:t>
      </w:r>
      <w:proofErr w:type="spellEnd"/>
      <w:r w:rsidR="00525EAD" w:rsidRPr="00525EAD">
        <w:t xml:space="preserve"> et à l’analytique en temps réel.</w:t>
      </w:r>
      <w:r w:rsidR="00525EAD" w:rsidRPr="00525EAD">
        <w:t xml:space="preserve"> </w:t>
      </w:r>
    </w:p>
    <w:p w14:paraId="170FC62F" w14:textId="77777777" w:rsidR="00525EAD" w:rsidRDefault="00525EAD" w:rsidP="00DE7C84">
      <w:pPr>
        <w:jc w:val="both"/>
      </w:pPr>
    </w:p>
    <w:p w14:paraId="08566CE0" w14:textId="2FEBC667" w:rsidR="005A738F" w:rsidRDefault="005A738F" w:rsidP="00145F5C">
      <w:pPr>
        <w:pStyle w:val="Titre2"/>
        <w:numPr>
          <w:ilvl w:val="0"/>
          <w:numId w:val="5"/>
        </w:numPr>
      </w:pPr>
      <w:r w:rsidRPr="005A738F">
        <w:t>Vérification de l’environnement</w:t>
      </w:r>
    </w:p>
    <w:p w14:paraId="4D6FAE23" w14:textId="5B94006D" w:rsidR="001D545E" w:rsidRPr="001D545E" w:rsidRDefault="001D545E" w:rsidP="001D545E">
      <w:pPr>
        <w:jc w:val="both"/>
      </w:pPr>
      <w:r w:rsidRPr="001D545E">
        <w:rPr>
          <w:b/>
          <w:bCs/>
        </w:rPr>
        <w:t xml:space="preserve">CUDA </w:t>
      </w:r>
      <w:proofErr w:type="spellStart"/>
      <w:proofErr w:type="gramStart"/>
      <w:r w:rsidRPr="001D545E">
        <w:rPr>
          <w:b/>
          <w:bCs/>
        </w:rPr>
        <w:t>Available</w:t>
      </w:r>
      <w:proofErr w:type="spellEnd"/>
      <w:r w:rsidRPr="001D545E">
        <w:rPr>
          <w:b/>
          <w:bCs/>
        </w:rPr>
        <w:t>:</w:t>
      </w:r>
      <w:proofErr w:type="gramEnd"/>
      <w:r w:rsidRPr="001D545E">
        <w:rPr>
          <w:b/>
          <w:bCs/>
        </w:rPr>
        <w:t xml:space="preserve"> True </w:t>
      </w:r>
      <w:r w:rsidRPr="001D545E">
        <w:t xml:space="preserve">indique que </w:t>
      </w:r>
      <w:proofErr w:type="spellStart"/>
      <w:r w:rsidRPr="00F450B5">
        <w:rPr>
          <w:b/>
          <w:bCs/>
        </w:rPr>
        <w:t>PyTorch</w:t>
      </w:r>
      <w:proofErr w:type="spellEnd"/>
      <w:r w:rsidRPr="001D545E">
        <w:t xml:space="preserve"> détecte un</w:t>
      </w:r>
      <w:r w:rsidRPr="001D545E">
        <w:rPr>
          <w:b/>
          <w:bCs/>
        </w:rPr>
        <w:t xml:space="preserve"> GPU NVIDIA </w:t>
      </w:r>
      <w:r w:rsidRPr="001D545E">
        <w:t>utilisable via</w:t>
      </w:r>
      <w:r w:rsidRPr="001D545E">
        <w:rPr>
          <w:b/>
          <w:bCs/>
        </w:rPr>
        <w:t xml:space="preserve"> CUDA, </w:t>
      </w:r>
      <w:r w:rsidRPr="001D545E">
        <w:t xml:space="preserve">la plateforme de calcul de </w:t>
      </w:r>
      <w:r w:rsidRPr="001D545E">
        <w:rPr>
          <w:b/>
          <w:bCs/>
        </w:rPr>
        <w:t>NVIDIA</w:t>
      </w:r>
      <w:r w:rsidRPr="001D545E">
        <w:t xml:space="preserve">. Le runtime </w:t>
      </w:r>
      <w:proofErr w:type="spellStart"/>
      <w:r w:rsidRPr="001D545E">
        <w:t>Colab</w:t>
      </w:r>
      <w:proofErr w:type="spellEnd"/>
      <w:r w:rsidRPr="001D545E">
        <w:t xml:space="preserve"> dispose donc d’un </w:t>
      </w:r>
      <w:r w:rsidRPr="00F450B5">
        <w:rPr>
          <w:b/>
          <w:bCs/>
        </w:rPr>
        <w:t>GPU</w:t>
      </w:r>
      <w:r w:rsidRPr="001D545E">
        <w:t>.</w:t>
      </w:r>
    </w:p>
    <w:p w14:paraId="50784064" w14:textId="77777777" w:rsidR="001D545E" w:rsidRPr="00F450B5" w:rsidRDefault="001D545E" w:rsidP="001D545E">
      <w:pPr>
        <w:jc w:val="both"/>
      </w:pPr>
      <w:r w:rsidRPr="001D545E">
        <w:rPr>
          <w:b/>
          <w:bCs/>
        </w:rPr>
        <w:t xml:space="preserve">GPU </w:t>
      </w:r>
      <w:proofErr w:type="spellStart"/>
      <w:proofErr w:type="gramStart"/>
      <w:r w:rsidRPr="001D545E">
        <w:rPr>
          <w:b/>
          <w:bCs/>
        </w:rPr>
        <w:t>Device</w:t>
      </w:r>
      <w:proofErr w:type="spellEnd"/>
      <w:r w:rsidRPr="001D545E">
        <w:rPr>
          <w:b/>
          <w:bCs/>
        </w:rPr>
        <w:t>:</w:t>
      </w:r>
      <w:proofErr w:type="gramEnd"/>
      <w:r w:rsidRPr="001D545E">
        <w:rPr>
          <w:b/>
          <w:bCs/>
        </w:rPr>
        <w:t xml:space="preserve"> Tesla T4 </w:t>
      </w:r>
      <w:r w:rsidRPr="00F450B5">
        <w:t xml:space="preserve">désigne le modèle de la carte </w:t>
      </w:r>
      <w:r w:rsidRPr="00F450B5">
        <w:rPr>
          <w:b/>
          <w:bCs/>
        </w:rPr>
        <w:t>NVIDIA</w:t>
      </w:r>
      <w:r w:rsidRPr="00F450B5">
        <w:t xml:space="preserve"> attribuée par Colab. Il s’agit d’une carte d’architecture Turing dotée de 16 Go de mémoire </w:t>
      </w:r>
      <w:r w:rsidRPr="00F450B5">
        <w:rPr>
          <w:b/>
          <w:bCs/>
        </w:rPr>
        <w:t>VRAM GDDR6</w:t>
      </w:r>
      <w:r w:rsidRPr="00F450B5">
        <w:t xml:space="preserve"> (environ 15 Go utilisables en pratique).</w:t>
      </w:r>
    </w:p>
    <w:p w14:paraId="3D883779" w14:textId="77777777" w:rsidR="001D545E" w:rsidRDefault="001D545E" w:rsidP="005A738F">
      <w:pPr>
        <w:jc w:val="both"/>
        <w:rPr>
          <w:b/>
          <w:bCs/>
        </w:rPr>
      </w:pPr>
    </w:p>
    <w:p w14:paraId="4E35049D" w14:textId="117B2C06" w:rsidR="00F450B5" w:rsidRDefault="00F450B5" w:rsidP="00F450B5">
      <w:pPr>
        <w:pStyle w:val="Titre2"/>
        <w:numPr>
          <w:ilvl w:val="0"/>
          <w:numId w:val="5"/>
        </w:numPr>
        <w:spacing w:after="160"/>
      </w:pPr>
      <w:r>
        <w:t>Question de réflexion</w:t>
      </w:r>
    </w:p>
    <w:p w14:paraId="67756D4F" w14:textId="77777777" w:rsidR="00F450B5" w:rsidRDefault="00F450B5" w:rsidP="00F450B5">
      <w:r>
        <w:t>Vous entraînez un modèle sur 10 000 images.</w:t>
      </w:r>
    </w:p>
    <w:p w14:paraId="76A6192E" w14:textId="6068BC53" w:rsidR="00F450B5" w:rsidRDefault="00F450B5" w:rsidP="00F450B5">
      <w:r>
        <w:t>Pourquoi l’utilisation d’un GPU serait utile dans ce cas ?</w:t>
      </w:r>
    </w:p>
    <w:p w14:paraId="74E672B2" w14:textId="77777777" w:rsidR="00F450B5" w:rsidRDefault="00F450B5" w:rsidP="00F450B5"/>
    <w:p w14:paraId="118A703C" w14:textId="323DD417" w:rsidR="00B8679B" w:rsidRPr="00DE7C84" w:rsidRDefault="00F450B5" w:rsidP="00145F5C">
      <w:pPr>
        <w:rPr>
          <w:sz w:val="2"/>
        </w:rPr>
      </w:pPr>
      <w:r w:rsidRPr="00F450B5">
        <w:t>Entraîner un modèle sur 10 000 images demande, à chaque époque, des millions de convolutions et de multiplications de matrices sur les pixels, et ces calculs sont indépendants les uns des autres, ce qui permet au GPU de les traiter par lots entiers en parallèle sur ses milliers de cœurs. Une époque qui prendrait plusieurs minutes sur CPU passe alors à quelques secondes, ce qui laisse le temps de multiplier les époques et de tester plusieurs réglages d’hyperparamètres.</w:t>
      </w:r>
    </w:p>
    <w:sectPr w:rsidR="00B8679B" w:rsidRPr="00DE7C84" w:rsidSect="00145F5C">
      <w:pgSz w:w="11906" w:h="16838"/>
      <w:pgMar w:top="568" w:right="1417" w:bottom="426"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88D15" w14:textId="77777777" w:rsidR="00AB4B47" w:rsidRDefault="00AB4B47" w:rsidP="00DE7C84">
      <w:pPr>
        <w:spacing w:after="0" w:line="240" w:lineRule="auto"/>
      </w:pPr>
      <w:r>
        <w:separator/>
      </w:r>
    </w:p>
  </w:endnote>
  <w:endnote w:type="continuationSeparator" w:id="0">
    <w:p w14:paraId="0CFA1B1C" w14:textId="77777777" w:rsidR="00AB4B47" w:rsidRDefault="00AB4B47" w:rsidP="00DE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35D9F" w14:textId="77777777" w:rsidR="00AB4B47" w:rsidRDefault="00AB4B47" w:rsidP="00DE7C84">
      <w:pPr>
        <w:spacing w:after="0" w:line="240" w:lineRule="auto"/>
      </w:pPr>
      <w:r>
        <w:separator/>
      </w:r>
    </w:p>
  </w:footnote>
  <w:footnote w:type="continuationSeparator" w:id="0">
    <w:p w14:paraId="1894CAC0" w14:textId="77777777" w:rsidR="00AB4B47" w:rsidRDefault="00AB4B47" w:rsidP="00DE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F6464"/>
    <w:multiLevelType w:val="hybridMultilevel"/>
    <w:tmpl w:val="2632B622"/>
    <w:lvl w:ilvl="0" w:tplc="3616441A">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 w15:restartNumberingAfterBreak="0">
    <w:nsid w:val="2AC50555"/>
    <w:multiLevelType w:val="multilevel"/>
    <w:tmpl w:val="551E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93DB4"/>
    <w:multiLevelType w:val="multilevel"/>
    <w:tmpl w:val="AD8C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F5F5C"/>
    <w:multiLevelType w:val="hybridMultilevel"/>
    <w:tmpl w:val="3A02BC54"/>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4" w15:restartNumberingAfterBreak="0">
    <w:nsid w:val="68D74340"/>
    <w:multiLevelType w:val="multilevel"/>
    <w:tmpl w:val="65F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348800">
    <w:abstractNumId w:val="4"/>
  </w:num>
  <w:num w:numId="2" w16cid:durableId="1781031222">
    <w:abstractNumId w:val="1"/>
  </w:num>
  <w:num w:numId="3" w16cid:durableId="82530781">
    <w:abstractNumId w:val="3"/>
  </w:num>
  <w:num w:numId="4" w16cid:durableId="1920479851">
    <w:abstractNumId w:val="2"/>
  </w:num>
  <w:num w:numId="5" w16cid:durableId="91948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EC"/>
    <w:rsid w:val="000F18A6"/>
    <w:rsid w:val="001209A5"/>
    <w:rsid w:val="00145F5C"/>
    <w:rsid w:val="001D545E"/>
    <w:rsid w:val="001E5AFC"/>
    <w:rsid w:val="002A6626"/>
    <w:rsid w:val="003067EC"/>
    <w:rsid w:val="00524494"/>
    <w:rsid w:val="00525EAD"/>
    <w:rsid w:val="00574AAF"/>
    <w:rsid w:val="005A738F"/>
    <w:rsid w:val="005D1031"/>
    <w:rsid w:val="0075118A"/>
    <w:rsid w:val="00764945"/>
    <w:rsid w:val="007A6071"/>
    <w:rsid w:val="007D461B"/>
    <w:rsid w:val="00A574D5"/>
    <w:rsid w:val="00AB4B47"/>
    <w:rsid w:val="00B31D21"/>
    <w:rsid w:val="00B8679B"/>
    <w:rsid w:val="00C00BC9"/>
    <w:rsid w:val="00C05BC9"/>
    <w:rsid w:val="00CB28EB"/>
    <w:rsid w:val="00CD7876"/>
    <w:rsid w:val="00DE7C84"/>
    <w:rsid w:val="00F450B5"/>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D9F03"/>
  <w15:chartTrackingRefBased/>
  <w15:docId w15:val="{AA885B05-0486-416C-9B0D-051F65F5A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6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06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067E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067E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067E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067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67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67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67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67E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067E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067E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067E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067E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067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67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67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67EC"/>
    <w:rPr>
      <w:rFonts w:eastAsiaTheme="majorEastAsia" w:cstheme="majorBidi"/>
      <w:color w:val="272727" w:themeColor="text1" w:themeTint="D8"/>
    </w:rPr>
  </w:style>
  <w:style w:type="paragraph" w:styleId="Titre">
    <w:name w:val="Title"/>
    <w:basedOn w:val="Normal"/>
    <w:next w:val="Normal"/>
    <w:link w:val="TitreCar"/>
    <w:uiPriority w:val="10"/>
    <w:qFormat/>
    <w:rsid w:val="00306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67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67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67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67EC"/>
    <w:pPr>
      <w:spacing w:before="160"/>
      <w:jc w:val="center"/>
    </w:pPr>
    <w:rPr>
      <w:i/>
      <w:iCs/>
      <w:color w:val="404040" w:themeColor="text1" w:themeTint="BF"/>
    </w:rPr>
  </w:style>
  <w:style w:type="character" w:customStyle="1" w:styleId="CitationCar">
    <w:name w:val="Citation Car"/>
    <w:basedOn w:val="Policepardfaut"/>
    <w:link w:val="Citation"/>
    <w:uiPriority w:val="29"/>
    <w:rsid w:val="003067EC"/>
    <w:rPr>
      <w:i/>
      <w:iCs/>
      <w:color w:val="404040" w:themeColor="text1" w:themeTint="BF"/>
    </w:rPr>
  </w:style>
  <w:style w:type="paragraph" w:styleId="Paragraphedeliste">
    <w:name w:val="List Paragraph"/>
    <w:basedOn w:val="Normal"/>
    <w:uiPriority w:val="34"/>
    <w:qFormat/>
    <w:rsid w:val="003067EC"/>
    <w:pPr>
      <w:ind w:left="720"/>
      <w:contextualSpacing/>
    </w:pPr>
  </w:style>
  <w:style w:type="character" w:styleId="Accentuationintense">
    <w:name w:val="Intense Emphasis"/>
    <w:basedOn w:val="Policepardfaut"/>
    <w:uiPriority w:val="21"/>
    <w:qFormat/>
    <w:rsid w:val="003067EC"/>
    <w:rPr>
      <w:i/>
      <w:iCs/>
      <w:color w:val="2F5496" w:themeColor="accent1" w:themeShade="BF"/>
    </w:rPr>
  </w:style>
  <w:style w:type="paragraph" w:styleId="Citationintense">
    <w:name w:val="Intense Quote"/>
    <w:basedOn w:val="Normal"/>
    <w:next w:val="Normal"/>
    <w:link w:val="CitationintenseCar"/>
    <w:uiPriority w:val="30"/>
    <w:qFormat/>
    <w:rsid w:val="00306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067EC"/>
    <w:rPr>
      <w:i/>
      <w:iCs/>
      <w:color w:val="2F5496" w:themeColor="accent1" w:themeShade="BF"/>
    </w:rPr>
  </w:style>
  <w:style w:type="character" w:styleId="Rfrenceintense">
    <w:name w:val="Intense Reference"/>
    <w:basedOn w:val="Policepardfaut"/>
    <w:uiPriority w:val="32"/>
    <w:qFormat/>
    <w:rsid w:val="003067EC"/>
    <w:rPr>
      <w:b/>
      <w:bCs/>
      <w:smallCaps/>
      <w:color w:val="2F5496" w:themeColor="accent1" w:themeShade="BF"/>
      <w:spacing w:val="5"/>
    </w:rPr>
  </w:style>
  <w:style w:type="paragraph" w:styleId="En-tte">
    <w:name w:val="header"/>
    <w:basedOn w:val="Normal"/>
    <w:link w:val="En-tteCar"/>
    <w:uiPriority w:val="99"/>
    <w:unhideWhenUsed/>
    <w:rsid w:val="00DE7C84"/>
    <w:pPr>
      <w:tabs>
        <w:tab w:val="center" w:pos="4536"/>
        <w:tab w:val="right" w:pos="9072"/>
      </w:tabs>
      <w:spacing w:after="0" w:line="240" w:lineRule="auto"/>
    </w:pPr>
  </w:style>
  <w:style w:type="character" w:customStyle="1" w:styleId="En-tteCar">
    <w:name w:val="En-tête Car"/>
    <w:basedOn w:val="Policepardfaut"/>
    <w:link w:val="En-tte"/>
    <w:uiPriority w:val="99"/>
    <w:rsid w:val="00DE7C84"/>
  </w:style>
  <w:style w:type="paragraph" w:styleId="Pieddepage">
    <w:name w:val="footer"/>
    <w:basedOn w:val="Normal"/>
    <w:link w:val="PieddepageCar"/>
    <w:uiPriority w:val="99"/>
    <w:unhideWhenUsed/>
    <w:rsid w:val="00DE7C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7C84"/>
  </w:style>
  <w:style w:type="table" w:styleId="Grilledutableau">
    <w:name w:val="Table Grid"/>
    <w:basedOn w:val="TableauNormal"/>
    <w:uiPriority w:val="39"/>
    <w:rsid w:val="00DE7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DE7C8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19638F-D2C6-491E-868B-1DB9929E91D9}">
  <we:reference id="WA200010453" version="1.0.0.1" store="Omex" storeType="OMEX"/>
  <we:alternateReferences>
    <we:reference id="WA200010453" version="1.0.0.1" store="WA200010453" storeType="OMEX"/>
  </we:alternateReferences>
  <we:properties>
    <we:property name="claude.fileId" value="&quot;15fbbaa7-2937-488a-9493-cd9e3989fe1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1</Pages>
  <Words>300</Words>
  <Characters>1653</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Essan Ano Julien</dc:creator>
  <cp:keywords/>
  <dc:description/>
  <cp:lastModifiedBy>Essan Ano Julien</cp:lastModifiedBy>
  <cp:revision>2</cp:revision>
  <cp:lastPrinted>2026-10-24T23:57:00Z</cp:lastPrinted>
  <dcterms:created xsi:type="dcterms:W3CDTF">2026-10-25T18:45:00Z</dcterms:created>
  <dcterms:modified xsi:type="dcterms:W3CDTF">2026-10-25T18:45:00Z</dcterms:modified>
</cp:coreProperties>
</file>