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626A" w14:textId="1376E88E" w:rsidR="009B5522" w:rsidRDefault="009B5522" w:rsidP="005F2961">
      <w:pPr>
        <w:spacing w:after="0"/>
      </w:pPr>
    </w:p>
    <w:sdt>
      <w:sdtPr>
        <w:rPr>
          <w:rStyle w:val="CitationintenseCar"/>
          <w:i w:val="0"/>
          <w:iCs w:val="0"/>
          <w:sz w:val="48"/>
          <w:szCs w:val="48"/>
          <w:lang w:eastAsia="fr-FR"/>
        </w:rPr>
        <w:alias w:val="Titre"/>
        <w:id w:val="1735040861"/>
        <w:placeholder>
          <w:docPart w:val="4369AF16EB194CF0A5E57320A873C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DB45DAC" w14:textId="5B6D10CE" w:rsidR="009B5522" w:rsidRPr="00773632" w:rsidRDefault="00773632" w:rsidP="009B5522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Style w:val="CitationintenseCar"/>
              <w:i w:val="0"/>
              <w:iCs w:val="0"/>
              <w:sz w:val="48"/>
              <w:szCs w:val="48"/>
            </w:rPr>
          </w:pPr>
          <w:r w:rsidRPr="00773632">
            <w:rPr>
              <w:rStyle w:val="CitationintenseCar"/>
              <w:i w:val="0"/>
              <w:iCs w:val="0"/>
              <w:sz w:val="48"/>
              <w:szCs w:val="48"/>
              <w:lang w:eastAsia="fr-FR"/>
            </w:rPr>
            <w:t>SAE24 - Projet intégratif</w:t>
          </w:r>
        </w:p>
      </w:sdtContent>
    </w:sdt>
    <w:p w14:paraId="72E20E95" w14:textId="77777777" w:rsidR="004505B9" w:rsidRDefault="004505B9" w:rsidP="005F2961">
      <w:pPr>
        <w:pStyle w:val="Titre1"/>
        <w:spacing w:before="0"/>
      </w:pPr>
    </w:p>
    <w:p w14:paraId="18A0CCA7" w14:textId="33EBA9E9" w:rsidR="005F2961" w:rsidRDefault="00F47A4F" w:rsidP="005F2961">
      <w:pPr>
        <w:pStyle w:val="Titre1"/>
        <w:spacing w:before="0"/>
      </w:pPr>
      <w:bookmarkStart w:id="0" w:name="_Toc115096395"/>
      <w:r>
        <w:t>Tables des mati</w:t>
      </w:r>
      <w:r w:rsidR="00591311">
        <w:t>è</w:t>
      </w:r>
      <w:r>
        <w:t>r</w:t>
      </w:r>
      <w:r w:rsidR="00591311">
        <w:t>e</w:t>
      </w:r>
      <w:r>
        <w:t>s</w:t>
      </w:r>
      <w:bookmarkEnd w:id="0"/>
    </w:p>
    <w:p w14:paraId="59A3E179" w14:textId="706269F2" w:rsidR="00896051" w:rsidRDefault="00F47A4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5096395" w:history="1">
        <w:r w:rsidR="00896051" w:rsidRPr="00906C2E">
          <w:rPr>
            <w:rStyle w:val="Lienhypertexte"/>
            <w:noProof/>
          </w:rPr>
          <w:t>Tables des matières</w:t>
        </w:r>
        <w:r w:rsidR="00896051">
          <w:rPr>
            <w:noProof/>
            <w:webHidden/>
          </w:rPr>
          <w:tab/>
        </w:r>
        <w:r w:rsidR="00896051">
          <w:rPr>
            <w:noProof/>
            <w:webHidden/>
          </w:rPr>
          <w:fldChar w:fldCharType="begin"/>
        </w:r>
        <w:r w:rsidR="00896051">
          <w:rPr>
            <w:noProof/>
            <w:webHidden/>
          </w:rPr>
          <w:instrText xml:space="preserve"> PAGEREF _Toc115096395 \h </w:instrText>
        </w:r>
        <w:r w:rsidR="00896051">
          <w:rPr>
            <w:noProof/>
            <w:webHidden/>
          </w:rPr>
        </w:r>
        <w:r w:rsidR="00896051"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1</w:t>
        </w:r>
        <w:r w:rsidR="00896051">
          <w:rPr>
            <w:noProof/>
            <w:webHidden/>
          </w:rPr>
          <w:fldChar w:fldCharType="end"/>
        </w:r>
      </w:hyperlink>
    </w:p>
    <w:p w14:paraId="7F0DD5CA" w14:textId="033B0ABA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396" w:history="1">
        <w:r w:rsidRPr="00906C2E">
          <w:rPr>
            <w:rStyle w:val="Lienhypertexte"/>
            <w:noProof/>
          </w:rPr>
          <w:t>Introduction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CFA9BB" w14:textId="1526F5DB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397" w:history="1">
        <w:r w:rsidRPr="00906C2E">
          <w:rPr>
            <w:rStyle w:val="Lienhypertexte"/>
            <w:noProof/>
          </w:rPr>
          <w:t>Plannings de la semaine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AF54CF" w14:textId="6592FF8D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398" w:history="1">
        <w:r w:rsidRPr="00906C2E">
          <w:rPr>
            <w:rStyle w:val="Lienhypertexte"/>
            <w:noProof/>
          </w:rPr>
          <w:t>Le Déroulement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555EC" w14:textId="0D34E0E6" w:rsidR="00896051" w:rsidRDefault="008960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399" w:history="1">
        <w:r w:rsidRPr="00906C2E">
          <w:rPr>
            <w:rStyle w:val="Lienhypertexte"/>
            <w:noProof/>
          </w:rPr>
          <w:t>Pour la partie Collecte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CE3EEF" w14:textId="02D58AD3" w:rsidR="00896051" w:rsidRDefault="008960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0" w:history="1">
        <w:r w:rsidRPr="00906C2E">
          <w:rPr>
            <w:rStyle w:val="Lienhypertexte"/>
            <w:noProof/>
          </w:rPr>
          <w:t>Pour la partie Téléphonie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14EDB" w14:textId="64E8A767" w:rsidR="00896051" w:rsidRDefault="008960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1" w:history="1">
        <w:r w:rsidRPr="00906C2E">
          <w:rPr>
            <w:rStyle w:val="Lienhypertexte"/>
            <w:noProof/>
          </w:rPr>
          <w:t>Pour la partie Web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B2776" w14:textId="404E60F3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2" w:history="1">
        <w:r w:rsidRPr="00906C2E">
          <w:rPr>
            <w:rStyle w:val="Lienhypertexte"/>
            <w:noProof/>
          </w:rPr>
          <w:t>Conclusions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5B61A" w14:textId="436D679E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3" w:history="1">
        <w:r w:rsidRPr="00906C2E">
          <w:rPr>
            <w:rStyle w:val="Lienhypertexte"/>
            <w:noProof/>
          </w:rPr>
          <w:t>Apprentissages critiques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7F44B" w14:textId="72E8793C" w:rsidR="00896051" w:rsidRDefault="008960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4" w:history="1">
        <w:r w:rsidRPr="00906C2E">
          <w:rPr>
            <w:rStyle w:val="Lienhypertexte"/>
            <w:noProof/>
          </w:rPr>
          <w:t>Administrer un réseau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83837D" w14:textId="53C89922" w:rsidR="00896051" w:rsidRDefault="008960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5" w:history="1">
        <w:r w:rsidRPr="00906C2E">
          <w:rPr>
            <w:rStyle w:val="Lienhypertexte"/>
            <w:noProof/>
          </w:rPr>
          <w:t>Maîtriser les différentes composantes des solutions de connexion des entreprises et des usagers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82C9F" w14:textId="22B257B5" w:rsidR="00896051" w:rsidRDefault="008960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6" w:history="1">
        <w:r w:rsidRPr="00906C2E">
          <w:rPr>
            <w:rStyle w:val="Lienhypertexte"/>
            <w:noProof/>
          </w:rPr>
          <w:t>Développer une application R&amp;T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B4C446" w14:textId="3700527D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7" w:history="1">
        <w:r w:rsidRPr="00906C2E">
          <w:rPr>
            <w:rStyle w:val="Lienhypertexte"/>
            <w:noProof/>
          </w:rPr>
          <w:t>Composantes essentielles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A9CA7" w14:textId="3F0D90B5" w:rsidR="00896051" w:rsidRDefault="008960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5096408" w:history="1">
        <w:r w:rsidRPr="00906C2E">
          <w:rPr>
            <w:rStyle w:val="Lienhypertexte"/>
            <w:noProof/>
          </w:rPr>
          <w:t>Situations professionnelles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_Toc115096408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A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D80CC" w14:textId="1BB889BD" w:rsidR="00476328" w:rsidRDefault="00F47A4F" w:rsidP="00476328">
      <w:r>
        <w:fldChar w:fldCharType="end"/>
      </w:r>
    </w:p>
    <w:p w14:paraId="1DBC6FE8" w14:textId="77777777" w:rsidR="00211A35" w:rsidRPr="00476328" w:rsidRDefault="00211A35" w:rsidP="00476328"/>
    <w:p w14:paraId="4287FBD8" w14:textId="19FFA019" w:rsidR="005F2961" w:rsidRDefault="00773632" w:rsidP="00FA7F61">
      <w:pPr>
        <w:pStyle w:val="Titre1"/>
        <w:spacing w:before="0"/>
      </w:pPr>
      <w:bookmarkStart w:id="1" w:name="_Toc115096396"/>
      <w:r>
        <w:t>Introduction</w:t>
      </w:r>
      <w:r w:rsidR="005F2961">
        <w:t> :</w:t>
      </w:r>
      <w:bookmarkEnd w:id="1"/>
    </w:p>
    <w:p w14:paraId="236CD227" w14:textId="6DC4DEFC" w:rsidR="00FA7F61" w:rsidRDefault="00FA7F61" w:rsidP="00FA7F61">
      <w:pPr>
        <w:spacing w:line="276" w:lineRule="auto"/>
        <w:jc w:val="both"/>
      </w:pPr>
      <w:r>
        <w:t xml:space="preserve">Le projet intégratif a duré 1 semaine, la création des groupes a été fait aléatoirement par les </w:t>
      </w:r>
      <w:r w:rsidR="00B42ECC">
        <w:t>enseignants</w:t>
      </w:r>
      <w:r>
        <w:t xml:space="preserve"> avec </w:t>
      </w:r>
      <w:r w:rsidR="00B42ECC">
        <w:t>la seule consigne</w:t>
      </w:r>
      <w:r>
        <w:t xml:space="preserve"> que chaque personne </w:t>
      </w:r>
      <w:r w:rsidR="00B42ECC">
        <w:t>du groupe</w:t>
      </w:r>
      <w:r>
        <w:t xml:space="preserve"> </w:t>
      </w:r>
      <w:r w:rsidR="00B42ECC">
        <w:t>vient</w:t>
      </w:r>
      <w:r>
        <w:t xml:space="preserve"> d’un groupe RT différent.</w:t>
      </w:r>
    </w:p>
    <w:p w14:paraId="35D19224" w14:textId="7F6912B4" w:rsidR="0058562A" w:rsidRDefault="00FA7F61" w:rsidP="00FA7F61">
      <w:pPr>
        <w:spacing w:line="276" w:lineRule="auto"/>
        <w:jc w:val="both"/>
      </w:pPr>
      <w:r>
        <w:t>Dans notre groupe, aucun individu se connaissaient</w:t>
      </w:r>
      <w:r w:rsidR="00F94126">
        <w:t xml:space="preserve">, mais </w:t>
      </w:r>
      <w:r w:rsidR="00DA08E9">
        <w:t>cela ne nous a pas</w:t>
      </w:r>
      <w:r w:rsidR="00F94126">
        <w:t xml:space="preserve"> empêcher de travailler ensemble pour aboutir a bien le projet demander.</w:t>
      </w:r>
    </w:p>
    <w:p w14:paraId="3DD32D33" w14:textId="5ED3007F" w:rsidR="00476328" w:rsidRDefault="0058562A" w:rsidP="00476328">
      <w:pPr>
        <w:spacing w:line="276" w:lineRule="auto"/>
        <w:jc w:val="both"/>
      </w:pPr>
      <w:r>
        <w:t xml:space="preserve">Mon groupe étaient </w:t>
      </w:r>
      <w:r w:rsidR="00EF2800">
        <w:t>constituer</w:t>
      </w:r>
      <w:r w:rsidR="00EB0DD0">
        <w:t xml:space="preserve"> </w:t>
      </w:r>
      <w:r w:rsidR="009B5522">
        <w:t>DESCAMPS Nathan, WAGNER Nicolas et</w:t>
      </w:r>
      <w:r>
        <w:t xml:space="preserve"> moi-même.</w:t>
      </w:r>
    </w:p>
    <w:p w14:paraId="5FC6F648" w14:textId="77777777" w:rsidR="00D07955" w:rsidRDefault="00D07955" w:rsidP="00476328">
      <w:pPr>
        <w:spacing w:line="276" w:lineRule="auto"/>
        <w:jc w:val="both"/>
      </w:pPr>
    </w:p>
    <w:p w14:paraId="20DB2D45" w14:textId="3DAA9B7F" w:rsidR="009B5522" w:rsidRPr="00773632" w:rsidRDefault="009B5522" w:rsidP="000676BD">
      <w:pPr>
        <w:pStyle w:val="Titre1"/>
        <w:spacing w:line="276" w:lineRule="auto"/>
      </w:pPr>
      <w:bookmarkStart w:id="2" w:name="_Toc115096397"/>
      <w:r w:rsidRPr="00773632">
        <w:t>Plannings de la semaine :</w:t>
      </w:r>
      <w:bookmarkEnd w:id="2"/>
    </w:p>
    <w:p w14:paraId="654CDA9B" w14:textId="04B6C759" w:rsidR="003A42DE" w:rsidRDefault="009B5522" w:rsidP="000676BD">
      <w:pPr>
        <w:spacing w:line="276" w:lineRule="auto"/>
        <w:jc w:val="both"/>
      </w:pPr>
      <w:r>
        <w:t xml:space="preserve">Nôtre semaine c’est dérouler en plus partie, les 2 premières jours ont été consacrer </w:t>
      </w:r>
      <w:r w:rsidR="008263A6">
        <w:t>à</w:t>
      </w:r>
      <w:r>
        <w:t xml:space="preserve"> la partie de Réseau</w:t>
      </w:r>
      <w:r w:rsidR="00C9419B">
        <w:t>.</w:t>
      </w:r>
      <w:r>
        <w:t xml:space="preserve"> </w:t>
      </w:r>
      <w:r w:rsidR="008263A6">
        <w:t>Le 3</w:t>
      </w:r>
      <w:r w:rsidR="008263A6" w:rsidRPr="009B5522">
        <w:rPr>
          <w:vertAlign w:val="superscript"/>
        </w:rPr>
        <w:t>ème</w:t>
      </w:r>
      <w:r w:rsidR="008263A6">
        <w:t xml:space="preserve"> jour</w:t>
      </w:r>
      <w:r>
        <w:t xml:space="preserve"> </w:t>
      </w:r>
      <w:r w:rsidR="00773632">
        <w:t>la partie téléphonie</w:t>
      </w:r>
      <w:r w:rsidR="008C7518">
        <w:t>,</w:t>
      </w:r>
      <w:r w:rsidR="00C9419B">
        <w:t xml:space="preserve"> la partie collecte en simultané</w:t>
      </w:r>
      <w:r w:rsidR="00773632">
        <w:t xml:space="preserve">, </w:t>
      </w:r>
      <w:r w:rsidR="008263A6">
        <w:t>le 4</w:t>
      </w:r>
      <w:r w:rsidR="008263A6" w:rsidRPr="00773632">
        <w:rPr>
          <w:vertAlign w:val="superscript"/>
        </w:rPr>
        <w:t>ème</w:t>
      </w:r>
      <w:r w:rsidR="008263A6">
        <w:t xml:space="preserve"> jour</w:t>
      </w:r>
      <w:r w:rsidR="00773632">
        <w:t xml:space="preserve"> été dédié </w:t>
      </w:r>
      <w:r w:rsidR="008263A6">
        <w:t>à</w:t>
      </w:r>
      <w:r w:rsidR="00773632">
        <w:t xml:space="preserve"> la partie Web et le dernier jour </w:t>
      </w:r>
      <w:r w:rsidR="000F5D56">
        <w:t>à</w:t>
      </w:r>
      <w:r w:rsidR="00773632">
        <w:t xml:space="preserve"> la finalisation des </w:t>
      </w:r>
      <w:r w:rsidR="009B7F62">
        <w:t>comptes-rendus</w:t>
      </w:r>
      <w:r w:rsidR="00773632">
        <w:t>.</w:t>
      </w:r>
    </w:p>
    <w:p w14:paraId="1E94F7BD" w14:textId="5E13F6F3" w:rsidR="000703F9" w:rsidRDefault="000703F9" w:rsidP="000676BD">
      <w:pPr>
        <w:spacing w:line="276" w:lineRule="auto"/>
        <w:jc w:val="both"/>
      </w:pPr>
    </w:p>
    <w:p w14:paraId="77CBE24E" w14:textId="1113B711" w:rsidR="00773632" w:rsidRDefault="00C9419B" w:rsidP="003A42DE">
      <w:pPr>
        <w:pStyle w:val="Titre1"/>
      </w:pPr>
      <w:bookmarkStart w:id="3" w:name="_Toc115096398"/>
      <w:r>
        <w:lastRenderedPageBreak/>
        <w:t>Le Déroulement :</w:t>
      </w:r>
      <w:bookmarkEnd w:id="3"/>
      <w:r>
        <w:t xml:space="preserve"> </w:t>
      </w:r>
    </w:p>
    <w:p w14:paraId="73755BA5" w14:textId="63FAB0C2" w:rsidR="00FD4501" w:rsidRDefault="00FD4501">
      <w:r>
        <w:t>Les premières heures ont été dédier à la compression du sujet et l’organisation avec la répartition des taches en prennent en comptes les qualités de chacun.</w:t>
      </w:r>
    </w:p>
    <w:p w14:paraId="7FB9D79D" w14:textId="665DCE71" w:rsidR="00BC2B8C" w:rsidRDefault="000703F9">
      <w:r w:rsidRPr="00647D54">
        <w:rPr>
          <w:noProof/>
        </w:rPr>
        <w:drawing>
          <wp:anchor distT="0" distB="0" distL="114300" distR="114300" simplePos="0" relativeHeight="251663360" behindDoc="1" locked="0" layoutInCell="1" allowOverlap="1" wp14:anchorId="3B8729EF" wp14:editId="6253D747">
            <wp:simplePos x="0" y="0"/>
            <wp:positionH relativeFrom="margin">
              <wp:posOffset>-131445</wp:posOffset>
            </wp:positionH>
            <wp:positionV relativeFrom="paragraph">
              <wp:posOffset>644525</wp:posOffset>
            </wp:positionV>
            <wp:extent cx="3256280" cy="953135"/>
            <wp:effectExtent l="0" t="0" r="1270" b="0"/>
            <wp:wrapTight wrapText="bothSides">
              <wp:wrapPolygon edited="0">
                <wp:start x="0" y="0"/>
                <wp:lineTo x="0" y="21154"/>
                <wp:lineTo x="21482" y="21154"/>
                <wp:lineTo x="2148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75B" w:rsidRPr="00C6610C">
        <w:rPr>
          <w:noProof/>
        </w:rPr>
        <w:drawing>
          <wp:anchor distT="0" distB="0" distL="114300" distR="114300" simplePos="0" relativeHeight="251660288" behindDoc="1" locked="0" layoutInCell="1" allowOverlap="1" wp14:anchorId="3E7BFCEE" wp14:editId="7C457425">
            <wp:simplePos x="0" y="0"/>
            <wp:positionH relativeFrom="margin">
              <wp:posOffset>2960370</wp:posOffset>
            </wp:positionH>
            <wp:positionV relativeFrom="paragraph">
              <wp:posOffset>415925</wp:posOffset>
            </wp:positionV>
            <wp:extent cx="3085465" cy="2058670"/>
            <wp:effectExtent l="0" t="0" r="635" b="0"/>
            <wp:wrapTight wrapText="bothSides">
              <wp:wrapPolygon edited="0">
                <wp:start x="0" y="0"/>
                <wp:lineTo x="0" y="21387"/>
                <wp:lineTo x="21471" y="21387"/>
                <wp:lineTo x="2147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7"/>
                    <a:stretch/>
                  </pic:blipFill>
                  <pic:spPr bwMode="auto">
                    <a:xfrm>
                      <a:off x="0" y="0"/>
                      <a:ext cx="3085465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4501">
        <w:t>Nous avons fait le choix de commencer par faire un schéma sur Cisco</w:t>
      </w:r>
      <w:r w:rsidR="00404ABC">
        <w:t xml:space="preserve"> </w:t>
      </w:r>
      <w:r w:rsidR="00FD4501">
        <w:t xml:space="preserve">Packet traceur, ce qui permet d’avoir une représentation </w:t>
      </w:r>
      <w:r w:rsidR="00CA2881">
        <w:t>du réseau</w:t>
      </w:r>
      <w:r w:rsidR="00467032">
        <w:t xml:space="preserve"> avec </w:t>
      </w:r>
      <w:r w:rsidR="00C6610C">
        <w:t>les différents équipements</w:t>
      </w:r>
      <w:r w:rsidR="00467032">
        <w:t xml:space="preserve"> </w:t>
      </w:r>
      <w:r w:rsidR="00404ABC">
        <w:t>à</w:t>
      </w:r>
      <w:r w:rsidR="00467032">
        <w:t xml:space="preserve"> mettre en place.</w:t>
      </w:r>
    </w:p>
    <w:p w14:paraId="4134E63E" w14:textId="7B4A2441" w:rsidR="0049075B" w:rsidRDefault="0049075B" w:rsidP="0049075B"/>
    <w:p w14:paraId="142794C9" w14:textId="3A2BCED0" w:rsidR="0049075B" w:rsidRDefault="0049075B" w:rsidP="0049075B"/>
    <w:p w14:paraId="3DA9E3B8" w14:textId="55E2C31E" w:rsidR="0049075B" w:rsidRDefault="0049075B" w:rsidP="0049075B"/>
    <w:p w14:paraId="1D7DC68D" w14:textId="77777777" w:rsidR="0049075B" w:rsidRDefault="0049075B" w:rsidP="0049075B"/>
    <w:p w14:paraId="49D5ED7D" w14:textId="3E242DE8" w:rsidR="0049075B" w:rsidRDefault="0049075B" w:rsidP="0049075B">
      <w:r>
        <w:t>J’ai également fait le plan d’adressages</w:t>
      </w:r>
      <w:r w:rsidR="009E48DE">
        <w:t>.</w:t>
      </w:r>
    </w:p>
    <w:p w14:paraId="09B381E4" w14:textId="116EA123" w:rsidR="00752FF6" w:rsidRDefault="0049075B" w:rsidP="00752FF6">
      <w:pPr>
        <w:jc w:val="center"/>
      </w:pPr>
      <w:r w:rsidRPr="00647D54">
        <w:rPr>
          <w:noProof/>
        </w:rPr>
        <w:drawing>
          <wp:inline distT="0" distB="0" distL="0" distR="0" wp14:anchorId="15F7C3AC" wp14:editId="5E741CF1">
            <wp:extent cx="5619750" cy="190422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574B" w14:textId="00B1A115" w:rsidR="0041436B" w:rsidRDefault="0041436B" w:rsidP="00752FF6">
      <w:pPr>
        <w:jc w:val="center"/>
      </w:pPr>
    </w:p>
    <w:p w14:paraId="397D4506" w14:textId="77777777" w:rsidR="0041436B" w:rsidRDefault="0041436B" w:rsidP="0041436B">
      <w:pPr>
        <w:jc w:val="both"/>
      </w:pPr>
    </w:p>
    <w:p w14:paraId="5EBC6918" w14:textId="3E404D31" w:rsidR="00386F5D" w:rsidRDefault="00752FF6" w:rsidP="0041436B">
      <w:pPr>
        <w:jc w:val="both"/>
      </w:pPr>
      <w:r>
        <w:t xml:space="preserve">Pendant ce temps mes collègues ont </w:t>
      </w:r>
      <w:r w:rsidR="007804A2">
        <w:t>commencé</w:t>
      </w:r>
      <w:r>
        <w:t xml:space="preserve"> </w:t>
      </w:r>
      <w:r w:rsidR="007804A2">
        <w:t>la configuration</w:t>
      </w:r>
      <w:r>
        <w:t xml:space="preserve"> des machines physiques, synchroniser avec eux je m’occuper du co</w:t>
      </w:r>
      <w:r w:rsidR="00D70F38">
        <w:t>mpte</w:t>
      </w:r>
      <w:r>
        <w:t>-rendu</w:t>
      </w:r>
      <w:r w:rsidR="00136E34">
        <w:t xml:space="preserve">. Bien évidemment quand un membre avait </w:t>
      </w:r>
      <w:r w:rsidR="007804A2">
        <w:t>besoin</w:t>
      </w:r>
      <w:r w:rsidR="00136E34">
        <w:t xml:space="preserve"> d’aider nous venons l’aider, </w:t>
      </w:r>
      <w:r w:rsidR="00016FBD">
        <w:t>ce n’est pas</w:t>
      </w:r>
      <w:r w:rsidR="00F27BE3">
        <w:t xml:space="preserve"> </w:t>
      </w:r>
      <w:r w:rsidR="00136E34">
        <w:t xml:space="preserve">parce que j’étais </w:t>
      </w:r>
      <w:r w:rsidR="00016FBD">
        <w:t>en train</w:t>
      </w:r>
      <w:r w:rsidR="00136E34">
        <w:t xml:space="preserve"> de faire le co</w:t>
      </w:r>
      <w:r w:rsidR="00D70F38">
        <w:t>mpte</w:t>
      </w:r>
      <w:r w:rsidR="00136E34">
        <w:t xml:space="preserve">-rendu que je ne pouvais pas les </w:t>
      </w:r>
      <w:r w:rsidR="007804A2">
        <w:t>aider</w:t>
      </w:r>
      <w:r w:rsidR="00136E34">
        <w:t>.</w:t>
      </w:r>
      <w:r w:rsidR="007804A2">
        <w:t xml:space="preserve"> Ils y avaient souvent des fasse des reflétions collectif pour </w:t>
      </w:r>
      <w:r w:rsidR="00690CF6">
        <w:t>l</w:t>
      </w:r>
      <w:r w:rsidR="007804A2">
        <w:t>a mise places des différents services</w:t>
      </w:r>
      <w:r w:rsidR="00B36DCF">
        <w:t xml:space="preserve"> et problèmes </w:t>
      </w:r>
      <w:r w:rsidR="00C62AE4">
        <w:t>rencontrés</w:t>
      </w:r>
      <w:r w:rsidR="00642967">
        <w:t xml:space="preserve"> pendant la configuration du</w:t>
      </w:r>
      <w:r w:rsidR="007804A2">
        <w:t xml:space="preserve"> réseau.</w:t>
      </w:r>
      <w:r w:rsidR="00386F5D">
        <w:br/>
      </w:r>
      <w:r w:rsidR="00CD4B87">
        <w:t>J</w:t>
      </w:r>
      <w:r w:rsidR="00386F5D">
        <w:t xml:space="preserve">e me suis également </w:t>
      </w:r>
      <w:r w:rsidR="00016FBD">
        <w:t>chargé</w:t>
      </w:r>
      <w:r w:rsidR="00386F5D">
        <w:t xml:space="preserve"> de la </w:t>
      </w:r>
      <w:r w:rsidR="005456EF">
        <w:t xml:space="preserve">un machine virtuelle Windows server 2016 qui a été utiliser pour un serveur dns, ftp et web, ce qui été </w:t>
      </w:r>
      <w:r w:rsidR="00B4553C">
        <w:t>assez</w:t>
      </w:r>
      <w:r w:rsidR="005456EF">
        <w:t xml:space="preserve"> compliquer </w:t>
      </w:r>
      <w:r w:rsidR="00016FBD">
        <w:t>à</w:t>
      </w:r>
      <w:r w:rsidR="005456EF">
        <w:t xml:space="preserve"> mettre en place mais</w:t>
      </w:r>
      <w:r w:rsidR="00B4553C">
        <w:t xml:space="preserve"> après un </w:t>
      </w:r>
      <w:r w:rsidR="00C62AE4">
        <w:t>peu</w:t>
      </w:r>
      <w:r w:rsidR="00B4553C">
        <w:t xml:space="preserve"> de chercher et de l’aide </w:t>
      </w:r>
      <w:r w:rsidR="005456EF">
        <w:t>cela été fonctionnel.</w:t>
      </w:r>
    </w:p>
    <w:p w14:paraId="038B7E88" w14:textId="4D51936C" w:rsidR="00A75BEC" w:rsidRDefault="00A75BEC" w:rsidP="0041436B">
      <w:pPr>
        <w:jc w:val="both"/>
      </w:pPr>
      <w:r>
        <w:t xml:space="preserve">J’ai pris en charge </w:t>
      </w:r>
      <w:r w:rsidR="000F4871">
        <w:t>les différents</w:t>
      </w:r>
      <w:r w:rsidR="00B03B43">
        <w:t xml:space="preserve"> </w:t>
      </w:r>
      <w:r>
        <w:t>co</w:t>
      </w:r>
      <w:r w:rsidR="00AA3CB9">
        <w:t>mpte</w:t>
      </w:r>
      <w:r w:rsidR="003603D8">
        <w:t>s</w:t>
      </w:r>
      <w:r>
        <w:t>-rendu</w:t>
      </w:r>
      <w:r w:rsidR="003603D8">
        <w:t>s</w:t>
      </w:r>
      <w:r>
        <w:t xml:space="preserve"> car j’ai l’habitude d’utiliser l’outil Word et que cela me déranger absolument pas.</w:t>
      </w:r>
    </w:p>
    <w:p w14:paraId="78B1864C" w14:textId="4D7A035A" w:rsidR="00EC21AD" w:rsidRDefault="00EC21AD" w:rsidP="00752FF6"/>
    <w:p w14:paraId="5CDF6358" w14:textId="277DCBB4" w:rsidR="00EC21AD" w:rsidRDefault="00EC21AD" w:rsidP="00752FF6"/>
    <w:p w14:paraId="39D031B1" w14:textId="4E5EA7CA" w:rsidR="001A2A6D" w:rsidRDefault="001A04D9" w:rsidP="00752FF6">
      <w:pPr>
        <w:rPr>
          <w:rStyle w:val="Titre2Car"/>
        </w:rPr>
      </w:pPr>
      <w:bookmarkStart w:id="4" w:name="_Toc115096399"/>
      <w:r w:rsidRPr="001A2A6D">
        <w:rPr>
          <w:rStyle w:val="Titre2Car"/>
        </w:rPr>
        <w:lastRenderedPageBreak/>
        <w:t xml:space="preserve">Pour la partie </w:t>
      </w:r>
      <w:r w:rsidR="00F9210E">
        <w:rPr>
          <w:rStyle w:val="Titre2Car"/>
        </w:rPr>
        <w:t>C</w:t>
      </w:r>
      <w:r w:rsidRPr="001A2A6D">
        <w:rPr>
          <w:rStyle w:val="Titre2Car"/>
        </w:rPr>
        <w:t>ollecte</w:t>
      </w:r>
      <w:bookmarkEnd w:id="4"/>
    </w:p>
    <w:p w14:paraId="5AF5CA00" w14:textId="78A46244" w:rsidR="00C05F5D" w:rsidRDefault="001A2A6D" w:rsidP="005F429D">
      <w:pPr>
        <w:jc w:val="both"/>
      </w:pPr>
      <w:r>
        <w:t>J</w:t>
      </w:r>
      <w:r w:rsidR="001A04D9">
        <w:t>e l’</w:t>
      </w:r>
      <w:r>
        <w:t>ai</w:t>
      </w:r>
      <w:r w:rsidR="001A04D9">
        <w:t xml:space="preserve"> effectué tout seul car cette partie été rapide et assez léger de plus</w:t>
      </w:r>
      <w:r w:rsidR="00B87A68">
        <w:t>, le</w:t>
      </w:r>
      <w:r w:rsidR="00B27CA5">
        <w:t xml:space="preserve"> </w:t>
      </w:r>
      <w:r w:rsidR="001A04D9">
        <w:t>cours sur été encore assez frais</w:t>
      </w:r>
      <w:r w:rsidR="00B27CA5">
        <w:t xml:space="preserve"> dans ma mémoire</w:t>
      </w:r>
      <w:r w:rsidR="001A04D9">
        <w:t>.</w:t>
      </w:r>
      <w:r w:rsidR="005F429D">
        <w:t xml:space="preserve"> C’est pour ça qu’elle été faite </w:t>
      </w:r>
      <w:r w:rsidR="00553139">
        <w:t>simultané d’</w:t>
      </w:r>
      <w:r w:rsidR="005F429D">
        <w:t>autre partie du projet</w:t>
      </w:r>
      <w:r w:rsidR="00C05F5D">
        <w:br/>
        <w:t xml:space="preserve">J’ai donc </w:t>
      </w:r>
      <w:r w:rsidR="00B00665">
        <w:t>dû</w:t>
      </w:r>
      <w:r w:rsidR="00C05F5D">
        <w:t xml:space="preserve"> installer </w:t>
      </w:r>
      <w:r w:rsidR="00C05F5D" w:rsidRPr="00C05F5D">
        <w:t>MQTTBox</w:t>
      </w:r>
      <w:r w:rsidR="00C05F5D">
        <w:t xml:space="preserve"> sur </w:t>
      </w:r>
      <w:r w:rsidR="00B00665">
        <w:t>mon ordinateur personnel</w:t>
      </w:r>
      <w:r w:rsidR="00C05F5D">
        <w:t xml:space="preserve"> </w:t>
      </w:r>
      <w:r w:rsidR="00405CC9">
        <w:t>et reproduire les manipulations que nous avons fait en cours.</w:t>
      </w:r>
      <w:r w:rsidR="00DA7907" w:rsidRPr="00DA7907">
        <w:rPr>
          <w:noProof/>
        </w:rPr>
        <w:t xml:space="preserve"> </w:t>
      </w:r>
    </w:p>
    <w:p w14:paraId="5D93E1F1" w14:textId="555AB16E" w:rsidR="00C624D0" w:rsidRDefault="00963D08" w:rsidP="00963D08">
      <w:pPr>
        <w:jc w:val="center"/>
      </w:pPr>
      <w:r w:rsidRPr="00963D08">
        <w:rPr>
          <w:noProof/>
        </w:rPr>
        <w:drawing>
          <wp:inline distT="0" distB="0" distL="0" distR="0" wp14:anchorId="52DE955B" wp14:editId="37275DE8">
            <wp:extent cx="4872063" cy="328295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895" cy="33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A400" w14:textId="4A567C1D" w:rsidR="00DA7907" w:rsidRDefault="00DA7907" w:rsidP="00963D08">
      <w:pPr>
        <w:jc w:val="center"/>
      </w:pPr>
    </w:p>
    <w:p w14:paraId="5490C46A" w14:textId="12FA320F" w:rsidR="00886C44" w:rsidRDefault="001A2A6D" w:rsidP="005F429D">
      <w:pPr>
        <w:pStyle w:val="Titre2"/>
      </w:pPr>
      <w:bookmarkStart w:id="5" w:name="_Toc115096400"/>
      <w:r>
        <w:t>Pour la partie Téléphonie</w:t>
      </w:r>
      <w:bookmarkEnd w:id="5"/>
    </w:p>
    <w:p w14:paraId="7D4B57D1" w14:textId="5F79FFAD" w:rsidR="005F429D" w:rsidRDefault="005F429D" w:rsidP="00752FF6"/>
    <w:p w14:paraId="716BA80A" w14:textId="7A7807CD" w:rsidR="00C6610C" w:rsidRDefault="008604C1" w:rsidP="00264F9B">
      <w:pPr>
        <w:jc w:val="both"/>
      </w:pPr>
      <w:r>
        <w:t>La partie Téléphonie a été principalement faite par ma part et Nicolas.</w:t>
      </w:r>
    </w:p>
    <w:p w14:paraId="63EC865D" w14:textId="2020CEE0" w:rsidR="009C56C8" w:rsidRDefault="008604C1" w:rsidP="00264F9B">
      <w:pPr>
        <w:jc w:val="both"/>
      </w:pPr>
      <w:r>
        <w:t xml:space="preserve">Avec Nicolas nous avons fait </w:t>
      </w:r>
      <w:r w:rsidR="00E56535">
        <w:t>la configuration</w:t>
      </w:r>
      <w:r>
        <w:t xml:space="preserve"> du réseau </w:t>
      </w:r>
      <w:r w:rsidR="00E56535">
        <w:t>téléphoniques et</w:t>
      </w:r>
      <w:r>
        <w:t xml:space="preserve"> des diffèrent services demander.</w:t>
      </w:r>
      <w:r w:rsidR="00EE335F">
        <w:t xml:space="preserve"> </w:t>
      </w:r>
      <w:r w:rsidR="00285933">
        <w:t xml:space="preserve">Je me suis </w:t>
      </w:r>
      <w:r w:rsidR="001B099C">
        <w:t>imposé</w:t>
      </w:r>
      <w:r w:rsidR="00285933">
        <w:t xml:space="preserve"> car je savais que je pouvais le faire</w:t>
      </w:r>
      <w:r w:rsidR="003A78AB">
        <w:t xml:space="preserve"> et bien le faire</w:t>
      </w:r>
      <w:r w:rsidR="00285933">
        <w:t xml:space="preserve">. </w:t>
      </w:r>
      <w:r w:rsidR="00EE335F">
        <w:t xml:space="preserve">Comme pour chaque partie en même temps que nous progression sur </w:t>
      </w:r>
      <w:r w:rsidR="004A4F6E">
        <w:t>la configuration</w:t>
      </w:r>
      <w:r w:rsidR="00EE335F">
        <w:t xml:space="preserve">, j’alimenter </w:t>
      </w:r>
      <w:r w:rsidR="004A4F6E">
        <w:t>un fichier</w:t>
      </w:r>
      <w:r w:rsidR="00EE335F">
        <w:t xml:space="preserve"> dit « poubelle » avec </w:t>
      </w:r>
      <w:r w:rsidR="00857E96">
        <w:t>tous</w:t>
      </w:r>
      <w:r w:rsidR="00EE335F">
        <w:t xml:space="preserve"> les captures écrans pour après</w:t>
      </w:r>
      <w:r w:rsidR="009D1129">
        <w:t xml:space="preserve"> me permettre de</w:t>
      </w:r>
      <w:r w:rsidR="00EE335F">
        <w:t xml:space="preserve"> faire un co</w:t>
      </w:r>
      <w:r w:rsidR="009F63F5">
        <w:t>mpte</w:t>
      </w:r>
      <w:r w:rsidR="00EE335F">
        <w:t xml:space="preserve">-rendu détailler avec </w:t>
      </w:r>
      <w:r w:rsidR="00E56535">
        <w:t>exemples</w:t>
      </w:r>
      <w:r w:rsidR="00EE335F">
        <w:t>.</w:t>
      </w:r>
      <w:r w:rsidR="00E56535">
        <w:t xml:space="preserve"> Comment pour la partie collectes, les cours de téléphonies n’était pas trop anciens et avec l’aide des prises notes lors des TP cela nous a bien aider. Même </w:t>
      </w:r>
      <w:r w:rsidR="004A4F6E">
        <w:t>s’il</w:t>
      </w:r>
      <w:r w:rsidR="00E56535">
        <w:t xml:space="preserve"> y avait plus soucis de matériels non coopérants</w:t>
      </w:r>
      <w:r w:rsidR="009B1EDB">
        <w:t xml:space="preserve"> (</w:t>
      </w:r>
      <w:r w:rsidR="004A4F6E">
        <w:t>certains numéros</w:t>
      </w:r>
      <w:r w:rsidR="009B1EDB">
        <w:t xml:space="preserve"> de pabx ne </w:t>
      </w:r>
      <w:r w:rsidR="004A4F6E">
        <w:t>voulaient</w:t>
      </w:r>
      <w:r w:rsidR="009B1EDB">
        <w:t xml:space="preserve"> plus fonctionner pour les </w:t>
      </w:r>
      <w:r w:rsidR="00140E8F">
        <w:t>appelles</w:t>
      </w:r>
      <w:r w:rsidR="009B1EDB">
        <w:t xml:space="preserve"> externes)</w:t>
      </w:r>
      <w:r w:rsidR="009C56C8">
        <w:t xml:space="preserve">, nous avons réussi </w:t>
      </w:r>
      <w:r w:rsidR="004A4F6E">
        <w:t>à</w:t>
      </w:r>
      <w:r w:rsidR="009C56C8">
        <w:t xml:space="preserve"> tout faire fonctionner.</w:t>
      </w:r>
    </w:p>
    <w:p w14:paraId="45FD52EC" w14:textId="3EBA54CE" w:rsidR="009231BA" w:rsidRDefault="009231BA" w:rsidP="00264F9B">
      <w:pPr>
        <w:jc w:val="both"/>
      </w:pPr>
      <w:r>
        <w:t xml:space="preserve">Voici tout ce que nous avons </w:t>
      </w:r>
      <w:r w:rsidR="0007349D">
        <w:t>mis en place</w:t>
      </w:r>
      <w:r>
        <w:t xml:space="preserve"> pour la partie téléphonie</w:t>
      </w:r>
      <w:r w:rsidR="00826650">
        <w:t>.</w:t>
      </w:r>
    </w:p>
    <w:p w14:paraId="4C7987FA" w14:textId="193B1797" w:rsidR="009231BA" w:rsidRDefault="009231BA" w:rsidP="004204F9">
      <w:pPr>
        <w:jc w:val="center"/>
      </w:pPr>
      <w:r w:rsidRPr="009231BA">
        <w:rPr>
          <w:noProof/>
        </w:rPr>
        <w:lastRenderedPageBreak/>
        <w:drawing>
          <wp:inline distT="0" distB="0" distL="0" distR="0" wp14:anchorId="6A632199" wp14:editId="109E2F64">
            <wp:extent cx="5760720" cy="34658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B075" w14:textId="41D63521" w:rsidR="00EE67BD" w:rsidRDefault="00EE67BD" w:rsidP="004204F9">
      <w:pPr>
        <w:jc w:val="center"/>
      </w:pPr>
      <w:r w:rsidRPr="00EE67BD">
        <w:rPr>
          <w:noProof/>
        </w:rPr>
        <w:drawing>
          <wp:inline distT="0" distB="0" distL="0" distR="0" wp14:anchorId="19AF7D9A" wp14:editId="09054A5C">
            <wp:extent cx="5486400" cy="42575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489" cy="42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0901" w14:textId="75835948" w:rsidR="00EF240D" w:rsidRDefault="00EF240D" w:rsidP="004204F9">
      <w:pPr>
        <w:jc w:val="center"/>
      </w:pPr>
    </w:p>
    <w:p w14:paraId="4B050AE7" w14:textId="77777777" w:rsidR="00EF240D" w:rsidRDefault="00EF240D" w:rsidP="004204F9">
      <w:pPr>
        <w:jc w:val="center"/>
      </w:pPr>
    </w:p>
    <w:p w14:paraId="1FB65FBD" w14:textId="03EB94C6" w:rsidR="008604C1" w:rsidRDefault="008604C1" w:rsidP="001B099C">
      <w:pPr>
        <w:pStyle w:val="Titre2"/>
      </w:pPr>
    </w:p>
    <w:p w14:paraId="74C104FC" w14:textId="2AFC3E67" w:rsidR="00FD4501" w:rsidRPr="006B7EFA" w:rsidRDefault="001B099C" w:rsidP="001B099C">
      <w:pPr>
        <w:pStyle w:val="Titre2"/>
        <w:rPr>
          <w:sz w:val="32"/>
          <w:szCs w:val="32"/>
        </w:rPr>
      </w:pPr>
      <w:bookmarkStart w:id="6" w:name="_Toc115096401"/>
      <w:r w:rsidRPr="006B7EFA">
        <w:rPr>
          <w:sz w:val="32"/>
          <w:szCs w:val="32"/>
        </w:rPr>
        <w:t>Pour la partie Web</w:t>
      </w:r>
      <w:r w:rsidR="003A2C0C" w:rsidRPr="006B7EFA">
        <w:rPr>
          <w:sz w:val="32"/>
          <w:szCs w:val="32"/>
        </w:rPr>
        <w:t> :</w:t>
      </w:r>
      <w:bookmarkEnd w:id="6"/>
    </w:p>
    <w:p w14:paraId="5419E7BE" w14:textId="00DC3720" w:rsidR="00AF03FB" w:rsidRDefault="00AF03FB" w:rsidP="00AF03FB"/>
    <w:p w14:paraId="1B3B6499" w14:textId="2F26730C" w:rsidR="00AF03FB" w:rsidRDefault="00FF5F8D" w:rsidP="00AF03FB">
      <w:r>
        <w:t>La partie Web personnellement été la partie la plus dur, pour moi et pour mon groupe</w:t>
      </w:r>
      <w:r w:rsidR="002E79ED">
        <w:t>.</w:t>
      </w:r>
    </w:p>
    <w:p w14:paraId="71186255" w14:textId="3AE17E84" w:rsidR="002E79ED" w:rsidRDefault="002E79ED" w:rsidP="00AF03FB">
      <w:r>
        <w:t>Personne n’était excellent en code dans notre group, donc chacun a fait ce qu’il a pu.</w:t>
      </w:r>
    </w:p>
    <w:p w14:paraId="77BF708E" w14:textId="3BBB26D5" w:rsidR="002E79ED" w:rsidRDefault="00F66B31" w:rsidP="00AF03FB">
      <w:r>
        <w:t>J</w:t>
      </w:r>
      <w:r w:rsidR="007E6B22">
        <w:t xml:space="preserve">e me suis occupé de la partie HTML/CSS </w:t>
      </w:r>
      <w:r w:rsidR="00652230">
        <w:t xml:space="preserve">et </w:t>
      </w:r>
      <w:r w:rsidR="007906E2">
        <w:t>SQL.</w:t>
      </w:r>
      <w:r w:rsidR="00652230">
        <w:t xml:space="preserve"> Pour cette partie c’est principalement Nathan qui </w:t>
      </w:r>
      <w:r w:rsidR="007906E2">
        <w:t>s’est</w:t>
      </w:r>
      <w:r w:rsidR="00652230">
        <w:t xml:space="preserve"> occupé </w:t>
      </w:r>
      <w:r w:rsidR="002E79ED">
        <w:t>du co</w:t>
      </w:r>
      <w:r w:rsidR="006A0341">
        <w:t>mpt</w:t>
      </w:r>
      <w:r w:rsidR="002E79ED">
        <w:t>e-rendu.</w:t>
      </w:r>
      <w:r w:rsidR="008F3D29">
        <w:t xml:space="preserve">  </w:t>
      </w:r>
      <w:r w:rsidR="0015180E">
        <w:t>Chacun avait comme mission de relire le co</w:t>
      </w:r>
      <w:r w:rsidR="006A0341">
        <w:t>mpt</w:t>
      </w:r>
      <w:r w:rsidR="0015180E">
        <w:t>e-rendu qui a été fait et de modifier ce qu’il ne le plaisait pas</w:t>
      </w:r>
      <w:r w:rsidR="007E7F0B">
        <w:t>, les fautes de français et formulation de phrase etc.</w:t>
      </w:r>
    </w:p>
    <w:p w14:paraId="23C143C6" w14:textId="4851BB0D" w:rsidR="00F65021" w:rsidRDefault="00F65021" w:rsidP="00AF03FB"/>
    <w:p w14:paraId="2629389E" w14:textId="43923A36" w:rsidR="00A048BF" w:rsidRDefault="00C41BAF" w:rsidP="003A2C0C">
      <w:pPr>
        <w:pStyle w:val="Titre1"/>
      </w:pPr>
      <w:bookmarkStart w:id="7" w:name="_Toc115096402"/>
      <w:r>
        <w:t>Conclusion</w:t>
      </w:r>
      <w:r w:rsidR="00D62E16">
        <w:t>s</w:t>
      </w:r>
      <w:r w:rsidR="003A2C0C">
        <w:t> :</w:t>
      </w:r>
      <w:bookmarkEnd w:id="7"/>
    </w:p>
    <w:p w14:paraId="5BD00A33" w14:textId="45013211" w:rsidR="003A2C0C" w:rsidRDefault="003A2C0C" w:rsidP="003A2C0C"/>
    <w:p w14:paraId="5351359C" w14:textId="332193D2" w:rsidR="00FF77C8" w:rsidRDefault="00155AD4" w:rsidP="003A2C0C">
      <w:r>
        <w:t xml:space="preserve">Je suis fière de ce qu’on a réussi </w:t>
      </w:r>
      <w:r w:rsidR="00717548">
        <w:t>à</w:t>
      </w:r>
      <w:r>
        <w:t xml:space="preserve"> faire moi et mon groupe lors de cette semaine de projet intégratif.</w:t>
      </w:r>
      <w:r>
        <w:br/>
        <w:t xml:space="preserve">Pour chaque partie nous avons presque que chaque fois réussi la totalement de ce qu’il était </w:t>
      </w:r>
      <w:r w:rsidR="00717548">
        <w:t>demandé</w:t>
      </w:r>
      <w:r>
        <w:t xml:space="preserve">. Sur </w:t>
      </w:r>
      <w:r w:rsidR="00717548">
        <w:t>le plan personnel</w:t>
      </w:r>
      <w:r>
        <w:t xml:space="preserve"> je pense avoir bien travaillé pendant cette semaine, j’ai réussi </w:t>
      </w:r>
      <w:r w:rsidR="006E0B72">
        <w:t>à</w:t>
      </w:r>
      <w:r>
        <w:t xml:space="preserve"> jongler en</w:t>
      </w:r>
      <w:r w:rsidR="00FE0278">
        <w:t>tre</w:t>
      </w:r>
      <w:r>
        <w:t xml:space="preserve"> </w:t>
      </w:r>
      <w:r w:rsidR="00C034E8">
        <w:t>avancer</w:t>
      </w:r>
      <w:r>
        <w:t xml:space="preserve"> sur le projet et les différents contre</w:t>
      </w:r>
      <w:r w:rsidR="00755FC2">
        <w:t>s</w:t>
      </w:r>
      <w:r>
        <w:t>-rendu</w:t>
      </w:r>
      <w:r w:rsidR="00755FC2">
        <w:t>s</w:t>
      </w:r>
      <w:r>
        <w:t>.</w:t>
      </w:r>
      <w:r w:rsidR="006E0B72">
        <w:t xml:space="preserve"> Mon caract</w:t>
      </w:r>
      <w:r w:rsidR="00302AB4">
        <w:t xml:space="preserve">ère </w:t>
      </w:r>
      <w:r w:rsidR="006E0B72">
        <w:t xml:space="preserve">ma sous doute mit </w:t>
      </w:r>
      <w:r w:rsidR="00C034E8">
        <w:t>à</w:t>
      </w:r>
      <w:r w:rsidR="006E0B72">
        <w:t xml:space="preserve"> la place de leader sans m’en rendre compte et le vouloir</w:t>
      </w:r>
      <w:r w:rsidR="00B641A4">
        <w:t xml:space="preserve">, mais ce qui a permet d’organiser le </w:t>
      </w:r>
      <w:r w:rsidR="00D94F3F">
        <w:t>travail</w:t>
      </w:r>
      <w:r w:rsidR="00B641A4">
        <w:t>.</w:t>
      </w:r>
    </w:p>
    <w:p w14:paraId="2A30AD11" w14:textId="77777777" w:rsidR="000D2279" w:rsidRDefault="000D2279" w:rsidP="003A2C0C"/>
    <w:p w14:paraId="339B256E" w14:textId="3F0A34D9" w:rsidR="003929BE" w:rsidRDefault="003929BE" w:rsidP="003929BE">
      <w:pPr>
        <w:pStyle w:val="Titre1"/>
      </w:pPr>
      <w:bookmarkStart w:id="8" w:name="_Toc115096403"/>
      <w:r>
        <w:t>Apprentissages critiques</w:t>
      </w:r>
      <w:r>
        <w:t> :</w:t>
      </w:r>
      <w:bookmarkEnd w:id="8"/>
    </w:p>
    <w:p w14:paraId="059A3184" w14:textId="27250A20" w:rsidR="003929BE" w:rsidRPr="003929BE" w:rsidRDefault="003929BE" w:rsidP="003929BE">
      <w:pPr>
        <w:pStyle w:val="Titre2"/>
      </w:pPr>
      <w:bookmarkStart w:id="9" w:name="_Toc115096404"/>
      <w:r>
        <w:t>Administrer un réseau</w:t>
      </w:r>
      <w:bookmarkEnd w:id="9"/>
    </w:p>
    <w:p w14:paraId="1D885002" w14:textId="217BC885" w:rsidR="00317EA2" w:rsidRDefault="00317EA2" w:rsidP="003A2C0C">
      <w:r>
        <w:t>-</w:t>
      </w:r>
      <w:r w:rsidR="003929BE">
        <w:t>Configurer et dépanner le routage dynamique dans un réseau</w:t>
      </w:r>
      <w:r>
        <w:br/>
        <w:t>-</w:t>
      </w:r>
      <w:r w:rsidR="003929BE">
        <w:t>Configurer une politique simple de QoS et les</w:t>
      </w:r>
      <w:r>
        <w:t xml:space="preserve"> </w:t>
      </w:r>
      <w:r w:rsidR="003929BE">
        <w:t>fonctions de base de la sécurité d’un réseau</w:t>
      </w:r>
      <w:r>
        <w:br/>
        <w:t>-</w:t>
      </w:r>
      <w:r w:rsidR="003929BE">
        <w:t>Déployer des postes clients et des solutions virtualisées</w:t>
      </w:r>
      <w:r>
        <w:br/>
        <w:t>-</w:t>
      </w:r>
      <w:r w:rsidR="003929BE">
        <w:t>Déployer des</w:t>
      </w:r>
      <w:r w:rsidR="00D92920">
        <w:t xml:space="preserve"> </w:t>
      </w:r>
      <w:r w:rsidR="003929BE">
        <w:t>services</w:t>
      </w:r>
      <w:r>
        <w:t xml:space="preserve"> </w:t>
      </w:r>
      <w:r w:rsidR="003929BE">
        <w:t>réseaux avancés et</w:t>
      </w:r>
      <w:r>
        <w:t xml:space="preserve"> </w:t>
      </w:r>
      <w:r w:rsidR="003929BE">
        <w:t>systèmes de supervision</w:t>
      </w:r>
    </w:p>
    <w:p w14:paraId="16BF9E7E" w14:textId="632D4B99" w:rsidR="009B0882" w:rsidRDefault="00317EA2" w:rsidP="009B0882">
      <w:pPr>
        <w:pStyle w:val="Titre2"/>
      </w:pPr>
      <w:bookmarkStart w:id="10" w:name="_Toc115096405"/>
      <w:r>
        <w:t>Maîtriser les différentes composantes des solutions de connexion des entreprises et des usagers</w:t>
      </w:r>
      <w:bookmarkEnd w:id="10"/>
    </w:p>
    <w:p w14:paraId="14447F6E" w14:textId="2200EC6A" w:rsidR="009B0882" w:rsidRDefault="009B0882" w:rsidP="009B0882">
      <w:r>
        <w:t>-</w:t>
      </w:r>
      <w:r>
        <w:t>Organiser un projet pour répondre au cahier des charges</w:t>
      </w:r>
      <w:r>
        <w:br/>
        <w:t>-</w:t>
      </w:r>
      <w:r>
        <w:t>Déployer des supports de transmission</w:t>
      </w:r>
      <w:r>
        <w:br/>
        <w:t>-</w:t>
      </w:r>
      <w:r>
        <w:t>Connecter les</w:t>
      </w:r>
      <w:r>
        <w:t xml:space="preserve"> </w:t>
      </w:r>
      <w:r>
        <w:t>systèmes de ToIP</w:t>
      </w:r>
    </w:p>
    <w:p w14:paraId="37AEBD77" w14:textId="0E796BF0" w:rsidR="00571022" w:rsidRDefault="00571022" w:rsidP="00571022">
      <w:pPr>
        <w:pStyle w:val="Titre2"/>
      </w:pPr>
      <w:bookmarkStart w:id="11" w:name="_Toc115096406"/>
      <w:r>
        <w:t>Développer une application R&amp;T</w:t>
      </w:r>
      <w:bookmarkEnd w:id="11"/>
    </w:p>
    <w:p w14:paraId="632E9427" w14:textId="4E81B6A8" w:rsidR="006970BF" w:rsidRDefault="006970BF" w:rsidP="006970BF">
      <w:r>
        <w:t>-</w:t>
      </w:r>
      <w:r>
        <w:t>Utiliser un protocole réseau pour programmer une application client/serveur</w:t>
      </w:r>
      <w:r>
        <w:br/>
        <w:t>-</w:t>
      </w:r>
      <w:r>
        <w:t>Installer, administrer un système de gestion de données</w:t>
      </w:r>
      <w:r>
        <w:br/>
        <w:t>-</w:t>
      </w:r>
      <w:r>
        <w:t>Accéder à un ensemble de données depuis une application et/ou un site web</w:t>
      </w:r>
    </w:p>
    <w:p w14:paraId="61491FC6" w14:textId="4D54D97A" w:rsidR="00F376B5" w:rsidRDefault="00F376B5" w:rsidP="006970BF"/>
    <w:p w14:paraId="4B280266" w14:textId="58F0DE2B" w:rsidR="00F376B5" w:rsidRDefault="00F376B5" w:rsidP="006970BF"/>
    <w:p w14:paraId="2B87ECAB" w14:textId="188F15D2" w:rsidR="00F376B5" w:rsidRDefault="00F376B5" w:rsidP="006970BF"/>
    <w:p w14:paraId="4444C785" w14:textId="1DA715EE" w:rsidR="00F376B5" w:rsidRDefault="00F376B5" w:rsidP="006970BF"/>
    <w:p w14:paraId="52F84287" w14:textId="21E67F00" w:rsidR="00F376B5" w:rsidRPr="00F376B5" w:rsidRDefault="00F376B5" w:rsidP="00F376B5">
      <w:pPr>
        <w:pStyle w:val="Titre1"/>
      </w:pPr>
      <w:bookmarkStart w:id="12" w:name="_Toc115096407"/>
      <w:r w:rsidRPr="00F376B5">
        <w:lastRenderedPageBreak/>
        <w:t>Composantes essentielles</w:t>
      </w:r>
      <w:r w:rsidR="009C5C0D">
        <w:t> :</w:t>
      </w:r>
      <w:bookmarkEnd w:id="12"/>
    </w:p>
    <w:p w14:paraId="191D19AD" w14:textId="68F34CAF" w:rsidR="00F376B5" w:rsidRPr="00F376B5" w:rsidRDefault="00F376B5" w:rsidP="00DF7180">
      <w:pPr>
        <w:pStyle w:val="Paragraphedeliste"/>
        <w:numPr>
          <w:ilvl w:val="0"/>
          <w:numId w:val="6"/>
        </w:numPr>
      </w:pPr>
      <w:r w:rsidRPr="00F376B5">
        <w:t xml:space="preserve">CE1.01 | en choisissant les solutions et technologies réseaux adaptées </w:t>
      </w:r>
    </w:p>
    <w:p w14:paraId="0C6EB327" w14:textId="7CFF1EF2" w:rsidR="00F376B5" w:rsidRPr="00F376B5" w:rsidRDefault="00F376B5" w:rsidP="00DF7180">
      <w:pPr>
        <w:pStyle w:val="Paragraphedeliste"/>
        <w:numPr>
          <w:ilvl w:val="0"/>
          <w:numId w:val="6"/>
        </w:numPr>
      </w:pPr>
      <w:r w:rsidRPr="00F376B5">
        <w:t xml:space="preserve">CE1.02 | en respectant les principes fondamentaux de la sécurité informatique </w:t>
      </w:r>
    </w:p>
    <w:p w14:paraId="0DDBA694" w14:textId="4489F9E9" w:rsidR="00F376B5" w:rsidRPr="00F376B5" w:rsidRDefault="00F376B5" w:rsidP="00DF7180">
      <w:pPr>
        <w:pStyle w:val="Paragraphedeliste"/>
        <w:numPr>
          <w:ilvl w:val="0"/>
          <w:numId w:val="6"/>
        </w:numPr>
      </w:pPr>
      <w:r w:rsidRPr="00F376B5">
        <w:t xml:space="preserve">CE1.03 | en utilisant une approche rigoureuse pour la résolution des dysfonctionnements </w:t>
      </w:r>
    </w:p>
    <w:p w14:paraId="30401EE0" w14:textId="77777777" w:rsidR="00DF7180" w:rsidRDefault="00F376B5" w:rsidP="00DF7180">
      <w:pPr>
        <w:pStyle w:val="Paragraphedeliste"/>
        <w:numPr>
          <w:ilvl w:val="0"/>
          <w:numId w:val="6"/>
        </w:numPr>
      </w:pPr>
      <w:r w:rsidRPr="00F376B5">
        <w:t xml:space="preserve">CE1.04 | en respectant les règles métiers </w:t>
      </w:r>
    </w:p>
    <w:p w14:paraId="02493768" w14:textId="4DDF4648" w:rsidR="008C6D7F" w:rsidRPr="008C6D7F" w:rsidRDefault="00F376B5" w:rsidP="008C6D7F">
      <w:pPr>
        <w:pStyle w:val="Titre1"/>
      </w:pPr>
      <w:bookmarkStart w:id="13" w:name="_Toc115096408"/>
      <w:r w:rsidRPr="00F376B5">
        <w:t>Situations professionnelles :</w:t>
      </w:r>
      <w:bookmarkEnd w:id="13"/>
    </w:p>
    <w:p w14:paraId="4AD7328F" w14:textId="1212333A" w:rsidR="00F376B5" w:rsidRPr="00F376B5" w:rsidRDefault="00F376B5" w:rsidP="00AA42EE">
      <w:pPr>
        <w:pStyle w:val="Paragraphedeliste"/>
        <w:numPr>
          <w:ilvl w:val="0"/>
          <w:numId w:val="4"/>
        </w:numPr>
      </w:pPr>
      <w:r w:rsidRPr="00F376B5">
        <w:t xml:space="preserve">Conception et administration de l’infrastructure du réseau informatique d’une entreprise </w:t>
      </w:r>
    </w:p>
    <w:p w14:paraId="0ED9E20D" w14:textId="7FA5356D" w:rsidR="00AA42EE" w:rsidRDefault="00F376B5" w:rsidP="00AA42EE">
      <w:pPr>
        <w:pStyle w:val="Paragraphedeliste"/>
        <w:numPr>
          <w:ilvl w:val="0"/>
          <w:numId w:val="4"/>
        </w:numPr>
      </w:pPr>
      <w:r w:rsidRPr="00F376B5">
        <w:t xml:space="preserve">Installation et administration des services réseau informatique d’une entreprise </w:t>
      </w:r>
    </w:p>
    <w:p w14:paraId="7CB31371" w14:textId="07422032" w:rsidR="00F376B5" w:rsidRPr="00F376B5" w:rsidRDefault="00F376B5" w:rsidP="00AA42EE">
      <w:pPr>
        <w:pStyle w:val="Paragraphedeliste"/>
        <w:numPr>
          <w:ilvl w:val="0"/>
          <w:numId w:val="4"/>
        </w:numPr>
      </w:pPr>
      <w:r w:rsidRPr="00F376B5">
        <w:t xml:space="preserve">Déploiement et administration des solutions fixes pour les clients d’un opérateur de télécommunication </w:t>
      </w:r>
    </w:p>
    <w:p w14:paraId="2E01126B" w14:textId="77777777" w:rsidR="00F376B5" w:rsidRDefault="00F376B5" w:rsidP="006970BF"/>
    <w:p w14:paraId="713FF307" w14:textId="3D5B3BC5" w:rsidR="00500A37" w:rsidRDefault="00500A37" w:rsidP="006970BF"/>
    <w:p w14:paraId="4DDCD3B2" w14:textId="77777777" w:rsidR="00500A37" w:rsidRDefault="00500A37" w:rsidP="00500A37">
      <w:r>
        <w:t>PS :</w:t>
      </w:r>
    </w:p>
    <w:p w14:paraId="2BB23F7D" w14:textId="77777777" w:rsidR="00500A37" w:rsidRDefault="00500A37" w:rsidP="00500A37">
      <w:r>
        <w:t>Les différentes captures d’écrans que vous voyez dans ce document viennent directement des comptes-rendus du projet réaliser par nos soins.</w:t>
      </w:r>
    </w:p>
    <w:p w14:paraId="7010C184" w14:textId="77777777" w:rsidR="00500A37" w:rsidRPr="006970BF" w:rsidRDefault="00500A37" w:rsidP="006970BF"/>
    <w:sectPr w:rsidR="00500A37" w:rsidRPr="006970B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1119" w14:textId="77777777" w:rsidR="00D27313" w:rsidRDefault="00D27313" w:rsidP="005F2961">
      <w:pPr>
        <w:spacing w:after="0" w:line="240" w:lineRule="auto"/>
      </w:pPr>
      <w:r>
        <w:separator/>
      </w:r>
    </w:p>
  </w:endnote>
  <w:endnote w:type="continuationSeparator" w:id="0">
    <w:p w14:paraId="1571538D" w14:textId="77777777" w:rsidR="00D27313" w:rsidRDefault="00D27313" w:rsidP="005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DAAC" w14:textId="0F38F04D" w:rsidR="008263A6" w:rsidRPr="008263A6" w:rsidRDefault="008263A6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23</w:t>
    </w:r>
    <w:r w:rsidRPr="00932D57">
      <w:rPr>
        <w:color w:val="4472C4" w:themeColor="accent1"/>
      </w:rPr>
      <w:t xml:space="preserve"> –</w:t>
    </w:r>
    <w:r>
      <w:rPr>
        <w:color w:val="4472C4" w:themeColor="accent1"/>
      </w:rPr>
      <w:t xml:space="preserve"> Projet Intégratif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9</w:t>
    </w:r>
    <w:r>
      <w:rPr>
        <w:color w:val="4472C4" w:themeColor="accent1"/>
      </w:rPr>
      <w:fldChar w:fldCharType="end"/>
    </w:r>
  </w:p>
  <w:p w14:paraId="1A93DE2A" w14:textId="77777777" w:rsidR="008263A6" w:rsidRDefault="008263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38E3" w14:textId="77777777" w:rsidR="00D27313" w:rsidRDefault="00D27313" w:rsidP="005F2961">
      <w:pPr>
        <w:spacing w:after="0" w:line="240" w:lineRule="auto"/>
      </w:pPr>
      <w:r>
        <w:separator/>
      </w:r>
    </w:p>
  </w:footnote>
  <w:footnote w:type="continuationSeparator" w:id="0">
    <w:p w14:paraId="5461E92C" w14:textId="77777777" w:rsidR="00D27313" w:rsidRDefault="00D27313" w:rsidP="005F2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85AE" w14:textId="3CD88571" w:rsidR="005F2961" w:rsidRDefault="005F2961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8F01CB" wp14:editId="4CC5F91B">
          <wp:simplePos x="0" y="0"/>
          <wp:positionH relativeFrom="column">
            <wp:posOffset>4679950</wp:posOffset>
          </wp:positionH>
          <wp:positionV relativeFrom="paragraph">
            <wp:posOffset>-235585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419B">
      <w:t>LOSSER Julien RT222 FA ROM</w:t>
    </w:r>
    <w:r w:rsidR="00C9419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4559"/>
    <w:multiLevelType w:val="hybridMultilevel"/>
    <w:tmpl w:val="5B2CFFF8"/>
    <w:lvl w:ilvl="0" w:tplc="EFE4A5F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943D1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DA5D14"/>
    <w:multiLevelType w:val="hybridMultilevel"/>
    <w:tmpl w:val="2A543E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E2714"/>
    <w:multiLevelType w:val="hybridMultilevel"/>
    <w:tmpl w:val="B982603C"/>
    <w:lvl w:ilvl="0" w:tplc="327AD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26D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4C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87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C8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85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63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A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CE7D80"/>
    <w:multiLevelType w:val="hybridMultilevel"/>
    <w:tmpl w:val="9E7CA6B0"/>
    <w:lvl w:ilvl="0" w:tplc="441A13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BA50FF"/>
    <w:multiLevelType w:val="hybridMultilevel"/>
    <w:tmpl w:val="244024A8"/>
    <w:lvl w:ilvl="0" w:tplc="C1D0EC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56826108">
    <w:abstractNumId w:val="2"/>
  </w:num>
  <w:num w:numId="2" w16cid:durableId="1115714918">
    <w:abstractNumId w:val="1"/>
  </w:num>
  <w:num w:numId="3" w16cid:durableId="1606305163">
    <w:abstractNumId w:val="3"/>
  </w:num>
  <w:num w:numId="4" w16cid:durableId="540242622">
    <w:abstractNumId w:val="4"/>
  </w:num>
  <w:num w:numId="5" w16cid:durableId="1430390352">
    <w:abstractNumId w:val="5"/>
  </w:num>
  <w:num w:numId="6" w16cid:durableId="45842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9"/>
    <w:rsid w:val="00006D4B"/>
    <w:rsid w:val="00016FBD"/>
    <w:rsid w:val="00047D1F"/>
    <w:rsid w:val="00050615"/>
    <w:rsid w:val="00060D0A"/>
    <w:rsid w:val="000676BD"/>
    <w:rsid w:val="000703F9"/>
    <w:rsid w:val="0007349D"/>
    <w:rsid w:val="000834ED"/>
    <w:rsid w:val="00097FA1"/>
    <w:rsid w:val="000D2279"/>
    <w:rsid w:val="000F3FEA"/>
    <w:rsid w:val="000F4871"/>
    <w:rsid w:val="000F5D56"/>
    <w:rsid w:val="0012014D"/>
    <w:rsid w:val="00136E34"/>
    <w:rsid w:val="00140E8F"/>
    <w:rsid w:val="0015180E"/>
    <w:rsid w:val="00155AD4"/>
    <w:rsid w:val="001A04D9"/>
    <w:rsid w:val="001A2A6D"/>
    <w:rsid w:val="001A2B4A"/>
    <w:rsid w:val="001B099C"/>
    <w:rsid w:val="0020558B"/>
    <w:rsid w:val="00211A35"/>
    <w:rsid w:val="002224EA"/>
    <w:rsid w:val="00246E39"/>
    <w:rsid w:val="00264F9B"/>
    <w:rsid w:val="002768BF"/>
    <w:rsid w:val="00285933"/>
    <w:rsid w:val="002C0C82"/>
    <w:rsid w:val="002E79ED"/>
    <w:rsid w:val="00302AB4"/>
    <w:rsid w:val="00317EA2"/>
    <w:rsid w:val="00356430"/>
    <w:rsid w:val="003603D8"/>
    <w:rsid w:val="00386F5D"/>
    <w:rsid w:val="003929BE"/>
    <w:rsid w:val="00397038"/>
    <w:rsid w:val="003A2C0C"/>
    <w:rsid w:val="003A42DE"/>
    <w:rsid w:val="003A78AB"/>
    <w:rsid w:val="003C2A3B"/>
    <w:rsid w:val="00402297"/>
    <w:rsid w:val="00404ABC"/>
    <w:rsid w:val="00405CC9"/>
    <w:rsid w:val="0041436B"/>
    <w:rsid w:val="004204F9"/>
    <w:rsid w:val="004505B9"/>
    <w:rsid w:val="00467032"/>
    <w:rsid w:val="00476328"/>
    <w:rsid w:val="0049075B"/>
    <w:rsid w:val="004A4F6E"/>
    <w:rsid w:val="004E187E"/>
    <w:rsid w:val="00500A37"/>
    <w:rsid w:val="005102B9"/>
    <w:rsid w:val="005456EF"/>
    <w:rsid w:val="00553139"/>
    <w:rsid w:val="00571022"/>
    <w:rsid w:val="005746F6"/>
    <w:rsid w:val="0058562A"/>
    <w:rsid w:val="00591311"/>
    <w:rsid w:val="005B3124"/>
    <w:rsid w:val="005D3B62"/>
    <w:rsid w:val="005F2961"/>
    <w:rsid w:val="005F429D"/>
    <w:rsid w:val="00610FBF"/>
    <w:rsid w:val="00641858"/>
    <w:rsid w:val="00642967"/>
    <w:rsid w:val="00647D54"/>
    <w:rsid w:val="00652230"/>
    <w:rsid w:val="00685C2F"/>
    <w:rsid w:val="00687AEB"/>
    <w:rsid w:val="00690CF6"/>
    <w:rsid w:val="006970BF"/>
    <w:rsid w:val="006A0341"/>
    <w:rsid w:val="006A4039"/>
    <w:rsid w:val="006B7EFA"/>
    <w:rsid w:val="006E0B72"/>
    <w:rsid w:val="00702A53"/>
    <w:rsid w:val="00717548"/>
    <w:rsid w:val="00752FF6"/>
    <w:rsid w:val="00755FC2"/>
    <w:rsid w:val="007561A2"/>
    <w:rsid w:val="00764A9D"/>
    <w:rsid w:val="00773632"/>
    <w:rsid w:val="007804A2"/>
    <w:rsid w:val="007906E2"/>
    <w:rsid w:val="00795BB7"/>
    <w:rsid w:val="007E6B22"/>
    <w:rsid w:val="007E7F0B"/>
    <w:rsid w:val="008263A6"/>
    <w:rsid w:val="00826650"/>
    <w:rsid w:val="00857E96"/>
    <w:rsid w:val="008604C1"/>
    <w:rsid w:val="00886C44"/>
    <w:rsid w:val="00893C24"/>
    <w:rsid w:val="00896051"/>
    <w:rsid w:val="008C6D7F"/>
    <w:rsid w:val="008C7518"/>
    <w:rsid w:val="008D406F"/>
    <w:rsid w:val="008F3D29"/>
    <w:rsid w:val="00906D98"/>
    <w:rsid w:val="009231BA"/>
    <w:rsid w:val="009258A4"/>
    <w:rsid w:val="0095504C"/>
    <w:rsid w:val="0096199C"/>
    <w:rsid w:val="00961E7A"/>
    <w:rsid w:val="00963D08"/>
    <w:rsid w:val="0097440A"/>
    <w:rsid w:val="00995310"/>
    <w:rsid w:val="009B0882"/>
    <w:rsid w:val="009B1EDB"/>
    <w:rsid w:val="009B5522"/>
    <w:rsid w:val="009B7F62"/>
    <w:rsid w:val="009C1054"/>
    <w:rsid w:val="009C56C8"/>
    <w:rsid w:val="009C5C0D"/>
    <w:rsid w:val="009D1129"/>
    <w:rsid w:val="009E48DE"/>
    <w:rsid w:val="009F63F5"/>
    <w:rsid w:val="00A014D7"/>
    <w:rsid w:val="00A048BF"/>
    <w:rsid w:val="00A1720F"/>
    <w:rsid w:val="00A679DA"/>
    <w:rsid w:val="00A75BEC"/>
    <w:rsid w:val="00AA3CB9"/>
    <w:rsid w:val="00AA42EE"/>
    <w:rsid w:val="00AC00C5"/>
    <w:rsid w:val="00AD10F8"/>
    <w:rsid w:val="00AF03FB"/>
    <w:rsid w:val="00B00665"/>
    <w:rsid w:val="00B03B43"/>
    <w:rsid w:val="00B206E3"/>
    <w:rsid w:val="00B2553D"/>
    <w:rsid w:val="00B27CA5"/>
    <w:rsid w:val="00B36DCF"/>
    <w:rsid w:val="00B42ECC"/>
    <w:rsid w:val="00B4553C"/>
    <w:rsid w:val="00B641A4"/>
    <w:rsid w:val="00B648D3"/>
    <w:rsid w:val="00B770C7"/>
    <w:rsid w:val="00B87A68"/>
    <w:rsid w:val="00B95D75"/>
    <w:rsid w:val="00BB14C1"/>
    <w:rsid w:val="00BC2B8C"/>
    <w:rsid w:val="00C034E8"/>
    <w:rsid w:val="00C05F5D"/>
    <w:rsid w:val="00C17574"/>
    <w:rsid w:val="00C41BAF"/>
    <w:rsid w:val="00C624D0"/>
    <w:rsid w:val="00C62AE4"/>
    <w:rsid w:val="00C6610C"/>
    <w:rsid w:val="00C9419B"/>
    <w:rsid w:val="00CA2881"/>
    <w:rsid w:val="00CD4B87"/>
    <w:rsid w:val="00D07955"/>
    <w:rsid w:val="00D27313"/>
    <w:rsid w:val="00D50683"/>
    <w:rsid w:val="00D62E16"/>
    <w:rsid w:val="00D70F38"/>
    <w:rsid w:val="00D92920"/>
    <w:rsid w:val="00D94F3F"/>
    <w:rsid w:val="00DA08E9"/>
    <w:rsid w:val="00DA7907"/>
    <w:rsid w:val="00DF7180"/>
    <w:rsid w:val="00E178EB"/>
    <w:rsid w:val="00E56535"/>
    <w:rsid w:val="00E60136"/>
    <w:rsid w:val="00EB0DD0"/>
    <w:rsid w:val="00EC21AD"/>
    <w:rsid w:val="00EE335F"/>
    <w:rsid w:val="00EE67BD"/>
    <w:rsid w:val="00EF240D"/>
    <w:rsid w:val="00EF2800"/>
    <w:rsid w:val="00EF61BA"/>
    <w:rsid w:val="00F27BE3"/>
    <w:rsid w:val="00F376B5"/>
    <w:rsid w:val="00F47A4F"/>
    <w:rsid w:val="00F62C3A"/>
    <w:rsid w:val="00F65021"/>
    <w:rsid w:val="00F66B31"/>
    <w:rsid w:val="00F9210E"/>
    <w:rsid w:val="00F94126"/>
    <w:rsid w:val="00F97B64"/>
    <w:rsid w:val="00FA7F61"/>
    <w:rsid w:val="00FD1EA4"/>
    <w:rsid w:val="00FD4501"/>
    <w:rsid w:val="00FE0278"/>
    <w:rsid w:val="00FE6E20"/>
    <w:rsid w:val="00FF5F8D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9CBF"/>
  <w15:chartTrackingRefBased/>
  <w15:docId w15:val="{51CB30A8-D73A-437A-A9C6-49F051F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3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9B5522"/>
  </w:style>
  <w:style w:type="paragraph" w:styleId="Sansinterligne">
    <w:name w:val="No Spacing"/>
    <w:link w:val="SansinterligneCar"/>
    <w:uiPriority w:val="1"/>
    <w:qFormat/>
    <w:rsid w:val="009B552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73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6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632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5F2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961"/>
  </w:style>
  <w:style w:type="paragraph" w:styleId="Pieddepage">
    <w:name w:val="footer"/>
    <w:basedOn w:val="Normal"/>
    <w:link w:val="PieddepageCar"/>
    <w:uiPriority w:val="99"/>
    <w:unhideWhenUsed/>
    <w:rsid w:val="005F2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961"/>
  </w:style>
  <w:style w:type="character" w:customStyle="1" w:styleId="Titre2Car">
    <w:name w:val="Titre 2 Car"/>
    <w:basedOn w:val="Policepardfaut"/>
    <w:link w:val="Titre2"/>
    <w:uiPriority w:val="9"/>
    <w:rsid w:val="001A2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47A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7A4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47A4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1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69AF16EB194CF0A5E57320A873C2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9FF0A-7764-4FC2-84ED-5259252F385C}"/>
      </w:docPartPr>
      <w:docPartBody>
        <w:p w:rsidR="00924F70" w:rsidRDefault="00117DE8" w:rsidP="00117DE8">
          <w:pPr>
            <w:pStyle w:val="4369AF16EB194CF0A5E57320A873C2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E8"/>
    <w:rsid w:val="00117DE8"/>
    <w:rsid w:val="00320571"/>
    <w:rsid w:val="006C4E6E"/>
    <w:rsid w:val="00924F70"/>
    <w:rsid w:val="009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69AF16EB194CF0A5E57320A873C23E">
    <w:name w:val="4369AF16EB194CF0A5E57320A873C23E"/>
    <w:rsid w:val="00117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139F2-1B0D-4C26-9A45-D4620DDC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SAE24 - Projet intégratif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SAE24 - Projet intégratif</dc:title>
  <dc:subject/>
  <dc:creator>julien losser</dc:creator>
  <cp:keywords/>
  <dc:description/>
  <cp:lastModifiedBy>julien losser</cp:lastModifiedBy>
  <cp:revision>233</cp:revision>
  <dcterms:created xsi:type="dcterms:W3CDTF">2022-09-25T12:57:00Z</dcterms:created>
  <dcterms:modified xsi:type="dcterms:W3CDTF">2022-09-26T14:03:00Z</dcterms:modified>
</cp:coreProperties>
</file>