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F18F3" w14:textId="5873CEBC" w:rsidR="00037893" w:rsidRDefault="00037893" w:rsidP="00037893">
      <w:pPr>
        <w:pStyle w:val="KeinLeerraum"/>
        <w:spacing w:after="240"/>
      </w:pPr>
    </w:p>
    <w:sdt>
      <w:sdtPr>
        <w:rPr>
          <w:rFonts w:asciiTheme="majorHAnsi" w:eastAsiaTheme="minorHAnsi" w:hAnsiTheme="majorHAnsi" w:cstheme="minorBidi"/>
          <w:color w:val="4472C4" w:themeColor="accent1"/>
          <w:sz w:val="24"/>
          <w:szCs w:val="24"/>
          <w:lang w:val="de-CH" w:eastAsia="en-US"/>
        </w:rPr>
        <w:id w:val="-1514066501"/>
        <w:docPartObj>
          <w:docPartGallery w:val="Cover Pages"/>
          <w:docPartUnique/>
        </w:docPartObj>
      </w:sdtPr>
      <w:sdtEndPr/>
      <w:sdtContent>
        <w:p w14:paraId="3D1F8B04" w14:textId="7BA8A02F" w:rsidR="00037893" w:rsidRDefault="00037893" w:rsidP="00037893">
          <w:pPr>
            <w:pStyle w:val="KeinLeerraum"/>
            <w:spacing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CH"/>
            </w:rPr>
            <w:alias w:val="Titel"/>
            <w:id w:val="1735040861"/>
            <w:placeholder>
              <w:docPart w:val="B45041DBAA5949CD82C13588347C87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E24FC2E" w14:textId="6EAE80DE" w:rsidR="00037893" w:rsidRPr="00BF24EA" w:rsidRDefault="00BF24EA" w:rsidP="00037893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CH"/>
                </w:rPr>
              </w:pPr>
              <w:r w:rsidRPr="00BF24E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K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lima</w:t>
              </w:r>
              <w:r w:rsidR="006874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Daten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CH"/>
            </w:rPr>
            <w:alias w:val="Untertitel"/>
            <w:id w:val="328029620"/>
            <w:placeholder>
              <w:docPart w:val="25A43FE01D2441BA82F8A9723CC2F1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EB67D8" w14:textId="494532B7" w:rsidR="00037893" w:rsidRDefault="005358CA" w:rsidP="00037893">
              <w:pPr>
                <w:pStyle w:val="KeinLeerraum"/>
                <w:jc w:val="center"/>
                <w:rPr>
                  <w:rFonts w:asciiTheme="minorHAnsi" w:hAnsiTheme="minorHAnsi" w:cstheme="minorBidi"/>
                  <w:color w:val="4472C4" w:themeColor="accent1"/>
                  <w:sz w:val="28"/>
                  <w:szCs w:val="28"/>
                  <w:lang w:val="de-CH"/>
                </w:rPr>
              </w:pPr>
              <w:r>
                <w:rPr>
                  <w:color w:val="4472C4" w:themeColor="accent1"/>
                  <w:sz w:val="28"/>
                  <w:szCs w:val="28"/>
                  <w:lang w:val="de-CH"/>
                </w:rPr>
                <w:t>Dokumentation</w:t>
              </w:r>
              <w:r w:rsidR="00037893">
                <w:rPr>
                  <w:color w:val="4472C4" w:themeColor="accent1"/>
                  <w:sz w:val="28"/>
                  <w:szCs w:val="28"/>
                  <w:lang w:val="de-CH"/>
                </w:rPr>
                <w:t xml:space="preserve"> </w:t>
              </w:r>
              <w:r w:rsidR="00BF24EA">
                <w:rPr>
                  <w:color w:val="4472C4" w:themeColor="accent1"/>
                  <w:sz w:val="28"/>
                  <w:szCs w:val="28"/>
                  <w:lang w:val="de-CH"/>
                </w:rPr>
                <w:t>CDK1</w:t>
              </w:r>
              <w:r w:rsidR="00037893">
                <w:rPr>
                  <w:color w:val="4472C4" w:themeColor="accent1"/>
                  <w:sz w:val="28"/>
                  <w:szCs w:val="28"/>
                  <w:lang w:val="de-CH"/>
                </w:rPr>
                <w:t xml:space="preserve"> – </w:t>
              </w:r>
              <w:r w:rsidR="00BF24EA">
                <w:rPr>
                  <w:color w:val="4472C4" w:themeColor="accent1"/>
                  <w:sz w:val="28"/>
                  <w:szCs w:val="28"/>
                  <w:lang w:val="de-CH"/>
                </w:rPr>
                <w:t>FS</w:t>
              </w:r>
              <w:r w:rsidR="00037893">
                <w:rPr>
                  <w:color w:val="4472C4" w:themeColor="accent1"/>
                  <w:sz w:val="28"/>
                  <w:szCs w:val="28"/>
                  <w:lang w:val="de-CH"/>
                </w:rPr>
                <w:t xml:space="preserve"> 202</w:t>
              </w:r>
              <w:r w:rsidR="00BF24EA">
                <w:rPr>
                  <w:color w:val="4472C4" w:themeColor="accent1"/>
                  <w:sz w:val="28"/>
                  <w:szCs w:val="28"/>
                  <w:lang w:val="de-CH"/>
                </w:rPr>
                <w:t>1</w:t>
              </w:r>
            </w:p>
          </w:sdtContent>
        </w:sdt>
        <w:p w14:paraId="40FBC27A" w14:textId="74AA684E" w:rsidR="00037893" w:rsidRDefault="00037893" w:rsidP="00D92765">
          <w:pPr>
            <w:pStyle w:val="KeinLeerraum"/>
            <w:spacing w:before="480"/>
            <w:rPr>
              <w:color w:val="4472C4" w:themeColor="accent1"/>
              <w:lang w:val="de-CH"/>
            </w:rPr>
          </w:pPr>
        </w:p>
        <w:p w14:paraId="0427C732" w14:textId="653BD82A" w:rsidR="00800EDA" w:rsidRPr="005F4E1F" w:rsidRDefault="00976704" w:rsidP="00800EDA">
          <w:pPr>
            <w:rPr>
              <w:lang w:eastAsia="de-DE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273BD7" wp14:editId="5E234E0C">
                    <wp:simplePos x="0" y="0"/>
                    <wp:positionH relativeFrom="column">
                      <wp:posOffset>-1426845</wp:posOffset>
                    </wp:positionH>
                    <wp:positionV relativeFrom="paragraph">
                      <wp:posOffset>325755</wp:posOffset>
                    </wp:positionV>
                    <wp:extent cx="8096250" cy="2457450"/>
                    <wp:effectExtent l="0" t="0" r="19050" b="1905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96250" cy="245745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A830A6" w14:textId="4DA4D0B4" w:rsidR="00FD0B72" w:rsidRDefault="00BF24EA" w:rsidP="00FD0B72">
                                <w:pPr>
                                  <w:jc w:val="center"/>
                                </w:pPr>
                                <w:r>
                                  <w:t>BI</w:t>
                                </w:r>
                                <w:r w:rsidR="00800EDA">
                                  <w:t>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rect w14:anchorId="14273BD7" id="Rechteck 4" o:spid="_x0000_s1026" style="position:absolute;margin-left:-112.35pt;margin-top:25.65pt;width:637.5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" fillcolor="#e7e6e6 [3214]" strokecolor="#5a5a5a [2109]" strokeweight="1pt">
                    <v:textbox>
                      <w:txbxContent>
                        <w:p w14:paraId="33A830A6" w14:textId="4DA4D0B4" w:rsidR="00FD0B72" w:rsidRDefault="00BF24EA" w:rsidP="00FD0B72">
                          <w:pPr>
                            <w:jc w:val="center"/>
                          </w:pPr>
                          <w:r>
                            <w:t>BI</w:t>
                          </w:r>
                          <w:r w:rsidR="00800EDA">
                            <w:t>LD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378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1D6119E" wp14:editId="5FF9ED5E">
                    <wp:simplePos x="0" y="0"/>
                    <wp:positionH relativeFrom="margin">
                      <wp:posOffset>-1905</wp:posOffset>
                    </wp:positionH>
                    <wp:positionV relativeFrom="page">
                      <wp:posOffset>6891020</wp:posOffset>
                    </wp:positionV>
                    <wp:extent cx="4876800" cy="1263650"/>
                    <wp:effectExtent l="0" t="0" r="11430" b="635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680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9FFB5" w14:textId="5E05D5D5" w:rsidR="00037893" w:rsidRDefault="00037893" w:rsidP="00037893">
                                <w:pPr>
                                  <w:pStyle w:val="KeinLeerraum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Autor</w:t>
                                </w:r>
                              </w:p>
                              <w:p w14:paraId="20E94431" w14:textId="012208D6" w:rsidR="005358CA" w:rsidRDefault="005358CA" w:rsidP="00037893">
                                <w:pPr>
                                  <w:pStyle w:val="KeinLeerraum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r w:rsidRPr="005358C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J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ulien Kellerhals,</w:t>
                                </w:r>
                                <w:r w:rsidRPr="00BF24E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</w:t>
                                </w:r>
                                <w:hyperlink r:id="rId11" w:history="1">
                                  <w:r w:rsidR="00BF24EA" w:rsidRPr="00BF24EA"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  <w:lang w:val="de-CH"/>
                                    </w:rPr>
                                    <w:t>julien.kellerhals@students.fhnw.ch</w:t>
                                  </w:r>
                                </w:hyperlink>
                              </w:p>
                              <w:p w14:paraId="5938B58F" w14:textId="55511E4A" w:rsidR="00BF24EA" w:rsidRPr="00694444" w:rsidRDefault="00BF24EA" w:rsidP="00037893">
                                <w:pPr>
                                  <w:pStyle w:val="KeinLeerraum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6944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Joel Grosjean, joel.grosjean@students.fhnw.ch</w:t>
                                </w:r>
                              </w:p>
                              <w:p w14:paraId="65A4B1C0" w14:textId="39C4FC72" w:rsidR="00037893" w:rsidRDefault="00037893" w:rsidP="00037893">
                                <w:pPr>
                                  <w:pStyle w:val="KeinLeerraum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Lars Altschul, lars.altschul@students.fhnw.ch</w:t>
                                </w:r>
                              </w:p>
                              <w:p w14:paraId="1B5C6895" w14:textId="6F11A8C2" w:rsidR="00037893" w:rsidRPr="00037893" w:rsidRDefault="00037893" w:rsidP="00037893">
                                <w:pPr>
                                  <w:pStyle w:val="KeinLeerraum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D611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7" type="#_x0000_t202" style="position:absolute;margin-left:-.15pt;margin-top:542.6pt;width:384pt;height:99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14:paraId="6049FFB5" w14:textId="5E05D5D5" w:rsidR="00037893" w:rsidRDefault="00037893" w:rsidP="00037893">
                          <w:pPr>
                            <w:pStyle w:val="KeinLeerraum"/>
                            <w:spacing w:after="40"/>
                            <w:jc w:val="center"/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</w:pPr>
                          <w: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Autor</w:t>
                          </w:r>
                        </w:p>
                        <w:p w14:paraId="20E94431" w14:textId="012208D6" w:rsidR="005358CA" w:rsidRDefault="005358CA" w:rsidP="00037893">
                          <w:pPr>
                            <w:pStyle w:val="KeinLeerraum"/>
                            <w:spacing w:after="40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</w:pPr>
                          <w:r w:rsidRPr="005358CA"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J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ulien Kellerhals,</w:t>
                          </w:r>
                          <w:r w:rsidRPr="00BF24EA"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 xml:space="preserve"> </w:t>
                          </w:r>
                          <w:hyperlink r:id="rId12" w:history="1">
                            <w:r w:rsidR="00BF24EA" w:rsidRPr="00BF24EA">
                              <w:rPr>
                                <w:color w:val="4472C4" w:themeColor="accent1"/>
                                <w:sz w:val="28"/>
                                <w:szCs w:val="28"/>
                                <w:lang w:val="de-CH"/>
                              </w:rPr>
                              <w:t>julien.kellerhals@students.fhnw.ch</w:t>
                            </w:r>
                          </w:hyperlink>
                        </w:p>
                        <w:p w14:paraId="5938B58F" w14:textId="55511E4A" w:rsidR="00BF24EA" w:rsidRPr="00694444" w:rsidRDefault="00BF24EA" w:rsidP="00037893">
                          <w:pPr>
                            <w:pStyle w:val="KeinLeerraum"/>
                            <w:spacing w:after="40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6944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Joel Grosjean, joel.grosjean@students.fhnw.ch</w:t>
                          </w:r>
                        </w:p>
                        <w:p w14:paraId="65A4B1C0" w14:textId="39C4FC72" w:rsidR="00037893" w:rsidRDefault="00037893" w:rsidP="00037893">
                          <w:pPr>
                            <w:pStyle w:val="KeinLeerraum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Lars Altschul, lars.altschul@students.fhnw.ch</w:t>
                          </w:r>
                        </w:p>
                        <w:p w14:paraId="1B5C6895" w14:textId="6F11A8C2" w:rsidR="00037893" w:rsidRPr="00037893" w:rsidRDefault="00037893" w:rsidP="00037893">
                          <w:pPr>
                            <w:pStyle w:val="KeinLeerraum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37893">
            <w:rPr>
              <w:lang w:eastAsia="de-DE"/>
            </w:rPr>
            <w:br w:type="page"/>
          </w:r>
        </w:p>
      </w:sdtContent>
    </w:sdt>
    <w:p w14:paraId="1AFBDED5" w14:textId="5C4BC128" w:rsidR="00D92BA2" w:rsidRDefault="00D92BA2">
      <w:pPr>
        <w:sectPr w:rsidR="00D92BA2" w:rsidSect="00687419">
          <w:footerReference w:type="default" r:id="rId13"/>
          <w:headerReference w:type="first" r:id="rId14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161"/>
        <w:gridCol w:w="2161"/>
        <w:gridCol w:w="2161"/>
        <w:gridCol w:w="2161"/>
        <w:gridCol w:w="579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57"/>
      </w:tblGrid>
      <w:tr w:rsidR="004D1571" w14:paraId="61C3F03D" w14:textId="77777777" w:rsidTr="00844E22">
        <w:trPr>
          <w:trHeight w:val="1255"/>
        </w:trPr>
        <w:tc>
          <w:tcPr>
            <w:tcW w:w="13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8062D" w14:textId="2A65C6FE" w:rsidR="004D1571" w:rsidRDefault="004D1571">
            <w:pPr>
              <w:jc w:val="center"/>
              <w:rPr>
                <w:rFonts w:ascii="Corbel" w:hAnsi="Corbel"/>
                <w:b/>
                <w:bCs/>
                <w:color w:val="595959"/>
                <w:sz w:val="52"/>
                <w:szCs w:val="52"/>
              </w:rPr>
            </w:pPr>
            <w:r>
              <w:lastRenderedPageBreak/>
              <w:t xml:space="preserve"> </w:t>
            </w:r>
            <w:r>
              <w:rPr>
                <w:rFonts w:ascii="Corbel" w:hAnsi="Corbel"/>
                <w:b/>
                <w:bCs/>
                <w:color w:val="595959"/>
                <w:sz w:val="52"/>
                <w:szCs w:val="52"/>
              </w:rPr>
              <w:t>CDK1 Projektplan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19736" w14:textId="77777777" w:rsidR="004D1571" w:rsidRDefault="004D1571">
            <w:pPr>
              <w:jc w:val="center"/>
              <w:rPr>
                <w:rFonts w:ascii="Corbel" w:hAnsi="Corbel"/>
                <w:b/>
                <w:bCs/>
                <w:color w:val="595959"/>
                <w:sz w:val="52"/>
                <w:szCs w:val="5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2A23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53F1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C32B6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4EF9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8B10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D0BE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F528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DB24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E02B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B496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FABD5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FA2A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FC2E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4D06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C4AB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A86D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41A2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C5CE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50015027" w14:textId="77777777" w:rsidTr="004D1571">
        <w:trPr>
          <w:trHeight w:val="420"/>
        </w:trPr>
        <w:tc>
          <w:tcPr>
            <w:tcW w:w="18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43F89" w14:textId="77777777" w:rsidR="004D1571" w:rsidRDefault="004D1571">
            <w:pPr>
              <w:jc w:val="center"/>
              <w:rPr>
                <w:rFonts w:ascii="Calibri" w:hAnsi="Calibri" w:cs="Calibri"/>
                <w:i/>
                <w:iCs/>
                <w:color w:val="11496A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11496A"/>
                <w:sz w:val="22"/>
              </w:rPr>
              <w:t>Es folgt eine Legende, die das Diagramm beschreibt.</w:t>
            </w:r>
          </w:p>
        </w:tc>
        <w:tc>
          <w:tcPr>
            <w:tcW w:w="508" w:type="pct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62969" w14:textId="77777777" w:rsidR="004D1571" w:rsidRDefault="004D1571">
            <w:pPr>
              <w:jc w:val="center"/>
              <w:rPr>
                <w:rFonts w:ascii="Corbel" w:hAnsi="Corbel" w:cs="Times New Roman"/>
                <w:b/>
                <w:bCs/>
                <w:color w:val="404040"/>
                <w:szCs w:val="24"/>
              </w:rPr>
            </w:pPr>
            <w:r>
              <w:rPr>
                <w:rFonts w:ascii="Corbel" w:hAnsi="Corbel"/>
                <w:b/>
                <w:bCs/>
                <w:color w:val="404040"/>
              </w:rPr>
              <w:t>geplanter Start</w:t>
            </w:r>
          </w:p>
        </w:tc>
        <w:tc>
          <w:tcPr>
            <w:tcW w:w="508" w:type="pct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F7549" w14:textId="0F646B5A" w:rsidR="004D1571" w:rsidRDefault="00844E22">
            <w:pPr>
              <w:jc w:val="center"/>
              <w:rPr>
                <w:rFonts w:ascii="Corbel" w:hAnsi="Corbel"/>
                <w:b/>
                <w:bCs/>
                <w:color w:val="FFFFFF"/>
              </w:rPr>
            </w:pPr>
            <w:r>
              <w:rPr>
                <w:rFonts w:ascii="Corbel" w:hAnsi="Corbel"/>
                <w:b/>
                <w:bCs/>
                <w:color w:val="FFFFFF"/>
              </w:rPr>
              <w:t>Umsetzung</w:t>
            </w:r>
          </w:p>
        </w:tc>
        <w:tc>
          <w:tcPr>
            <w:tcW w:w="815" w:type="pct"/>
            <w:gridSpan w:val="6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3710D" w14:textId="77777777" w:rsidR="004D1571" w:rsidRDefault="004D1571">
            <w:pPr>
              <w:jc w:val="center"/>
              <w:rPr>
                <w:rFonts w:ascii="Corbel" w:hAnsi="Corbel"/>
                <w:b/>
                <w:bCs/>
                <w:color w:val="404040"/>
              </w:rPr>
            </w:pPr>
            <w:r>
              <w:rPr>
                <w:rFonts w:ascii="Corbel" w:hAnsi="Corbel"/>
                <w:b/>
                <w:bCs/>
                <w:color w:val="404040"/>
              </w:rPr>
              <w:t>länger als geplant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4B931" w14:textId="77777777" w:rsidR="004D1571" w:rsidRDefault="004D1571">
            <w:pPr>
              <w:jc w:val="center"/>
              <w:rPr>
                <w:rFonts w:ascii="Corbel" w:hAnsi="Corbel"/>
                <w:b/>
                <w:bCs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172D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FFE5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C638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441C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C97E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B871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ACDA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07E6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CE24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1C36C898" w14:textId="77777777" w:rsidTr="004D1571">
        <w:trPr>
          <w:trHeight w:val="800"/>
        </w:trPr>
        <w:tc>
          <w:tcPr>
            <w:tcW w:w="797" w:type="pct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CC5E7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  <w:bookmarkStart w:id="0" w:name="RANGE!H2"/>
            <w:bookmarkStart w:id="1" w:name="RANGE!B3:B4"/>
            <w:bookmarkEnd w:id="0"/>
            <w: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  <w:t>AKTIVITÄT</w:t>
            </w:r>
            <w:bookmarkEnd w:id="1"/>
          </w:p>
        </w:tc>
        <w:tc>
          <w:tcPr>
            <w:tcW w:w="508" w:type="pct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111AD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  <w:t>START DES PLANS</w:t>
            </w:r>
          </w:p>
        </w:tc>
        <w:tc>
          <w:tcPr>
            <w:tcW w:w="508" w:type="pct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FDCC3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  <w:t>DAUER DES PLANS</w:t>
            </w:r>
          </w:p>
        </w:tc>
        <w:tc>
          <w:tcPr>
            <w:tcW w:w="508" w:type="pct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4E02F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  <w:t>TATSÄCHLICHER START</w:t>
            </w:r>
          </w:p>
        </w:tc>
        <w:tc>
          <w:tcPr>
            <w:tcW w:w="508" w:type="pct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93F84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  <w:t>TATSÄCHLICHE DAUER</w:t>
            </w:r>
          </w:p>
        </w:tc>
        <w:tc>
          <w:tcPr>
            <w:tcW w:w="54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69FFE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Kalenderwoche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4A2A0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F955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FF8F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E68C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686B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AEE0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A4A5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22C7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FC02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C18A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A68C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2774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7D7537FA" w14:textId="77777777" w:rsidTr="004D1571">
        <w:trPr>
          <w:trHeight w:val="315"/>
        </w:trPr>
        <w:tc>
          <w:tcPr>
            <w:tcW w:w="797" w:type="pct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7CBA34F9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0E8F38C9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2782221B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46632A4B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655A59D5" w14:textId="77777777" w:rsidR="004D1571" w:rsidRDefault="004D1571">
            <w:pPr>
              <w:rPr>
                <w:rFonts w:ascii="Calibri" w:hAnsi="Calibri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5315F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3E00E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74B0E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74D59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F3384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7FCD0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A7155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ABC73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C30EA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D5022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18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80676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19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CBC19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20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59061D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21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C6A43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22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5837A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23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1B1F7" w14:textId="77777777" w:rsidR="004D1571" w:rsidRDefault="004D1571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22"/>
              </w:rPr>
              <w:t>24</w:t>
            </w:r>
          </w:p>
        </w:tc>
      </w:tr>
      <w:tr w:rsidR="004D1571" w14:paraId="7DC8AB90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17D91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Thema definieren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ACE03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E149F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9CED6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0AEA0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80386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BE58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1283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073F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E789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618B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F241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8204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B3E2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C296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CEF9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157C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0CC1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2C96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4501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1C25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246C2AE2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AA31C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Technologien definieren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01CF3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35D75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0540C5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2BBA7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5D9B3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D6E5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DB51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874B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2700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013A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E00F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72E9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409B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477D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515F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98A4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B0AA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3A2D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B28F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E4B5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353D39A9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5EC60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Daten Quellen suchen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A1BA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2D9E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DB09B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D0DBD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4E700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EAE9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C843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7FB2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AFF9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BA6A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474D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3035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50DE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25DA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0E07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FD94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F141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1AE8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0A55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4CF9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3DB81A22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9E5C2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Webscraping</w:t>
            </w:r>
            <w:proofErr w:type="spellEnd"/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 xml:space="preserve"> entwickeln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00364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EEAD8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4404E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3B006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4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4BF27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6275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0FFB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EDCA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40D5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3FD90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5E45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6C98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E490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3D36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2E68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35C8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894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A476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1507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8EBB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188A12EB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F62D7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Datenbank aufsetzten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FBFCC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DF251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5D4E8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5AD0F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CFE0E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B1E3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45BC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2F70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BB7D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9577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DB42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AF1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AB43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F5D1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247E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1CD33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EBEB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74A0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E9B7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F30A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349C9AE1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48735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API programmieren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3BAD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2D777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0CD85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9204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3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785FB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BA74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D385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8455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9EB1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D616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F345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6D73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B90B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B31E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6C6C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3D7E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2B3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86F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C0C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815E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576A22F4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E757D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DB Funktionen programmieren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E2EC0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45CC8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8471C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CF0F0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3F316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1934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B96B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1730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67BC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76FE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C353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1C84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D5B6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9782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27CC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9C29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C2FF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A023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38A6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1D23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5054690C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BD378" w14:textId="03DCA9D8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 xml:space="preserve">API </w:t>
            </w:r>
            <w:r w:rsidR="00844E22">
              <w:rPr>
                <w:rFonts w:ascii="Calibri" w:hAnsi="Calibri" w:cs="Calibri"/>
                <w:b/>
                <w:bCs/>
                <w:color w:val="404040"/>
                <w:sz w:val="22"/>
              </w:rPr>
              <w:t xml:space="preserve">&amp; ETL </w:t>
            </w: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programmieren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C5A7E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14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85A94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7D28E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575EA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3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97429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A474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E18E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F590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6161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B2A7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88EC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9BAE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36D9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0B6B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F4BE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07FB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0675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A83D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0071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D34E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74C5F223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EE25A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Admin-Bereich entwickeln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E6D3C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18F23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4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CDA40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DAD5A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6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A0494F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9400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A2EC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140C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F5D9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5A23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D4C0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ABB5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158F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FA2B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271B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06F1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28C7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3732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60C7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914F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1AC726AF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721B9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Plots für Dashboard entwickeln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59D89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18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956C1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4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1F69D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18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ED055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6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6B2AEB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A2B4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AF53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DE488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20F9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C901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158D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1AF63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3A2D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A372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24CA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35DB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EEE0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F47E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76C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B7E3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1161DC62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3BB59" w14:textId="0DDD6640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Story definieren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732E1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18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7AAA5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A4BAB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18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59CC9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CB7AA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EDD2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63C2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EF6C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E940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09E1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9CB26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4735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A396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9325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CC1C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262B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17FD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1220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3741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9280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7BC054D0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044E2" w14:textId="5192AA69" w:rsidR="004D1571" w:rsidRDefault="00844E22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Quellen suchen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F9587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20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82699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D8B28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0539F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4EFA7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A9AE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67E5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8CBD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F8AB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F918A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44CE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84D7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14DA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D2E6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9EF5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0F41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000D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E5CE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EE75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E550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15F83E48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2B204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Dashboard finalisieren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4001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20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38A5C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F9A67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6336FE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3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14C04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E39E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126B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730B8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A4CE7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0CFD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16E0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7BC7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70A9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EDE8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BFBC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691C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357A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5C1B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43CA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6AF1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133FC84E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A0EB8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Story schreiben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39C6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20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3390A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FFB84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30CA59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3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F988B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BC8A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EDF620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817B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1DAF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ACEC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BDBA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7297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F1EE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1B89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2906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AB7D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B15F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63EF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A068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88A5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4C195362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4219E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Plots für Story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A769B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21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4C15F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B21AC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77F65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EEE7D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01AB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ADFD4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97C7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95AAA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81FD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9A31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18C9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BF07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432F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3D04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9DD2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6053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23BC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D5C9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54E4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4FB48A16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0C307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Dokumentation finalisieren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690A6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22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8177C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9BF18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4EDC3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1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216D9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367D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350E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2EDA2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3192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98519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4014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2AC2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260ED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AD565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707C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52169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A5D26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46C05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3B59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0E74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4E14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  <w:tr w:rsidR="004D1571" w14:paraId="07F9AA76" w14:textId="77777777" w:rsidTr="004D1571">
        <w:trPr>
          <w:trHeight w:val="454"/>
        </w:trPr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24788" w14:textId="77777777" w:rsidR="004D1571" w:rsidRDefault="004D1571">
            <w:pPr>
              <w:rPr>
                <w:rFonts w:ascii="Calibri" w:hAnsi="Calibri" w:cs="Calibri"/>
                <w:b/>
                <w:bCs/>
                <w:color w:val="40404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2"/>
              </w:rPr>
              <w:t>Unittests schreiben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F0892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21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88C8E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4C9F4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4491D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2</w:t>
            </w: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5D593" w14:textId="77777777" w:rsidR="004D1571" w:rsidRDefault="004D1571">
            <w:pPr>
              <w:jc w:val="center"/>
              <w:rPr>
                <w:rFonts w:ascii="Calibri" w:hAnsi="Calibri" w:cs="Calibri"/>
                <w:color w:val="40404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F1B6E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C192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F1231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9ADC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C8C2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A6ED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AC104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9D854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CC223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0BEA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03717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E160B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06FA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88C7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904DC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C2A8F" w14:textId="77777777" w:rsidR="004D1571" w:rsidRDefault="004D157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43EB89" w14:textId="100D23BF" w:rsidR="004D1571" w:rsidRDefault="004D1571">
      <w:pPr>
        <w:sectPr w:rsidR="004D1571" w:rsidSect="004D1571">
          <w:pgSz w:w="23814" w:h="16840" w:orient="landscape" w:code="9"/>
          <w:pgMar w:top="1418" w:right="1418" w:bottom="1418" w:left="1134" w:header="709" w:footer="709" w:gutter="0"/>
          <w:pgNumType w:start="0"/>
          <w:cols w:space="708"/>
          <w:titlePg/>
          <w:docGrid w:linePitch="360"/>
        </w:sectPr>
      </w:pPr>
      <w:r>
        <w:t xml:space="preserve"> </w:t>
      </w:r>
      <w:r>
        <w:br w:type="page"/>
      </w:r>
    </w:p>
    <w:p w14:paraId="4DCB0F87" w14:textId="1003B503" w:rsidR="004D1571" w:rsidRDefault="004D1571"/>
    <w:p w14:paraId="2C97CDC7" w14:textId="65F5547E" w:rsidR="00C65442" w:rsidRDefault="00800EDA" w:rsidP="005358C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color w:val="2F5496" w:themeColor="accent1" w:themeShade="BF"/>
          <w:sz w:val="32"/>
          <w:szCs w:val="32"/>
        </w:rPr>
        <w:t>Projektplanung</w:t>
      </w:r>
    </w:p>
    <w:p w14:paraId="517C6C14" w14:textId="2708782F" w:rsidR="004D1571" w:rsidRDefault="00800EDA">
      <w:pPr>
        <w:rPr>
          <w:b/>
        </w:rPr>
      </w:pPr>
      <w:r w:rsidRPr="008D5576">
        <w:rPr>
          <w:b/>
        </w:rPr>
        <w:t>In-Flight Workshop 1</w:t>
      </w:r>
      <w:r w:rsidR="004D1571">
        <w:rPr>
          <w:b/>
        </w:rPr>
        <w:t xml:space="preserve"> </w:t>
      </w:r>
      <w:r w:rsidR="00844E22">
        <w:rPr>
          <w:b/>
        </w:rPr>
        <w:t>–</w:t>
      </w:r>
      <w:r w:rsidR="00D92BA2">
        <w:rPr>
          <w:b/>
        </w:rPr>
        <w:t xml:space="preserve"> </w:t>
      </w:r>
      <w:r w:rsidR="004D1571">
        <w:rPr>
          <w:b/>
        </w:rPr>
        <w:t>KW</w:t>
      </w:r>
      <w:r w:rsidR="00844E22">
        <w:rPr>
          <w:b/>
        </w:rPr>
        <w:t xml:space="preserve"> </w:t>
      </w:r>
      <w:r w:rsidR="004D1571">
        <w:rPr>
          <w:b/>
        </w:rPr>
        <w:t>13</w:t>
      </w:r>
    </w:p>
    <w:p w14:paraId="36E153C3" w14:textId="69A5EC3A" w:rsidR="004D1571" w:rsidRDefault="00D92BA2" w:rsidP="004D1571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 w:rsidRPr="00D92BA2">
        <w:rPr>
          <w:rFonts w:asciiTheme="majorHAnsi" w:hAnsiTheme="majorHAnsi" w:cstheme="minorBidi"/>
        </w:rPr>
        <w:t>Thema definieren</w:t>
      </w:r>
    </w:p>
    <w:p w14:paraId="6AE11B90" w14:textId="48D5F599" w:rsidR="00D92BA2" w:rsidRPr="00D92BA2" w:rsidRDefault="00D92BA2" w:rsidP="00D92BA2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Wir haben uns für extreme Wetterereignisse und Umweltkatastrophen entschieden. Im weiteren Verlauf haben wir entschieden, uns auf die Ursache für Massenbewegungen zu konzentrieren</w:t>
      </w:r>
      <w:r>
        <w:rPr>
          <w:rFonts w:asciiTheme="majorHAnsi" w:hAnsiTheme="majorHAnsi" w:cstheme="minorBidi"/>
        </w:rPr>
        <w:br/>
      </w:r>
    </w:p>
    <w:p w14:paraId="0014B8E3" w14:textId="60ADBE7B" w:rsidR="00D92BA2" w:rsidRDefault="00D92BA2" w:rsidP="00D92BA2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Technologien</w:t>
      </w:r>
    </w:p>
    <w:p w14:paraId="0583259B" w14:textId="533BDA54" w:rsidR="00D92BA2" w:rsidRDefault="00D92BA2" w:rsidP="00D92BA2">
      <w:pPr>
        <w:pStyle w:val="Listenabsatz"/>
        <w:numPr>
          <w:ilvl w:val="1"/>
          <w:numId w:val="5"/>
        </w:numPr>
        <w:spacing w:line="240" w:lineRule="auto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Die genaue Auflistung der Technologien folgt in der Technischen Beschreibung</w:t>
      </w:r>
      <w:r>
        <w:rPr>
          <w:rFonts w:asciiTheme="majorHAnsi" w:hAnsiTheme="majorHAnsi" w:cstheme="minorBidi"/>
        </w:rPr>
        <w:br/>
      </w:r>
    </w:p>
    <w:p w14:paraId="6B54F718" w14:textId="1572E938" w:rsidR="00D92BA2" w:rsidRDefault="00D92BA2" w:rsidP="00D92BA2">
      <w:pPr>
        <w:pStyle w:val="Listenabsatz"/>
        <w:numPr>
          <w:ilvl w:val="0"/>
          <w:numId w:val="5"/>
        </w:numPr>
      </w:pPr>
      <w:r w:rsidRPr="00D92BA2">
        <w:rPr>
          <w:rFonts w:asciiTheme="majorHAnsi" w:hAnsiTheme="majorHAnsi" w:cstheme="minorBidi"/>
        </w:rPr>
        <w:t>Datenquellen</w:t>
      </w:r>
      <w:r>
        <w:t xml:space="preserve"> </w:t>
      </w:r>
      <w:r w:rsidRPr="00D92BA2">
        <w:rPr>
          <w:rFonts w:asciiTheme="majorHAnsi" w:hAnsiTheme="majorHAnsi" w:cstheme="minorBidi"/>
        </w:rPr>
        <w:t>suchen</w:t>
      </w:r>
    </w:p>
    <w:p w14:paraId="0C0AEDB8" w14:textId="710AFEC5" w:rsidR="00D92BA2" w:rsidRDefault="00D92BA2" w:rsidP="00D92BA2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 w:rsidRPr="00D92BA2">
        <w:rPr>
          <w:rFonts w:asciiTheme="majorHAnsi" w:hAnsiTheme="majorHAnsi" w:cstheme="minorBidi"/>
        </w:rPr>
        <w:t>Um die Ursachen von Massenbewegungen analysieren zu können, benötigen wir insbesondere die Daten von Idaweb.ch</w:t>
      </w:r>
      <w:r>
        <w:rPr>
          <w:rFonts w:asciiTheme="majorHAnsi" w:hAnsiTheme="majorHAnsi" w:cstheme="minorBidi"/>
        </w:rPr>
        <w:t xml:space="preserve">. Weiter haben wir noch die homogene Messreihe von </w:t>
      </w:r>
      <w:r w:rsidR="00997D6D">
        <w:rPr>
          <w:rFonts w:asciiTheme="majorHAnsi" w:hAnsiTheme="majorHAnsi" w:cstheme="minorBidi"/>
        </w:rPr>
        <w:t>MeteoSchweiz</w:t>
      </w:r>
      <w:r>
        <w:rPr>
          <w:rFonts w:asciiTheme="majorHAnsi" w:hAnsiTheme="majorHAnsi" w:cstheme="minorBidi"/>
        </w:rPr>
        <w:t xml:space="preserve"> verwendet.</w:t>
      </w:r>
      <w:r>
        <w:rPr>
          <w:rFonts w:asciiTheme="majorHAnsi" w:hAnsiTheme="majorHAnsi" w:cstheme="minorBidi"/>
        </w:rPr>
        <w:br/>
      </w:r>
    </w:p>
    <w:p w14:paraId="2010771E" w14:textId="16F08068" w:rsidR="00D92BA2" w:rsidRDefault="00D92BA2" w:rsidP="00D92BA2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proofErr w:type="spellStart"/>
      <w:r>
        <w:rPr>
          <w:rFonts w:asciiTheme="majorHAnsi" w:hAnsiTheme="majorHAnsi" w:cstheme="minorBidi"/>
        </w:rPr>
        <w:t>Webscraping</w:t>
      </w:r>
      <w:proofErr w:type="spellEnd"/>
      <w:r>
        <w:rPr>
          <w:rFonts w:asciiTheme="majorHAnsi" w:hAnsiTheme="majorHAnsi" w:cstheme="minorBidi"/>
        </w:rPr>
        <w:t xml:space="preserve"> entwickeln</w:t>
      </w:r>
    </w:p>
    <w:p w14:paraId="6CBACCCB" w14:textId="6E1E736B" w:rsidR="000C07D7" w:rsidRDefault="000C07D7" w:rsidP="000C07D7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 xml:space="preserve">Um die Daten automatisch von unseren Quellen zu laden haben wir ein </w:t>
      </w:r>
      <w:proofErr w:type="spellStart"/>
      <w:r>
        <w:rPr>
          <w:rFonts w:asciiTheme="majorHAnsi" w:hAnsiTheme="majorHAnsi" w:cstheme="minorBidi"/>
        </w:rPr>
        <w:t>Webscraping</w:t>
      </w:r>
      <w:proofErr w:type="spellEnd"/>
      <w:r>
        <w:rPr>
          <w:rFonts w:asciiTheme="majorHAnsi" w:hAnsiTheme="majorHAnsi" w:cstheme="minorBidi"/>
        </w:rPr>
        <w:t xml:space="preserve"> mittels </w:t>
      </w:r>
      <w:proofErr w:type="spellStart"/>
      <w:r>
        <w:rPr>
          <w:rFonts w:asciiTheme="majorHAnsi" w:hAnsiTheme="majorHAnsi" w:cstheme="minorBidi"/>
        </w:rPr>
        <w:t>Selenium</w:t>
      </w:r>
      <w:proofErr w:type="spellEnd"/>
      <w:r>
        <w:rPr>
          <w:rFonts w:asciiTheme="majorHAnsi" w:hAnsiTheme="majorHAnsi" w:cstheme="minorBidi"/>
        </w:rPr>
        <w:t xml:space="preserve"> entwickelt.</w:t>
      </w:r>
      <w:r>
        <w:rPr>
          <w:rFonts w:asciiTheme="majorHAnsi" w:hAnsiTheme="majorHAnsi" w:cstheme="minorBidi"/>
        </w:rPr>
        <w:br/>
      </w:r>
    </w:p>
    <w:p w14:paraId="213EC9DB" w14:textId="0D603914" w:rsidR="000C07D7" w:rsidRDefault="000C07D7" w:rsidP="000C07D7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Datenbank</w:t>
      </w:r>
      <w:r w:rsidR="00844E22">
        <w:rPr>
          <w:rFonts w:asciiTheme="majorHAnsi" w:hAnsiTheme="majorHAnsi" w:cstheme="minorBidi"/>
        </w:rPr>
        <w:t xml:space="preserve"> aufsetzen</w:t>
      </w:r>
    </w:p>
    <w:p w14:paraId="712AA1D3" w14:textId="3E748E88" w:rsidR="000C07D7" w:rsidRPr="000C07D7" w:rsidRDefault="000C07D7" w:rsidP="000C07D7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 xml:space="preserve">Wir haben uns dafür entschieden eine PostgreSQL Datenbank für unser Projekt zu verwenden. Diese können wir mit SQL </w:t>
      </w:r>
      <w:proofErr w:type="spellStart"/>
      <w:r>
        <w:rPr>
          <w:rFonts w:asciiTheme="majorHAnsi" w:hAnsiTheme="majorHAnsi" w:cstheme="minorBidi"/>
        </w:rPr>
        <w:t>Alchemy</w:t>
      </w:r>
      <w:proofErr w:type="spellEnd"/>
      <w:r>
        <w:rPr>
          <w:rFonts w:asciiTheme="majorHAnsi" w:hAnsiTheme="majorHAnsi" w:cstheme="minorBidi"/>
        </w:rPr>
        <w:t xml:space="preserve"> automatisch anlegen.</w:t>
      </w:r>
    </w:p>
    <w:p w14:paraId="223CECA8" w14:textId="6A4D51B3" w:rsidR="00800EDA" w:rsidRPr="00D92BA2" w:rsidRDefault="005C3060" w:rsidP="00D92BA2">
      <w:pPr>
        <w:spacing w:line="240" w:lineRule="auto"/>
      </w:pPr>
      <w:r>
        <w:br/>
      </w:r>
    </w:p>
    <w:p w14:paraId="50CAA556" w14:textId="77777777" w:rsidR="00844E22" w:rsidRDefault="00800EDA">
      <w:pPr>
        <w:rPr>
          <w:b/>
        </w:rPr>
      </w:pPr>
      <w:r w:rsidRPr="002A0042">
        <w:rPr>
          <w:b/>
        </w:rPr>
        <w:t>In-Flight Workshop 2</w:t>
      </w:r>
      <w:r w:rsidR="00844E22">
        <w:rPr>
          <w:b/>
        </w:rPr>
        <w:t xml:space="preserve"> – KW 19</w:t>
      </w:r>
    </w:p>
    <w:p w14:paraId="0935B49B" w14:textId="3530515B" w:rsidR="00844E22" w:rsidRDefault="00844E22" w:rsidP="00844E22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API &amp; ETL programmieren</w:t>
      </w:r>
    </w:p>
    <w:p w14:paraId="6C5E420C" w14:textId="2E4C67DE" w:rsidR="00844E22" w:rsidRPr="00D92BA2" w:rsidRDefault="00844E22" w:rsidP="00844E22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 xml:space="preserve">Die API mittels </w:t>
      </w:r>
      <w:proofErr w:type="spellStart"/>
      <w:r>
        <w:rPr>
          <w:rFonts w:asciiTheme="majorHAnsi" w:hAnsiTheme="majorHAnsi" w:cstheme="minorBidi"/>
        </w:rPr>
        <w:t>Flask</w:t>
      </w:r>
      <w:proofErr w:type="spellEnd"/>
      <w:r>
        <w:rPr>
          <w:rFonts w:asciiTheme="majorHAnsi" w:hAnsiTheme="majorHAnsi" w:cstheme="minorBidi"/>
        </w:rPr>
        <w:t xml:space="preserve"> implementieren. Einen ETL um die Daten von </w:t>
      </w:r>
      <w:proofErr w:type="spellStart"/>
      <w:r>
        <w:rPr>
          <w:rFonts w:asciiTheme="majorHAnsi" w:hAnsiTheme="majorHAnsi" w:cstheme="minorBidi"/>
        </w:rPr>
        <w:t>Webscraping</w:t>
      </w:r>
      <w:proofErr w:type="spellEnd"/>
      <w:r>
        <w:rPr>
          <w:rFonts w:asciiTheme="majorHAnsi" w:hAnsiTheme="majorHAnsi" w:cstheme="minorBidi"/>
        </w:rPr>
        <w:t xml:space="preserve"> die im Stage-Schema sind ins Core-Schema zu laden.</w:t>
      </w:r>
      <w:r>
        <w:rPr>
          <w:rFonts w:asciiTheme="majorHAnsi" w:hAnsiTheme="majorHAnsi" w:cstheme="minorBidi"/>
        </w:rPr>
        <w:br/>
      </w:r>
    </w:p>
    <w:p w14:paraId="7718B8D9" w14:textId="4014EA6F" w:rsidR="00844E22" w:rsidRDefault="00844E22" w:rsidP="00844E22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Admin-Bereich entwickeln</w:t>
      </w:r>
    </w:p>
    <w:p w14:paraId="0A784BA8" w14:textId="5E154853" w:rsidR="00844E22" w:rsidRDefault="00844E22" w:rsidP="00844E22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 xml:space="preserve">Admin-Bereich um das </w:t>
      </w:r>
      <w:proofErr w:type="spellStart"/>
      <w:r>
        <w:rPr>
          <w:rFonts w:asciiTheme="majorHAnsi" w:hAnsiTheme="majorHAnsi" w:cstheme="minorBidi"/>
        </w:rPr>
        <w:t>Webscraping</w:t>
      </w:r>
      <w:proofErr w:type="spellEnd"/>
      <w:r>
        <w:rPr>
          <w:rFonts w:asciiTheme="majorHAnsi" w:hAnsiTheme="majorHAnsi" w:cstheme="minorBidi"/>
        </w:rPr>
        <w:t xml:space="preserve"> zu starten, den ETL Prozess zu starten und einen überblick über die Datenbank zu haben.</w:t>
      </w:r>
      <w:r>
        <w:rPr>
          <w:rFonts w:asciiTheme="majorHAnsi" w:hAnsiTheme="majorHAnsi" w:cstheme="minorBidi"/>
        </w:rPr>
        <w:br/>
      </w:r>
    </w:p>
    <w:p w14:paraId="43FB1205" w14:textId="40CC23E0" w:rsidR="00844E22" w:rsidRDefault="00844E22" w:rsidP="00844E22">
      <w:pPr>
        <w:pStyle w:val="Listenabsatz"/>
        <w:numPr>
          <w:ilvl w:val="0"/>
          <w:numId w:val="5"/>
        </w:numPr>
      </w:pPr>
      <w:r>
        <w:rPr>
          <w:rFonts w:asciiTheme="majorHAnsi" w:hAnsiTheme="majorHAnsi" w:cstheme="minorBidi"/>
        </w:rPr>
        <w:t xml:space="preserve">Plots für Dashboard </w:t>
      </w:r>
      <w:proofErr w:type="spellStart"/>
      <w:r>
        <w:rPr>
          <w:rFonts w:asciiTheme="majorHAnsi" w:hAnsiTheme="majorHAnsi" w:cstheme="minorBidi"/>
        </w:rPr>
        <w:t>etwickeln</w:t>
      </w:r>
      <w:proofErr w:type="spellEnd"/>
    </w:p>
    <w:p w14:paraId="2B15E2A0" w14:textId="77777777" w:rsidR="00997D6D" w:rsidRDefault="00844E22" w:rsidP="00844E22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Passende Plots für unser Dashboard suchen und ein Mock-</w:t>
      </w:r>
      <w:proofErr w:type="spellStart"/>
      <w:r>
        <w:rPr>
          <w:rFonts w:asciiTheme="majorHAnsi" w:hAnsiTheme="majorHAnsi" w:cstheme="minorBidi"/>
        </w:rPr>
        <w:t>up</w:t>
      </w:r>
      <w:proofErr w:type="spellEnd"/>
      <w:r>
        <w:rPr>
          <w:rFonts w:asciiTheme="majorHAnsi" w:hAnsiTheme="majorHAnsi" w:cstheme="minorBidi"/>
        </w:rPr>
        <w:t xml:space="preserve"> entwerfen. Anschliessend die Plots mit </w:t>
      </w:r>
      <w:proofErr w:type="spellStart"/>
      <w:r>
        <w:rPr>
          <w:rFonts w:asciiTheme="majorHAnsi" w:hAnsiTheme="majorHAnsi" w:cstheme="minorBidi"/>
        </w:rPr>
        <w:t>Plotly</w:t>
      </w:r>
      <w:proofErr w:type="spellEnd"/>
      <w:r>
        <w:rPr>
          <w:rFonts w:asciiTheme="majorHAnsi" w:hAnsiTheme="majorHAnsi" w:cstheme="minorBidi"/>
        </w:rPr>
        <w:t xml:space="preserve"> und Dash implementieren.</w:t>
      </w:r>
    </w:p>
    <w:p w14:paraId="08999228" w14:textId="77777777" w:rsidR="00997D6D" w:rsidRDefault="00997D6D">
      <w:r>
        <w:br w:type="page"/>
      </w:r>
    </w:p>
    <w:p w14:paraId="1EBECFA1" w14:textId="00EC8B82" w:rsidR="00844E22" w:rsidRDefault="00997D6D" w:rsidP="00844E22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lastRenderedPageBreak/>
        <w:t>Story definieren</w:t>
      </w:r>
    </w:p>
    <w:p w14:paraId="70174C8D" w14:textId="41E4D25B" w:rsidR="00FC6C48" w:rsidRPr="00997D6D" w:rsidRDefault="00997D6D" w:rsidP="00844E22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Definieren was die Story genau aussagen soll. Was ist die Zielgruppe und welches Narrative-Muster soll verwendet werden.</w:t>
      </w:r>
      <w:r w:rsidR="00844E22">
        <w:rPr>
          <w:rFonts w:asciiTheme="majorHAnsi" w:hAnsiTheme="majorHAnsi" w:cstheme="minorBidi"/>
        </w:rPr>
        <w:br/>
      </w:r>
      <w:r w:rsidR="00FC6C48">
        <w:br/>
      </w:r>
    </w:p>
    <w:p w14:paraId="366BCA94" w14:textId="35B20EE4" w:rsidR="00487AC9" w:rsidRDefault="00150C57">
      <w:pPr>
        <w:rPr>
          <w:b/>
        </w:rPr>
      </w:pPr>
      <w:r>
        <w:rPr>
          <w:b/>
        </w:rPr>
        <w:t>Finale Abgabe</w:t>
      </w:r>
    </w:p>
    <w:p w14:paraId="01808BA1" w14:textId="34E40B50" w:rsidR="00997D6D" w:rsidRDefault="00997D6D" w:rsidP="00997D6D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Quellen suchen</w:t>
      </w:r>
    </w:p>
    <w:p w14:paraId="3B7955D0" w14:textId="422F8791" w:rsidR="00997D6D" w:rsidRPr="00D92BA2" w:rsidRDefault="00997D6D" w:rsidP="00997D6D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Passende Quellen für die Story suchen. Interview mit betroffenen Personen halten</w:t>
      </w:r>
      <w:r>
        <w:rPr>
          <w:rFonts w:asciiTheme="majorHAnsi" w:hAnsiTheme="majorHAnsi" w:cstheme="minorBidi"/>
        </w:rPr>
        <w:br/>
      </w:r>
    </w:p>
    <w:p w14:paraId="38DDDA7D" w14:textId="02BA93D1" w:rsidR="00997D6D" w:rsidRDefault="00997D6D" w:rsidP="00997D6D">
      <w:pPr>
        <w:pStyle w:val="Listenabsatz"/>
        <w:numPr>
          <w:ilvl w:val="0"/>
          <w:numId w:val="5"/>
        </w:num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 xml:space="preserve">Dashboard finalisieren </w:t>
      </w:r>
    </w:p>
    <w:p w14:paraId="3213CF1E" w14:textId="70504007" w:rsidR="00997D6D" w:rsidRDefault="00997D6D" w:rsidP="00997D6D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Dashboard im Unterricht zeigen. Verbesserungen am Dashboard vornehmen.</w:t>
      </w:r>
      <w:r>
        <w:rPr>
          <w:rFonts w:asciiTheme="majorHAnsi" w:hAnsiTheme="majorHAnsi" w:cstheme="minorBidi"/>
        </w:rPr>
        <w:br/>
      </w:r>
    </w:p>
    <w:p w14:paraId="3CFD8658" w14:textId="0B1AFE6F" w:rsidR="00997D6D" w:rsidRDefault="00997D6D" w:rsidP="00997D6D">
      <w:pPr>
        <w:pStyle w:val="Listenabsatz"/>
        <w:numPr>
          <w:ilvl w:val="0"/>
          <w:numId w:val="5"/>
        </w:numPr>
      </w:pPr>
      <w:r>
        <w:rPr>
          <w:rFonts w:asciiTheme="majorHAnsi" w:hAnsiTheme="majorHAnsi" w:cstheme="minorBidi"/>
        </w:rPr>
        <w:t>Story schreiben</w:t>
      </w:r>
    </w:p>
    <w:p w14:paraId="6517ACA4" w14:textId="2C5A0E2C" w:rsidR="00997D6D" w:rsidRDefault="00997D6D" w:rsidP="00997D6D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Finale Story gliedern und schreiben. Plots für die Story entwickeln</w:t>
      </w:r>
    </w:p>
    <w:p w14:paraId="34E56407" w14:textId="77777777" w:rsidR="00997D6D" w:rsidRDefault="00997D6D" w:rsidP="00997D6D">
      <w:pPr>
        <w:pStyle w:val="Listenabsatz"/>
        <w:spacing w:line="240" w:lineRule="auto"/>
        <w:ind w:left="1440"/>
        <w:jc w:val="left"/>
        <w:rPr>
          <w:rFonts w:asciiTheme="majorHAnsi" w:hAnsiTheme="majorHAnsi" w:cstheme="minorBidi"/>
        </w:rPr>
      </w:pPr>
    </w:p>
    <w:p w14:paraId="401C8BA4" w14:textId="686359D1" w:rsidR="00997D6D" w:rsidRDefault="00997D6D" w:rsidP="00997D6D">
      <w:pPr>
        <w:pStyle w:val="Listenabsatz"/>
        <w:numPr>
          <w:ilvl w:val="0"/>
          <w:numId w:val="5"/>
        </w:numPr>
      </w:pPr>
      <w:r>
        <w:rPr>
          <w:rFonts w:asciiTheme="majorHAnsi" w:hAnsiTheme="majorHAnsi" w:cstheme="minorBidi"/>
        </w:rPr>
        <w:t>Dokumentation finalisieren</w:t>
      </w:r>
    </w:p>
    <w:p w14:paraId="31B55561" w14:textId="14DC5531" w:rsidR="00997D6D" w:rsidRDefault="00997D6D" w:rsidP="00997D6D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>Dokumentation für die Abgabe überprüfen und ergänzen</w:t>
      </w:r>
    </w:p>
    <w:p w14:paraId="63BCE768" w14:textId="77777777" w:rsidR="00997D6D" w:rsidRDefault="00997D6D" w:rsidP="00997D6D">
      <w:pPr>
        <w:pStyle w:val="Listenabsatz"/>
        <w:spacing w:line="240" w:lineRule="auto"/>
        <w:ind w:left="1440"/>
        <w:jc w:val="left"/>
        <w:rPr>
          <w:rFonts w:asciiTheme="majorHAnsi" w:hAnsiTheme="majorHAnsi" w:cstheme="minorBidi"/>
        </w:rPr>
      </w:pPr>
    </w:p>
    <w:p w14:paraId="6F4D3871" w14:textId="724DCD21" w:rsidR="00997D6D" w:rsidRDefault="00997D6D" w:rsidP="00997D6D">
      <w:pPr>
        <w:pStyle w:val="Listenabsatz"/>
        <w:numPr>
          <w:ilvl w:val="0"/>
          <w:numId w:val="5"/>
        </w:numPr>
      </w:pPr>
      <w:r>
        <w:rPr>
          <w:rFonts w:asciiTheme="majorHAnsi" w:hAnsiTheme="majorHAnsi" w:cstheme="minorBidi"/>
        </w:rPr>
        <w:t>Unittest schreiben</w:t>
      </w:r>
    </w:p>
    <w:p w14:paraId="007B4A41" w14:textId="3732BD9A" w:rsidR="005E7EB2" w:rsidRDefault="00997D6D" w:rsidP="00997D6D">
      <w:pPr>
        <w:pStyle w:val="Listenabsatz"/>
        <w:numPr>
          <w:ilvl w:val="1"/>
          <w:numId w:val="5"/>
        </w:numPr>
        <w:spacing w:line="240" w:lineRule="auto"/>
        <w:jc w:val="left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</w:rPr>
        <w:t xml:space="preserve">Unittest mit </w:t>
      </w:r>
      <w:proofErr w:type="spellStart"/>
      <w:r>
        <w:rPr>
          <w:rFonts w:asciiTheme="majorHAnsi" w:hAnsiTheme="majorHAnsi" w:cstheme="minorBidi"/>
        </w:rPr>
        <w:t>Pytest</w:t>
      </w:r>
      <w:proofErr w:type="spellEnd"/>
      <w:r>
        <w:rPr>
          <w:rFonts w:asciiTheme="majorHAnsi" w:hAnsiTheme="majorHAnsi" w:cstheme="minorBidi"/>
        </w:rPr>
        <w:t xml:space="preserve"> für </w:t>
      </w:r>
      <w:proofErr w:type="spellStart"/>
      <w:r>
        <w:rPr>
          <w:rFonts w:asciiTheme="majorHAnsi" w:hAnsiTheme="majorHAnsi" w:cstheme="minorBidi"/>
        </w:rPr>
        <w:t>Webscraping</w:t>
      </w:r>
      <w:proofErr w:type="spellEnd"/>
      <w:r>
        <w:rPr>
          <w:rFonts w:asciiTheme="majorHAnsi" w:hAnsiTheme="majorHAnsi" w:cstheme="minorBidi"/>
        </w:rPr>
        <w:t xml:space="preserve"> und db.py schreiben.</w:t>
      </w:r>
    </w:p>
    <w:p w14:paraId="30A09357" w14:textId="77777777" w:rsidR="005E7EB2" w:rsidRDefault="005E7EB2">
      <w:r>
        <w:br w:type="page"/>
      </w:r>
    </w:p>
    <w:p w14:paraId="26F38F07" w14:textId="7E5EFFA3" w:rsidR="005E7EB2" w:rsidRDefault="005E7EB2" w:rsidP="005E7EB2">
      <w:pPr>
        <w:tabs>
          <w:tab w:val="left" w:pos="2467"/>
        </w:tabs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  <w:lastRenderedPageBreak/>
        <w:t>Arbeitsjournal</w:t>
      </w:r>
      <w:proofErr w:type="spellEnd"/>
    </w:p>
    <w:p w14:paraId="1D820DF2" w14:textId="77777777" w:rsidR="009518E0" w:rsidRPr="005E7EB2" w:rsidRDefault="009518E0" w:rsidP="005E7EB2">
      <w:pPr>
        <w:tabs>
          <w:tab w:val="left" w:pos="2467"/>
        </w:tabs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bookmarkStart w:id="2" w:name="_GoBack"/>
      <w:bookmarkEnd w:id="2"/>
    </w:p>
    <w:p w14:paraId="34979B6F" w14:textId="77777777" w:rsidR="00997D6D" w:rsidRPr="005E7EB2" w:rsidRDefault="00997D6D" w:rsidP="005E7EB2">
      <w:pPr>
        <w:spacing w:line="240" w:lineRule="auto"/>
      </w:pPr>
    </w:p>
    <w:p w14:paraId="602D1B61" w14:textId="669299BF" w:rsidR="000E3E2A" w:rsidRDefault="000E3E2A" w:rsidP="00687419">
      <w:pPr>
        <w:tabs>
          <w:tab w:val="left" w:pos="2467"/>
        </w:tabs>
      </w:pPr>
    </w:p>
    <w:p w14:paraId="21211E90" w14:textId="7D823294" w:rsidR="00687419" w:rsidRDefault="00687419">
      <w:r>
        <w:br w:type="page"/>
      </w:r>
    </w:p>
    <w:p w14:paraId="6785B693" w14:textId="191333A9" w:rsidR="00687419" w:rsidRDefault="00687419" w:rsidP="00687419">
      <w:pPr>
        <w:tabs>
          <w:tab w:val="left" w:pos="2467"/>
        </w:tabs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687419">
        <w:rPr>
          <w:rFonts w:eastAsiaTheme="majorEastAsia" w:cstheme="majorBidi"/>
          <w:color w:val="2F5496" w:themeColor="accent1" w:themeShade="BF"/>
          <w:sz w:val="32"/>
          <w:szCs w:val="32"/>
        </w:rPr>
        <w:lastRenderedPageBreak/>
        <w:t>Teamplanung</w:t>
      </w:r>
    </w:p>
    <w:p w14:paraId="688F6EB7" w14:textId="566D20A3" w:rsidR="00687419" w:rsidRPr="00694444" w:rsidRDefault="00687419" w:rsidP="00687419">
      <w:pPr>
        <w:pStyle w:val="KeinLeerraum"/>
        <w:rPr>
          <w:rFonts w:eastAsiaTheme="majorEastAsia"/>
          <w:lang w:val="de-CH"/>
        </w:rPr>
      </w:pPr>
    </w:p>
    <w:p w14:paraId="7EB6E544" w14:textId="77777777" w:rsidR="000E3E2A" w:rsidRDefault="000E3E2A" w:rsidP="000E3E2A">
      <w:pPr>
        <w:rPr>
          <w:b/>
        </w:rPr>
      </w:pPr>
    </w:p>
    <w:p w14:paraId="5F030095" w14:textId="6F3A1C1A" w:rsidR="00595C2E" w:rsidRDefault="00595C2E" w:rsidP="00C65442">
      <w:pPr>
        <w:rPr>
          <w:b/>
        </w:rPr>
      </w:pPr>
    </w:p>
    <w:sectPr w:rsidR="00595C2E" w:rsidSect="00687419">
      <w:headerReference w:type="first" r:id="rId15"/>
      <w:pgSz w:w="11906" w:h="16838" w:code="9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C057F" w14:textId="77777777" w:rsidR="00A03993" w:rsidRDefault="00A03993" w:rsidP="00037893">
      <w:pPr>
        <w:spacing w:after="0" w:line="240" w:lineRule="auto"/>
      </w:pPr>
      <w:r>
        <w:separator/>
      </w:r>
    </w:p>
    <w:p w14:paraId="588B94DA" w14:textId="77777777" w:rsidR="00A03993" w:rsidRDefault="00A03993"/>
  </w:endnote>
  <w:endnote w:type="continuationSeparator" w:id="0">
    <w:p w14:paraId="3E9A5D1E" w14:textId="77777777" w:rsidR="00A03993" w:rsidRDefault="00A03993" w:rsidP="00037893">
      <w:pPr>
        <w:spacing w:after="0" w:line="240" w:lineRule="auto"/>
      </w:pPr>
      <w:r>
        <w:continuationSeparator/>
      </w:r>
    </w:p>
    <w:p w14:paraId="42F3190C" w14:textId="77777777" w:rsidR="00A03993" w:rsidRDefault="00A039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D515" w14:textId="4FFF9BAD" w:rsidR="00037893" w:rsidRDefault="00037893">
    <w:pPr>
      <w:pStyle w:val="Fuzeile"/>
    </w:pPr>
    <w:r>
      <w:rPr>
        <w:rFonts w:eastAsiaTheme="majorEastAsia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>
      <w:rPr>
        <w:rFonts w:eastAsiaTheme="majorEastAsia" w:cstheme="majorBidi"/>
        <w:color w:val="4472C4" w:themeColor="accent1"/>
        <w:sz w:val="20"/>
        <w:szCs w:val="20"/>
        <w:lang w:val="de-DE"/>
      </w:rPr>
      <w:t>2</w:t>
    </w:r>
    <w:r>
      <w:rPr>
        <w:rFonts w:eastAsiaTheme="majorEastAsia" w:cstheme="majorBidi"/>
        <w:color w:val="4472C4" w:themeColor="accent1"/>
        <w:sz w:val="20"/>
        <w:szCs w:val="20"/>
      </w:rPr>
      <w:fldChar w:fldCharType="end"/>
    </w:r>
  </w:p>
  <w:p w14:paraId="4946CCD6" w14:textId="77777777" w:rsidR="00E11CBA" w:rsidRDefault="00E11C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30B53" w14:textId="77777777" w:rsidR="00A03993" w:rsidRDefault="00A03993" w:rsidP="00037893">
      <w:pPr>
        <w:spacing w:after="0" w:line="240" w:lineRule="auto"/>
      </w:pPr>
      <w:r>
        <w:separator/>
      </w:r>
    </w:p>
    <w:p w14:paraId="0E962614" w14:textId="77777777" w:rsidR="00A03993" w:rsidRDefault="00A03993"/>
  </w:footnote>
  <w:footnote w:type="continuationSeparator" w:id="0">
    <w:p w14:paraId="6D0CA141" w14:textId="77777777" w:rsidR="00A03993" w:rsidRDefault="00A03993" w:rsidP="00037893">
      <w:pPr>
        <w:spacing w:after="0" w:line="240" w:lineRule="auto"/>
      </w:pPr>
      <w:r>
        <w:continuationSeparator/>
      </w:r>
    </w:p>
    <w:p w14:paraId="18931A13" w14:textId="77777777" w:rsidR="00A03993" w:rsidRDefault="00A039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7814C" w14:textId="1D5159C4" w:rsidR="00687419" w:rsidRPr="00687419" w:rsidRDefault="00687419" w:rsidP="00687419">
    <w:pPr>
      <w:tabs>
        <w:tab w:val="right" w:pos="9070"/>
      </w:tabs>
      <w:spacing w:line="264" w:lineRule="aut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Klimadaten FS-21</w:t>
    </w:r>
    <w:r>
      <w:rPr>
        <w:color w:val="4472C4" w:themeColor="accent1"/>
        <w:sz w:val="20"/>
        <w:szCs w:val="20"/>
      </w:rPr>
      <w:tab/>
      <w:t>CDK-1</w:t>
    </w:r>
  </w:p>
  <w:p w14:paraId="0232CE0A" w14:textId="7DF5372E" w:rsidR="00E94D60" w:rsidRDefault="00E94D60" w:rsidP="00E94D60">
    <w:pPr>
      <w:pStyle w:val="Kopfzeile"/>
      <w:tabs>
        <w:tab w:val="clear" w:pos="4536"/>
        <w:tab w:val="clear" w:pos="9072"/>
        <w:tab w:val="left" w:pos="23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ACEF2" w14:textId="77777777" w:rsidR="00687419" w:rsidRPr="00687419" w:rsidRDefault="00687419" w:rsidP="00687419">
    <w:pPr>
      <w:tabs>
        <w:tab w:val="right" w:pos="9070"/>
      </w:tabs>
      <w:spacing w:line="264" w:lineRule="aut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Klimadaten FS-21</w:t>
    </w:r>
    <w:r>
      <w:rPr>
        <w:color w:val="4472C4" w:themeColor="accent1"/>
        <w:sz w:val="20"/>
        <w:szCs w:val="20"/>
      </w:rPr>
      <w:tab/>
      <w:t>CDK-1</w:t>
    </w:r>
  </w:p>
  <w:p w14:paraId="0D61C2AE" w14:textId="77777777" w:rsidR="00687419" w:rsidRDefault="00687419" w:rsidP="00E94D60">
    <w:pPr>
      <w:pStyle w:val="Kopfzeile"/>
      <w:tabs>
        <w:tab w:val="clear" w:pos="4536"/>
        <w:tab w:val="clear" w:pos="9072"/>
        <w:tab w:val="left" w:pos="23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3B8"/>
    <w:multiLevelType w:val="hybridMultilevel"/>
    <w:tmpl w:val="617A0D70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635D"/>
    <w:multiLevelType w:val="hybridMultilevel"/>
    <w:tmpl w:val="4268E47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7394"/>
    <w:multiLevelType w:val="hybridMultilevel"/>
    <w:tmpl w:val="77FA42B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1C87"/>
    <w:multiLevelType w:val="hybridMultilevel"/>
    <w:tmpl w:val="2B6AD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245B8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B0AD8"/>
    <w:multiLevelType w:val="hybridMultilevel"/>
    <w:tmpl w:val="60A2A8C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9"/>
    <w:rsid w:val="00037893"/>
    <w:rsid w:val="0004551A"/>
    <w:rsid w:val="000549B0"/>
    <w:rsid w:val="00076BDE"/>
    <w:rsid w:val="00095D97"/>
    <w:rsid w:val="000A3D12"/>
    <w:rsid w:val="000B7FAA"/>
    <w:rsid w:val="000C07D7"/>
    <w:rsid w:val="000C214A"/>
    <w:rsid w:val="000E3E2A"/>
    <w:rsid w:val="000F6151"/>
    <w:rsid w:val="00150B3C"/>
    <w:rsid w:val="00150C57"/>
    <w:rsid w:val="00161610"/>
    <w:rsid w:val="00163897"/>
    <w:rsid w:val="0019201C"/>
    <w:rsid w:val="00192A7D"/>
    <w:rsid w:val="001B4686"/>
    <w:rsid w:val="001D50E9"/>
    <w:rsid w:val="001F69D8"/>
    <w:rsid w:val="0022731F"/>
    <w:rsid w:val="00261688"/>
    <w:rsid w:val="002A0042"/>
    <w:rsid w:val="002B2A80"/>
    <w:rsid w:val="002C7EF0"/>
    <w:rsid w:val="002F1C55"/>
    <w:rsid w:val="00304029"/>
    <w:rsid w:val="00325932"/>
    <w:rsid w:val="00344673"/>
    <w:rsid w:val="003706A5"/>
    <w:rsid w:val="0037215C"/>
    <w:rsid w:val="00385B5C"/>
    <w:rsid w:val="00386D6E"/>
    <w:rsid w:val="00396698"/>
    <w:rsid w:val="003F1E5D"/>
    <w:rsid w:val="00465D39"/>
    <w:rsid w:val="0048689A"/>
    <w:rsid w:val="00487AC9"/>
    <w:rsid w:val="00487E8B"/>
    <w:rsid w:val="004973B6"/>
    <w:rsid w:val="004C657D"/>
    <w:rsid w:val="004D1571"/>
    <w:rsid w:val="004E464C"/>
    <w:rsid w:val="005358CA"/>
    <w:rsid w:val="005828A4"/>
    <w:rsid w:val="00595C2E"/>
    <w:rsid w:val="005A325E"/>
    <w:rsid w:val="005B0E4E"/>
    <w:rsid w:val="005C3060"/>
    <w:rsid w:val="005C7FA0"/>
    <w:rsid w:val="005E372F"/>
    <w:rsid w:val="005E7EB2"/>
    <w:rsid w:val="005F1286"/>
    <w:rsid w:val="005F4E1F"/>
    <w:rsid w:val="006016FE"/>
    <w:rsid w:val="0060234C"/>
    <w:rsid w:val="0061423E"/>
    <w:rsid w:val="00623CAE"/>
    <w:rsid w:val="0064750E"/>
    <w:rsid w:val="00662C9D"/>
    <w:rsid w:val="00687419"/>
    <w:rsid w:val="00694444"/>
    <w:rsid w:val="006A2607"/>
    <w:rsid w:val="006A68A0"/>
    <w:rsid w:val="0072311F"/>
    <w:rsid w:val="00753C35"/>
    <w:rsid w:val="00760946"/>
    <w:rsid w:val="0076790C"/>
    <w:rsid w:val="007C7311"/>
    <w:rsid w:val="007E2452"/>
    <w:rsid w:val="00800EDA"/>
    <w:rsid w:val="00802F24"/>
    <w:rsid w:val="00843B85"/>
    <w:rsid w:val="0084468F"/>
    <w:rsid w:val="00844E22"/>
    <w:rsid w:val="00876D0E"/>
    <w:rsid w:val="0088414C"/>
    <w:rsid w:val="008B0AB8"/>
    <w:rsid w:val="008C3058"/>
    <w:rsid w:val="008D5576"/>
    <w:rsid w:val="008D6D16"/>
    <w:rsid w:val="008E24B7"/>
    <w:rsid w:val="009066F0"/>
    <w:rsid w:val="00916F0F"/>
    <w:rsid w:val="009410AD"/>
    <w:rsid w:val="009518E0"/>
    <w:rsid w:val="00961C13"/>
    <w:rsid w:val="00976704"/>
    <w:rsid w:val="00995BF7"/>
    <w:rsid w:val="00997D6D"/>
    <w:rsid w:val="009D0B77"/>
    <w:rsid w:val="009E0FC5"/>
    <w:rsid w:val="00A03993"/>
    <w:rsid w:val="00A5172A"/>
    <w:rsid w:val="00A56939"/>
    <w:rsid w:val="00A64ACC"/>
    <w:rsid w:val="00A7756C"/>
    <w:rsid w:val="00AD29E4"/>
    <w:rsid w:val="00AF2225"/>
    <w:rsid w:val="00B01EA8"/>
    <w:rsid w:val="00BA7F01"/>
    <w:rsid w:val="00BD19B4"/>
    <w:rsid w:val="00BD73B6"/>
    <w:rsid w:val="00BF24EA"/>
    <w:rsid w:val="00C14A21"/>
    <w:rsid w:val="00C55AB6"/>
    <w:rsid w:val="00C65442"/>
    <w:rsid w:val="00C75E94"/>
    <w:rsid w:val="00CA1550"/>
    <w:rsid w:val="00CB2236"/>
    <w:rsid w:val="00D33D8D"/>
    <w:rsid w:val="00D92765"/>
    <w:rsid w:val="00D92BA2"/>
    <w:rsid w:val="00DA3CAD"/>
    <w:rsid w:val="00DE3C4B"/>
    <w:rsid w:val="00E11CBA"/>
    <w:rsid w:val="00E173FE"/>
    <w:rsid w:val="00E46888"/>
    <w:rsid w:val="00E56147"/>
    <w:rsid w:val="00E84634"/>
    <w:rsid w:val="00E87450"/>
    <w:rsid w:val="00E90F29"/>
    <w:rsid w:val="00E94D60"/>
    <w:rsid w:val="00ED2D3E"/>
    <w:rsid w:val="00EF0355"/>
    <w:rsid w:val="00EF1B54"/>
    <w:rsid w:val="00EF7580"/>
    <w:rsid w:val="00EF7C4C"/>
    <w:rsid w:val="00F22B00"/>
    <w:rsid w:val="00F31645"/>
    <w:rsid w:val="00F36DFE"/>
    <w:rsid w:val="00F42089"/>
    <w:rsid w:val="00F51A51"/>
    <w:rsid w:val="00FA2580"/>
    <w:rsid w:val="00FB78F4"/>
    <w:rsid w:val="00FC62A2"/>
    <w:rsid w:val="00FC6C48"/>
    <w:rsid w:val="00FD0B72"/>
    <w:rsid w:val="00FF1EED"/>
    <w:rsid w:val="00FF706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421"/>
  <w15:chartTrackingRefBased/>
  <w15:docId w15:val="{F45E3125-455E-4636-9897-FF59C4B7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7EB2"/>
    <w:rPr>
      <w:rFonts w:asciiTheme="majorHAnsi" w:hAnsiTheme="majorHAnsi"/>
      <w:color w:val="1F3864" w:themeColor="accent1" w:themeShade="80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3D8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789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3D8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F1C5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037893"/>
    <w:rPr>
      <w:rFonts w:ascii="Times New Roman" w:eastAsiaTheme="minorEastAsia" w:hAnsi="Times New Roman" w:cs="Times New Roman"/>
      <w:lang w:val="en-US" w:eastAsia="zh-CN"/>
    </w:rPr>
  </w:style>
  <w:style w:type="paragraph" w:styleId="KeinLeerraum">
    <w:name w:val="No Spacing"/>
    <w:link w:val="KeinLeerraumZchn"/>
    <w:uiPriority w:val="1"/>
    <w:qFormat/>
    <w:rsid w:val="00037893"/>
    <w:pPr>
      <w:spacing w:after="0" w:line="240" w:lineRule="auto"/>
    </w:pPr>
    <w:rPr>
      <w:rFonts w:ascii="Times New Roman" w:eastAsiaTheme="minorEastAsia" w:hAnsi="Times New Roman" w:cs="Times New Roman"/>
      <w:lang w:val="en-US" w:eastAsia="zh-CN"/>
    </w:rPr>
  </w:style>
  <w:style w:type="paragraph" w:styleId="Listenabsatz">
    <w:name w:val="List Paragraph"/>
    <w:basedOn w:val="Standard"/>
    <w:uiPriority w:val="34"/>
    <w:qFormat/>
    <w:rsid w:val="00037893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037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7893"/>
  </w:style>
  <w:style w:type="paragraph" w:styleId="Fuzeile">
    <w:name w:val="footer"/>
    <w:basedOn w:val="Standard"/>
    <w:link w:val="FuzeileZchn"/>
    <w:uiPriority w:val="99"/>
    <w:unhideWhenUsed/>
    <w:rsid w:val="00037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7893"/>
  </w:style>
  <w:style w:type="character" w:customStyle="1" w:styleId="berschrift2Zchn">
    <w:name w:val="Überschrift 2 Zchn"/>
    <w:basedOn w:val="Absatz-Standardschriftart"/>
    <w:link w:val="berschrift2"/>
    <w:uiPriority w:val="9"/>
    <w:rsid w:val="00037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3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3D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33D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3D8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05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6A68A0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1C5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2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2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2A7D"/>
    <w:rPr>
      <w:rFonts w:asciiTheme="majorHAnsi" w:hAnsiTheme="majorHAnsi"/>
      <w:color w:val="1F3864" w:themeColor="accent1" w:themeShade="8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2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2A7D"/>
    <w:rPr>
      <w:rFonts w:asciiTheme="majorHAnsi" w:hAnsiTheme="majorHAnsi"/>
      <w:b/>
      <w:bCs/>
      <w:color w:val="1F3864" w:themeColor="accent1" w:themeShade="80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2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2A7D"/>
    <w:rPr>
      <w:rFonts w:ascii="Segoe UI" w:hAnsi="Segoe UI" w:cs="Segoe UI"/>
      <w:color w:val="1F3864" w:themeColor="accent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ulien.kellerhals@students.fhnw.ch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lien.kellerhals@students.fhnw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5041DBAA5949CD82C13588347C87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986F1D-F8AA-40D1-9A2D-A4E7BCCCD286}"/>
      </w:docPartPr>
      <w:docPartBody>
        <w:p w:rsidR="00E6397D" w:rsidRDefault="00924621" w:rsidP="00924621">
          <w:pPr>
            <w:pStyle w:val="B45041DBAA5949CD82C13588347C87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5A43FE01D2441BA82F8A9723CC2F1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60A263-5AB7-429B-B4BF-2898027B80C5}"/>
      </w:docPartPr>
      <w:docPartBody>
        <w:p w:rsidR="00E6397D" w:rsidRDefault="00924621" w:rsidP="00924621">
          <w:pPr>
            <w:pStyle w:val="25A43FE01D2441BA82F8A9723CC2F165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1"/>
    <w:rsid w:val="003C41D6"/>
    <w:rsid w:val="00484C53"/>
    <w:rsid w:val="004C0A11"/>
    <w:rsid w:val="004C0E26"/>
    <w:rsid w:val="004F788F"/>
    <w:rsid w:val="006E5F15"/>
    <w:rsid w:val="00924621"/>
    <w:rsid w:val="00A425B3"/>
    <w:rsid w:val="00AA7F91"/>
    <w:rsid w:val="00BD437A"/>
    <w:rsid w:val="00D47E1D"/>
    <w:rsid w:val="00E30B8D"/>
    <w:rsid w:val="00E6397D"/>
    <w:rsid w:val="00EB5471"/>
    <w:rsid w:val="00F80C7D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041DBAA5949CD82C13588347C8730">
    <w:name w:val="B45041DBAA5949CD82C13588347C8730"/>
    <w:rsid w:val="00924621"/>
  </w:style>
  <w:style w:type="paragraph" w:customStyle="1" w:styleId="25A43FE01D2441BA82F8A9723CC2F165">
    <w:name w:val="25A43FE01D2441BA82F8A9723CC2F165"/>
    <w:rsid w:val="00924621"/>
  </w:style>
  <w:style w:type="paragraph" w:customStyle="1" w:styleId="5F936B01B859475490D7312419AF0198">
    <w:name w:val="5F936B01B859475490D7312419AF0198"/>
    <w:rsid w:val="00924621"/>
  </w:style>
  <w:style w:type="paragraph" w:customStyle="1" w:styleId="D9B5B45B4FC041F19EB7F56CD4AAA9DA">
    <w:name w:val="D9B5B45B4FC041F19EB7F56CD4AAA9DA"/>
    <w:rsid w:val="00E30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0D5593054AD64F99A5A69A95A32B55" ma:contentTypeVersion="7" ma:contentTypeDescription="Ein neues Dokument erstellen." ma:contentTypeScope="" ma:versionID="5c9ed63663789f30117a5ed0c2e98afc">
  <xsd:schema xmlns:xsd="http://www.w3.org/2001/XMLSchema" xmlns:xs="http://www.w3.org/2001/XMLSchema" xmlns:p="http://schemas.microsoft.com/office/2006/metadata/properties" xmlns:ns2="6e30adae-5b57-421b-b65e-0e741798ad0e" targetNamespace="http://schemas.microsoft.com/office/2006/metadata/properties" ma:root="true" ma:fieldsID="398b1fb3301766e95a19863f59066acb" ns2:_="">
    <xsd:import namespace="6e30adae-5b57-421b-b65e-0e741798a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0adae-5b57-421b-b65e-0e741798a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21676-BD73-4329-B240-FC4975E20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5F55CF-122F-441B-A61C-1A9C379D4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9DA46-42D2-4D92-B686-5FDE9D26A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0adae-5b57-421b-b65e-0e741798a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CC9D36-66C7-46DB-A88A-9C986A19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Klimastory</vt:lpstr>
      <vt:lpstr>Wettermonitor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KlimaDaten</dc:title>
  <dc:subject>Dokumentation CDK1 – FS 2021</dc:subject>
  <dc:creator>Lars Altschul</dc:creator>
  <cp:keywords/>
  <dc:description/>
  <cp:lastModifiedBy>Grosjean Joël (s)</cp:lastModifiedBy>
  <cp:revision>9</cp:revision>
  <dcterms:created xsi:type="dcterms:W3CDTF">2021-05-31T15:16:00Z</dcterms:created>
  <dcterms:modified xsi:type="dcterms:W3CDTF">2021-06-07T17:29:00Z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0x010100810D5593054AD64F99A5A69A95A32B55</vt:lpwstr>
  </property>
</Properties>
</file>