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Arthur Black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Insérez votre texte ici Insérez votre texte ici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Votre rue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00000 Votre ville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(33) 00 00 00 00 00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Société,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MOIS 20XX À AUJOURD'HUI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p5f5of28qit" w:id="5"/>
            <w:bookmarkEnd w:id="5"/>
            <w:r w:rsidDel="00000000" w:rsidR="00000000" w:rsidRPr="00000000">
              <w:rPr>
                <w:rtl w:val="0"/>
              </w:rPr>
              <w:t xml:space="preserve">Société,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iqbax3ks0sx7" w:id="6"/>
            <w:bookmarkEnd w:id="6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u1qbyub36sl6" w:id="7"/>
            <w:bookmarkEnd w:id="7"/>
            <w:r w:rsidDel="00000000" w:rsidR="00000000" w:rsidRPr="00000000">
              <w:rPr>
                <w:rtl w:val="0"/>
              </w:rPr>
              <w:t xml:space="preserve">Société,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foc0jynl8erc" w:id="8"/>
            <w:bookmarkEnd w:id="8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 de l'établissement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Diplôme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 Insérez votre texte ici.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Nom de l'établissement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Diplôme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 du projet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DISTINCTIONS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 </w:t>
            </w:r>
            <w:r w:rsidDel="00000000" w:rsidR="00000000" w:rsidRPr="00000000">
              <w:rPr>
                <w:rtl w:val="0"/>
              </w:rPr>
              <w:t xml:space="preserve">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