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081859" w14:textId="37CA9E53" w:rsidR="00125135" w:rsidRPr="00F9691B" w:rsidRDefault="00125135" w:rsidP="00CD1D18">
      <w:pPr>
        <w:jc w:val="center"/>
        <w:rPr>
          <w:rFonts w:ascii="Trebuchet MS" w:hAnsi="Trebuchet MS"/>
          <w:b/>
          <w:i/>
        </w:rPr>
      </w:pPr>
      <w:bookmarkStart w:id="0" w:name="_GoBack"/>
      <w:bookmarkEnd w:id="0"/>
      <w:r w:rsidRPr="00F9691B">
        <w:rPr>
          <w:rFonts w:ascii="Trebuchet MS" w:hAnsi="Trebuchet MS"/>
          <w:b/>
          <w:i/>
        </w:rPr>
        <w:t xml:space="preserve">Sarl S.G.I – </w:t>
      </w:r>
      <w:r w:rsidR="00C978F5">
        <w:rPr>
          <w:rFonts w:ascii="Trebuchet MS" w:hAnsi="Trebuchet MS"/>
          <w:b/>
          <w:i/>
        </w:rPr>
        <w:t>9 Avenue de la Créativité – Parc des Moulins</w:t>
      </w:r>
      <w:r w:rsidRPr="00F9691B">
        <w:rPr>
          <w:rFonts w:ascii="Trebuchet MS" w:hAnsi="Trebuchet MS"/>
          <w:b/>
          <w:i/>
        </w:rPr>
        <w:t xml:space="preserve"> – 59650 VILLENEUVE D’ASCQ</w:t>
      </w:r>
    </w:p>
    <w:p w14:paraId="0D9AFF41" w14:textId="72B479B5" w:rsidR="00125135" w:rsidRDefault="00125135" w:rsidP="00F9691B">
      <w:pPr>
        <w:jc w:val="center"/>
        <w:rPr>
          <w:rFonts w:ascii="Trebuchet MS" w:hAnsi="Trebuchet MS"/>
          <w:b/>
          <w:i/>
        </w:rPr>
      </w:pPr>
      <w:r w:rsidRPr="00F9691B">
        <w:rPr>
          <w:rFonts w:ascii="Trebuchet MS" w:hAnsi="Trebuchet MS"/>
          <w:b/>
          <w:i/>
        </w:rPr>
        <w:t>Tél : 03-20-56-97-57</w:t>
      </w:r>
    </w:p>
    <w:p w14:paraId="0E3F09E7" w14:textId="6B09711D" w:rsidR="00125135" w:rsidRDefault="00125135" w:rsidP="00F9691B">
      <w:pPr>
        <w:jc w:val="center"/>
        <w:rPr>
          <w:rFonts w:ascii="Trebuchet MS" w:hAnsi="Trebuchet MS"/>
          <w:sz w:val="16"/>
        </w:rPr>
      </w:pPr>
    </w:p>
    <w:tbl>
      <w:tblPr>
        <w:tblW w:w="0" w:type="auto"/>
        <w:tblBorders>
          <w:top w:val="single" w:sz="12" w:space="0" w:color="auto"/>
          <w:bottom w:val="single" w:sz="36" w:space="0" w:color="auto"/>
        </w:tblBorders>
        <w:tblLayout w:type="fixed"/>
        <w:tblCellMar>
          <w:left w:w="70" w:type="dxa"/>
          <w:right w:w="70" w:type="dxa"/>
        </w:tblCellMar>
        <w:tblLook w:val="0000" w:firstRow="0" w:lastRow="0" w:firstColumn="0" w:lastColumn="0" w:noHBand="0" w:noVBand="0"/>
      </w:tblPr>
      <w:tblGrid>
        <w:gridCol w:w="9709"/>
      </w:tblGrid>
      <w:tr w:rsidR="00125135" w:rsidRPr="00F9691B" w14:paraId="4784FC79" w14:textId="77777777" w:rsidTr="00DC4846">
        <w:trPr>
          <w:trHeight w:hRule="exact" w:val="312"/>
        </w:trPr>
        <w:tc>
          <w:tcPr>
            <w:tcW w:w="9709" w:type="dxa"/>
          </w:tcPr>
          <w:p w14:paraId="236B999E" w14:textId="2DEB4BD6" w:rsidR="00125135" w:rsidRPr="00F9691B" w:rsidRDefault="00125135" w:rsidP="00DC4846">
            <w:pPr>
              <w:ind w:right="-567"/>
              <w:jc w:val="center"/>
              <w:rPr>
                <w:rFonts w:ascii="Trebuchet MS" w:hAnsi="Trebuchet MS"/>
                <w:sz w:val="26"/>
                <w:szCs w:val="26"/>
              </w:rPr>
            </w:pPr>
            <w:r w:rsidRPr="00F9691B">
              <w:rPr>
                <w:rFonts w:ascii="Trebuchet MS" w:hAnsi="Trebuchet MS"/>
                <w:sz w:val="26"/>
                <w:szCs w:val="26"/>
              </w:rPr>
              <w:t xml:space="preserve">CONTRAT </w:t>
            </w:r>
            <w:r>
              <w:rPr>
                <w:rFonts w:ascii="Trebuchet MS" w:hAnsi="Trebuchet MS"/>
                <w:sz w:val="26"/>
                <w:szCs w:val="26"/>
              </w:rPr>
              <w:t xml:space="preserve">D’ASSISTANCE TELEPHONIQUE </w:t>
            </w:r>
          </w:p>
          <w:p w14:paraId="71F10CCD" w14:textId="77777777" w:rsidR="00125135" w:rsidRPr="00F9691B" w:rsidRDefault="00125135">
            <w:pPr>
              <w:ind w:right="-567"/>
              <w:jc w:val="both"/>
              <w:rPr>
                <w:rFonts w:ascii="Trebuchet MS" w:hAnsi="Trebuchet MS"/>
                <w:sz w:val="26"/>
                <w:szCs w:val="26"/>
              </w:rPr>
            </w:pPr>
          </w:p>
        </w:tc>
      </w:tr>
    </w:tbl>
    <w:p w14:paraId="53D68C4A" w14:textId="77777777" w:rsidR="00125135" w:rsidRDefault="00125135">
      <w:pPr>
        <w:jc w:val="both"/>
        <w:rPr>
          <w:rFonts w:ascii="Trebuchet MS" w:hAnsi="Trebuchet MS"/>
          <w:b/>
          <w:sz w:val="16"/>
        </w:rPr>
      </w:pPr>
    </w:p>
    <w:p w14:paraId="68D0E705" w14:textId="5869FEC3" w:rsidR="00125135" w:rsidRDefault="00125135">
      <w:pPr>
        <w:jc w:val="both"/>
        <w:rPr>
          <w:rFonts w:ascii="Trebuchet MS" w:hAnsi="Trebuchet MS"/>
          <w:b/>
          <w:sz w:val="16"/>
        </w:rPr>
      </w:pPr>
      <w:proofErr w:type="gramStart"/>
      <w:r>
        <w:rPr>
          <w:rFonts w:ascii="Trebuchet MS" w:hAnsi="Trebuchet MS"/>
          <w:b/>
          <w:sz w:val="16"/>
        </w:rPr>
        <w:t>ENTRE LES</w:t>
      </w:r>
      <w:proofErr w:type="gramEnd"/>
      <w:r>
        <w:rPr>
          <w:rFonts w:ascii="Trebuchet MS" w:hAnsi="Trebuchet MS"/>
          <w:b/>
          <w:sz w:val="16"/>
        </w:rPr>
        <w:t xml:space="preserve"> SOUSSIGNES</w:t>
      </w:r>
    </w:p>
    <w:p w14:paraId="313B997D" w14:textId="3477E399" w:rsidR="00125135" w:rsidRDefault="00125135">
      <w:pPr>
        <w:jc w:val="both"/>
        <w:rPr>
          <w:rFonts w:ascii="Trebuchet MS" w:hAnsi="Trebuchet MS"/>
          <w:sz w:val="16"/>
        </w:rPr>
      </w:pPr>
    </w:p>
    <w:p w14:paraId="567C0EC0" w14:textId="6F063F65" w:rsidR="00125135" w:rsidRDefault="00125135">
      <w:pPr>
        <w:jc w:val="both"/>
        <w:rPr>
          <w:rFonts w:ascii="Trebuchet MS" w:hAnsi="Trebuchet MS"/>
          <w:sz w:val="16"/>
        </w:rPr>
      </w:pPr>
      <w:proofErr w:type="gramStart"/>
      <w:r>
        <w:rPr>
          <w:rFonts w:ascii="Trebuchet MS" w:hAnsi="Trebuchet MS"/>
          <w:b/>
          <w:sz w:val="16"/>
        </w:rPr>
        <w:t>Sarl  S.G.I</w:t>
      </w:r>
      <w:proofErr w:type="gramEnd"/>
      <w:r>
        <w:rPr>
          <w:rFonts w:ascii="Trebuchet MS" w:hAnsi="Trebuchet MS"/>
          <w:sz w:val="16"/>
        </w:rPr>
        <w:t>, représentée par Sitou GAYIBOR, dont le siège social est</w:t>
      </w:r>
      <w:r>
        <w:rPr>
          <w:rFonts w:ascii="Trebuchet MS" w:hAnsi="Trebuchet MS"/>
          <w:i/>
          <w:sz w:val="16"/>
        </w:rPr>
        <w:t xml:space="preserve"> </w:t>
      </w:r>
      <w:r w:rsidR="00C978F5">
        <w:rPr>
          <w:rFonts w:ascii="Trebuchet MS" w:hAnsi="Trebuchet MS"/>
          <w:i/>
          <w:sz w:val="16"/>
        </w:rPr>
        <w:t>9 Avenue de la Créativité – Parc des Moulins</w:t>
      </w:r>
      <w:r>
        <w:rPr>
          <w:rFonts w:ascii="Trebuchet MS" w:hAnsi="Trebuchet MS"/>
          <w:i/>
          <w:sz w:val="16"/>
        </w:rPr>
        <w:t xml:space="preserve"> – 59650 VILLENEUVE D’ASCQ</w:t>
      </w:r>
      <w:r>
        <w:rPr>
          <w:rFonts w:ascii="Trebuchet MS" w:hAnsi="Trebuchet MS"/>
          <w:sz w:val="16"/>
        </w:rPr>
        <w:t>, immatriculée au RCS LILLE 531 891 307</w:t>
      </w:r>
    </w:p>
    <w:p w14:paraId="704EBA62" w14:textId="77777777" w:rsidR="00125135" w:rsidRDefault="00125135">
      <w:pPr>
        <w:jc w:val="both"/>
        <w:rPr>
          <w:rFonts w:ascii="Trebuchet MS" w:hAnsi="Trebuchet MS"/>
          <w:sz w:val="16"/>
        </w:rPr>
      </w:pPr>
    </w:p>
    <w:p w14:paraId="17512B41" w14:textId="707E0B5F" w:rsidR="00125135" w:rsidRDefault="00125135">
      <w:pPr>
        <w:jc w:val="both"/>
        <w:rPr>
          <w:rFonts w:ascii="Trebuchet MS" w:hAnsi="Trebuchet MS"/>
          <w:b/>
          <w:sz w:val="16"/>
        </w:rPr>
      </w:pPr>
      <w:r>
        <w:rPr>
          <w:rFonts w:ascii="Trebuchet MS" w:hAnsi="Trebuchet MS"/>
          <w:b/>
          <w:sz w:val="16"/>
        </w:rPr>
        <w:t xml:space="preserve">Ci-après dénommée "le Prestataire". </w:t>
      </w:r>
    </w:p>
    <w:p w14:paraId="1FF51496" w14:textId="4B1D098E" w:rsidR="00125135" w:rsidRDefault="00125135">
      <w:pPr>
        <w:jc w:val="both"/>
        <w:rPr>
          <w:rFonts w:ascii="Trebuchet MS" w:hAnsi="Trebuchet MS"/>
          <w:b/>
          <w:sz w:val="16"/>
        </w:rPr>
      </w:pPr>
    </w:p>
    <w:p w14:paraId="18238C45" w14:textId="1A158672" w:rsidR="00125135" w:rsidRDefault="00125135">
      <w:pPr>
        <w:jc w:val="both"/>
        <w:rPr>
          <w:rFonts w:ascii="Trebuchet MS" w:hAnsi="Trebuchet MS"/>
          <w:b/>
          <w:sz w:val="16"/>
        </w:rPr>
      </w:pPr>
      <w:r>
        <w:rPr>
          <w:rFonts w:ascii="Trebuchet MS" w:hAnsi="Trebuchet MS"/>
          <w:b/>
          <w:sz w:val="16"/>
        </w:rPr>
        <w:t>D’une part,</w:t>
      </w:r>
    </w:p>
    <w:p w14:paraId="26C8FB60" w14:textId="4B31CC33" w:rsidR="00125135" w:rsidRDefault="00125135">
      <w:pPr>
        <w:jc w:val="both"/>
        <w:rPr>
          <w:rFonts w:ascii="Trebuchet MS" w:hAnsi="Trebuchet MS"/>
          <w:b/>
          <w:sz w:val="16"/>
        </w:rPr>
      </w:pPr>
    </w:p>
    <w:p w14:paraId="07605038" w14:textId="5468BD2B" w:rsidR="00125135" w:rsidRDefault="00125135">
      <w:pPr>
        <w:jc w:val="both"/>
        <w:rPr>
          <w:rFonts w:ascii="Trebuchet MS" w:hAnsi="Trebuchet MS"/>
          <w:b/>
          <w:sz w:val="16"/>
        </w:rPr>
      </w:pPr>
      <w:r>
        <w:rPr>
          <w:rFonts w:ascii="Trebuchet MS" w:hAnsi="Trebuchet MS"/>
          <w:b/>
          <w:sz w:val="16"/>
        </w:rPr>
        <w:t>ET</w:t>
      </w:r>
    </w:p>
    <w:p w14:paraId="14F22C9E" w14:textId="58ADB733" w:rsidR="00125135" w:rsidRDefault="00125135">
      <w:pPr>
        <w:jc w:val="both"/>
        <w:rPr>
          <w:rFonts w:ascii="Trebuchet MS" w:hAnsi="Trebuchet MS"/>
          <w:b/>
          <w:sz w:val="16"/>
        </w:rPr>
      </w:pPr>
    </w:p>
    <w:p w14:paraId="29A66CB0" w14:textId="6D7A2A4E" w:rsidR="00125135" w:rsidRDefault="00125135" w:rsidP="00DB3CE2">
      <w:pPr>
        <w:tabs>
          <w:tab w:val="left" w:pos="6237"/>
        </w:tabs>
        <w:rPr>
          <w:rFonts w:ascii="Trebuchet MS" w:hAnsi="Trebuchet MS"/>
          <w:b/>
          <w:sz w:val="16"/>
        </w:rPr>
      </w:pPr>
      <w:r>
        <w:rPr>
          <w:rFonts w:ascii="Trebuchet MS" w:hAnsi="Trebuchet MS"/>
          <w:b/>
          <w:sz w:val="16"/>
        </w:rPr>
        <w:t xml:space="preserve">"le Client". : </w:t>
      </w:r>
    </w:p>
    <w:p w14:paraId="70A453C2" w14:textId="75E59670" w:rsidR="00501AD7" w:rsidRPr="008507F9" w:rsidRDefault="003228D6" w:rsidP="00DB3CE2">
      <w:pPr>
        <w:tabs>
          <w:tab w:val="left" w:pos="6237"/>
        </w:tabs>
        <w:rPr>
          <w:rFonts w:ascii="Trebuchet MS" w:hAnsi="Trebuchet MS"/>
          <w:b/>
          <w:i/>
          <w:color w:val="EE0000"/>
          <w:sz w:val="16"/>
          <w:szCs w:val="16"/>
        </w:rPr>
      </w:pPr>
      <w:r w:rsidRPr="008507F9">
        <w:rPr>
          <w:rFonts w:ascii="Trebuchet MS" w:hAnsi="Trebuchet MS"/>
          <w:b/>
          <w:i/>
          <w:color w:val="EE0000"/>
          <w:sz w:val="16"/>
          <w:szCs w:val="16"/>
        </w:rPr>
        <w:t xml:space="preserve">MAIRIE </w:t>
      </w:r>
      <w:r w:rsidR="00C42133" w:rsidRPr="008507F9">
        <w:rPr>
          <w:rFonts w:ascii="Trebuchet MS" w:hAnsi="Trebuchet MS"/>
          <w:b/>
          <w:i/>
          <w:color w:val="EE0000"/>
          <w:sz w:val="16"/>
          <w:szCs w:val="16"/>
        </w:rPr>
        <w:t xml:space="preserve">DE </w:t>
      </w:r>
      <w:proofErr w:type="spellStart"/>
      <w:r w:rsidR="00C617E1" w:rsidRPr="008507F9">
        <w:rPr>
          <w:rFonts w:ascii="Trebuchet MS" w:hAnsi="Trebuchet MS"/>
          <w:b/>
          <w:i/>
          <w:color w:val="EE0000"/>
          <w:sz w:val="16"/>
          <w:szCs w:val="16"/>
        </w:rPr>
        <w:t>xxxx</w:t>
      </w:r>
      <w:proofErr w:type="spellEnd"/>
      <w:r w:rsidR="00C617E1" w:rsidRPr="008507F9">
        <w:rPr>
          <w:rFonts w:ascii="Trebuchet MS" w:hAnsi="Trebuchet MS"/>
          <w:b/>
          <w:i/>
          <w:color w:val="EE0000"/>
          <w:sz w:val="16"/>
          <w:szCs w:val="16"/>
        </w:rPr>
        <w:t xml:space="preserve"> </w:t>
      </w:r>
      <w:r w:rsidRPr="008507F9">
        <w:rPr>
          <w:rFonts w:ascii="Trebuchet MS" w:hAnsi="Trebuchet MS"/>
          <w:b/>
          <w:i/>
          <w:color w:val="EE0000"/>
          <w:sz w:val="16"/>
          <w:szCs w:val="16"/>
        </w:rPr>
        <w:t xml:space="preserve">– Madame, Monsieur le </w:t>
      </w:r>
      <w:proofErr w:type="gramStart"/>
      <w:r w:rsidRPr="008507F9">
        <w:rPr>
          <w:rFonts w:ascii="Trebuchet MS" w:hAnsi="Trebuchet MS"/>
          <w:b/>
          <w:i/>
          <w:color w:val="EE0000"/>
          <w:sz w:val="16"/>
          <w:szCs w:val="16"/>
        </w:rPr>
        <w:t>Maire</w:t>
      </w:r>
      <w:r w:rsidR="00C617E1" w:rsidRPr="008507F9">
        <w:rPr>
          <w:rFonts w:ascii="Trebuchet MS" w:hAnsi="Trebuchet MS"/>
          <w:b/>
          <w:i/>
          <w:color w:val="EE0000"/>
          <w:sz w:val="16"/>
          <w:szCs w:val="16"/>
        </w:rPr>
        <w:t xml:space="preserve">  ,</w:t>
      </w:r>
      <w:proofErr w:type="gramEnd"/>
      <w:r w:rsidR="00C617E1" w:rsidRPr="008507F9">
        <w:rPr>
          <w:rFonts w:ascii="Trebuchet MS" w:hAnsi="Trebuchet MS"/>
          <w:b/>
          <w:i/>
          <w:color w:val="EE0000"/>
          <w:sz w:val="16"/>
          <w:szCs w:val="16"/>
        </w:rPr>
        <w:t xml:space="preserve">  ADRESSE , CP VILLE </w:t>
      </w:r>
    </w:p>
    <w:p w14:paraId="6B2E1FAD" w14:textId="77777777" w:rsidR="00125135" w:rsidRPr="00DB3CE2" w:rsidRDefault="003228D6" w:rsidP="00DB3CE2">
      <w:pPr>
        <w:tabs>
          <w:tab w:val="left" w:pos="6237"/>
        </w:tabs>
        <w:rPr>
          <w:rFonts w:ascii="Trebuchet MS" w:hAnsi="Trebuchet MS"/>
          <w:b/>
          <w:i/>
          <w:sz w:val="16"/>
          <w:szCs w:val="16"/>
        </w:rPr>
      </w:pPr>
      <w:r>
        <w:rPr>
          <w:rFonts w:ascii="Trebuchet MS" w:hAnsi="Trebuchet MS"/>
          <w:b/>
          <w:i/>
          <w:sz w:val="16"/>
          <w:szCs w:val="16"/>
        </w:rPr>
        <w:t xml:space="preserve"> </w:t>
      </w:r>
      <w:r w:rsidR="00125135">
        <w:rPr>
          <w:rFonts w:ascii="Trebuchet MS" w:hAnsi="Trebuchet MS"/>
          <w:i/>
          <w:sz w:val="16"/>
          <w:szCs w:val="16"/>
        </w:rPr>
        <w:t>D’autre part,</w:t>
      </w:r>
    </w:p>
    <w:p w14:paraId="638226C2" w14:textId="77777777" w:rsidR="00125135" w:rsidRDefault="00125135">
      <w:pPr>
        <w:jc w:val="both"/>
        <w:rPr>
          <w:rFonts w:ascii="Trebuchet MS" w:hAnsi="Trebuchet MS"/>
          <w:sz w:val="16"/>
        </w:rPr>
      </w:pPr>
    </w:p>
    <w:p w14:paraId="1315C482" w14:textId="77777777" w:rsidR="00125135" w:rsidRDefault="00125135">
      <w:pPr>
        <w:jc w:val="both"/>
        <w:rPr>
          <w:rFonts w:ascii="Trebuchet MS" w:hAnsi="Trebuchet MS"/>
          <w:b/>
          <w:sz w:val="16"/>
        </w:rPr>
      </w:pPr>
      <w:r>
        <w:rPr>
          <w:rFonts w:ascii="Trebuchet MS" w:hAnsi="Trebuchet MS"/>
          <w:b/>
          <w:sz w:val="16"/>
        </w:rPr>
        <w:t xml:space="preserve">IL a été exposé puis convenu ce qui suit. </w:t>
      </w:r>
    </w:p>
    <w:p w14:paraId="45207582" w14:textId="77777777" w:rsidR="00125135" w:rsidRDefault="00125135">
      <w:pPr>
        <w:jc w:val="both"/>
        <w:rPr>
          <w:rFonts w:ascii="Trebuchet MS" w:hAnsi="Trebuchet MS"/>
          <w:sz w:val="16"/>
        </w:rPr>
      </w:pPr>
    </w:p>
    <w:p w14:paraId="0948E49B" w14:textId="1F1D558D" w:rsidR="00125135" w:rsidRPr="006004B0" w:rsidRDefault="00125135" w:rsidP="006004B0">
      <w:pPr>
        <w:pStyle w:val="Titre1"/>
        <w:pBdr>
          <w:top w:val="single" w:sz="4" w:space="0" w:color="auto"/>
          <w:left w:val="single" w:sz="4" w:space="4" w:color="auto"/>
          <w:bottom w:val="single" w:sz="4" w:space="1" w:color="auto"/>
          <w:right w:val="single" w:sz="4" w:space="4" w:color="auto"/>
        </w:pBdr>
        <w:shd w:val="pct5" w:color="auto" w:fill="auto"/>
        <w:jc w:val="center"/>
        <w:rPr>
          <w:rFonts w:ascii="Trebuchet MS" w:hAnsi="Trebuchet MS"/>
          <w:sz w:val="20"/>
        </w:rPr>
      </w:pPr>
      <w:r>
        <w:rPr>
          <w:rFonts w:ascii="Trebuchet MS" w:hAnsi="Trebuchet MS"/>
          <w:sz w:val="20"/>
        </w:rPr>
        <w:t>ASSISTANCE TELEPHONIQUE aux PROGICIELS COSOLUCE</w:t>
      </w:r>
    </w:p>
    <w:p w14:paraId="4C76C2C2" w14:textId="77777777" w:rsidR="00125135" w:rsidRDefault="00125135" w:rsidP="006004B0">
      <w:pPr>
        <w:jc w:val="both"/>
        <w:rPr>
          <w:rFonts w:ascii="Trebuchet MS" w:hAnsi="Trebuchet MS"/>
          <w:b/>
          <w:sz w:val="16"/>
          <w:u w:val="single"/>
        </w:rPr>
      </w:pPr>
    </w:p>
    <w:p w14:paraId="2441A9AD" w14:textId="77777777" w:rsidR="00C617E1" w:rsidRDefault="00C617E1">
      <w:pPr>
        <w:jc w:val="both"/>
        <w:rPr>
          <w:rFonts w:ascii="Trebuchet MS" w:hAnsi="Trebuchet MS"/>
          <w:b/>
          <w:sz w:val="16"/>
          <w:szCs w:val="16"/>
          <w:u w:val="single"/>
        </w:rPr>
      </w:pPr>
    </w:p>
    <w:p w14:paraId="031A6C04" w14:textId="299AC537" w:rsidR="00125135" w:rsidRPr="00DC4846" w:rsidRDefault="00125135">
      <w:pPr>
        <w:jc w:val="both"/>
        <w:rPr>
          <w:rFonts w:ascii="Trebuchet MS" w:hAnsi="Trebuchet MS"/>
          <w:b/>
          <w:sz w:val="16"/>
          <w:szCs w:val="16"/>
          <w:u w:val="single"/>
        </w:rPr>
      </w:pPr>
      <w:r w:rsidRPr="00DC4846">
        <w:rPr>
          <w:rFonts w:ascii="Trebuchet MS" w:hAnsi="Trebuchet MS"/>
          <w:b/>
          <w:sz w:val="16"/>
          <w:szCs w:val="16"/>
          <w:u w:val="single"/>
        </w:rPr>
        <w:t>ARTICLE 1 – PRESTATIONS ASSUREES PAR LE PRESTATAIRE</w:t>
      </w:r>
    </w:p>
    <w:p w14:paraId="27AE7945" w14:textId="77777777" w:rsidR="00125135" w:rsidRPr="00DC4846" w:rsidRDefault="00125135">
      <w:pPr>
        <w:jc w:val="both"/>
        <w:rPr>
          <w:rFonts w:ascii="Trebuchet MS" w:hAnsi="Trebuchet MS"/>
          <w:sz w:val="16"/>
          <w:szCs w:val="16"/>
        </w:rPr>
      </w:pPr>
    </w:p>
    <w:p w14:paraId="35DBB152" w14:textId="1810D508" w:rsidR="00C617E1" w:rsidRPr="00C617E1" w:rsidRDefault="00C617E1" w:rsidP="00C617E1">
      <w:pPr>
        <w:autoSpaceDE w:val="0"/>
        <w:autoSpaceDN w:val="0"/>
        <w:adjustRightInd w:val="0"/>
        <w:spacing w:before="120"/>
        <w:jc w:val="both"/>
        <w:rPr>
          <w:rFonts w:asciiTheme="minorHAnsi" w:hAnsiTheme="minorHAnsi" w:cstheme="minorHAnsi"/>
          <w:b/>
          <w:bCs/>
        </w:rPr>
      </w:pPr>
      <w:r w:rsidRPr="00C617E1">
        <w:rPr>
          <w:rFonts w:asciiTheme="minorHAnsi" w:hAnsiTheme="minorHAnsi" w:cstheme="minorHAnsi"/>
          <w:b/>
          <w:bCs/>
        </w:rPr>
        <w:t>1.1 ASSISTANCE A L’UTILISATION DES PROGICIELS</w:t>
      </w:r>
    </w:p>
    <w:p w14:paraId="482E5940" w14:textId="77777777" w:rsidR="00C617E1" w:rsidRPr="00C617E1" w:rsidRDefault="00C617E1" w:rsidP="00C617E1">
      <w:pPr>
        <w:spacing w:after="2" w:line="248" w:lineRule="auto"/>
        <w:ind w:right="12"/>
        <w:jc w:val="both"/>
        <w:rPr>
          <w:rFonts w:asciiTheme="minorHAnsi" w:hAnsiTheme="minorHAnsi" w:cstheme="minorHAnsi"/>
          <w:sz w:val="16"/>
          <w:szCs w:val="16"/>
        </w:rPr>
      </w:pPr>
      <w:r w:rsidRPr="00C617E1">
        <w:rPr>
          <w:rFonts w:asciiTheme="minorHAnsi" w:hAnsiTheme="minorHAnsi" w:cstheme="minorHAnsi"/>
          <w:sz w:val="16"/>
          <w:szCs w:val="16"/>
        </w:rPr>
        <w:t>Dans le cadre de la maintenance du Progiciel, le Prestataire assure, au moyen d’une équipe de techniciens et spécialistes, l’assistance technique et fonctionnelle du Progiciel.</w:t>
      </w:r>
    </w:p>
    <w:p w14:paraId="3522CA83" w14:textId="025BC882" w:rsidR="00C617E1" w:rsidRPr="00C617E1" w:rsidRDefault="00C617E1" w:rsidP="00C617E1">
      <w:pPr>
        <w:pStyle w:val="Default"/>
        <w:jc w:val="both"/>
        <w:rPr>
          <w:rFonts w:asciiTheme="minorHAnsi" w:hAnsiTheme="minorHAnsi" w:cstheme="minorHAnsi"/>
          <w:color w:val="auto"/>
          <w:sz w:val="16"/>
          <w:szCs w:val="16"/>
        </w:rPr>
      </w:pPr>
      <w:r w:rsidRPr="00C617E1">
        <w:rPr>
          <w:rFonts w:asciiTheme="minorHAnsi" w:hAnsiTheme="minorHAnsi" w:cstheme="minorHAnsi"/>
          <w:color w:val="auto"/>
          <w:sz w:val="16"/>
          <w:szCs w:val="16"/>
        </w:rPr>
        <w:t xml:space="preserve">Exception faite des jours fériés et des jours exceptionnels de fermeture </w:t>
      </w:r>
      <w:r>
        <w:rPr>
          <w:rFonts w:asciiTheme="minorHAnsi" w:hAnsiTheme="minorHAnsi" w:cstheme="minorHAnsi"/>
          <w:color w:val="auto"/>
          <w:sz w:val="16"/>
          <w:szCs w:val="16"/>
        </w:rPr>
        <w:t>du Prestataire</w:t>
      </w:r>
      <w:r w:rsidRPr="00C617E1">
        <w:rPr>
          <w:rFonts w:asciiTheme="minorHAnsi" w:hAnsiTheme="minorHAnsi" w:cstheme="minorHAnsi"/>
          <w:color w:val="auto"/>
          <w:sz w:val="16"/>
          <w:szCs w:val="16"/>
        </w:rPr>
        <w:t>, et sauf cas de force majeure tels que définis au Contrat, les heures et journées d’intervention de cette équipe d’assistance sont de 9h à 12h et de 14h à 17h (heure de Paris), du lundi au vendredi.</w:t>
      </w:r>
    </w:p>
    <w:p w14:paraId="12BFCA66" w14:textId="5F4B8D00" w:rsidR="00C617E1" w:rsidRPr="00C617E1" w:rsidRDefault="00C617E1" w:rsidP="00C617E1">
      <w:pPr>
        <w:pStyle w:val="Default"/>
        <w:jc w:val="both"/>
        <w:rPr>
          <w:rFonts w:asciiTheme="minorHAnsi" w:hAnsiTheme="minorHAnsi" w:cstheme="minorHAnsi"/>
          <w:color w:val="auto"/>
          <w:sz w:val="16"/>
          <w:szCs w:val="16"/>
        </w:rPr>
      </w:pPr>
      <w:r w:rsidRPr="00C617E1">
        <w:rPr>
          <w:rFonts w:asciiTheme="minorHAnsi" w:hAnsiTheme="minorHAnsi" w:cstheme="minorHAnsi"/>
          <w:color w:val="auto"/>
          <w:sz w:val="16"/>
          <w:szCs w:val="16"/>
        </w:rPr>
        <w:t xml:space="preserve">L’Editeur et/ou le </w:t>
      </w:r>
      <w:r w:rsidRPr="00C617E1">
        <w:rPr>
          <w:rFonts w:asciiTheme="minorHAnsi" w:hAnsiTheme="minorHAnsi" w:cstheme="minorHAnsi"/>
          <w:sz w:val="16"/>
          <w:szCs w:val="16"/>
        </w:rPr>
        <w:t>Prestataire</w:t>
      </w:r>
      <w:r w:rsidRPr="00C617E1">
        <w:rPr>
          <w:rFonts w:asciiTheme="minorHAnsi" w:hAnsiTheme="minorHAnsi" w:cstheme="minorHAnsi"/>
          <w:color w:val="auto"/>
          <w:sz w:val="16"/>
          <w:szCs w:val="16"/>
        </w:rPr>
        <w:t xml:space="preserve"> se réserve le droit de modifier ses horaires et préviendra par tout moyen à sa convenance le Client des nouvelles plages horaires.</w:t>
      </w:r>
    </w:p>
    <w:p w14:paraId="62C4777B" w14:textId="6415D6C2" w:rsidR="00C617E1" w:rsidRPr="00C617E1" w:rsidRDefault="00C617E1" w:rsidP="00C617E1">
      <w:pPr>
        <w:pStyle w:val="Default"/>
        <w:jc w:val="both"/>
        <w:rPr>
          <w:rFonts w:asciiTheme="minorHAnsi" w:hAnsiTheme="minorHAnsi" w:cstheme="minorHAnsi"/>
          <w:sz w:val="16"/>
          <w:szCs w:val="16"/>
        </w:rPr>
      </w:pPr>
      <w:r w:rsidRPr="00C617E1">
        <w:rPr>
          <w:rFonts w:asciiTheme="minorHAnsi" w:hAnsiTheme="minorHAnsi" w:cstheme="minorHAnsi"/>
          <w:color w:val="auto"/>
          <w:sz w:val="16"/>
          <w:szCs w:val="16"/>
        </w:rPr>
        <w:t xml:space="preserve">Pour bénéficier de l’assistance, le Client contacte </w:t>
      </w:r>
      <w:r>
        <w:rPr>
          <w:rFonts w:asciiTheme="minorHAnsi" w:hAnsiTheme="minorHAnsi" w:cstheme="minorHAnsi"/>
          <w:color w:val="auto"/>
          <w:sz w:val="16"/>
          <w:szCs w:val="16"/>
        </w:rPr>
        <w:t xml:space="preserve">le </w:t>
      </w:r>
      <w:proofErr w:type="gramStart"/>
      <w:r>
        <w:rPr>
          <w:rFonts w:asciiTheme="minorHAnsi" w:hAnsiTheme="minorHAnsi" w:cstheme="minorHAnsi"/>
          <w:color w:val="auto"/>
          <w:sz w:val="16"/>
          <w:szCs w:val="16"/>
        </w:rPr>
        <w:t xml:space="preserve">Prestataire </w:t>
      </w:r>
      <w:r w:rsidRPr="00C617E1">
        <w:rPr>
          <w:rFonts w:asciiTheme="minorHAnsi" w:hAnsiTheme="minorHAnsi" w:cstheme="minorHAnsi"/>
          <w:color w:val="auto"/>
          <w:sz w:val="16"/>
          <w:szCs w:val="16"/>
        </w:rPr>
        <w:t xml:space="preserve"> selon</w:t>
      </w:r>
      <w:proofErr w:type="gramEnd"/>
      <w:r w:rsidRPr="00C617E1">
        <w:rPr>
          <w:rFonts w:asciiTheme="minorHAnsi" w:hAnsiTheme="minorHAnsi" w:cstheme="minorHAnsi"/>
          <w:color w:val="auto"/>
          <w:sz w:val="16"/>
          <w:szCs w:val="16"/>
        </w:rPr>
        <w:t xml:space="preserve"> les modalités définies par l</w:t>
      </w:r>
      <w:r>
        <w:rPr>
          <w:rFonts w:asciiTheme="minorHAnsi" w:hAnsiTheme="minorHAnsi" w:cstheme="minorHAnsi"/>
          <w:color w:val="auto"/>
          <w:sz w:val="16"/>
          <w:szCs w:val="16"/>
        </w:rPr>
        <w:t xml:space="preserve">e Prestataire </w:t>
      </w:r>
      <w:r w:rsidRPr="00C617E1">
        <w:rPr>
          <w:rFonts w:asciiTheme="minorHAnsi" w:hAnsiTheme="minorHAnsi" w:cstheme="minorHAnsi"/>
          <w:color w:val="auto"/>
          <w:sz w:val="16"/>
          <w:szCs w:val="16"/>
        </w:rPr>
        <w:t xml:space="preserve">, qui assurera ensuite l’assistance </w:t>
      </w:r>
      <w:r w:rsidRPr="00C617E1">
        <w:rPr>
          <w:rFonts w:asciiTheme="minorHAnsi" w:hAnsiTheme="minorHAnsi" w:cstheme="minorHAnsi"/>
          <w:sz w:val="16"/>
          <w:szCs w:val="16"/>
        </w:rPr>
        <w:t>dans les horaires d’intervention précités. Pour accéder à l’assistance, les utilisateurs auront obligatoirement suivi une formation préalable par le Prestataire sur les Progiciels et/ou services auxquels le Client a souscrit. L’assistance portera sur les logiciels et non sur les questions liées au métier. Si les demandes d’assistance sont liées à des problématiques générées par des erreurs de manipulations de la collectivité, l’assistance actera les besoins de prestations payantes.</w:t>
      </w:r>
    </w:p>
    <w:p w14:paraId="26288E04" w14:textId="77777777" w:rsidR="00C617E1" w:rsidRPr="00C617E1" w:rsidRDefault="00C617E1" w:rsidP="00C617E1">
      <w:pPr>
        <w:autoSpaceDE w:val="0"/>
        <w:autoSpaceDN w:val="0"/>
        <w:adjustRightInd w:val="0"/>
        <w:jc w:val="both"/>
        <w:rPr>
          <w:rFonts w:asciiTheme="minorHAnsi" w:hAnsiTheme="minorHAnsi" w:cstheme="minorHAnsi"/>
          <w:sz w:val="16"/>
          <w:szCs w:val="16"/>
        </w:rPr>
      </w:pPr>
      <w:r w:rsidRPr="00C617E1">
        <w:rPr>
          <w:rFonts w:asciiTheme="minorHAnsi" w:hAnsiTheme="minorHAnsi" w:cstheme="minorHAnsi"/>
          <w:sz w:val="16"/>
          <w:szCs w:val="16"/>
        </w:rPr>
        <w:t>La plateforme d’assistance n’a pas pour mission de dispenser des formations au Client dans le cadre de ses supports de maintenance.</w:t>
      </w:r>
    </w:p>
    <w:p w14:paraId="7CDCEB3E" w14:textId="5F5C2E61" w:rsidR="00C617E1" w:rsidRPr="00C617E1" w:rsidRDefault="00C617E1" w:rsidP="00C617E1">
      <w:pPr>
        <w:autoSpaceDE w:val="0"/>
        <w:autoSpaceDN w:val="0"/>
        <w:adjustRightInd w:val="0"/>
        <w:jc w:val="both"/>
        <w:rPr>
          <w:rFonts w:asciiTheme="minorHAnsi" w:hAnsiTheme="minorHAnsi" w:cstheme="minorHAnsi"/>
          <w:b/>
          <w:bCs/>
        </w:rPr>
      </w:pPr>
    </w:p>
    <w:p w14:paraId="6B6F1F29" w14:textId="77777777" w:rsidR="00125135" w:rsidRPr="00DC4846" w:rsidRDefault="00125135" w:rsidP="006004B0">
      <w:pPr>
        <w:pStyle w:val="Default"/>
        <w:rPr>
          <w:rFonts w:ascii="Calibri" w:hAnsi="Calibri" w:cs="Calibri"/>
          <w:sz w:val="16"/>
          <w:szCs w:val="16"/>
        </w:rPr>
      </w:pPr>
      <w:r w:rsidRPr="00DC4846">
        <w:rPr>
          <w:rFonts w:ascii="Calibri" w:hAnsi="Calibri" w:cs="Calibri"/>
          <w:sz w:val="16"/>
          <w:szCs w:val="16"/>
        </w:rPr>
        <w:t xml:space="preserve">Le Prestataire s'engage par les présentes par ses propres moyens ou avec ses partenaires qualifiés à exécuter au profit de la collectivité les prestations suivantes : </w:t>
      </w:r>
    </w:p>
    <w:p w14:paraId="210B6999" w14:textId="46373601" w:rsidR="00125135" w:rsidRPr="00DC4846" w:rsidRDefault="00125135" w:rsidP="006004B0">
      <w:pPr>
        <w:jc w:val="both"/>
        <w:rPr>
          <w:rFonts w:ascii="Calibri" w:hAnsi="Calibri" w:cs="Calibri"/>
          <w:sz w:val="16"/>
          <w:szCs w:val="16"/>
        </w:rPr>
      </w:pPr>
    </w:p>
    <w:p w14:paraId="4DDED63E" w14:textId="1338F8A6" w:rsidR="00125135" w:rsidRPr="00B4273C" w:rsidRDefault="00125135" w:rsidP="006004B0">
      <w:pPr>
        <w:pStyle w:val="Default"/>
        <w:rPr>
          <w:rFonts w:ascii="Calibri" w:hAnsi="Calibri" w:cs="Calibri"/>
          <w:sz w:val="16"/>
          <w:szCs w:val="16"/>
        </w:rPr>
      </w:pPr>
      <w:r w:rsidRPr="00C617E1">
        <w:rPr>
          <w:rFonts w:ascii="Calibri" w:hAnsi="Calibri" w:cs="Calibri"/>
          <w:bCs/>
          <w:sz w:val="20"/>
          <w:szCs w:val="20"/>
        </w:rPr>
        <w:t>1.</w:t>
      </w:r>
      <w:r w:rsidR="00C617E1" w:rsidRPr="00C617E1">
        <w:rPr>
          <w:rFonts w:ascii="Calibri" w:hAnsi="Calibri" w:cs="Calibri"/>
          <w:bCs/>
          <w:sz w:val="20"/>
          <w:szCs w:val="20"/>
        </w:rPr>
        <w:t>2</w:t>
      </w:r>
      <w:r w:rsidRPr="00C617E1">
        <w:rPr>
          <w:rFonts w:ascii="Calibri" w:hAnsi="Calibri" w:cs="Calibri"/>
          <w:bCs/>
          <w:sz w:val="20"/>
          <w:szCs w:val="20"/>
        </w:rPr>
        <w:t xml:space="preserve"> Assistance   de proximité</w:t>
      </w:r>
      <w:r w:rsidRPr="00DC4846">
        <w:rPr>
          <w:rFonts w:ascii="Calibri" w:hAnsi="Calibri" w:cs="Calibri"/>
          <w:sz w:val="16"/>
          <w:szCs w:val="16"/>
        </w:rPr>
        <w:t xml:space="preserve"> (dépannages quelle qu'en soit la forme : téléphone, fax,</w:t>
      </w:r>
      <w:r>
        <w:rPr>
          <w:rFonts w:ascii="Calibri" w:hAnsi="Calibri" w:cs="Calibri"/>
          <w:sz w:val="16"/>
          <w:szCs w:val="16"/>
        </w:rPr>
        <w:t xml:space="preserve"> télémaintenance,</w:t>
      </w:r>
      <w:r w:rsidRPr="00DC4846">
        <w:rPr>
          <w:rFonts w:ascii="Calibri" w:hAnsi="Calibri" w:cs="Calibri"/>
          <w:sz w:val="16"/>
          <w:szCs w:val="16"/>
        </w:rPr>
        <w:t xml:space="preserve"> déplacement sur site ou </w:t>
      </w:r>
      <w:r w:rsidRPr="00B4273C">
        <w:rPr>
          <w:rFonts w:ascii="Calibri" w:hAnsi="Calibri" w:cs="Calibri"/>
          <w:sz w:val="16"/>
          <w:szCs w:val="16"/>
        </w:rPr>
        <w:t xml:space="preserve">autre moyen approprié aux circonstances). </w:t>
      </w:r>
    </w:p>
    <w:p w14:paraId="78CDE32F" w14:textId="51116C40" w:rsidR="00125135" w:rsidRDefault="00125135" w:rsidP="005E4925">
      <w:pPr>
        <w:pStyle w:val="Default"/>
        <w:rPr>
          <w:rFonts w:ascii="Calibri" w:hAnsi="Calibri" w:cs="Calibri"/>
          <w:sz w:val="16"/>
          <w:szCs w:val="16"/>
        </w:rPr>
      </w:pPr>
      <w:r w:rsidRPr="00DC4846">
        <w:rPr>
          <w:rFonts w:ascii="Calibri" w:hAnsi="Calibri" w:cs="Calibri"/>
          <w:b/>
          <w:sz w:val="16"/>
          <w:szCs w:val="16"/>
        </w:rPr>
        <w:t>1.</w:t>
      </w:r>
      <w:r w:rsidR="00C617E1">
        <w:rPr>
          <w:rFonts w:ascii="Calibri" w:hAnsi="Calibri" w:cs="Calibri"/>
          <w:b/>
          <w:sz w:val="16"/>
          <w:szCs w:val="16"/>
        </w:rPr>
        <w:t>3</w:t>
      </w:r>
      <w:r>
        <w:rPr>
          <w:rFonts w:ascii="Calibri" w:hAnsi="Calibri" w:cs="Calibri"/>
          <w:b/>
          <w:sz w:val="16"/>
          <w:szCs w:val="16"/>
        </w:rPr>
        <w:t xml:space="preserve"> </w:t>
      </w:r>
      <w:r w:rsidRPr="00C617E1">
        <w:rPr>
          <w:rFonts w:ascii="Calibri" w:hAnsi="Calibri" w:cs="Calibri"/>
          <w:sz w:val="20"/>
          <w:szCs w:val="20"/>
        </w:rPr>
        <w:t xml:space="preserve">Aide </w:t>
      </w:r>
      <w:proofErr w:type="gramStart"/>
      <w:r w:rsidRPr="00C617E1">
        <w:rPr>
          <w:rFonts w:ascii="Calibri" w:hAnsi="Calibri" w:cs="Calibri"/>
          <w:sz w:val="20"/>
          <w:szCs w:val="20"/>
        </w:rPr>
        <w:t>et</w:t>
      </w:r>
      <w:r w:rsidRPr="00C617E1">
        <w:rPr>
          <w:rFonts w:ascii="Calibri" w:hAnsi="Calibri" w:cs="Calibri"/>
          <w:b/>
          <w:sz w:val="20"/>
          <w:szCs w:val="20"/>
        </w:rPr>
        <w:t xml:space="preserve"> </w:t>
      </w:r>
      <w:r w:rsidRPr="00C617E1">
        <w:rPr>
          <w:rFonts w:ascii="Calibri" w:hAnsi="Calibri" w:cs="Calibri"/>
          <w:sz w:val="20"/>
          <w:szCs w:val="20"/>
        </w:rPr>
        <w:t xml:space="preserve"> Assistance</w:t>
      </w:r>
      <w:proofErr w:type="gramEnd"/>
      <w:r w:rsidRPr="00DC4846">
        <w:rPr>
          <w:rFonts w:ascii="Calibri" w:hAnsi="Calibri" w:cs="Calibri"/>
          <w:sz w:val="16"/>
          <w:szCs w:val="16"/>
        </w:rPr>
        <w:t xml:space="preserve">  </w:t>
      </w:r>
      <w:r>
        <w:rPr>
          <w:rFonts w:ascii="Calibri" w:hAnsi="Calibri" w:cs="Calibri"/>
          <w:sz w:val="16"/>
          <w:szCs w:val="16"/>
        </w:rPr>
        <w:t xml:space="preserve">à l’installation de nouvelles versions du logiciel. </w:t>
      </w:r>
    </w:p>
    <w:p w14:paraId="0D917A0A" w14:textId="5387D1F0" w:rsidR="00125135" w:rsidRDefault="00125135" w:rsidP="006004B0">
      <w:pPr>
        <w:pStyle w:val="Default"/>
        <w:rPr>
          <w:sz w:val="16"/>
          <w:szCs w:val="16"/>
        </w:rPr>
      </w:pPr>
      <w:r w:rsidRPr="005E4925">
        <w:rPr>
          <w:rFonts w:ascii="Calibri" w:hAnsi="Calibri" w:cs="Calibri"/>
          <w:b/>
          <w:sz w:val="16"/>
          <w:szCs w:val="16"/>
        </w:rPr>
        <w:t>1.</w:t>
      </w:r>
      <w:r w:rsidR="00C617E1">
        <w:rPr>
          <w:rFonts w:ascii="Calibri" w:hAnsi="Calibri" w:cs="Calibri"/>
          <w:b/>
          <w:sz w:val="16"/>
          <w:szCs w:val="16"/>
        </w:rPr>
        <w:t xml:space="preserve">4 </w:t>
      </w:r>
      <w:r w:rsidRPr="00C617E1">
        <w:rPr>
          <w:rFonts w:ascii="Calibri" w:hAnsi="Calibri" w:cs="Calibri"/>
          <w:sz w:val="20"/>
          <w:szCs w:val="20"/>
        </w:rPr>
        <w:t>Aide et Assistance</w:t>
      </w:r>
      <w:r>
        <w:rPr>
          <w:rFonts w:ascii="Calibri" w:hAnsi="Calibri" w:cs="Calibri"/>
          <w:sz w:val="16"/>
          <w:szCs w:val="16"/>
        </w:rPr>
        <w:t xml:space="preserve"> au client en </w:t>
      </w:r>
      <w:proofErr w:type="gramStart"/>
      <w:r>
        <w:rPr>
          <w:rFonts w:ascii="Calibri" w:hAnsi="Calibri" w:cs="Calibri"/>
          <w:sz w:val="16"/>
          <w:szCs w:val="16"/>
        </w:rPr>
        <w:t>lui  informant</w:t>
      </w:r>
      <w:proofErr w:type="gramEnd"/>
      <w:r>
        <w:rPr>
          <w:rFonts w:ascii="Calibri" w:hAnsi="Calibri" w:cs="Calibri"/>
          <w:sz w:val="16"/>
          <w:szCs w:val="16"/>
        </w:rPr>
        <w:t xml:space="preserve"> des moyens et mettre en œuvre, si nécessaire, auprès d’intervenants extérieurs et de tiers pour corriger les incidents.</w:t>
      </w:r>
    </w:p>
    <w:p w14:paraId="21037DC5" w14:textId="1732567A" w:rsidR="00125135" w:rsidRDefault="00125135" w:rsidP="00B65FD9">
      <w:pPr>
        <w:pStyle w:val="Default"/>
        <w:rPr>
          <w:rFonts w:ascii="Calibri" w:hAnsi="Calibri" w:cs="Calibri"/>
          <w:sz w:val="16"/>
          <w:szCs w:val="16"/>
        </w:rPr>
      </w:pPr>
    </w:p>
    <w:p w14:paraId="1DFCA185" w14:textId="04BC7194" w:rsidR="00125135" w:rsidRDefault="00C617E1" w:rsidP="00B65FD9">
      <w:pPr>
        <w:pStyle w:val="Default"/>
        <w:rPr>
          <w:rFonts w:ascii="Calibri" w:hAnsi="Calibri" w:cs="Calibri"/>
          <w:sz w:val="16"/>
          <w:szCs w:val="16"/>
        </w:rPr>
      </w:pPr>
      <w:r>
        <w:rPr>
          <w:rFonts w:ascii="Calibri" w:hAnsi="Calibri" w:cs="Calibri"/>
          <w:sz w:val="16"/>
          <w:szCs w:val="16"/>
        </w:rPr>
        <w:t>L’</w:t>
      </w:r>
      <w:r w:rsidR="00125135">
        <w:rPr>
          <w:rFonts w:ascii="Calibri" w:hAnsi="Calibri" w:cs="Calibri"/>
          <w:sz w:val="16"/>
          <w:szCs w:val="16"/>
        </w:rPr>
        <w:t xml:space="preserve">’assistance téléphonique ne se substitue pas à la Formation </w:t>
      </w:r>
    </w:p>
    <w:p w14:paraId="33043C4E" w14:textId="156D837A" w:rsidR="00C617E1" w:rsidRDefault="00C617E1" w:rsidP="00B65FD9">
      <w:pPr>
        <w:pStyle w:val="Default"/>
        <w:rPr>
          <w:sz w:val="16"/>
          <w:szCs w:val="16"/>
        </w:rPr>
      </w:pPr>
    </w:p>
    <w:p w14:paraId="7FCD3292" w14:textId="77777777" w:rsidR="00125135" w:rsidRPr="00DC4846" w:rsidRDefault="00125135" w:rsidP="006004B0">
      <w:pPr>
        <w:pStyle w:val="Default"/>
        <w:rPr>
          <w:sz w:val="16"/>
          <w:szCs w:val="16"/>
        </w:rPr>
      </w:pPr>
    </w:p>
    <w:p w14:paraId="7E1A0146" w14:textId="77777777" w:rsidR="00125135" w:rsidRPr="00DC4846" w:rsidRDefault="00125135">
      <w:pPr>
        <w:jc w:val="both"/>
        <w:rPr>
          <w:rFonts w:ascii="Trebuchet MS" w:hAnsi="Trebuchet MS"/>
          <w:b/>
          <w:sz w:val="16"/>
          <w:szCs w:val="16"/>
          <w:u w:val="single"/>
        </w:rPr>
      </w:pPr>
      <w:r w:rsidRPr="00DC4846">
        <w:rPr>
          <w:rFonts w:ascii="Trebuchet MS" w:hAnsi="Trebuchet MS"/>
          <w:b/>
          <w:sz w:val="16"/>
          <w:szCs w:val="16"/>
          <w:u w:val="single"/>
        </w:rPr>
        <w:t xml:space="preserve">ARTICLE 2 – DUREE </w:t>
      </w:r>
    </w:p>
    <w:p w14:paraId="46AFCC8C" w14:textId="4210473D" w:rsidR="00125135" w:rsidRPr="00DC4846" w:rsidRDefault="00125135">
      <w:pPr>
        <w:jc w:val="both"/>
        <w:rPr>
          <w:rFonts w:ascii="Trebuchet MS" w:hAnsi="Trebuchet MS"/>
          <w:sz w:val="16"/>
          <w:szCs w:val="16"/>
        </w:rPr>
      </w:pPr>
    </w:p>
    <w:p w14:paraId="6597327D" w14:textId="2A3E93D4" w:rsidR="000D5EB5" w:rsidRPr="0000497C" w:rsidRDefault="00125135" w:rsidP="000D5EB5">
      <w:pPr>
        <w:autoSpaceDE w:val="0"/>
        <w:autoSpaceDN w:val="0"/>
        <w:adjustRightInd w:val="0"/>
        <w:jc w:val="both"/>
        <w:rPr>
          <w:rFonts w:asciiTheme="minorHAnsi" w:hAnsiTheme="minorHAnsi" w:cstheme="minorHAnsi"/>
          <w:sz w:val="16"/>
          <w:szCs w:val="16"/>
        </w:rPr>
      </w:pPr>
      <w:r w:rsidRPr="0000497C">
        <w:rPr>
          <w:rFonts w:asciiTheme="minorHAnsi" w:hAnsiTheme="minorHAnsi" w:cstheme="minorHAnsi"/>
          <w:sz w:val="16"/>
          <w:szCs w:val="16"/>
        </w:rPr>
        <w:t>L</w:t>
      </w:r>
      <w:r w:rsidR="001B51BF">
        <w:rPr>
          <w:rFonts w:asciiTheme="minorHAnsi" w:hAnsiTheme="minorHAnsi" w:cstheme="minorHAnsi"/>
          <w:sz w:val="16"/>
          <w:szCs w:val="16"/>
        </w:rPr>
        <w:t>e</w:t>
      </w:r>
      <w:r w:rsidRPr="0000497C">
        <w:rPr>
          <w:rFonts w:asciiTheme="minorHAnsi" w:hAnsiTheme="minorHAnsi" w:cstheme="minorHAnsi"/>
          <w:sz w:val="16"/>
          <w:szCs w:val="16"/>
        </w:rPr>
        <w:t xml:space="preserve"> présent</w:t>
      </w:r>
      <w:r w:rsidR="004E61F6" w:rsidRPr="0000497C">
        <w:rPr>
          <w:rFonts w:asciiTheme="minorHAnsi" w:hAnsiTheme="minorHAnsi" w:cstheme="minorHAnsi"/>
          <w:sz w:val="16"/>
          <w:szCs w:val="16"/>
        </w:rPr>
        <w:t xml:space="preserve"> contrat </w:t>
      </w:r>
      <w:r w:rsidRPr="0000497C">
        <w:rPr>
          <w:rFonts w:asciiTheme="minorHAnsi" w:hAnsiTheme="minorHAnsi" w:cstheme="minorHAnsi"/>
          <w:sz w:val="16"/>
          <w:szCs w:val="16"/>
        </w:rPr>
        <w:t xml:space="preserve">est conclu pour la </w:t>
      </w:r>
      <w:r w:rsidRPr="0000497C">
        <w:rPr>
          <w:rFonts w:asciiTheme="minorHAnsi" w:hAnsiTheme="minorHAnsi" w:cstheme="minorHAnsi"/>
          <w:b/>
          <w:sz w:val="16"/>
          <w:szCs w:val="16"/>
        </w:rPr>
        <w:t xml:space="preserve">période </w:t>
      </w:r>
      <w:r w:rsidR="000D5EB5" w:rsidRPr="0000497C">
        <w:rPr>
          <w:rFonts w:asciiTheme="minorHAnsi" w:hAnsiTheme="minorHAnsi" w:cstheme="minorHAnsi"/>
          <w:sz w:val="16"/>
          <w:szCs w:val="16"/>
        </w:rPr>
        <w:t xml:space="preserve">du </w:t>
      </w:r>
      <w:r w:rsidR="000D5EB5" w:rsidRPr="008507F9">
        <w:rPr>
          <w:rFonts w:asciiTheme="minorHAnsi" w:hAnsiTheme="minorHAnsi" w:cstheme="minorHAnsi"/>
          <w:b/>
          <w:bCs/>
          <w:color w:val="EE0000"/>
          <w:sz w:val="16"/>
          <w:szCs w:val="16"/>
        </w:rPr>
        <w:fldChar w:fldCharType="begin"/>
      </w:r>
      <w:r w:rsidR="000D5EB5" w:rsidRPr="008507F9">
        <w:rPr>
          <w:rFonts w:asciiTheme="minorHAnsi" w:hAnsiTheme="minorHAnsi" w:cstheme="minorHAnsi"/>
          <w:b/>
          <w:bCs/>
          <w:color w:val="EE0000"/>
          <w:sz w:val="16"/>
          <w:szCs w:val="16"/>
        </w:rPr>
        <w:instrText xml:space="preserve"> MERGEFIELD DateContrat </w:instrText>
      </w:r>
      <w:r w:rsidR="000D5EB5" w:rsidRPr="008507F9">
        <w:rPr>
          <w:rFonts w:asciiTheme="minorHAnsi" w:hAnsiTheme="minorHAnsi" w:cstheme="minorHAnsi"/>
          <w:b/>
          <w:bCs/>
          <w:color w:val="EE0000"/>
          <w:sz w:val="16"/>
          <w:szCs w:val="16"/>
        </w:rPr>
        <w:fldChar w:fldCharType="separate"/>
      </w:r>
      <w:r w:rsidR="000D5EB5" w:rsidRPr="008507F9">
        <w:rPr>
          <w:rFonts w:asciiTheme="minorHAnsi" w:hAnsiTheme="minorHAnsi" w:cstheme="minorHAnsi"/>
          <w:b/>
          <w:bCs/>
          <w:noProof/>
          <w:color w:val="EE0000"/>
          <w:sz w:val="16"/>
          <w:szCs w:val="16"/>
        </w:rPr>
        <w:t>«DateContrat»</w:t>
      </w:r>
      <w:r w:rsidR="000D5EB5" w:rsidRPr="008507F9">
        <w:rPr>
          <w:rFonts w:asciiTheme="minorHAnsi" w:hAnsiTheme="minorHAnsi" w:cstheme="minorHAnsi"/>
          <w:b/>
          <w:bCs/>
          <w:color w:val="EE0000"/>
          <w:sz w:val="16"/>
          <w:szCs w:val="16"/>
        </w:rPr>
        <w:fldChar w:fldCharType="end"/>
      </w:r>
      <w:r w:rsidR="004E61F6" w:rsidRPr="008507F9">
        <w:rPr>
          <w:rFonts w:asciiTheme="minorHAnsi" w:hAnsiTheme="minorHAnsi" w:cstheme="minorHAnsi"/>
          <w:b/>
          <w:bCs/>
          <w:color w:val="EE0000"/>
          <w:sz w:val="16"/>
          <w:szCs w:val="16"/>
        </w:rPr>
        <w:t xml:space="preserve"> au </w:t>
      </w:r>
      <w:r w:rsidR="000D5EB5" w:rsidRPr="008507F9">
        <w:rPr>
          <w:rFonts w:asciiTheme="minorHAnsi" w:hAnsiTheme="minorHAnsi" w:cstheme="minorHAnsi"/>
          <w:color w:val="EE0000"/>
          <w:sz w:val="16"/>
          <w:szCs w:val="16"/>
        </w:rPr>
        <w:t xml:space="preserve"> </w:t>
      </w:r>
      <w:r w:rsidR="000D5EB5" w:rsidRPr="008507F9">
        <w:rPr>
          <w:rFonts w:asciiTheme="minorHAnsi" w:hAnsiTheme="minorHAnsi" w:cstheme="minorHAnsi"/>
          <w:b/>
          <w:bCs/>
          <w:color w:val="EE0000"/>
          <w:sz w:val="16"/>
          <w:szCs w:val="16"/>
        </w:rPr>
        <w:fldChar w:fldCharType="begin"/>
      </w:r>
      <w:r w:rsidR="000D5EB5" w:rsidRPr="008507F9">
        <w:rPr>
          <w:rFonts w:asciiTheme="minorHAnsi" w:hAnsiTheme="minorHAnsi" w:cstheme="minorHAnsi"/>
          <w:b/>
          <w:bCs/>
          <w:color w:val="EE0000"/>
          <w:sz w:val="16"/>
          <w:szCs w:val="16"/>
        </w:rPr>
        <w:instrText xml:space="preserve"> MERGEFIELD DateFinContrat </w:instrText>
      </w:r>
      <w:r w:rsidR="000D5EB5" w:rsidRPr="008507F9">
        <w:rPr>
          <w:rFonts w:asciiTheme="minorHAnsi" w:hAnsiTheme="minorHAnsi" w:cstheme="minorHAnsi"/>
          <w:b/>
          <w:bCs/>
          <w:color w:val="EE0000"/>
          <w:sz w:val="16"/>
          <w:szCs w:val="16"/>
        </w:rPr>
        <w:fldChar w:fldCharType="separate"/>
      </w:r>
      <w:r w:rsidR="000D5EB5" w:rsidRPr="008507F9">
        <w:rPr>
          <w:rFonts w:asciiTheme="minorHAnsi" w:hAnsiTheme="minorHAnsi" w:cstheme="minorHAnsi"/>
          <w:b/>
          <w:bCs/>
          <w:noProof/>
          <w:color w:val="EE0000"/>
          <w:sz w:val="16"/>
          <w:szCs w:val="16"/>
        </w:rPr>
        <w:t>«DateFinContrat»</w:t>
      </w:r>
      <w:r w:rsidR="000D5EB5" w:rsidRPr="008507F9">
        <w:rPr>
          <w:rFonts w:asciiTheme="minorHAnsi" w:hAnsiTheme="minorHAnsi" w:cstheme="minorHAnsi"/>
          <w:b/>
          <w:bCs/>
          <w:color w:val="EE0000"/>
          <w:sz w:val="16"/>
          <w:szCs w:val="16"/>
        </w:rPr>
        <w:fldChar w:fldCharType="end"/>
      </w:r>
      <w:r w:rsidR="000D5EB5" w:rsidRPr="0000497C">
        <w:rPr>
          <w:rFonts w:asciiTheme="minorHAnsi" w:hAnsiTheme="minorHAnsi" w:cstheme="minorHAnsi"/>
          <w:b/>
          <w:bCs/>
          <w:color w:val="000000" w:themeColor="text1"/>
          <w:sz w:val="16"/>
          <w:szCs w:val="16"/>
        </w:rPr>
        <w:t xml:space="preserve">. </w:t>
      </w:r>
      <w:r w:rsidR="004E61F6" w:rsidRPr="0000497C">
        <w:rPr>
          <w:rFonts w:asciiTheme="minorHAnsi" w:hAnsiTheme="minorHAnsi" w:cstheme="minorHAnsi"/>
          <w:sz w:val="16"/>
          <w:szCs w:val="16"/>
        </w:rPr>
        <w:t>A défaut de paiement, le Client ne pourra plus utiliser les Progiciels et les services d’assistance associés. L’utilisation des Progiciels et l’accès aux services d’assistance sont directement assujettis à la souscription et au paiement annuels de la redevance d’abonnement</w:t>
      </w:r>
    </w:p>
    <w:p w14:paraId="0A01CF0F" w14:textId="7AF796AB" w:rsidR="00C617E1" w:rsidRPr="00DC4846" w:rsidRDefault="004E61F6">
      <w:pPr>
        <w:jc w:val="both"/>
        <w:rPr>
          <w:rFonts w:ascii="Calibri" w:hAnsi="Calibri" w:cs="Calibri"/>
          <w:sz w:val="16"/>
          <w:szCs w:val="16"/>
        </w:rPr>
      </w:pPr>
      <w:r>
        <w:rPr>
          <w:rFonts w:ascii="Calibri" w:hAnsi="Calibri" w:cs="Calibri"/>
          <w:sz w:val="16"/>
          <w:szCs w:val="16"/>
        </w:rPr>
        <w:t xml:space="preserve"> </w:t>
      </w:r>
    </w:p>
    <w:p w14:paraId="07488971" w14:textId="77777777" w:rsidR="0000497C" w:rsidRPr="0000497C" w:rsidRDefault="0000497C" w:rsidP="0000497C">
      <w:pPr>
        <w:autoSpaceDE w:val="0"/>
        <w:autoSpaceDN w:val="0"/>
        <w:adjustRightInd w:val="0"/>
        <w:jc w:val="both"/>
        <w:rPr>
          <w:rFonts w:asciiTheme="minorHAnsi" w:hAnsiTheme="minorHAnsi" w:cstheme="minorHAnsi"/>
          <w:b/>
          <w:bCs/>
          <w:u w:val="single"/>
        </w:rPr>
      </w:pPr>
      <w:r w:rsidRPr="0000497C">
        <w:rPr>
          <w:rFonts w:asciiTheme="minorHAnsi" w:hAnsiTheme="minorHAnsi" w:cstheme="minorHAnsi"/>
          <w:b/>
          <w:bCs/>
          <w:u w:val="single"/>
        </w:rPr>
        <w:t xml:space="preserve">ARTICLE 3 : RESILIATION </w:t>
      </w:r>
    </w:p>
    <w:p w14:paraId="7B18ABA9" w14:textId="77777777" w:rsidR="0000497C" w:rsidRPr="00F86010" w:rsidRDefault="0000497C" w:rsidP="0000497C">
      <w:pPr>
        <w:autoSpaceDE w:val="0"/>
        <w:autoSpaceDN w:val="0"/>
        <w:adjustRightInd w:val="0"/>
        <w:jc w:val="both"/>
        <w:rPr>
          <w:rFonts w:asciiTheme="minorHAnsi" w:hAnsiTheme="minorHAnsi" w:cstheme="minorHAnsi"/>
          <w:sz w:val="16"/>
          <w:szCs w:val="16"/>
          <w:u w:val="single"/>
        </w:rPr>
      </w:pPr>
    </w:p>
    <w:p w14:paraId="0C488979" w14:textId="18FDABC4" w:rsidR="0072684D" w:rsidRPr="0072684D" w:rsidRDefault="0072684D" w:rsidP="0072684D">
      <w:pPr>
        <w:autoSpaceDE w:val="0"/>
        <w:autoSpaceDN w:val="0"/>
        <w:adjustRightInd w:val="0"/>
        <w:jc w:val="both"/>
        <w:rPr>
          <w:rFonts w:asciiTheme="minorHAnsi" w:hAnsiTheme="minorHAnsi" w:cstheme="minorHAnsi"/>
          <w:sz w:val="16"/>
          <w:szCs w:val="16"/>
        </w:rPr>
      </w:pPr>
      <w:bookmarkStart w:id="1" w:name="_Hlk214457688"/>
      <w:r w:rsidRPr="0050597B">
        <w:rPr>
          <w:rFonts w:asciiTheme="minorHAnsi" w:hAnsiTheme="minorHAnsi" w:cstheme="minorHAnsi"/>
          <w:sz w:val="16"/>
          <w:szCs w:val="16"/>
        </w:rPr>
        <w:t xml:space="preserve">Le contrat peut être </w:t>
      </w:r>
      <w:proofErr w:type="gramStart"/>
      <w:r w:rsidRPr="0050597B">
        <w:rPr>
          <w:rFonts w:asciiTheme="minorHAnsi" w:hAnsiTheme="minorHAnsi" w:cstheme="minorHAnsi"/>
          <w:sz w:val="16"/>
          <w:szCs w:val="16"/>
        </w:rPr>
        <w:t>dénoncé  par</w:t>
      </w:r>
      <w:proofErr w:type="gramEnd"/>
      <w:r w:rsidRPr="0050597B">
        <w:rPr>
          <w:rFonts w:asciiTheme="minorHAnsi" w:hAnsiTheme="minorHAnsi" w:cstheme="minorHAnsi"/>
          <w:sz w:val="16"/>
          <w:szCs w:val="16"/>
        </w:rPr>
        <w:t xml:space="preserve"> l'une des parties, adressée à l'autre partie par lettre recommandée avec accusé de réception, trois mois avant l'échéance, sans que cette résiliation ouvre droit à indemnisation pour l'une ou l'autre des parties.</w:t>
      </w:r>
    </w:p>
    <w:bookmarkEnd w:id="1"/>
    <w:p w14:paraId="04CD67D5" w14:textId="38F5F969" w:rsidR="0000497C" w:rsidRPr="0000497C" w:rsidRDefault="0000497C" w:rsidP="0000497C">
      <w:pPr>
        <w:autoSpaceDE w:val="0"/>
        <w:autoSpaceDN w:val="0"/>
        <w:adjustRightInd w:val="0"/>
        <w:jc w:val="both"/>
        <w:rPr>
          <w:rFonts w:asciiTheme="minorHAnsi" w:hAnsiTheme="minorHAnsi" w:cstheme="minorHAnsi"/>
          <w:color w:val="000000" w:themeColor="text1"/>
          <w:sz w:val="16"/>
          <w:szCs w:val="16"/>
        </w:rPr>
      </w:pPr>
      <w:r w:rsidRPr="0000497C">
        <w:rPr>
          <w:rFonts w:asciiTheme="minorHAnsi" w:hAnsiTheme="minorHAnsi" w:cstheme="minorHAnsi"/>
          <w:sz w:val="16"/>
          <w:szCs w:val="16"/>
        </w:rPr>
        <w:t>En cas de manquement par l’une des parties aux obligations des présentes, non réparé dans un délai de trente (30) jours à compter de la lettre recommandée avec accusé de réception notifiant le manquement en cause, l’autre Partie pourra faire valoir la résiliation du contrat sous réserve de tous les dommages et intérêts auxquels elle pourra prétendre. En outre, en cas de non-règlement de sommes dues par le Client</w:t>
      </w:r>
      <w:r w:rsidRPr="0000497C">
        <w:rPr>
          <w:rFonts w:asciiTheme="minorHAnsi" w:hAnsiTheme="minorHAnsi" w:cstheme="minorHAnsi"/>
          <w:color w:val="000000" w:themeColor="text1"/>
          <w:sz w:val="16"/>
          <w:szCs w:val="16"/>
        </w:rPr>
        <w:t xml:space="preserve">, le </w:t>
      </w:r>
      <w:proofErr w:type="gramStart"/>
      <w:r w:rsidRPr="0000497C">
        <w:rPr>
          <w:rFonts w:asciiTheme="minorHAnsi" w:hAnsiTheme="minorHAnsi" w:cstheme="minorHAnsi"/>
          <w:color w:val="000000" w:themeColor="text1"/>
          <w:sz w:val="16"/>
          <w:szCs w:val="16"/>
        </w:rPr>
        <w:t>Prestataire  pourra</w:t>
      </w:r>
      <w:proofErr w:type="gramEnd"/>
      <w:r w:rsidRPr="0000497C">
        <w:rPr>
          <w:rFonts w:asciiTheme="minorHAnsi" w:hAnsiTheme="minorHAnsi" w:cstheme="minorHAnsi"/>
          <w:color w:val="000000" w:themeColor="text1"/>
          <w:sz w:val="16"/>
          <w:szCs w:val="16"/>
        </w:rPr>
        <w:t xml:space="preserve"> résilier le contrat de plein droit après l'avoir signifié par lettre recommandée avec demande d’avis de réception au Client, ceci n'empêchant pas le Prestataire  de tout mettre en œuvre pour recouvrer ses créances, la totalité des montants facturés restant dus.</w:t>
      </w:r>
    </w:p>
    <w:p w14:paraId="5714F732" w14:textId="21CA54AA" w:rsidR="0000497C" w:rsidRDefault="0000497C" w:rsidP="0000497C">
      <w:pPr>
        <w:autoSpaceDE w:val="0"/>
        <w:autoSpaceDN w:val="0"/>
        <w:adjustRightInd w:val="0"/>
        <w:jc w:val="both"/>
        <w:rPr>
          <w:rFonts w:asciiTheme="minorHAnsi" w:hAnsiTheme="minorHAnsi" w:cstheme="minorHAnsi"/>
          <w:sz w:val="16"/>
          <w:szCs w:val="16"/>
        </w:rPr>
      </w:pPr>
      <w:r w:rsidRPr="0000497C">
        <w:rPr>
          <w:rFonts w:asciiTheme="minorHAnsi" w:hAnsiTheme="minorHAnsi" w:cstheme="minorHAnsi"/>
          <w:color w:val="000000" w:themeColor="text1"/>
          <w:sz w:val="16"/>
          <w:szCs w:val="16"/>
        </w:rPr>
        <w:t>La résiliation, ou la fin pour quelque raison que ce soit, du Contrat ne donne pas lieu au remboursement des sommes encaissées par le Prestataire</w:t>
      </w:r>
      <w:r w:rsidRPr="0000497C">
        <w:rPr>
          <w:rFonts w:asciiTheme="minorHAnsi" w:hAnsiTheme="minorHAnsi" w:cstheme="minorHAnsi"/>
          <w:sz w:val="16"/>
          <w:szCs w:val="16"/>
        </w:rPr>
        <w:t>.</w:t>
      </w:r>
    </w:p>
    <w:p w14:paraId="5A5C286E" w14:textId="77777777" w:rsidR="0000497C" w:rsidRDefault="0000497C" w:rsidP="0000497C">
      <w:pPr>
        <w:autoSpaceDE w:val="0"/>
        <w:autoSpaceDN w:val="0"/>
        <w:adjustRightInd w:val="0"/>
        <w:jc w:val="both"/>
        <w:rPr>
          <w:rFonts w:asciiTheme="minorHAnsi" w:hAnsiTheme="minorHAnsi" w:cstheme="minorHAnsi"/>
          <w:sz w:val="16"/>
          <w:szCs w:val="16"/>
        </w:rPr>
      </w:pPr>
      <w:r w:rsidRPr="0000497C">
        <w:rPr>
          <w:rFonts w:asciiTheme="minorHAnsi" w:hAnsiTheme="minorHAnsi" w:cstheme="minorHAnsi"/>
          <w:sz w:val="16"/>
          <w:szCs w:val="16"/>
        </w:rPr>
        <w:t>Le Client est informé que toute résiliation des présentes aura pour conséquence l’arrêt de l’utilisation du Progiciel.</w:t>
      </w:r>
    </w:p>
    <w:p w14:paraId="7E927130" w14:textId="77777777" w:rsidR="0000497C" w:rsidRPr="0000497C" w:rsidRDefault="0000497C" w:rsidP="0000497C">
      <w:pPr>
        <w:autoSpaceDE w:val="0"/>
        <w:autoSpaceDN w:val="0"/>
        <w:adjustRightInd w:val="0"/>
        <w:jc w:val="both"/>
        <w:rPr>
          <w:rFonts w:asciiTheme="minorHAnsi" w:hAnsiTheme="minorHAnsi" w:cstheme="minorHAnsi"/>
          <w:sz w:val="16"/>
          <w:szCs w:val="16"/>
        </w:rPr>
      </w:pPr>
    </w:p>
    <w:p w14:paraId="777BEC7E" w14:textId="4C5DDE48" w:rsidR="00125135" w:rsidRPr="00DC4846" w:rsidRDefault="0000497C">
      <w:pPr>
        <w:jc w:val="both"/>
        <w:rPr>
          <w:rFonts w:ascii="Trebuchet MS" w:hAnsi="Trebuchet MS"/>
          <w:b/>
          <w:sz w:val="16"/>
          <w:szCs w:val="16"/>
          <w:u w:val="single"/>
        </w:rPr>
      </w:pPr>
      <w:r>
        <w:rPr>
          <w:rFonts w:ascii="Calibri" w:hAnsi="Calibri" w:cs="Calibri"/>
          <w:noProof/>
          <w:sz w:val="16"/>
          <w:szCs w:val="16"/>
        </w:rPr>
        <w:drawing>
          <wp:anchor distT="0" distB="0" distL="114300" distR="114300" simplePos="0" relativeHeight="251658240" behindDoc="1" locked="0" layoutInCell="1" allowOverlap="1" wp14:anchorId="172B6E06" wp14:editId="74F8D147">
            <wp:simplePos x="0" y="0"/>
            <wp:positionH relativeFrom="column">
              <wp:posOffset>5280660</wp:posOffset>
            </wp:positionH>
            <wp:positionV relativeFrom="paragraph">
              <wp:posOffset>464820</wp:posOffset>
            </wp:positionV>
            <wp:extent cx="1181735" cy="390486"/>
            <wp:effectExtent l="0" t="0" r="0" b="0"/>
            <wp:wrapNone/>
            <wp:docPr id="1052899421" name="Image 1" descr="Une image contenant croquis,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99421" name="Image 1" descr="Une image contenant croquis, conception&#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1187282" cy="392319"/>
                    </a:xfrm>
                    <a:prstGeom prst="rect">
                      <a:avLst/>
                    </a:prstGeom>
                  </pic:spPr>
                </pic:pic>
              </a:graphicData>
            </a:graphic>
            <wp14:sizeRelH relativeFrom="page">
              <wp14:pctWidth>0</wp14:pctWidth>
            </wp14:sizeRelH>
            <wp14:sizeRelV relativeFrom="page">
              <wp14:pctHeight>0</wp14:pctHeight>
            </wp14:sizeRelV>
          </wp:anchor>
        </w:drawing>
      </w:r>
    </w:p>
    <w:p w14:paraId="682C9488" w14:textId="3F8852F7" w:rsidR="00125135" w:rsidRPr="00DC4846" w:rsidRDefault="00125135">
      <w:pPr>
        <w:jc w:val="both"/>
        <w:rPr>
          <w:rFonts w:ascii="Trebuchet MS" w:hAnsi="Trebuchet MS"/>
          <w:b/>
          <w:sz w:val="16"/>
          <w:szCs w:val="16"/>
          <w:u w:val="single"/>
        </w:rPr>
      </w:pPr>
      <w:r w:rsidRPr="00DC4846">
        <w:rPr>
          <w:rFonts w:ascii="Trebuchet MS" w:hAnsi="Trebuchet MS"/>
          <w:b/>
          <w:sz w:val="16"/>
          <w:szCs w:val="16"/>
          <w:u w:val="single"/>
        </w:rPr>
        <w:t xml:space="preserve">ARTICLE </w:t>
      </w:r>
      <w:r w:rsidR="0000497C">
        <w:rPr>
          <w:rFonts w:ascii="Trebuchet MS" w:hAnsi="Trebuchet MS"/>
          <w:b/>
          <w:sz w:val="16"/>
          <w:szCs w:val="16"/>
          <w:u w:val="single"/>
        </w:rPr>
        <w:t>4</w:t>
      </w:r>
      <w:r w:rsidRPr="00DC4846">
        <w:rPr>
          <w:rFonts w:ascii="Trebuchet MS" w:hAnsi="Trebuchet MS"/>
          <w:b/>
          <w:sz w:val="16"/>
          <w:szCs w:val="16"/>
          <w:u w:val="single"/>
        </w:rPr>
        <w:t xml:space="preserve"> – PRIX </w:t>
      </w:r>
    </w:p>
    <w:p w14:paraId="114B21DE" w14:textId="688F6127" w:rsidR="00125135" w:rsidRPr="00DC4846" w:rsidRDefault="00125135">
      <w:pPr>
        <w:jc w:val="both"/>
        <w:rPr>
          <w:rFonts w:ascii="Trebuchet MS" w:hAnsi="Trebuchet MS"/>
          <w:sz w:val="16"/>
          <w:szCs w:val="16"/>
        </w:rPr>
      </w:pPr>
    </w:p>
    <w:p w14:paraId="0A5EE9D0" w14:textId="3F786E7C" w:rsidR="00125135" w:rsidRDefault="00125135" w:rsidP="006004B0">
      <w:pPr>
        <w:pStyle w:val="Default"/>
        <w:rPr>
          <w:rFonts w:ascii="Calibri" w:hAnsi="Calibri" w:cs="Calibri"/>
          <w:sz w:val="16"/>
          <w:szCs w:val="16"/>
        </w:rPr>
      </w:pPr>
      <w:r w:rsidRPr="00DC4846">
        <w:rPr>
          <w:rFonts w:ascii="Calibri" w:hAnsi="Calibri" w:cs="Calibri"/>
          <w:sz w:val="16"/>
          <w:szCs w:val="16"/>
        </w:rPr>
        <w:t xml:space="preserve">La Collectivité, en contrepartie des prestations assurées par le Prestataire, </w:t>
      </w:r>
      <w:r>
        <w:rPr>
          <w:rFonts w:ascii="Calibri" w:hAnsi="Calibri" w:cs="Calibri"/>
          <w:sz w:val="16"/>
          <w:szCs w:val="16"/>
        </w:rPr>
        <w:t>lui versera une somme</w:t>
      </w:r>
      <w:r w:rsidRPr="00DC4846">
        <w:rPr>
          <w:rFonts w:ascii="Calibri" w:hAnsi="Calibri" w:cs="Calibri"/>
          <w:sz w:val="16"/>
          <w:szCs w:val="16"/>
        </w:rPr>
        <w:t xml:space="preserve"> forfaitaire annuel</w:t>
      </w:r>
      <w:r>
        <w:rPr>
          <w:rFonts w:ascii="Calibri" w:hAnsi="Calibri" w:cs="Calibri"/>
          <w:sz w:val="16"/>
          <w:szCs w:val="16"/>
        </w:rPr>
        <w:t xml:space="preserve">le d’un montant de </w:t>
      </w:r>
    </w:p>
    <w:p w14:paraId="763C91D2" w14:textId="4F578EF1" w:rsidR="00125135" w:rsidRPr="00DC4846" w:rsidRDefault="00C617E1" w:rsidP="006004B0">
      <w:pPr>
        <w:pStyle w:val="Default"/>
        <w:rPr>
          <w:rFonts w:ascii="Calibri" w:hAnsi="Calibri" w:cs="Calibri"/>
          <w:sz w:val="16"/>
          <w:szCs w:val="16"/>
        </w:rPr>
      </w:pPr>
      <w:r w:rsidRPr="008507F9">
        <w:rPr>
          <w:rFonts w:ascii="Calibri" w:hAnsi="Calibri" w:cs="Calibri"/>
          <w:b/>
          <w:noProof/>
          <w:color w:val="EE0000"/>
          <w:sz w:val="22"/>
          <w:szCs w:val="22"/>
        </w:rPr>
        <w:t xml:space="preserve">Xxxxxxx </w:t>
      </w:r>
      <w:r w:rsidR="00125135" w:rsidRPr="008507F9">
        <w:rPr>
          <w:rFonts w:ascii="Calibri" w:hAnsi="Calibri" w:cs="Calibri"/>
          <w:b/>
          <w:noProof/>
          <w:color w:val="EE0000"/>
          <w:sz w:val="22"/>
          <w:szCs w:val="22"/>
        </w:rPr>
        <w:t xml:space="preserve">€ ht </w:t>
      </w:r>
      <w:r w:rsidR="00125135" w:rsidRPr="008507F9">
        <w:rPr>
          <w:rFonts w:ascii="Calibri" w:hAnsi="Calibri" w:cs="Calibri"/>
          <w:color w:val="EE0000"/>
          <w:sz w:val="16"/>
          <w:szCs w:val="16"/>
        </w:rPr>
        <w:t xml:space="preserve">  </w:t>
      </w:r>
      <w:r w:rsidR="00125135">
        <w:rPr>
          <w:rFonts w:ascii="Calibri" w:hAnsi="Calibri" w:cs="Calibri"/>
          <w:sz w:val="16"/>
          <w:szCs w:val="16"/>
        </w:rPr>
        <w:t xml:space="preserve">pour l’assistance au progiciel </w:t>
      </w:r>
      <w:r w:rsidR="00125135" w:rsidRPr="00DC4846">
        <w:rPr>
          <w:rFonts w:ascii="Calibri" w:hAnsi="Calibri" w:cs="Calibri"/>
          <w:sz w:val="16"/>
          <w:szCs w:val="16"/>
        </w:rPr>
        <w:t>spécifié dans l’Annexe 1 : « Progiciels COSOLU</w:t>
      </w:r>
      <w:r w:rsidR="00623346">
        <w:rPr>
          <w:rFonts w:ascii="Calibri" w:hAnsi="Calibri" w:cs="Calibri"/>
          <w:sz w:val="16"/>
          <w:szCs w:val="16"/>
        </w:rPr>
        <w:t xml:space="preserve">CE retenus dans l’abonnement </w:t>
      </w:r>
      <w:r w:rsidR="00A0570F">
        <w:rPr>
          <w:rFonts w:ascii="Calibri" w:hAnsi="Calibri" w:cs="Calibri"/>
          <w:sz w:val="16"/>
          <w:szCs w:val="16"/>
        </w:rPr>
        <w:t>AB-</w:t>
      </w:r>
      <w:r>
        <w:rPr>
          <w:rFonts w:ascii="Calibri" w:hAnsi="Calibri" w:cs="Calibri"/>
          <w:sz w:val="16"/>
          <w:szCs w:val="16"/>
        </w:rPr>
        <w:t>XXXXX</w:t>
      </w:r>
      <w:r w:rsidR="00A0570F">
        <w:rPr>
          <w:rFonts w:ascii="Calibri" w:hAnsi="Calibri" w:cs="Calibri"/>
          <w:sz w:val="16"/>
          <w:szCs w:val="16"/>
        </w:rPr>
        <w:t>-</w:t>
      </w:r>
      <w:r>
        <w:rPr>
          <w:rFonts w:ascii="Calibri" w:hAnsi="Calibri" w:cs="Calibri"/>
          <w:sz w:val="16"/>
          <w:szCs w:val="16"/>
        </w:rPr>
        <w:t>XXXXX</w:t>
      </w:r>
      <w:r w:rsidR="00623346">
        <w:rPr>
          <w:rFonts w:ascii="Calibri" w:hAnsi="Calibri" w:cs="Calibri"/>
          <w:sz w:val="16"/>
          <w:szCs w:val="16"/>
        </w:rPr>
        <w:t> »</w:t>
      </w:r>
    </w:p>
    <w:p w14:paraId="0CB32D83" w14:textId="1454FB3B" w:rsidR="00125135" w:rsidRDefault="00125135" w:rsidP="006004B0">
      <w:pPr>
        <w:pStyle w:val="Default"/>
        <w:rPr>
          <w:rFonts w:ascii="Calibri" w:hAnsi="Calibri" w:cs="Calibri"/>
          <w:sz w:val="16"/>
          <w:szCs w:val="16"/>
        </w:rPr>
      </w:pPr>
      <w:r w:rsidRPr="00DC4846">
        <w:rPr>
          <w:rFonts w:ascii="Calibri" w:hAnsi="Calibri" w:cs="Calibri"/>
          <w:sz w:val="16"/>
          <w:szCs w:val="16"/>
        </w:rPr>
        <w:t xml:space="preserve">Le mandatement sera effectué à réception de la facture. </w:t>
      </w:r>
    </w:p>
    <w:p w14:paraId="31FB378F" w14:textId="77777777" w:rsidR="00C617E1" w:rsidRDefault="00C617E1" w:rsidP="006004B0">
      <w:pPr>
        <w:pStyle w:val="Default"/>
        <w:rPr>
          <w:rFonts w:ascii="Calibri" w:hAnsi="Calibri" w:cs="Calibri"/>
          <w:sz w:val="16"/>
          <w:szCs w:val="16"/>
        </w:rPr>
      </w:pPr>
    </w:p>
    <w:p w14:paraId="50E5B6C2" w14:textId="4E0A36DD" w:rsidR="00125135" w:rsidRDefault="00125135" w:rsidP="006004B0">
      <w:pPr>
        <w:pStyle w:val="Default"/>
        <w:rPr>
          <w:rFonts w:ascii="Calibri" w:hAnsi="Calibri" w:cs="Calibri"/>
          <w:sz w:val="16"/>
          <w:szCs w:val="16"/>
        </w:rPr>
      </w:pPr>
      <w:r w:rsidRPr="00DC4846">
        <w:rPr>
          <w:rFonts w:ascii="Calibri" w:hAnsi="Calibri" w:cs="Calibri"/>
          <w:sz w:val="16"/>
          <w:szCs w:val="16"/>
        </w:rPr>
        <w:t xml:space="preserve">La facturation de la somme concernée, révisée le cas échéant conformément à la clause de révision ci-dessous, sera établie le 1er janvier de chaque année pour l'année à venir. L'année de démarrage, la facturation sera établie à compter de la date d'installation des progiciels au </w:t>
      </w:r>
      <w:r w:rsidRPr="00DC4846">
        <w:rPr>
          <w:rFonts w:ascii="Calibri" w:hAnsi="Calibri" w:cs="Calibri"/>
          <w:i/>
          <w:iCs/>
          <w:sz w:val="16"/>
          <w:szCs w:val="16"/>
        </w:rPr>
        <w:t xml:space="preserve">prorata </w:t>
      </w:r>
      <w:proofErr w:type="spellStart"/>
      <w:r w:rsidRPr="00DC4846">
        <w:rPr>
          <w:rFonts w:ascii="Calibri" w:hAnsi="Calibri" w:cs="Calibri"/>
          <w:i/>
          <w:iCs/>
          <w:sz w:val="16"/>
          <w:szCs w:val="16"/>
        </w:rPr>
        <w:t>temporis</w:t>
      </w:r>
      <w:proofErr w:type="spellEnd"/>
      <w:r w:rsidRPr="00DC4846">
        <w:rPr>
          <w:rFonts w:ascii="Calibri" w:hAnsi="Calibri" w:cs="Calibri"/>
          <w:i/>
          <w:iCs/>
          <w:sz w:val="16"/>
          <w:szCs w:val="16"/>
        </w:rPr>
        <w:t xml:space="preserve"> </w:t>
      </w:r>
      <w:r w:rsidRPr="00DC4846">
        <w:rPr>
          <w:rFonts w:ascii="Calibri" w:hAnsi="Calibri" w:cs="Calibri"/>
          <w:sz w:val="16"/>
          <w:szCs w:val="16"/>
        </w:rPr>
        <w:t xml:space="preserve">de la période comprise entre l’installation et jusqu'au 31 décembre de l'année en cours. </w:t>
      </w:r>
    </w:p>
    <w:p w14:paraId="19690842" w14:textId="69C33118" w:rsidR="00EA3786" w:rsidRPr="00DC4846" w:rsidRDefault="00EA3786" w:rsidP="006004B0">
      <w:pPr>
        <w:pStyle w:val="Default"/>
        <w:rPr>
          <w:rFonts w:ascii="Calibri" w:hAnsi="Calibri" w:cs="Calibri"/>
          <w:sz w:val="16"/>
          <w:szCs w:val="16"/>
        </w:rPr>
      </w:pPr>
    </w:p>
    <w:p w14:paraId="1743C08B" w14:textId="77777777" w:rsidR="00125135" w:rsidRPr="00DC4846" w:rsidRDefault="00125135" w:rsidP="006004B0">
      <w:pPr>
        <w:pStyle w:val="Default"/>
        <w:rPr>
          <w:rFonts w:ascii="Calibri" w:hAnsi="Calibri" w:cs="Calibri"/>
          <w:sz w:val="16"/>
          <w:szCs w:val="16"/>
        </w:rPr>
      </w:pPr>
    </w:p>
    <w:p w14:paraId="1D3E4175" w14:textId="77777777" w:rsidR="00125135" w:rsidRPr="00DC4846" w:rsidRDefault="00125135" w:rsidP="006004B0">
      <w:pPr>
        <w:pStyle w:val="Default"/>
        <w:rPr>
          <w:rFonts w:ascii="Calibri" w:hAnsi="Calibri" w:cs="Calibri"/>
          <w:sz w:val="16"/>
          <w:szCs w:val="16"/>
        </w:rPr>
      </w:pPr>
      <w:r w:rsidRPr="00DC4846">
        <w:rPr>
          <w:rFonts w:ascii="Calibri" w:hAnsi="Calibri" w:cs="Calibri"/>
          <w:sz w:val="16"/>
          <w:szCs w:val="16"/>
        </w:rPr>
        <w:t xml:space="preserve">Le Prestataire pourra réviser le prix ci-dessus au début de chaque année civile sans que ceci ne puisse conduire à une augmentation supérieure ou à une diminution inférieure à celle résultant de l'application de la formule de révision ci-après : </w:t>
      </w:r>
    </w:p>
    <w:p w14:paraId="7861D861" w14:textId="56D3D903" w:rsidR="00AA45A8" w:rsidRPr="00B3519D" w:rsidRDefault="00AA45A8" w:rsidP="00AA45A8">
      <w:pPr>
        <w:autoSpaceDE w:val="0"/>
        <w:autoSpaceDN w:val="0"/>
        <w:adjustRightInd w:val="0"/>
        <w:spacing w:before="60" w:after="60"/>
        <w:jc w:val="both"/>
        <w:rPr>
          <w:rFonts w:ascii="Arial" w:hAnsi="Arial" w:cs="Arial"/>
          <w:noProof/>
          <w:sz w:val="16"/>
          <w:szCs w:val="16"/>
        </w:rPr>
      </w:pPr>
      <w:r w:rsidRPr="00B3519D">
        <w:rPr>
          <w:rFonts w:ascii="Arial" w:hAnsi="Arial" w:cs="Arial"/>
          <w:noProof/>
          <w:sz w:val="16"/>
          <w:szCs w:val="16"/>
        </w:rPr>
        <w:fldChar w:fldCharType="begin"/>
      </w:r>
      <w:r w:rsidRPr="00B3519D">
        <w:rPr>
          <w:rFonts w:ascii="Arial" w:hAnsi="Arial" w:cs="Arial"/>
          <w:noProof/>
          <w:sz w:val="16"/>
          <w:szCs w:val="16"/>
        </w:rPr>
        <w:instrText xml:space="preserve"> MERGEFIELD Formule </w:instrText>
      </w:r>
      <w:r w:rsidRPr="00B3519D">
        <w:rPr>
          <w:rFonts w:ascii="Arial" w:hAnsi="Arial" w:cs="Arial"/>
          <w:noProof/>
          <w:sz w:val="16"/>
          <w:szCs w:val="16"/>
        </w:rPr>
        <w:fldChar w:fldCharType="separate"/>
      </w:r>
      <w:r>
        <w:rPr>
          <w:rFonts w:ascii="Arial" w:hAnsi="Arial" w:cs="Arial"/>
          <w:noProof/>
          <w:sz w:val="16"/>
          <w:szCs w:val="16"/>
        </w:rPr>
        <w:t>«Formule»</w:t>
      </w:r>
      <w:r w:rsidRPr="00B3519D">
        <w:rPr>
          <w:rFonts w:ascii="Arial" w:hAnsi="Arial" w:cs="Arial"/>
          <w:noProof/>
          <w:sz w:val="16"/>
          <w:szCs w:val="16"/>
        </w:rPr>
        <w:fldChar w:fldCharType="end"/>
      </w:r>
      <w:r>
        <w:rPr>
          <w:rFonts w:ascii="Arial" w:hAnsi="Arial" w:cs="Arial"/>
          <w:noProof/>
          <w:sz w:val="16"/>
          <w:szCs w:val="16"/>
        </w:rPr>
        <w:t xml:space="preserve"> Pn = Pn-1 x(</w:t>
      </w:r>
      <w:r>
        <w:rPr>
          <w:rFonts w:ascii="Helvetica" w:hAnsi="Helvetica" w:cs="Helvetica"/>
          <w:sz w:val="16"/>
          <w:szCs w:val="16"/>
        </w:rPr>
        <w:t>SYNTEC/</w:t>
      </w:r>
      <w:r w:rsidRPr="008C7F94">
        <w:rPr>
          <w:rFonts w:ascii="Helvetica" w:hAnsi="Helvetica" w:cs="Helvetica"/>
          <w:sz w:val="16"/>
          <w:szCs w:val="16"/>
        </w:rPr>
        <w:t xml:space="preserve"> </w:t>
      </w:r>
      <w:r>
        <w:rPr>
          <w:rFonts w:ascii="Helvetica" w:hAnsi="Helvetica" w:cs="Helvetica"/>
          <w:sz w:val="16"/>
          <w:szCs w:val="16"/>
        </w:rPr>
        <w:t>SYNTEC</w:t>
      </w:r>
      <w:r w:rsidRPr="00B3519D">
        <w:rPr>
          <w:rFonts w:ascii="Helvetica" w:hAnsi="Helvetica" w:cs="Helvetica"/>
          <w:sz w:val="16"/>
          <w:szCs w:val="16"/>
        </w:rPr>
        <w:t>-1</w:t>
      </w:r>
      <w:r>
        <w:rPr>
          <w:rFonts w:ascii="Helvetica" w:hAnsi="Helvetica" w:cs="Helvetica"/>
          <w:sz w:val="16"/>
          <w:szCs w:val="16"/>
        </w:rPr>
        <w:t>)</w:t>
      </w:r>
    </w:p>
    <w:p w14:paraId="5CB6E7E3" w14:textId="77777777" w:rsidR="00AA45A8" w:rsidRPr="00B3519D" w:rsidRDefault="00AA45A8" w:rsidP="00AA45A8">
      <w:pPr>
        <w:autoSpaceDE w:val="0"/>
        <w:autoSpaceDN w:val="0"/>
        <w:adjustRightInd w:val="0"/>
        <w:jc w:val="both"/>
        <w:rPr>
          <w:rFonts w:ascii="Helvetica" w:hAnsi="Helvetica" w:cs="Helvetica"/>
          <w:sz w:val="16"/>
          <w:szCs w:val="16"/>
        </w:rPr>
      </w:pPr>
      <w:proofErr w:type="gramStart"/>
      <w:r w:rsidRPr="00B3519D">
        <w:rPr>
          <w:rFonts w:ascii="Helvetica" w:hAnsi="Helvetica" w:cs="Helvetica"/>
          <w:sz w:val="16"/>
          <w:szCs w:val="16"/>
        </w:rPr>
        <w:t>où</w:t>
      </w:r>
      <w:proofErr w:type="gramEnd"/>
      <w:r w:rsidRPr="00B3519D">
        <w:rPr>
          <w:rFonts w:ascii="Helvetica" w:hAnsi="Helvetica" w:cs="Helvetica"/>
          <w:sz w:val="16"/>
          <w:szCs w:val="16"/>
        </w:rPr>
        <w:t xml:space="preserve"> :</w:t>
      </w:r>
    </w:p>
    <w:p w14:paraId="6FEAE9F8" w14:textId="77777777" w:rsidR="00AA45A8" w:rsidRPr="00B3519D" w:rsidRDefault="00AA45A8" w:rsidP="00AA45A8">
      <w:pPr>
        <w:autoSpaceDE w:val="0"/>
        <w:autoSpaceDN w:val="0"/>
        <w:adjustRightInd w:val="0"/>
        <w:jc w:val="both"/>
        <w:rPr>
          <w:rFonts w:ascii="Helvetica" w:hAnsi="Helvetica" w:cs="Helvetica"/>
          <w:sz w:val="16"/>
          <w:szCs w:val="16"/>
        </w:rPr>
      </w:pPr>
      <w:proofErr w:type="spellStart"/>
      <w:r w:rsidRPr="00B3519D">
        <w:rPr>
          <w:rFonts w:ascii="Helvetica" w:hAnsi="Helvetica" w:cs="Helvetica"/>
          <w:sz w:val="16"/>
          <w:szCs w:val="16"/>
        </w:rPr>
        <w:t>Pn</w:t>
      </w:r>
      <w:proofErr w:type="spellEnd"/>
      <w:r w:rsidRPr="00B3519D">
        <w:rPr>
          <w:rFonts w:ascii="Helvetica" w:hAnsi="Helvetica" w:cs="Helvetica"/>
          <w:sz w:val="16"/>
          <w:szCs w:val="16"/>
        </w:rPr>
        <w:t xml:space="preserve"> = tarif révisé le mois de décembre précédent chaque nouvel exercice</w:t>
      </w:r>
    </w:p>
    <w:p w14:paraId="221ECEA0" w14:textId="77777777" w:rsidR="00AA45A8" w:rsidRPr="00B3519D" w:rsidRDefault="00AA45A8" w:rsidP="00AA45A8">
      <w:pPr>
        <w:autoSpaceDE w:val="0"/>
        <w:autoSpaceDN w:val="0"/>
        <w:adjustRightInd w:val="0"/>
        <w:jc w:val="both"/>
        <w:rPr>
          <w:rFonts w:ascii="Helvetica" w:hAnsi="Helvetica" w:cs="Helvetica"/>
          <w:sz w:val="16"/>
          <w:szCs w:val="16"/>
        </w:rPr>
      </w:pPr>
      <w:r w:rsidRPr="00B3519D">
        <w:rPr>
          <w:rFonts w:ascii="Helvetica" w:hAnsi="Helvetica" w:cs="Helvetica"/>
          <w:sz w:val="16"/>
          <w:szCs w:val="16"/>
        </w:rPr>
        <w:t>Pn-1 = tarif de l’exercice précédent</w:t>
      </w:r>
    </w:p>
    <w:p w14:paraId="12E98999" w14:textId="6A580B7A" w:rsidR="00AA45A8" w:rsidRPr="00B3519D" w:rsidRDefault="00FF10D6" w:rsidP="00AA45A8">
      <w:pPr>
        <w:autoSpaceDE w:val="0"/>
        <w:autoSpaceDN w:val="0"/>
        <w:adjustRightInd w:val="0"/>
        <w:jc w:val="both"/>
        <w:rPr>
          <w:rFonts w:ascii="Helvetica" w:hAnsi="Helvetica" w:cs="Helvetica"/>
          <w:sz w:val="16"/>
          <w:szCs w:val="16"/>
        </w:rPr>
      </w:pPr>
      <w:r>
        <w:rPr>
          <w:rFonts w:ascii="Helvetica" w:hAnsi="Helvetica" w:cs="Helvetica"/>
          <w:sz w:val="16"/>
          <w:szCs w:val="16"/>
        </w:rPr>
        <w:t>SYNTEC</w:t>
      </w:r>
      <w:r w:rsidR="00AA45A8" w:rsidRPr="00B3519D">
        <w:rPr>
          <w:rFonts w:ascii="Helvetica" w:hAnsi="Helvetica" w:cs="Helvetica"/>
          <w:sz w:val="16"/>
          <w:szCs w:val="16"/>
        </w:rPr>
        <w:t>n-1 = valeur d</w:t>
      </w:r>
      <w:r w:rsidR="00AA45A8">
        <w:rPr>
          <w:rFonts w:ascii="Helvetica" w:hAnsi="Helvetica" w:cs="Helvetica"/>
          <w:sz w:val="16"/>
          <w:szCs w:val="16"/>
        </w:rPr>
        <w:t>e</w:t>
      </w:r>
      <w:r w:rsidR="00AA45A8" w:rsidRPr="00B3519D">
        <w:rPr>
          <w:rFonts w:ascii="Helvetica" w:hAnsi="Helvetica" w:cs="Helvetica"/>
          <w:sz w:val="16"/>
          <w:szCs w:val="16"/>
        </w:rPr>
        <w:t xml:space="preserve"> </w:t>
      </w:r>
      <w:r w:rsidR="00AA45A8">
        <w:rPr>
          <w:rFonts w:ascii="Helvetica" w:hAnsi="Helvetica" w:cs="Helvetica"/>
          <w:sz w:val="16"/>
          <w:szCs w:val="16"/>
        </w:rPr>
        <w:t>l’</w:t>
      </w:r>
      <w:r w:rsidR="00AA45A8" w:rsidRPr="00B3519D">
        <w:rPr>
          <w:rFonts w:ascii="Helvetica" w:hAnsi="Helvetica" w:cs="Helvetica"/>
          <w:sz w:val="16"/>
          <w:szCs w:val="16"/>
        </w:rPr>
        <w:t xml:space="preserve">indice </w:t>
      </w:r>
      <w:r w:rsidR="00AA45A8">
        <w:rPr>
          <w:rFonts w:ascii="Helvetica" w:hAnsi="Helvetica" w:cs="Helvetica"/>
          <w:sz w:val="16"/>
          <w:szCs w:val="16"/>
        </w:rPr>
        <w:t>SYNTEC du mois d’Août</w:t>
      </w:r>
      <w:r w:rsidR="00AA45A8" w:rsidRPr="00B3519D">
        <w:rPr>
          <w:rFonts w:ascii="Helvetica" w:hAnsi="Helvetica" w:cs="Helvetica"/>
          <w:sz w:val="16"/>
          <w:szCs w:val="16"/>
        </w:rPr>
        <w:t xml:space="preserve"> de l’exercice précédent</w:t>
      </w:r>
    </w:p>
    <w:p w14:paraId="24507246" w14:textId="59F17078" w:rsidR="00AA45A8" w:rsidRPr="00B3519D" w:rsidRDefault="00FF10D6" w:rsidP="00AA45A8">
      <w:pPr>
        <w:autoSpaceDE w:val="0"/>
        <w:autoSpaceDN w:val="0"/>
        <w:adjustRightInd w:val="0"/>
        <w:jc w:val="both"/>
        <w:rPr>
          <w:rFonts w:ascii="Helvetica" w:hAnsi="Helvetica" w:cs="Helvetica"/>
          <w:sz w:val="16"/>
          <w:szCs w:val="16"/>
        </w:rPr>
      </w:pPr>
      <w:proofErr w:type="spellStart"/>
      <w:r>
        <w:rPr>
          <w:rFonts w:ascii="Helvetica" w:hAnsi="Helvetica" w:cs="Helvetica"/>
          <w:sz w:val="16"/>
          <w:szCs w:val="16"/>
        </w:rPr>
        <w:t>SYNTEC</w:t>
      </w:r>
      <w:r w:rsidR="00AA45A8" w:rsidRPr="00B3519D">
        <w:rPr>
          <w:rFonts w:ascii="Helvetica" w:hAnsi="Helvetica" w:cs="Helvetica"/>
          <w:sz w:val="16"/>
          <w:szCs w:val="16"/>
        </w:rPr>
        <w:t>n</w:t>
      </w:r>
      <w:proofErr w:type="spellEnd"/>
      <w:r w:rsidR="00AA45A8" w:rsidRPr="00B3519D">
        <w:rPr>
          <w:rFonts w:ascii="Helvetica" w:hAnsi="Helvetica" w:cs="Helvetica"/>
          <w:sz w:val="16"/>
          <w:szCs w:val="16"/>
        </w:rPr>
        <w:t xml:space="preserve"> = </w:t>
      </w:r>
      <w:r w:rsidR="00AA45A8">
        <w:rPr>
          <w:rFonts w:ascii="Helvetica" w:hAnsi="Helvetica" w:cs="Helvetica"/>
          <w:sz w:val="16"/>
          <w:szCs w:val="16"/>
        </w:rPr>
        <w:t>valeur de</w:t>
      </w:r>
      <w:r w:rsidR="00AA45A8" w:rsidRPr="00B3519D">
        <w:rPr>
          <w:rFonts w:ascii="Helvetica" w:hAnsi="Helvetica" w:cs="Helvetica"/>
          <w:sz w:val="16"/>
          <w:szCs w:val="16"/>
        </w:rPr>
        <w:t xml:space="preserve"> l’indice </w:t>
      </w:r>
      <w:r w:rsidR="00AA45A8">
        <w:rPr>
          <w:rFonts w:ascii="Helvetica" w:hAnsi="Helvetica" w:cs="Helvetica"/>
          <w:sz w:val="16"/>
          <w:szCs w:val="16"/>
        </w:rPr>
        <w:t xml:space="preserve">SYNTEC du mois d’Août </w:t>
      </w:r>
      <w:r w:rsidR="00AA45A8" w:rsidRPr="00B3519D">
        <w:rPr>
          <w:rFonts w:ascii="Helvetica" w:hAnsi="Helvetica" w:cs="Helvetica"/>
          <w:sz w:val="16"/>
          <w:szCs w:val="16"/>
        </w:rPr>
        <w:t>lors de la période de révision du tarif.</w:t>
      </w:r>
    </w:p>
    <w:p w14:paraId="3D3CAA0B" w14:textId="77777777" w:rsidR="00125135" w:rsidRDefault="00125135">
      <w:pPr>
        <w:tabs>
          <w:tab w:val="left" w:pos="851"/>
        </w:tabs>
        <w:jc w:val="both"/>
        <w:rPr>
          <w:rFonts w:ascii="Trebuchet MS" w:hAnsi="Trebuchet MS"/>
          <w:sz w:val="16"/>
          <w:szCs w:val="16"/>
        </w:rPr>
      </w:pPr>
    </w:p>
    <w:p w14:paraId="4253A265" w14:textId="2AC63FBE" w:rsidR="00A960B4" w:rsidRPr="00DC4846" w:rsidRDefault="00A960B4">
      <w:pPr>
        <w:tabs>
          <w:tab w:val="left" w:pos="851"/>
        </w:tabs>
        <w:jc w:val="both"/>
        <w:rPr>
          <w:rFonts w:ascii="Trebuchet MS" w:hAnsi="Trebuchet MS"/>
          <w:sz w:val="16"/>
          <w:szCs w:val="16"/>
        </w:rPr>
      </w:pPr>
    </w:p>
    <w:p w14:paraId="5B542DD4" w14:textId="77777777" w:rsidR="00125135" w:rsidRPr="00DC4846" w:rsidRDefault="00125135">
      <w:pPr>
        <w:tabs>
          <w:tab w:val="left" w:pos="851"/>
        </w:tabs>
        <w:jc w:val="both"/>
        <w:rPr>
          <w:rFonts w:ascii="Trebuchet MS" w:hAnsi="Trebuchet MS"/>
          <w:sz w:val="16"/>
          <w:szCs w:val="16"/>
        </w:rPr>
      </w:pPr>
    </w:p>
    <w:p w14:paraId="3B4517A6" w14:textId="2CD5D5B3" w:rsidR="005607FC" w:rsidRPr="008507F9" w:rsidRDefault="00EA3786" w:rsidP="0027634D">
      <w:pPr>
        <w:tabs>
          <w:tab w:val="left" w:pos="5670"/>
        </w:tabs>
        <w:jc w:val="both"/>
        <w:rPr>
          <w:rFonts w:ascii="Trebuchet MS" w:hAnsi="Trebuchet MS"/>
          <w:color w:val="EE0000"/>
          <w:sz w:val="16"/>
          <w:szCs w:val="16"/>
        </w:rPr>
      </w:pPr>
      <w:r>
        <w:rPr>
          <w:rFonts w:ascii="Trebuchet MS" w:hAnsi="Trebuchet MS"/>
          <w:noProof/>
          <w:sz w:val="16"/>
          <w:szCs w:val="16"/>
        </w:rPr>
        <w:drawing>
          <wp:anchor distT="0" distB="0" distL="114300" distR="114300" simplePos="0" relativeHeight="251659264" behindDoc="1" locked="0" layoutInCell="1" allowOverlap="1" wp14:anchorId="0957452E" wp14:editId="7C940712">
            <wp:simplePos x="0" y="0"/>
            <wp:positionH relativeFrom="column">
              <wp:posOffset>4185285</wp:posOffset>
            </wp:positionH>
            <wp:positionV relativeFrom="paragraph">
              <wp:posOffset>107950</wp:posOffset>
            </wp:positionV>
            <wp:extent cx="1924050" cy="1045845"/>
            <wp:effectExtent l="0" t="0" r="0" b="1905"/>
            <wp:wrapNone/>
            <wp:docPr id="2006009009" name="Image 2" descr="Une image contenant croquis, ligne, Dessin d’enfant, dess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09009" name="Image 2" descr="Une image contenant croquis, ligne, Dessin d’enfant, dessin&#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1924050" cy="1045845"/>
                    </a:xfrm>
                    <a:prstGeom prst="rect">
                      <a:avLst/>
                    </a:prstGeom>
                  </pic:spPr>
                </pic:pic>
              </a:graphicData>
            </a:graphic>
            <wp14:sizeRelH relativeFrom="page">
              <wp14:pctWidth>0</wp14:pctWidth>
            </wp14:sizeRelH>
            <wp14:sizeRelV relativeFrom="page">
              <wp14:pctHeight>0</wp14:pctHeight>
            </wp14:sizeRelV>
          </wp:anchor>
        </w:drawing>
      </w:r>
      <w:r w:rsidR="00125135">
        <w:rPr>
          <w:rFonts w:ascii="Trebuchet MS" w:hAnsi="Trebuchet MS"/>
          <w:sz w:val="16"/>
          <w:szCs w:val="16"/>
        </w:rPr>
        <w:tab/>
      </w:r>
      <w:r w:rsidR="00125135" w:rsidRPr="00DC4846">
        <w:rPr>
          <w:rFonts w:ascii="Trebuchet MS" w:hAnsi="Trebuchet MS"/>
          <w:sz w:val="16"/>
          <w:szCs w:val="16"/>
        </w:rPr>
        <w:t xml:space="preserve">Fait à Villeneuve d’Ascq, le </w:t>
      </w:r>
      <w:r w:rsidR="00C617E1" w:rsidRPr="008507F9">
        <w:rPr>
          <w:rFonts w:ascii="Trebuchet MS" w:hAnsi="Trebuchet MS"/>
          <w:color w:val="EE0000"/>
          <w:sz w:val="16"/>
          <w:szCs w:val="16"/>
        </w:rPr>
        <w:t xml:space="preserve">XX </w:t>
      </w:r>
      <w:proofErr w:type="spellStart"/>
      <w:r w:rsidR="00C617E1" w:rsidRPr="008507F9">
        <w:rPr>
          <w:rFonts w:ascii="Trebuchet MS" w:hAnsi="Trebuchet MS"/>
          <w:color w:val="EE0000"/>
          <w:sz w:val="16"/>
          <w:szCs w:val="16"/>
        </w:rPr>
        <w:t>XX</w:t>
      </w:r>
      <w:proofErr w:type="spellEnd"/>
      <w:r w:rsidR="00C617E1" w:rsidRPr="008507F9">
        <w:rPr>
          <w:rFonts w:ascii="Trebuchet MS" w:hAnsi="Trebuchet MS"/>
          <w:color w:val="EE0000"/>
          <w:sz w:val="16"/>
          <w:szCs w:val="16"/>
        </w:rPr>
        <w:t xml:space="preserve"> XXXX </w:t>
      </w:r>
    </w:p>
    <w:p w14:paraId="08D0CB18" w14:textId="173318CD" w:rsidR="00125135" w:rsidRPr="00DC4846" w:rsidRDefault="00125135" w:rsidP="0027634D">
      <w:pPr>
        <w:tabs>
          <w:tab w:val="left" w:pos="5670"/>
        </w:tabs>
        <w:jc w:val="both"/>
        <w:rPr>
          <w:rFonts w:ascii="Trebuchet MS" w:hAnsi="Trebuchet MS"/>
          <w:sz w:val="16"/>
          <w:szCs w:val="16"/>
        </w:rPr>
      </w:pPr>
      <w:r w:rsidRPr="00DC4846">
        <w:rPr>
          <w:rFonts w:ascii="Trebuchet MS" w:hAnsi="Trebuchet MS"/>
          <w:sz w:val="16"/>
          <w:szCs w:val="16"/>
        </w:rPr>
        <w:tab/>
        <w:t>En 2 exemplaires.</w:t>
      </w:r>
    </w:p>
    <w:p w14:paraId="4D0C0EA4" w14:textId="1E67C6F9" w:rsidR="00125135" w:rsidRPr="00DC4846" w:rsidRDefault="00125135">
      <w:pPr>
        <w:tabs>
          <w:tab w:val="left" w:pos="851"/>
        </w:tabs>
        <w:jc w:val="both"/>
        <w:rPr>
          <w:rFonts w:ascii="Trebuchet MS" w:hAnsi="Trebuchet MS"/>
          <w:sz w:val="16"/>
          <w:szCs w:val="16"/>
        </w:rPr>
      </w:pPr>
    </w:p>
    <w:p w14:paraId="629A88E3" w14:textId="25F96E2C" w:rsidR="00125135" w:rsidRPr="00DC4846" w:rsidRDefault="00125135" w:rsidP="006004B0">
      <w:pPr>
        <w:tabs>
          <w:tab w:val="left" w:pos="5670"/>
        </w:tabs>
        <w:jc w:val="both"/>
        <w:rPr>
          <w:rFonts w:ascii="Trebuchet MS" w:hAnsi="Trebuchet MS"/>
          <w:sz w:val="16"/>
          <w:szCs w:val="16"/>
        </w:rPr>
      </w:pPr>
      <w:r w:rsidRPr="00DC4846">
        <w:rPr>
          <w:rFonts w:ascii="Trebuchet MS" w:hAnsi="Trebuchet MS"/>
          <w:sz w:val="16"/>
          <w:szCs w:val="16"/>
        </w:rPr>
        <w:t>Le Client</w:t>
      </w:r>
      <w:r w:rsidRPr="00DC4846">
        <w:rPr>
          <w:rFonts w:ascii="Trebuchet MS" w:hAnsi="Trebuchet MS"/>
          <w:sz w:val="16"/>
          <w:szCs w:val="16"/>
        </w:rPr>
        <w:tab/>
      </w:r>
      <w:proofErr w:type="gramStart"/>
      <w:r w:rsidRPr="00DC4846">
        <w:rPr>
          <w:rFonts w:ascii="Trebuchet MS" w:hAnsi="Trebuchet MS"/>
          <w:sz w:val="16"/>
          <w:szCs w:val="16"/>
        </w:rPr>
        <w:t>S .G</w:t>
      </w:r>
      <w:proofErr w:type="gramEnd"/>
      <w:r w:rsidRPr="00DC4846">
        <w:rPr>
          <w:rFonts w:ascii="Trebuchet MS" w:hAnsi="Trebuchet MS"/>
          <w:sz w:val="16"/>
          <w:szCs w:val="16"/>
        </w:rPr>
        <w:t xml:space="preserve">.I </w:t>
      </w:r>
    </w:p>
    <w:p w14:paraId="5D82481A" w14:textId="5B7F62ED" w:rsidR="00125135" w:rsidRPr="00DC4846" w:rsidRDefault="00125135" w:rsidP="00E06EFE">
      <w:pPr>
        <w:tabs>
          <w:tab w:val="left" w:pos="5670"/>
        </w:tabs>
        <w:jc w:val="both"/>
        <w:rPr>
          <w:rFonts w:ascii="Trebuchet MS" w:hAnsi="Trebuchet MS"/>
          <w:sz w:val="16"/>
          <w:szCs w:val="16"/>
        </w:rPr>
      </w:pPr>
      <w:r w:rsidRPr="00DC4846">
        <w:rPr>
          <w:rFonts w:ascii="Trebuchet MS" w:hAnsi="Trebuchet MS"/>
          <w:sz w:val="16"/>
          <w:szCs w:val="16"/>
        </w:rPr>
        <w:t xml:space="preserve">Monsieur le Maire </w:t>
      </w:r>
      <w:r w:rsidRPr="00DC4846">
        <w:rPr>
          <w:rFonts w:ascii="Trebuchet MS" w:hAnsi="Trebuchet MS"/>
          <w:sz w:val="16"/>
          <w:szCs w:val="16"/>
        </w:rPr>
        <w:tab/>
        <w:t>Sitou Gayibor</w:t>
      </w:r>
    </w:p>
    <w:p w14:paraId="6A14ECE7" w14:textId="19F0F959" w:rsidR="00125135" w:rsidRDefault="00125135" w:rsidP="00E06EFE">
      <w:pPr>
        <w:tabs>
          <w:tab w:val="left" w:pos="5670"/>
        </w:tabs>
        <w:jc w:val="both"/>
        <w:rPr>
          <w:rFonts w:ascii="Trebuchet MS" w:hAnsi="Trebuchet MS"/>
          <w:sz w:val="16"/>
          <w:szCs w:val="16"/>
        </w:rPr>
      </w:pPr>
      <w:r w:rsidRPr="00DC4846">
        <w:rPr>
          <w:rFonts w:ascii="Trebuchet MS" w:hAnsi="Trebuchet MS"/>
          <w:sz w:val="16"/>
          <w:szCs w:val="16"/>
        </w:rPr>
        <w:tab/>
        <w:t xml:space="preserve">Dirigeant </w:t>
      </w:r>
    </w:p>
    <w:p w14:paraId="3FD1437E" w14:textId="7FC30C13" w:rsidR="00125135" w:rsidRPr="00DC4846" w:rsidRDefault="00125135" w:rsidP="00E06EFE">
      <w:pPr>
        <w:tabs>
          <w:tab w:val="left" w:pos="5670"/>
        </w:tabs>
        <w:jc w:val="both"/>
        <w:rPr>
          <w:rFonts w:ascii="Trebuchet MS" w:hAnsi="Trebuchet MS"/>
          <w:sz w:val="16"/>
          <w:szCs w:val="16"/>
        </w:rPr>
      </w:pPr>
      <w:r w:rsidRPr="00DC4846">
        <w:rPr>
          <w:sz w:val="16"/>
          <w:szCs w:val="16"/>
        </w:rPr>
        <w:t>(Signature de</w:t>
      </w:r>
      <w:r>
        <w:rPr>
          <w:sz w:val="16"/>
          <w:szCs w:val="16"/>
        </w:rPr>
        <w:t xml:space="preserve"> L</w:t>
      </w:r>
      <w:r w:rsidRPr="00DC4846">
        <w:rPr>
          <w:sz w:val="16"/>
          <w:szCs w:val="16"/>
        </w:rPr>
        <w:t xml:space="preserve"> ‘</w:t>
      </w:r>
      <w:proofErr w:type="gramStart"/>
      <w:r w:rsidRPr="00DC4846">
        <w:rPr>
          <w:sz w:val="16"/>
          <w:szCs w:val="16"/>
        </w:rPr>
        <w:t>ordonnateur  et</w:t>
      </w:r>
      <w:proofErr w:type="gramEnd"/>
      <w:r w:rsidRPr="00DC4846">
        <w:rPr>
          <w:sz w:val="16"/>
          <w:szCs w:val="16"/>
        </w:rPr>
        <w:t xml:space="preserve"> Cachet</w:t>
      </w:r>
      <w:r w:rsidRPr="00DC4846">
        <w:rPr>
          <w:rFonts w:ascii="Trebuchet MS" w:hAnsi="Trebuchet MS"/>
          <w:sz w:val="16"/>
          <w:szCs w:val="16"/>
        </w:rPr>
        <w:t xml:space="preserve"> )</w:t>
      </w:r>
    </w:p>
    <w:p w14:paraId="5A170FFD" w14:textId="1E4B22AD" w:rsidR="00125135" w:rsidRDefault="007A1AF9" w:rsidP="00DC4846">
      <w:pPr>
        <w:tabs>
          <w:tab w:val="left" w:pos="5670"/>
        </w:tabs>
        <w:jc w:val="both"/>
        <w:rPr>
          <w:rFonts w:ascii="Trebuchet MS" w:hAnsi="Trebuchet MS"/>
          <w:sz w:val="16"/>
          <w:szCs w:val="16"/>
        </w:rPr>
        <w:sectPr w:rsidR="00125135" w:rsidSect="00DC4846">
          <w:footerReference w:type="default" r:id="rId10"/>
          <w:pgSz w:w="11907" w:h="16840" w:code="9"/>
          <w:pgMar w:top="567" w:right="1134" w:bottom="284" w:left="1134" w:header="720" w:footer="794" w:gutter="0"/>
          <w:pgNumType w:start="1"/>
          <w:cols w:space="720"/>
        </w:sectPr>
      </w:pPr>
      <w:r>
        <w:rPr>
          <w:rFonts w:ascii="Trebuchet MS" w:hAnsi="Trebuchet MS"/>
          <w:b/>
          <w:noProof/>
          <w:sz w:val="16"/>
        </w:rPr>
        <w:drawing>
          <wp:anchor distT="0" distB="0" distL="114300" distR="114300" simplePos="0" relativeHeight="251660288" behindDoc="1" locked="0" layoutInCell="1" allowOverlap="1" wp14:anchorId="77A58E35" wp14:editId="20C6C473">
            <wp:simplePos x="0" y="0"/>
            <wp:positionH relativeFrom="column">
              <wp:posOffset>3305810</wp:posOffset>
            </wp:positionH>
            <wp:positionV relativeFrom="paragraph">
              <wp:posOffset>120650</wp:posOffset>
            </wp:positionV>
            <wp:extent cx="1955165" cy="990600"/>
            <wp:effectExtent l="0" t="0" r="6985" b="0"/>
            <wp:wrapNone/>
            <wp:docPr id="435205537" name="Image 3" descr="Une image contenant text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05537" name="Image 3" descr="Une image contenant texte, Police, conception&#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1955165" cy="990600"/>
                    </a:xfrm>
                    <a:prstGeom prst="rect">
                      <a:avLst/>
                    </a:prstGeom>
                  </pic:spPr>
                </pic:pic>
              </a:graphicData>
            </a:graphic>
            <wp14:sizeRelH relativeFrom="page">
              <wp14:pctWidth>0</wp14:pctWidth>
            </wp14:sizeRelH>
            <wp14:sizeRelV relativeFrom="page">
              <wp14:pctHeight>0</wp14:pctHeight>
            </wp14:sizeRelV>
          </wp:anchor>
        </w:drawing>
      </w:r>
      <w:r w:rsidR="00125135" w:rsidRPr="00DC4846">
        <w:rPr>
          <w:rFonts w:ascii="Trebuchet MS" w:hAnsi="Trebuchet MS"/>
          <w:sz w:val="16"/>
          <w:szCs w:val="16"/>
        </w:rPr>
        <w:tab/>
        <w:t>Le Prestataire</w:t>
      </w:r>
      <w:r w:rsidR="00125135" w:rsidRPr="00DC4846">
        <w:rPr>
          <w:rFonts w:ascii="Trebuchet MS" w:hAnsi="Trebuchet MS"/>
          <w:sz w:val="16"/>
          <w:szCs w:val="16"/>
        </w:rPr>
        <w:tab/>
      </w:r>
    </w:p>
    <w:p w14:paraId="41CD473C" w14:textId="06C6884C" w:rsidR="00125135" w:rsidRDefault="00125135" w:rsidP="00DC4846">
      <w:pPr>
        <w:tabs>
          <w:tab w:val="left" w:pos="5670"/>
        </w:tabs>
        <w:jc w:val="both"/>
      </w:pPr>
    </w:p>
    <w:sectPr w:rsidR="00125135" w:rsidSect="00125135">
      <w:footerReference w:type="default" r:id="rId12"/>
      <w:type w:val="continuous"/>
      <w:pgSz w:w="11907" w:h="16840" w:code="9"/>
      <w:pgMar w:top="567" w:right="1134" w:bottom="284" w:left="1134" w:header="720" w:footer="7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AD4BA1" w14:textId="77777777" w:rsidR="00EE4171" w:rsidRDefault="00EE4171">
      <w:r>
        <w:separator/>
      </w:r>
    </w:p>
  </w:endnote>
  <w:endnote w:type="continuationSeparator" w:id="0">
    <w:p w14:paraId="5B305E6C" w14:textId="77777777" w:rsidR="00EE4171" w:rsidRDefault="00EE4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tlanta">
    <w:altName w:val="Calibri"/>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inorHAnsi" w:hAnsiTheme="minorHAnsi" w:cstheme="minorHAnsi"/>
        <w:sz w:val="18"/>
        <w:szCs w:val="18"/>
      </w:rPr>
      <w:id w:val="-766851984"/>
      <w:docPartObj>
        <w:docPartGallery w:val="Page Numbers (Bottom of Page)"/>
        <w:docPartUnique/>
      </w:docPartObj>
    </w:sdtPr>
    <w:sdtEndPr/>
    <w:sdtContent>
      <w:sdt>
        <w:sdtPr>
          <w:rPr>
            <w:rFonts w:asciiTheme="minorHAnsi" w:hAnsiTheme="minorHAnsi" w:cstheme="minorHAnsi"/>
            <w:sz w:val="18"/>
            <w:szCs w:val="18"/>
          </w:rPr>
          <w:id w:val="-1769616900"/>
          <w:docPartObj>
            <w:docPartGallery w:val="Page Numbers (Top of Page)"/>
            <w:docPartUnique/>
          </w:docPartObj>
        </w:sdtPr>
        <w:sdtEndPr/>
        <w:sdtContent>
          <w:p w14:paraId="5328BAB3" w14:textId="65FE5591" w:rsidR="00A960B4" w:rsidRPr="00A960B4" w:rsidRDefault="00A960B4">
            <w:pPr>
              <w:pStyle w:val="Pieddepage"/>
              <w:jc w:val="right"/>
              <w:rPr>
                <w:rFonts w:asciiTheme="minorHAnsi" w:hAnsiTheme="minorHAnsi" w:cstheme="minorHAnsi"/>
                <w:sz w:val="18"/>
                <w:szCs w:val="18"/>
              </w:rPr>
            </w:pPr>
            <w:r w:rsidRPr="00A960B4">
              <w:rPr>
                <w:rFonts w:asciiTheme="minorHAnsi" w:hAnsiTheme="minorHAnsi" w:cstheme="minorHAnsi"/>
                <w:sz w:val="18"/>
                <w:szCs w:val="18"/>
              </w:rPr>
              <w:t xml:space="preserve">Page </w:t>
            </w:r>
            <w:r w:rsidRPr="00A960B4">
              <w:rPr>
                <w:rFonts w:asciiTheme="minorHAnsi" w:hAnsiTheme="minorHAnsi" w:cstheme="minorHAnsi"/>
                <w:sz w:val="18"/>
                <w:szCs w:val="18"/>
              </w:rPr>
              <w:fldChar w:fldCharType="begin"/>
            </w:r>
            <w:r w:rsidRPr="00A960B4">
              <w:rPr>
                <w:rFonts w:asciiTheme="minorHAnsi" w:hAnsiTheme="minorHAnsi" w:cstheme="minorHAnsi"/>
                <w:sz w:val="18"/>
                <w:szCs w:val="18"/>
              </w:rPr>
              <w:instrText>PAGE</w:instrText>
            </w:r>
            <w:r w:rsidRPr="00A960B4">
              <w:rPr>
                <w:rFonts w:asciiTheme="minorHAnsi" w:hAnsiTheme="minorHAnsi" w:cstheme="minorHAnsi"/>
                <w:sz w:val="18"/>
                <w:szCs w:val="18"/>
              </w:rPr>
              <w:fldChar w:fldCharType="separate"/>
            </w:r>
            <w:r w:rsidRPr="00A960B4">
              <w:rPr>
                <w:rFonts w:asciiTheme="minorHAnsi" w:hAnsiTheme="minorHAnsi" w:cstheme="minorHAnsi"/>
                <w:sz w:val="18"/>
                <w:szCs w:val="18"/>
              </w:rPr>
              <w:t>2</w:t>
            </w:r>
            <w:r w:rsidRPr="00A960B4">
              <w:rPr>
                <w:rFonts w:asciiTheme="minorHAnsi" w:hAnsiTheme="minorHAnsi" w:cstheme="minorHAnsi"/>
                <w:sz w:val="18"/>
                <w:szCs w:val="18"/>
              </w:rPr>
              <w:fldChar w:fldCharType="end"/>
            </w:r>
            <w:r w:rsidRPr="00A960B4">
              <w:rPr>
                <w:rFonts w:asciiTheme="minorHAnsi" w:hAnsiTheme="minorHAnsi" w:cstheme="minorHAnsi"/>
                <w:sz w:val="18"/>
                <w:szCs w:val="18"/>
              </w:rPr>
              <w:t xml:space="preserve"> sur </w:t>
            </w:r>
            <w:r w:rsidRPr="00A960B4">
              <w:rPr>
                <w:rFonts w:asciiTheme="minorHAnsi" w:hAnsiTheme="minorHAnsi" w:cstheme="minorHAnsi"/>
                <w:sz w:val="18"/>
                <w:szCs w:val="18"/>
              </w:rPr>
              <w:fldChar w:fldCharType="begin"/>
            </w:r>
            <w:r w:rsidRPr="00A960B4">
              <w:rPr>
                <w:rFonts w:asciiTheme="minorHAnsi" w:hAnsiTheme="minorHAnsi" w:cstheme="minorHAnsi"/>
                <w:sz w:val="18"/>
                <w:szCs w:val="18"/>
              </w:rPr>
              <w:instrText>NUMPAGES</w:instrText>
            </w:r>
            <w:r w:rsidRPr="00A960B4">
              <w:rPr>
                <w:rFonts w:asciiTheme="minorHAnsi" w:hAnsiTheme="minorHAnsi" w:cstheme="minorHAnsi"/>
                <w:sz w:val="18"/>
                <w:szCs w:val="18"/>
              </w:rPr>
              <w:fldChar w:fldCharType="separate"/>
            </w:r>
            <w:r w:rsidRPr="00A960B4">
              <w:rPr>
                <w:rFonts w:asciiTheme="minorHAnsi" w:hAnsiTheme="minorHAnsi" w:cstheme="minorHAnsi"/>
                <w:sz w:val="18"/>
                <w:szCs w:val="18"/>
              </w:rPr>
              <w:t>2</w:t>
            </w:r>
            <w:r w:rsidRPr="00A960B4">
              <w:rPr>
                <w:rFonts w:asciiTheme="minorHAnsi" w:hAnsiTheme="minorHAnsi" w:cstheme="minorHAnsi"/>
                <w:sz w:val="18"/>
                <w:szCs w:val="18"/>
              </w:rPr>
              <w:fldChar w:fldCharType="end"/>
            </w:r>
          </w:p>
        </w:sdtContent>
      </w:sdt>
    </w:sdtContent>
  </w:sdt>
  <w:sdt>
    <w:sdtPr>
      <w:rPr>
        <w:sz w:val="18"/>
        <w:szCs w:val="18"/>
      </w:rPr>
      <w:id w:val="-1746249904"/>
      <w:docPartObj>
        <w:docPartGallery w:val="Page Numbers (Bottom of Page)"/>
        <w:docPartUnique/>
      </w:docPartObj>
    </w:sdtPr>
    <w:sdtEndPr>
      <w:rPr>
        <w:color w:val="7F7F7F" w:themeColor="text1" w:themeTint="80"/>
      </w:rPr>
    </w:sdtEndPr>
    <w:sdtContent>
      <w:p w14:paraId="3A0CA864" w14:textId="77777777" w:rsidR="00A960B4" w:rsidRPr="00563417" w:rsidRDefault="00A960B4" w:rsidP="00A960B4">
        <w:pPr>
          <w:pStyle w:val="Pieddepage"/>
          <w:jc w:val="center"/>
          <w:rPr>
            <w:rFonts w:asciiTheme="minorHAnsi" w:hAnsiTheme="minorHAnsi" w:cstheme="minorHAnsi"/>
            <w:i/>
            <w:iCs/>
            <w:noProof/>
            <w:color w:val="0070C0"/>
            <w:sz w:val="18"/>
            <w:szCs w:val="18"/>
          </w:rPr>
        </w:pPr>
        <w:r w:rsidRPr="00563417">
          <w:rPr>
            <w:rFonts w:asciiTheme="minorHAnsi" w:hAnsiTheme="minorHAnsi" w:cstheme="minorHAnsi"/>
            <w:i/>
            <w:iCs/>
            <w:noProof/>
            <w:color w:val="0070C0"/>
            <w:sz w:val="18"/>
            <w:szCs w:val="18"/>
          </w:rPr>
          <w:t>SARL S.G.I : 9 Avenue de la Créativité – Parc des Moulins – 56950 VILLENEUVE D’ASCQ</w:t>
        </w:r>
      </w:p>
      <w:p w14:paraId="12A4D10F" w14:textId="77777777" w:rsidR="00A960B4" w:rsidRPr="00563417" w:rsidRDefault="00A960B4" w:rsidP="00A960B4">
        <w:pPr>
          <w:pStyle w:val="Pieddepage"/>
          <w:jc w:val="center"/>
          <w:rPr>
            <w:rFonts w:asciiTheme="minorHAnsi" w:hAnsiTheme="minorHAnsi" w:cstheme="minorHAnsi"/>
            <w:i/>
            <w:iCs/>
            <w:noProof/>
            <w:color w:val="0070C0"/>
            <w:sz w:val="18"/>
            <w:szCs w:val="18"/>
          </w:rPr>
        </w:pPr>
        <w:r w:rsidRPr="00563417">
          <w:rPr>
            <w:rFonts w:asciiTheme="minorHAnsi" w:hAnsiTheme="minorHAnsi" w:cstheme="minorHAnsi"/>
            <w:i/>
            <w:iCs/>
            <w:noProof/>
            <w:color w:val="0070C0"/>
            <w:sz w:val="18"/>
            <w:szCs w:val="18"/>
          </w:rPr>
          <w:t>TEL : 03-</w:t>
        </w:r>
        <w:r>
          <w:rPr>
            <w:rFonts w:asciiTheme="minorHAnsi" w:hAnsiTheme="minorHAnsi" w:cstheme="minorHAnsi"/>
            <w:i/>
            <w:iCs/>
            <w:noProof/>
            <w:color w:val="0070C0"/>
            <w:sz w:val="18"/>
            <w:szCs w:val="18"/>
          </w:rPr>
          <w:t>20</w:t>
        </w:r>
        <w:r w:rsidRPr="00563417">
          <w:rPr>
            <w:rFonts w:asciiTheme="minorHAnsi" w:hAnsiTheme="minorHAnsi" w:cstheme="minorHAnsi"/>
            <w:i/>
            <w:iCs/>
            <w:noProof/>
            <w:color w:val="0070C0"/>
            <w:sz w:val="18"/>
            <w:szCs w:val="18"/>
          </w:rPr>
          <w:t xml:space="preserve">-56-97-57  mail : </w:t>
        </w:r>
        <w:hyperlink r:id="rId1" w:history="1">
          <w:r w:rsidRPr="00563417">
            <w:rPr>
              <w:rStyle w:val="Lienhypertexte"/>
              <w:rFonts w:asciiTheme="minorHAnsi" w:hAnsiTheme="minorHAnsi" w:cstheme="minorHAnsi"/>
              <w:i/>
              <w:iCs/>
              <w:noProof/>
              <w:color w:val="0070C0"/>
              <w:sz w:val="18"/>
              <w:szCs w:val="18"/>
            </w:rPr>
            <w:t>contact@sginformatique.fr</w:t>
          </w:r>
        </w:hyperlink>
      </w:p>
      <w:p w14:paraId="57F4DFEC" w14:textId="7B4BDB52" w:rsidR="00A960B4" w:rsidRPr="00563417" w:rsidRDefault="00A960B4" w:rsidP="00A960B4">
        <w:pPr>
          <w:pStyle w:val="Pieddepage"/>
          <w:jc w:val="center"/>
          <w:rPr>
            <w:rFonts w:asciiTheme="minorHAnsi" w:hAnsiTheme="minorHAnsi" w:cstheme="minorHAnsi"/>
            <w:i/>
            <w:iCs/>
            <w:color w:val="0070C0"/>
            <w:sz w:val="18"/>
            <w:szCs w:val="18"/>
          </w:rPr>
        </w:pPr>
        <w:r w:rsidRPr="00563417">
          <w:rPr>
            <w:rFonts w:asciiTheme="minorHAnsi" w:hAnsiTheme="minorHAnsi" w:cstheme="minorHAnsi"/>
            <w:i/>
            <w:iCs/>
            <w:noProof/>
            <w:color w:val="0070C0"/>
            <w:sz w:val="18"/>
            <w:szCs w:val="18"/>
          </w:rPr>
          <w:t>Siret : 531 891 307 000</w:t>
        </w:r>
        <w:r w:rsidR="00620307">
          <w:rPr>
            <w:rFonts w:asciiTheme="minorHAnsi" w:hAnsiTheme="minorHAnsi" w:cstheme="minorHAnsi"/>
            <w:i/>
            <w:iCs/>
            <w:noProof/>
            <w:color w:val="0070C0"/>
            <w:sz w:val="18"/>
            <w:szCs w:val="18"/>
          </w:rPr>
          <w:t>21</w:t>
        </w:r>
        <w:r w:rsidRPr="00563417">
          <w:rPr>
            <w:rFonts w:asciiTheme="minorHAnsi" w:hAnsiTheme="minorHAnsi" w:cstheme="minorHAnsi"/>
            <w:i/>
            <w:iCs/>
            <w:noProof/>
            <w:color w:val="0070C0"/>
            <w:sz w:val="18"/>
            <w:szCs w:val="18"/>
          </w:rPr>
          <w:t xml:space="preserve"> – APE 4651Z</w:t>
        </w:r>
      </w:p>
      <w:p w14:paraId="683F58C4" w14:textId="77777777" w:rsidR="00A960B4" w:rsidRPr="00DE64F6" w:rsidRDefault="00EE4171" w:rsidP="00A960B4">
        <w:pPr>
          <w:pStyle w:val="Pieddepage"/>
          <w:ind w:left="-1134"/>
          <w:rPr>
            <w:color w:val="7F7F7F" w:themeColor="text1" w:themeTint="80"/>
            <w:sz w:val="18"/>
            <w:szCs w:val="18"/>
          </w:rPr>
        </w:pPr>
      </w:p>
    </w:sdtContent>
  </w:sdt>
  <w:p w14:paraId="63AF3EED" w14:textId="77777777" w:rsidR="00A960B4" w:rsidRDefault="00A960B4">
    <w:pPr>
      <w:pStyle w:val="Pieddepage"/>
      <w:jc w:val="center"/>
      <w:rPr>
        <w:rFonts w:ascii="Trebuchet MS" w:hAnsi="Trebuchet MS"/>
        <w:i/>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863A59" w14:textId="77777777" w:rsidR="004A70FA" w:rsidRDefault="004A70FA">
    <w:pPr>
      <w:pStyle w:val="Pieddepage"/>
      <w:jc w:val="center"/>
      <w:rPr>
        <w:rFonts w:ascii="Trebuchet MS" w:hAnsi="Trebuchet MS"/>
        <w:i/>
        <w:sz w:val="16"/>
      </w:rPr>
    </w:pPr>
    <w:r>
      <w:rPr>
        <w:rStyle w:val="Numrodepage"/>
        <w:rFonts w:ascii="Trebuchet MS" w:hAnsi="Trebuchet MS"/>
        <w:i/>
        <w:sz w:val="16"/>
      </w:rPr>
      <w:t>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B54023" w14:textId="77777777" w:rsidR="00EE4171" w:rsidRDefault="00EE4171">
      <w:r>
        <w:separator/>
      </w:r>
    </w:p>
  </w:footnote>
  <w:footnote w:type="continuationSeparator" w:id="0">
    <w:p w14:paraId="7B3BB81C" w14:textId="77777777" w:rsidR="00EE4171" w:rsidRDefault="00EE41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1">
    <w:nsid w:val="FFFFFFFE"/>
    <w:multiLevelType w:val="singleLevel"/>
    <w:tmpl w:val="FFFFFFFF"/>
    <w:lvl w:ilvl="0">
      <w:numFmt w:val="decimal"/>
      <w:lvlText w:val="*"/>
      <w:lvlJc w:val="left"/>
    </w:lvl>
  </w:abstractNum>
  <w:abstractNum w:abstractNumId="1" w15:restartNumberingAfterBreak="1">
    <w:nsid w:val="03F6359E"/>
    <w:multiLevelType w:val="singleLevel"/>
    <w:tmpl w:val="85CEA6AA"/>
    <w:lvl w:ilvl="0">
      <w:start w:val="1"/>
      <w:numFmt w:val="decimal"/>
      <w:lvlText w:val="%1."/>
      <w:lvlJc w:val="left"/>
      <w:pPr>
        <w:tabs>
          <w:tab w:val="num" w:pos="1494"/>
        </w:tabs>
        <w:ind w:left="1494" w:hanging="360"/>
      </w:pPr>
      <w:rPr>
        <w:rFonts w:hint="default"/>
        <w:sz w:val="16"/>
      </w:rPr>
    </w:lvl>
  </w:abstractNum>
  <w:abstractNum w:abstractNumId="2" w15:restartNumberingAfterBreak="1">
    <w:nsid w:val="3FE321B3"/>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1">
    <w:nsid w:val="6AED43C9"/>
    <w:multiLevelType w:val="singleLevel"/>
    <w:tmpl w:val="040C0001"/>
    <w:lvl w:ilvl="0">
      <w:start w:val="1"/>
      <w:numFmt w:val="bullet"/>
      <w:lvlText w:val=""/>
      <w:lvlJc w:val="left"/>
      <w:pPr>
        <w:tabs>
          <w:tab w:val="num" w:pos="360"/>
        </w:tabs>
        <w:ind w:left="360" w:hanging="360"/>
      </w:pPr>
      <w:rPr>
        <w:rFonts w:ascii="Symbol" w:hAnsi="Symbol" w:hint="default"/>
      </w:rPr>
    </w:lvl>
  </w:abstractNum>
  <w:num w:numId="1">
    <w:abstractNumId w:val="0"/>
    <w:lvlOverride w:ilvl="0">
      <w:lvl w:ilvl="0">
        <w:start w:val="1"/>
        <w:numFmt w:val="bullet"/>
        <w:lvlText w:val=""/>
        <w:legacy w:legacy="1" w:legacySpace="0" w:legacyIndent="283"/>
        <w:lvlJc w:val="left"/>
        <w:pPr>
          <w:ind w:left="283" w:hanging="283"/>
        </w:pPr>
        <w:rPr>
          <w:rFonts w:ascii="Symbol" w:hAnsi="Symbol" w:hint="default"/>
          <w:b w:val="0"/>
          <w:i w:val="0"/>
          <w:sz w:val="22"/>
          <w:u w:val="none"/>
        </w:rPr>
      </w:lvl>
    </w:lvlOverride>
  </w:num>
  <w:num w:numId="2">
    <w:abstractNumId w:val="1"/>
  </w:num>
  <w:num w:numId="3">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2"/>
          <w:u w:val="none"/>
        </w:rPr>
      </w:lvl>
    </w:lvlOverride>
  </w:num>
  <w:num w:numId="4">
    <w:abstractNumId w:val="0"/>
    <w:lvlOverride w:ilvl="0">
      <w:lvl w:ilvl="0">
        <w:start w:val="1"/>
        <w:numFmt w:val="bullet"/>
        <w:lvlText w:val=""/>
        <w:legacy w:legacy="1" w:legacySpace="0" w:legacyIndent="283"/>
        <w:lvlJc w:val="left"/>
        <w:pPr>
          <w:ind w:left="1138" w:hanging="283"/>
        </w:pPr>
        <w:rPr>
          <w:rFonts w:ascii="Symbol" w:hAnsi="Symbol" w:hint="default"/>
        </w:rPr>
      </w:lvl>
    </w:lvlOverride>
  </w:num>
  <w:num w:numId="5">
    <w:abstractNumId w:val="0"/>
  </w:num>
  <w:num w:numId="6">
    <w:abstractNumId w:val="0"/>
    <w:lvlOverride w:ilvl="0">
      <w:lvl w:ilvl="0">
        <w:start w:val="1"/>
        <w:numFmt w:val="bullet"/>
        <w:lvlText w:val=""/>
        <w:legacy w:legacy="1" w:legacySpace="0" w:legacyIndent="283"/>
        <w:lvlJc w:val="left"/>
        <w:pPr>
          <w:ind w:left="1976" w:hanging="283"/>
        </w:pPr>
        <w:rPr>
          <w:rFonts w:ascii="Symbol" w:hAnsi="Symbol" w:hint="default"/>
        </w:rPr>
      </w:lvl>
    </w:lvlOverride>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F97"/>
    <w:rsid w:val="00003750"/>
    <w:rsid w:val="0000497C"/>
    <w:rsid w:val="00005928"/>
    <w:rsid w:val="00010156"/>
    <w:rsid w:val="00010781"/>
    <w:rsid w:val="00015F2B"/>
    <w:rsid w:val="000224F1"/>
    <w:rsid w:val="00022CB6"/>
    <w:rsid w:val="00023CCB"/>
    <w:rsid w:val="00026C56"/>
    <w:rsid w:val="00030498"/>
    <w:rsid w:val="000314AE"/>
    <w:rsid w:val="000411AB"/>
    <w:rsid w:val="00046395"/>
    <w:rsid w:val="00046483"/>
    <w:rsid w:val="00051F03"/>
    <w:rsid w:val="000538EF"/>
    <w:rsid w:val="0005396C"/>
    <w:rsid w:val="00064F6D"/>
    <w:rsid w:val="000722A3"/>
    <w:rsid w:val="000730B6"/>
    <w:rsid w:val="00075C20"/>
    <w:rsid w:val="000864B7"/>
    <w:rsid w:val="000A0B45"/>
    <w:rsid w:val="000A105A"/>
    <w:rsid w:val="000C296C"/>
    <w:rsid w:val="000D5EB5"/>
    <w:rsid w:val="000E0129"/>
    <w:rsid w:val="000E7B7E"/>
    <w:rsid w:val="000F0920"/>
    <w:rsid w:val="000F20CC"/>
    <w:rsid w:val="000F42E5"/>
    <w:rsid w:val="00106831"/>
    <w:rsid w:val="00110555"/>
    <w:rsid w:val="0011184D"/>
    <w:rsid w:val="00112328"/>
    <w:rsid w:val="00125135"/>
    <w:rsid w:val="001337D8"/>
    <w:rsid w:val="001366AC"/>
    <w:rsid w:val="00145153"/>
    <w:rsid w:val="00145C86"/>
    <w:rsid w:val="00146634"/>
    <w:rsid w:val="00147B43"/>
    <w:rsid w:val="00153681"/>
    <w:rsid w:val="0016596C"/>
    <w:rsid w:val="001774B2"/>
    <w:rsid w:val="00177789"/>
    <w:rsid w:val="001808A3"/>
    <w:rsid w:val="00186AB0"/>
    <w:rsid w:val="00194E09"/>
    <w:rsid w:val="001960BF"/>
    <w:rsid w:val="001B29A3"/>
    <w:rsid w:val="001B51BF"/>
    <w:rsid w:val="001B6488"/>
    <w:rsid w:val="001C51DB"/>
    <w:rsid w:val="001D19BA"/>
    <w:rsid w:val="001D4725"/>
    <w:rsid w:val="001E097A"/>
    <w:rsid w:val="001E3EBA"/>
    <w:rsid w:val="001E7F97"/>
    <w:rsid w:val="001F0D51"/>
    <w:rsid w:val="001F4B25"/>
    <w:rsid w:val="001F51F1"/>
    <w:rsid w:val="001F59A1"/>
    <w:rsid w:val="001F6B8D"/>
    <w:rsid w:val="00206CD6"/>
    <w:rsid w:val="00212679"/>
    <w:rsid w:val="00213601"/>
    <w:rsid w:val="00215E87"/>
    <w:rsid w:val="0022026A"/>
    <w:rsid w:val="002219A8"/>
    <w:rsid w:val="0022307B"/>
    <w:rsid w:val="00234C62"/>
    <w:rsid w:val="00251F18"/>
    <w:rsid w:val="00253BDB"/>
    <w:rsid w:val="0026441E"/>
    <w:rsid w:val="00264956"/>
    <w:rsid w:val="00270A01"/>
    <w:rsid w:val="00270CB3"/>
    <w:rsid w:val="00273D0B"/>
    <w:rsid w:val="0027634D"/>
    <w:rsid w:val="00276BCB"/>
    <w:rsid w:val="00282C8D"/>
    <w:rsid w:val="00283496"/>
    <w:rsid w:val="002868C5"/>
    <w:rsid w:val="00295167"/>
    <w:rsid w:val="00296B2E"/>
    <w:rsid w:val="002A7CB5"/>
    <w:rsid w:val="002B0CD4"/>
    <w:rsid w:val="002C2B6A"/>
    <w:rsid w:val="002C4A54"/>
    <w:rsid w:val="002E34F4"/>
    <w:rsid w:val="002E40E4"/>
    <w:rsid w:val="002F034F"/>
    <w:rsid w:val="002F3D05"/>
    <w:rsid w:val="002F4AF9"/>
    <w:rsid w:val="002F52D6"/>
    <w:rsid w:val="002F6317"/>
    <w:rsid w:val="00306CB1"/>
    <w:rsid w:val="00307B3C"/>
    <w:rsid w:val="0031602F"/>
    <w:rsid w:val="003165C0"/>
    <w:rsid w:val="0032047F"/>
    <w:rsid w:val="003215A5"/>
    <w:rsid w:val="003223BF"/>
    <w:rsid w:val="003228D6"/>
    <w:rsid w:val="00331A4E"/>
    <w:rsid w:val="0034110B"/>
    <w:rsid w:val="0034552F"/>
    <w:rsid w:val="00353487"/>
    <w:rsid w:val="00353D58"/>
    <w:rsid w:val="00363A3B"/>
    <w:rsid w:val="003704C2"/>
    <w:rsid w:val="00387681"/>
    <w:rsid w:val="00387C5F"/>
    <w:rsid w:val="00394641"/>
    <w:rsid w:val="003A6495"/>
    <w:rsid w:val="003B1B9B"/>
    <w:rsid w:val="003C0B75"/>
    <w:rsid w:val="003C2A1C"/>
    <w:rsid w:val="003C7034"/>
    <w:rsid w:val="003D1C97"/>
    <w:rsid w:val="003D1C9C"/>
    <w:rsid w:val="003D406E"/>
    <w:rsid w:val="003E0862"/>
    <w:rsid w:val="003E26B7"/>
    <w:rsid w:val="003E2BF7"/>
    <w:rsid w:val="004005F9"/>
    <w:rsid w:val="00401638"/>
    <w:rsid w:val="0040703A"/>
    <w:rsid w:val="00410A0D"/>
    <w:rsid w:val="004167D7"/>
    <w:rsid w:val="004212F1"/>
    <w:rsid w:val="004213AF"/>
    <w:rsid w:val="00422F64"/>
    <w:rsid w:val="00426A68"/>
    <w:rsid w:val="00427FB2"/>
    <w:rsid w:val="0043569D"/>
    <w:rsid w:val="00436DC2"/>
    <w:rsid w:val="00441BA9"/>
    <w:rsid w:val="00446980"/>
    <w:rsid w:val="00446F7C"/>
    <w:rsid w:val="00447BA8"/>
    <w:rsid w:val="004523B6"/>
    <w:rsid w:val="00453013"/>
    <w:rsid w:val="00453DF2"/>
    <w:rsid w:val="00471C0A"/>
    <w:rsid w:val="00475E00"/>
    <w:rsid w:val="004847F1"/>
    <w:rsid w:val="0048555E"/>
    <w:rsid w:val="00490A59"/>
    <w:rsid w:val="004940D8"/>
    <w:rsid w:val="00494CB0"/>
    <w:rsid w:val="00497E0B"/>
    <w:rsid w:val="004A4E49"/>
    <w:rsid w:val="004A70FA"/>
    <w:rsid w:val="004B0A61"/>
    <w:rsid w:val="004C6E19"/>
    <w:rsid w:val="004C7C58"/>
    <w:rsid w:val="004D6042"/>
    <w:rsid w:val="004E45B6"/>
    <w:rsid w:val="004E61F6"/>
    <w:rsid w:val="004F117D"/>
    <w:rsid w:val="004F15AA"/>
    <w:rsid w:val="004F56A3"/>
    <w:rsid w:val="004F728E"/>
    <w:rsid w:val="00501AD7"/>
    <w:rsid w:val="0050597B"/>
    <w:rsid w:val="0051245A"/>
    <w:rsid w:val="005159AB"/>
    <w:rsid w:val="00517AF3"/>
    <w:rsid w:val="0052003B"/>
    <w:rsid w:val="00525CD9"/>
    <w:rsid w:val="00533FB3"/>
    <w:rsid w:val="00535C78"/>
    <w:rsid w:val="00540917"/>
    <w:rsid w:val="00542F14"/>
    <w:rsid w:val="00557068"/>
    <w:rsid w:val="005607FC"/>
    <w:rsid w:val="00566EF0"/>
    <w:rsid w:val="0056765F"/>
    <w:rsid w:val="00572428"/>
    <w:rsid w:val="005943D8"/>
    <w:rsid w:val="005A0DDE"/>
    <w:rsid w:val="005A1D14"/>
    <w:rsid w:val="005A774D"/>
    <w:rsid w:val="005B372D"/>
    <w:rsid w:val="005C4115"/>
    <w:rsid w:val="005D0774"/>
    <w:rsid w:val="005D1200"/>
    <w:rsid w:val="005D1C96"/>
    <w:rsid w:val="005E1DD7"/>
    <w:rsid w:val="005E4925"/>
    <w:rsid w:val="005F0E3C"/>
    <w:rsid w:val="006004B0"/>
    <w:rsid w:val="00600836"/>
    <w:rsid w:val="00602E66"/>
    <w:rsid w:val="00603195"/>
    <w:rsid w:val="00615318"/>
    <w:rsid w:val="00620307"/>
    <w:rsid w:val="00623346"/>
    <w:rsid w:val="006348D9"/>
    <w:rsid w:val="00640139"/>
    <w:rsid w:val="006521A2"/>
    <w:rsid w:val="00663AE9"/>
    <w:rsid w:val="006657EB"/>
    <w:rsid w:val="0068013D"/>
    <w:rsid w:val="0068033F"/>
    <w:rsid w:val="00693443"/>
    <w:rsid w:val="00693649"/>
    <w:rsid w:val="006A0AB2"/>
    <w:rsid w:val="006A5E61"/>
    <w:rsid w:val="006A7D21"/>
    <w:rsid w:val="006B3584"/>
    <w:rsid w:val="006C40E3"/>
    <w:rsid w:val="006D4CC7"/>
    <w:rsid w:val="006E489D"/>
    <w:rsid w:val="006F368B"/>
    <w:rsid w:val="006F3EC9"/>
    <w:rsid w:val="0071087B"/>
    <w:rsid w:val="007236DE"/>
    <w:rsid w:val="0072684D"/>
    <w:rsid w:val="00743ABC"/>
    <w:rsid w:val="007567B7"/>
    <w:rsid w:val="0077094D"/>
    <w:rsid w:val="00772338"/>
    <w:rsid w:val="00773882"/>
    <w:rsid w:val="00773DAF"/>
    <w:rsid w:val="007764C0"/>
    <w:rsid w:val="00780A15"/>
    <w:rsid w:val="0079381C"/>
    <w:rsid w:val="007A1AF9"/>
    <w:rsid w:val="007C59E6"/>
    <w:rsid w:val="007D07C3"/>
    <w:rsid w:val="007D1CC9"/>
    <w:rsid w:val="007E15D0"/>
    <w:rsid w:val="007E2FCD"/>
    <w:rsid w:val="007F14C8"/>
    <w:rsid w:val="007F19E2"/>
    <w:rsid w:val="007F2993"/>
    <w:rsid w:val="00807E18"/>
    <w:rsid w:val="0081634D"/>
    <w:rsid w:val="008305FD"/>
    <w:rsid w:val="008336C4"/>
    <w:rsid w:val="00833EDE"/>
    <w:rsid w:val="008415E1"/>
    <w:rsid w:val="00841C49"/>
    <w:rsid w:val="008442F5"/>
    <w:rsid w:val="00847430"/>
    <w:rsid w:val="008507F9"/>
    <w:rsid w:val="00856E04"/>
    <w:rsid w:val="008579D6"/>
    <w:rsid w:val="00862CC9"/>
    <w:rsid w:val="00863C01"/>
    <w:rsid w:val="00870A10"/>
    <w:rsid w:val="00880FD7"/>
    <w:rsid w:val="00897E72"/>
    <w:rsid w:val="008A7F0B"/>
    <w:rsid w:val="008A7FB4"/>
    <w:rsid w:val="008B1593"/>
    <w:rsid w:val="008B495F"/>
    <w:rsid w:val="008C0F40"/>
    <w:rsid w:val="008C262F"/>
    <w:rsid w:val="008C390F"/>
    <w:rsid w:val="008D423C"/>
    <w:rsid w:val="008D43CC"/>
    <w:rsid w:val="008D4FDD"/>
    <w:rsid w:val="008E06D6"/>
    <w:rsid w:val="008E3F57"/>
    <w:rsid w:val="008F0DF1"/>
    <w:rsid w:val="008F3A4B"/>
    <w:rsid w:val="008F584E"/>
    <w:rsid w:val="008F7B86"/>
    <w:rsid w:val="00907040"/>
    <w:rsid w:val="0092565C"/>
    <w:rsid w:val="00935352"/>
    <w:rsid w:val="0093722F"/>
    <w:rsid w:val="009604E3"/>
    <w:rsid w:val="00962135"/>
    <w:rsid w:val="00980011"/>
    <w:rsid w:val="00982979"/>
    <w:rsid w:val="00983388"/>
    <w:rsid w:val="00995055"/>
    <w:rsid w:val="00996442"/>
    <w:rsid w:val="009A3302"/>
    <w:rsid w:val="009A3379"/>
    <w:rsid w:val="009A4B3F"/>
    <w:rsid w:val="009C273D"/>
    <w:rsid w:val="009D0C7D"/>
    <w:rsid w:val="009D1A3C"/>
    <w:rsid w:val="009F310D"/>
    <w:rsid w:val="00A03F6F"/>
    <w:rsid w:val="00A05265"/>
    <w:rsid w:val="00A0570F"/>
    <w:rsid w:val="00A05B5F"/>
    <w:rsid w:val="00A14A88"/>
    <w:rsid w:val="00A15905"/>
    <w:rsid w:val="00A2344C"/>
    <w:rsid w:val="00A26740"/>
    <w:rsid w:val="00A419A0"/>
    <w:rsid w:val="00A43924"/>
    <w:rsid w:val="00A51EA4"/>
    <w:rsid w:val="00A52C0F"/>
    <w:rsid w:val="00A63127"/>
    <w:rsid w:val="00A6489A"/>
    <w:rsid w:val="00A725E3"/>
    <w:rsid w:val="00A769D3"/>
    <w:rsid w:val="00A811D2"/>
    <w:rsid w:val="00A82DA1"/>
    <w:rsid w:val="00A84512"/>
    <w:rsid w:val="00A94274"/>
    <w:rsid w:val="00A960B4"/>
    <w:rsid w:val="00AA45A8"/>
    <w:rsid w:val="00AB11A9"/>
    <w:rsid w:val="00AC10E2"/>
    <w:rsid w:val="00AC1DB0"/>
    <w:rsid w:val="00AC369E"/>
    <w:rsid w:val="00AE4A8D"/>
    <w:rsid w:val="00AF7857"/>
    <w:rsid w:val="00AF7EE2"/>
    <w:rsid w:val="00B00A99"/>
    <w:rsid w:val="00B03B2A"/>
    <w:rsid w:val="00B055F0"/>
    <w:rsid w:val="00B16834"/>
    <w:rsid w:val="00B302D2"/>
    <w:rsid w:val="00B4273C"/>
    <w:rsid w:val="00B46A91"/>
    <w:rsid w:val="00B47E50"/>
    <w:rsid w:val="00B51104"/>
    <w:rsid w:val="00B552D6"/>
    <w:rsid w:val="00B574D8"/>
    <w:rsid w:val="00B610E4"/>
    <w:rsid w:val="00B62FE3"/>
    <w:rsid w:val="00B63C5C"/>
    <w:rsid w:val="00B65FD9"/>
    <w:rsid w:val="00B7010E"/>
    <w:rsid w:val="00B814C0"/>
    <w:rsid w:val="00B84F76"/>
    <w:rsid w:val="00B9167D"/>
    <w:rsid w:val="00B922CC"/>
    <w:rsid w:val="00B94E88"/>
    <w:rsid w:val="00BA129D"/>
    <w:rsid w:val="00BA4609"/>
    <w:rsid w:val="00BB19C0"/>
    <w:rsid w:val="00BB4642"/>
    <w:rsid w:val="00BC2454"/>
    <w:rsid w:val="00BD72C9"/>
    <w:rsid w:val="00BF54D5"/>
    <w:rsid w:val="00C01EE1"/>
    <w:rsid w:val="00C14C27"/>
    <w:rsid w:val="00C15CC5"/>
    <w:rsid w:val="00C20068"/>
    <w:rsid w:val="00C21F39"/>
    <w:rsid w:val="00C3431C"/>
    <w:rsid w:val="00C35445"/>
    <w:rsid w:val="00C42133"/>
    <w:rsid w:val="00C5071E"/>
    <w:rsid w:val="00C55197"/>
    <w:rsid w:val="00C606DD"/>
    <w:rsid w:val="00C6137C"/>
    <w:rsid w:val="00C617E1"/>
    <w:rsid w:val="00C673B0"/>
    <w:rsid w:val="00C75D16"/>
    <w:rsid w:val="00C81219"/>
    <w:rsid w:val="00C87D6C"/>
    <w:rsid w:val="00C978F5"/>
    <w:rsid w:val="00C97A0A"/>
    <w:rsid w:val="00CA063C"/>
    <w:rsid w:val="00CA5B92"/>
    <w:rsid w:val="00CB47A9"/>
    <w:rsid w:val="00CB7297"/>
    <w:rsid w:val="00CB7A75"/>
    <w:rsid w:val="00CC14C7"/>
    <w:rsid w:val="00CC1AEA"/>
    <w:rsid w:val="00CC59D3"/>
    <w:rsid w:val="00CD1D18"/>
    <w:rsid w:val="00CD2673"/>
    <w:rsid w:val="00CD3983"/>
    <w:rsid w:val="00CD4341"/>
    <w:rsid w:val="00CE2A6D"/>
    <w:rsid w:val="00CE6738"/>
    <w:rsid w:val="00CF4557"/>
    <w:rsid w:val="00CF6A7A"/>
    <w:rsid w:val="00D04B15"/>
    <w:rsid w:val="00D07BAB"/>
    <w:rsid w:val="00D11024"/>
    <w:rsid w:val="00D112A5"/>
    <w:rsid w:val="00D25DC0"/>
    <w:rsid w:val="00D3627D"/>
    <w:rsid w:val="00D37BD1"/>
    <w:rsid w:val="00D42FCA"/>
    <w:rsid w:val="00D44649"/>
    <w:rsid w:val="00D510AA"/>
    <w:rsid w:val="00D54719"/>
    <w:rsid w:val="00D8765E"/>
    <w:rsid w:val="00D90737"/>
    <w:rsid w:val="00D913CB"/>
    <w:rsid w:val="00D96699"/>
    <w:rsid w:val="00DA4BF9"/>
    <w:rsid w:val="00DA5A05"/>
    <w:rsid w:val="00DA744D"/>
    <w:rsid w:val="00DB026A"/>
    <w:rsid w:val="00DB218D"/>
    <w:rsid w:val="00DB29E7"/>
    <w:rsid w:val="00DB2E85"/>
    <w:rsid w:val="00DB3CE2"/>
    <w:rsid w:val="00DC085E"/>
    <w:rsid w:val="00DC4846"/>
    <w:rsid w:val="00DD1C0C"/>
    <w:rsid w:val="00DE18D6"/>
    <w:rsid w:val="00DE43CA"/>
    <w:rsid w:val="00DE49A5"/>
    <w:rsid w:val="00E01EAF"/>
    <w:rsid w:val="00E06EFE"/>
    <w:rsid w:val="00E07EC3"/>
    <w:rsid w:val="00E11399"/>
    <w:rsid w:val="00E165E5"/>
    <w:rsid w:val="00E232A1"/>
    <w:rsid w:val="00E32465"/>
    <w:rsid w:val="00E43C64"/>
    <w:rsid w:val="00E53D2E"/>
    <w:rsid w:val="00E55123"/>
    <w:rsid w:val="00E56DE0"/>
    <w:rsid w:val="00E62C21"/>
    <w:rsid w:val="00E643C2"/>
    <w:rsid w:val="00E65121"/>
    <w:rsid w:val="00E7443F"/>
    <w:rsid w:val="00E804DA"/>
    <w:rsid w:val="00E80623"/>
    <w:rsid w:val="00E833ED"/>
    <w:rsid w:val="00E8353F"/>
    <w:rsid w:val="00E85DD5"/>
    <w:rsid w:val="00E86E12"/>
    <w:rsid w:val="00E8775C"/>
    <w:rsid w:val="00EA3786"/>
    <w:rsid w:val="00EB1A23"/>
    <w:rsid w:val="00EC5CBF"/>
    <w:rsid w:val="00ED01CD"/>
    <w:rsid w:val="00ED45C0"/>
    <w:rsid w:val="00EE4171"/>
    <w:rsid w:val="00EF0422"/>
    <w:rsid w:val="00F00D8E"/>
    <w:rsid w:val="00F0258F"/>
    <w:rsid w:val="00F05493"/>
    <w:rsid w:val="00F068C5"/>
    <w:rsid w:val="00F16E5F"/>
    <w:rsid w:val="00F17873"/>
    <w:rsid w:val="00F207B6"/>
    <w:rsid w:val="00F21D62"/>
    <w:rsid w:val="00F262DE"/>
    <w:rsid w:val="00F27006"/>
    <w:rsid w:val="00F3493C"/>
    <w:rsid w:val="00F41C90"/>
    <w:rsid w:val="00F50359"/>
    <w:rsid w:val="00F50FC7"/>
    <w:rsid w:val="00F67E75"/>
    <w:rsid w:val="00F73411"/>
    <w:rsid w:val="00F74CC8"/>
    <w:rsid w:val="00F84DDE"/>
    <w:rsid w:val="00F9691B"/>
    <w:rsid w:val="00FA102F"/>
    <w:rsid w:val="00FA4F31"/>
    <w:rsid w:val="00FA6E92"/>
    <w:rsid w:val="00FB4C61"/>
    <w:rsid w:val="00FB5DA6"/>
    <w:rsid w:val="00FC0C25"/>
    <w:rsid w:val="00FC44AB"/>
    <w:rsid w:val="00FD291C"/>
    <w:rsid w:val="00FD352C"/>
    <w:rsid w:val="00FD4A86"/>
    <w:rsid w:val="00FE3A98"/>
    <w:rsid w:val="00FF10D6"/>
    <w:rsid w:val="00FF44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30B84A"/>
  <w15:chartTrackingRefBased/>
  <w15:docId w15:val="{85216561-E305-455A-9393-FD3F3FB91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qFormat/>
    <w:pPr>
      <w:keepNext/>
      <w:outlineLvl w:val="0"/>
    </w:pPr>
    <w:rPr>
      <w:b/>
      <w:sz w:val="24"/>
    </w:rPr>
  </w:style>
  <w:style w:type="paragraph" w:styleId="Titre2">
    <w:name w:val="heading 2"/>
    <w:basedOn w:val="Normal"/>
    <w:next w:val="Normal"/>
    <w:qFormat/>
    <w:pPr>
      <w:keepNext/>
      <w:outlineLvl w:val="1"/>
    </w:pPr>
    <w:rPr>
      <w:rFonts w:ascii="Atlanta" w:hAnsi="Atlanta"/>
      <w:b/>
      <w:u w:val="single"/>
    </w:rPr>
  </w:style>
  <w:style w:type="paragraph" w:styleId="Titre3">
    <w:name w:val="heading 3"/>
    <w:basedOn w:val="Normal"/>
    <w:next w:val="Normal"/>
    <w:qFormat/>
    <w:pPr>
      <w:keepNext/>
      <w:pBdr>
        <w:top w:val="single" w:sz="4" w:space="1" w:color="auto"/>
        <w:left w:val="single" w:sz="4" w:space="4" w:color="auto"/>
        <w:bottom w:val="single" w:sz="4" w:space="1" w:color="auto"/>
        <w:right w:val="single" w:sz="4" w:space="4" w:color="auto"/>
      </w:pBdr>
      <w:jc w:val="center"/>
      <w:outlineLvl w:val="2"/>
    </w:pPr>
    <w:rPr>
      <w:b/>
      <w:sz w:val="24"/>
    </w:rPr>
  </w:style>
  <w:style w:type="paragraph" w:styleId="Titre4">
    <w:name w:val="heading 4"/>
    <w:basedOn w:val="Normal"/>
    <w:next w:val="Normal"/>
    <w:qFormat/>
    <w:pPr>
      <w:keepNext/>
      <w:tabs>
        <w:tab w:val="left" w:pos="851"/>
      </w:tabs>
      <w:jc w:val="both"/>
      <w:outlineLvl w:val="3"/>
    </w:pPr>
    <w:rPr>
      <w:b/>
      <w:u w:val="single"/>
    </w:rPr>
  </w:style>
  <w:style w:type="paragraph" w:styleId="Titre5">
    <w:name w:val="heading 5"/>
    <w:basedOn w:val="Normal"/>
    <w:next w:val="Normal"/>
    <w:qFormat/>
    <w:pPr>
      <w:keepNext/>
      <w:tabs>
        <w:tab w:val="left" w:pos="851"/>
      </w:tabs>
      <w:jc w:val="both"/>
      <w:outlineLvl w:val="4"/>
    </w:pPr>
    <w:rPr>
      <w:rFonts w:ascii="Trebuchet MS" w:hAnsi="Trebuchet MS"/>
      <w:b/>
      <w:sz w:val="16"/>
      <w:u w:val="single"/>
    </w:rPr>
  </w:style>
  <w:style w:type="paragraph" w:styleId="Titre6">
    <w:name w:val="heading 6"/>
    <w:basedOn w:val="Normal"/>
    <w:next w:val="Normal"/>
    <w:link w:val="Titre6Car"/>
    <w:uiPriority w:val="9"/>
    <w:semiHidden/>
    <w:unhideWhenUsed/>
    <w:qFormat/>
    <w:rsid w:val="00CD1D18"/>
    <w:pPr>
      <w:spacing w:before="240" w:after="60"/>
      <w:outlineLvl w:val="5"/>
    </w:pPr>
    <w:rPr>
      <w:rFonts w:ascii="Calibri" w:hAnsi="Calibri"/>
      <w:b/>
      <w:bCs/>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AXmakerFax">
    <w:name w:val="FAXmakerFax"/>
    <w:basedOn w:val="Normal"/>
  </w:style>
  <w:style w:type="paragraph" w:customStyle="1" w:styleId="FAXmakerTl">
    <w:name w:val="FAXmakerTél"/>
    <w:basedOn w:val="Normal"/>
  </w:style>
  <w:style w:type="paragraph" w:customStyle="1" w:styleId="FAXmakerService">
    <w:name w:val="FAXmakerService"/>
    <w:basedOn w:val="Normal"/>
  </w:style>
  <w:style w:type="paragraph" w:customStyle="1" w:styleId="FAXmakerPrnom">
    <w:name w:val="FAXmakerPrénom"/>
    <w:basedOn w:val="Normal"/>
  </w:style>
  <w:style w:type="paragraph" w:customStyle="1" w:styleId="FAXmakerSocit">
    <w:name w:val="FAXmakerSociété"/>
    <w:basedOn w:val="Normal"/>
  </w:style>
  <w:style w:type="paragraph" w:customStyle="1" w:styleId="FAXmakerObjet">
    <w:name w:val="FAXmakerObjet"/>
    <w:basedOn w:val="Normal"/>
  </w:style>
  <w:style w:type="paragraph" w:customStyle="1" w:styleId="FAXmakerNom">
    <w:name w:val="FAXmakerNom"/>
    <w:basedOn w:val="Normal"/>
  </w:style>
  <w:style w:type="character" w:styleId="Numrodepage">
    <w:name w:val="page number"/>
    <w:basedOn w:val="Policepardfaut"/>
    <w:semiHidden/>
  </w:style>
  <w:style w:type="paragraph" w:styleId="En-tte">
    <w:name w:val="header"/>
    <w:basedOn w:val="Normal"/>
    <w:semiHidden/>
    <w:pPr>
      <w:tabs>
        <w:tab w:val="center" w:pos="4536"/>
        <w:tab w:val="right" w:pos="9072"/>
      </w:tabs>
      <w:jc w:val="both"/>
    </w:pPr>
    <w:rPr>
      <w:rFonts w:ascii="Century Schoolbook" w:hAnsi="Century Schoolbook"/>
      <w:sz w:val="22"/>
    </w:rPr>
  </w:style>
  <w:style w:type="paragraph" w:styleId="Pieddepage">
    <w:name w:val="footer"/>
    <w:basedOn w:val="Normal"/>
    <w:link w:val="PieddepageCar"/>
    <w:uiPriority w:val="99"/>
    <w:pPr>
      <w:tabs>
        <w:tab w:val="center" w:pos="4536"/>
        <w:tab w:val="right" w:pos="9072"/>
      </w:tabs>
      <w:jc w:val="both"/>
    </w:pPr>
    <w:rPr>
      <w:rFonts w:ascii="Century Schoolbook" w:hAnsi="Century Schoolbook"/>
      <w:sz w:val="22"/>
    </w:rPr>
  </w:style>
  <w:style w:type="paragraph" w:styleId="Titre">
    <w:name w:val="Title"/>
    <w:basedOn w:val="Normal"/>
    <w:qFormat/>
    <w:pPr>
      <w:jc w:val="center"/>
    </w:pPr>
    <w:rPr>
      <w:b/>
      <w:sz w:val="28"/>
    </w:rPr>
  </w:style>
  <w:style w:type="paragraph" w:styleId="Corpsdetexte">
    <w:name w:val="Body Text"/>
    <w:basedOn w:val="Normal"/>
    <w:semiHidden/>
    <w:pPr>
      <w:jc w:val="both"/>
    </w:pPr>
    <w:rPr>
      <w:sz w:val="28"/>
    </w:rPr>
  </w:style>
  <w:style w:type="paragraph" w:styleId="Corpsdetexte2">
    <w:name w:val="Body Text 2"/>
    <w:basedOn w:val="Normal"/>
    <w:semiHidden/>
    <w:pPr>
      <w:jc w:val="both"/>
    </w:pPr>
  </w:style>
  <w:style w:type="character" w:styleId="Marquedecommentaire">
    <w:name w:val="annotation reference"/>
    <w:semiHidden/>
    <w:rPr>
      <w:sz w:val="16"/>
      <w:szCs w:val="16"/>
    </w:rPr>
  </w:style>
  <w:style w:type="paragraph" w:styleId="Commentaire">
    <w:name w:val="annotation text"/>
    <w:basedOn w:val="Normal"/>
    <w:link w:val="CommentaireCar"/>
    <w:semiHidden/>
  </w:style>
  <w:style w:type="paragraph" w:styleId="Corpsdetexte3">
    <w:name w:val="Body Text 3"/>
    <w:basedOn w:val="Normal"/>
    <w:semiHidden/>
    <w:pPr>
      <w:tabs>
        <w:tab w:val="left" w:pos="851"/>
      </w:tabs>
      <w:jc w:val="both"/>
    </w:pPr>
    <w:rPr>
      <w:rFonts w:ascii="Trebuchet MS" w:hAnsi="Trebuchet MS"/>
      <w:sz w:val="16"/>
    </w:rPr>
  </w:style>
  <w:style w:type="paragraph" w:styleId="Textedebulles">
    <w:name w:val="Balloon Text"/>
    <w:basedOn w:val="Normal"/>
    <w:link w:val="TextedebullesCar"/>
    <w:uiPriority w:val="99"/>
    <w:semiHidden/>
    <w:unhideWhenUsed/>
    <w:rsid w:val="001E7F97"/>
    <w:rPr>
      <w:rFonts w:ascii="Tahoma" w:hAnsi="Tahoma" w:cs="Tahoma"/>
      <w:sz w:val="16"/>
      <w:szCs w:val="16"/>
    </w:rPr>
  </w:style>
  <w:style w:type="character" w:customStyle="1" w:styleId="TextedebullesCar">
    <w:name w:val="Texte de bulles Car"/>
    <w:link w:val="Textedebulles"/>
    <w:uiPriority w:val="99"/>
    <w:semiHidden/>
    <w:rsid w:val="001E7F97"/>
    <w:rPr>
      <w:rFonts w:ascii="Tahoma" w:hAnsi="Tahoma" w:cs="Tahoma"/>
      <w:sz w:val="16"/>
      <w:szCs w:val="16"/>
    </w:rPr>
  </w:style>
  <w:style w:type="paragraph" w:styleId="Objetducommentaire">
    <w:name w:val="annotation subject"/>
    <w:basedOn w:val="Commentaire"/>
    <w:next w:val="Commentaire"/>
    <w:link w:val="ObjetducommentaireCar"/>
    <w:uiPriority w:val="99"/>
    <w:semiHidden/>
    <w:unhideWhenUsed/>
    <w:rsid w:val="00BA129D"/>
    <w:rPr>
      <w:b/>
      <w:bCs/>
    </w:rPr>
  </w:style>
  <w:style w:type="character" w:customStyle="1" w:styleId="CommentaireCar">
    <w:name w:val="Commentaire Car"/>
    <w:basedOn w:val="Policepardfaut"/>
    <w:link w:val="Commentaire"/>
    <w:semiHidden/>
    <w:rsid w:val="00BA129D"/>
  </w:style>
  <w:style w:type="character" w:customStyle="1" w:styleId="ObjetducommentaireCar">
    <w:name w:val="Objet du commentaire Car"/>
    <w:link w:val="Objetducommentaire"/>
    <w:uiPriority w:val="99"/>
    <w:semiHidden/>
    <w:rsid w:val="00BA129D"/>
    <w:rPr>
      <w:b/>
      <w:bCs/>
    </w:rPr>
  </w:style>
  <w:style w:type="character" w:customStyle="1" w:styleId="Titre6Car">
    <w:name w:val="Titre 6 Car"/>
    <w:link w:val="Titre6"/>
    <w:uiPriority w:val="9"/>
    <w:semiHidden/>
    <w:rsid w:val="00CD1D18"/>
    <w:rPr>
      <w:rFonts w:ascii="Calibri" w:eastAsia="Times New Roman" w:hAnsi="Calibri" w:cs="Times New Roman"/>
      <w:b/>
      <w:bCs/>
      <w:sz w:val="22"/>
      <w:szCs w:val="22"/>
    </w:rPr>
  </w:style>
  <w:style w:type="paragraph" w:customStyle="1" w:styleId="Default">
    <w:name w:val="Default"/>
    <w:rsid w:val="006004B0"/>
    <w:pPr>
      <w:autoSpaceDE w:val="0"/>
      <w:autoSpaceDN w:val="0"/>
      <w:adjustRightInd w:val="0"/>
    </w:pPr>
    <w:rPr>
      <w:rFonts w:ascii="Arial" w:hAnsi="Arial" w:cs="Arial"/>
      <w:color w:val="000000"/>
      <w:sz w:val="24"/>
      <w:szCs w:val="24"/>
    </w:rPr>
  </w:style>
  <w:style w:type="character" w:customStyle="1" w:styleId="PieddepageCar">
    <w:name w:val="Pied de page Car"/>
    <w:basedOn w:val="Policepardfaut"/>
    <w:link w:val="Pieddepage"/>
    <w:uiPriority w:val="99"/>
    <w:rsid w:val="00A960B4"/>
    <w:rPr>
      <w:rFonts w:ascii="Century Schoolbook" w:hAnsi="Century Schoolbook"/>
      <w:sz w:val="22"/>
    </w:rPr>
  </w:style>
  <w:style w:type="character" w:styleId="Lienhypertexte">
    <w:name w:val="Hyperlink"/>
    <w:basedOn w:val="Policepardfaut"/>
    <w:rsid w:val="00A960B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contact@sginformatique.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E68CD6-BCC4-4C76-8018-877FF8FD8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915</Words>
  <Characters>5037</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CONTRAT DE MAINTENANCE ET</vt:lpstr>
    </vt:vector>
  </TitlesOfParts>
  <Company>Nemausic</Company>
  <LinksUpToDate>false</LinksUpToDate>
  <CharactersWithSpaces>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MAINTENANCE ET</dc:title>
  <dc:subject/>
  <dc:creator>J.PDROZ</dc:creator>
  <cp:keywords/>
  <cp:lastModifiedBy>Julien</cp:lastModifiedBy>
  <cp:revision>2</cp:revision>
  <cp:lastPrinted>2025-12-04T13:49:00Z</cp:lastPrinted>
  <dcterms:created xsi:type="dcterms:W3CDTF">2026-03-05T13:25:00Z</dcterms:created>
  <dcterms:modified xsi:type="dcterms:W3CDTF">2026-03-05T13:25:00Z</dcterms:modified>
</cp:coreProperties>
</file>