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C6E" w:rsidRDefault="00F9633E" w:rsidP="00F9633E">
      <w:pPr>
        <w:rPr>
          <w:rFonts w:eastAsiaTheme="minorEastAsia" w:cstheme="minorHAnsi"/>
          <w:b/>
        </w:rPr>
      </w:pPr>
      <w:r w:rsidRPr="004F200C">
        <w:rPr>
          <w:rFonts w:eastAsiaTheme="minorEastAsia" w:cstheme="minorHAnsi"/>
          <w:b/>
        </w:rPr>
        <w:t xml:space="preserve">PARTIE 2. </w:t>
      </w:r>
      <w:r w:rsidR="007A7299" w:rsidRPr="004F200C">
        <w:rPr>
          <w:rFonts w:eastAsiaTheme="minorEastAsia" w:cstheme="minorHAnsi"/>
          <w:b/>
        </w:rPr>
        <w:t>Intégration</w:t>
      </w:r>
      <w:r w:rsidRPr="004F200C">
        <w:rPr>
          <w:rFonts w:eastAsiaTheme="minorEastAsia" w:cstheme="minorHAnsi"/>
          <w:b/>
        </w:rPr>
        <w:t xml:space="preserve"> et </w:t>
      </w:r>
      <w:r w:rsidR="007A7299" w:rsidRPr="004F200C">
        <w:rPr>
          <w:rFonts w:eastAsiaTheme="minorEastAsia" w:cstheme="minorHAnsi"/>
          <w:b/>
        </w:rPr>
        <w:t>théorie</w:t>
      </w:r>
      <w:r w:rsidR="00687C6E">
        <w:rPr>
          <w:rFonts w:eastAsiaTheme="minorEastAsia" w:cstheme="minorHAnsi"/>
          <w:b/>
        </w:rPr>
        <w:t xml:space="preserve"> de la mesure</w:t>
      </w:r>
    </w:p>
    <w:p w:rsidR="000E312A" w:rsidRDefault="00F9633E">
      <w:pPr>
        <w:rPr>
          <w:rFonts w:eastAsiaTheme="minorEastAsia"/>
        </w:rPr>
      </w:pPr>
      <w:r w:rsidRPr="004F200C">
        <w:rPr>
          <w:b/>
        </w:rPr>
        <w:t xml:space="preserve">Chapitre 15. Les espaces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p</m:t>
            </m:r>
          </m:sup>
        </m:sSup>
      </m:oMath>
      <w:r w:rsidRPr="004F200C">
        <w:rPr>
          <w:rFonts w:eastAsiaTheme="minorEastAsia"/>
          <w:b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  <w:b/>
        </w:rPr>
        <w:br/>
      </w:r>
      <w:r w:rsidRPr="004F200C">
        <w:rPr>
          <w:b/>
        </w:rPr>
        <w:t xml:space="preserve">I. Espaces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p</m:t>
            </m:r>
          </m:sup>
        </m:sSup>
      </m:oMath>
      <w:r w:rsidRPr="004F200C">
        <w:rPr>
          <w:rFonts w:eastAsiaTheme="minorEastAsia"/>
          <w:b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  <w:b/>
        </w:rPr>
        <w:t xml:space="preserve"> pour </w:t>
      </w:r>
      <m:oMath>
        <m:r>
          <m:rPr>
            <m:sty m:val="bi"/>
          </m:rPr>
          <w:rPr>
            <w:rFonts w:ascii="Cambria Math" w:eastAsiaTheme="minorEastAsia" w:hAnsi="Cambria Math"/>
          </w:rPr>
          <m:t>p∈[1,∞)</m:t>
        </m:r>
      </m:oMath>
      <w:r w:rsidRPr="004F200C">
        <w:rPr>
          <w:rFonts w:eastAsiaTheme="minorEastAsia"/>
        </w:rPr>
        <w:br/>
      </w:r>
      <w:r w:rsidRPr="004F200C">
        <w:rPr>
          <w:b/>
        </w:rPr>
        <w:t xml:space="preserve">I.1. Espaces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p</m:t>
            </m:r>
          </m:sup>
        </m:sSup>
      </m:oMath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On </w:t>
      </w:r>
      <w:proofErr w:type="gramStart"/>
      <w:r w:rsidRPr="004F200C">
        <w:rPr>
          <w:rFonts w:eastAsiaTheme="minorEastAsia"/>
        </w:rPr>
        <w:t xml:space="preserve">suppose </w:t>
      </w:r>
      <w:proofErr w:type="gramEnd"/>
      <m:oMath>
        <m:r>
          <w:rPr>
            <w:rFonts w:ascii="Cambria Math" w:eastAsiaTheme="minorEastAsia" w:hAnsi="Cambria Math"/>
          </w:rPr>
          <m:t>p∈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4F200C">
        <w:rPr>
          <w:rFonts w:eastAsiaTheme="minorEastAsia"/>
        </w:rPr>
        <w:t xml:space="preserve">, Pour un espace </w:t>
      </w:r>
      <w:r w:rsidR="00EF289D">
        <w:rPr>
          <w:rFonts w:eastAsiaTheme="minorEastAsia"/>
        </w:rPr>
        <w:t>mesuré</w:t>
      </w:r>
      <w:r w:rsidRPr="004F2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(X,M,μ)</m:t>
        </m:r>
      </m:oMath>
      <w:r w:rsidRPr="004F200C">
        <w:rPr>
          <w:rFonts w:eastAsiaTheme="minorEastAsia"/>
        </w:rPr>
        <w:t xml:space="preserve">, on note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(X,M,μ,C)</m:t>
        </m:r>
      </m:oMath>
      <w:r w:rsidRPr="004F200C">
        <w:rPr>
          <w:rFonts w:eastAsiaTheme="minorEastAsia"/>
        </w:rPr>
        <w:t xml:space="preserve"> ou plus simplement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μ</m:t>
            </m:r>
          </m:e>
        </m:d>
      </m:oMath>
      <w:r w:rsidRPr="004F200C">
        <w:rPr>
          <w:rFonts w:eastAsiaTheme="minorEastAsia"/>
        </w:rPr>
        <w:t xml:space="preserve"> l’ensemble des fonctions mesurables de l’espace </w:t>
      </w:r>
      <w:r w:rsidR="00EF289D">
        <w:rPr>
          <w:rFonts w:eastAsiaTheme="minorEastAsia"/>
        </w:rPr>
        <w:t>mesuré</w:t>
      </w:r>
      <w:r w:rsidRPr="004F200C">
        <w:rPr>
          <w:rFonts w:eastAsiaTheme="minorEastAsia"/>
        </w:rPr>
        <w:t xml:space="preserve"> vers C dont le module a la puissance p est Lebesgue-</w:t>
      </w:r>
      <w:r w:rsidR="0082724D" w:rsidRPr="004F200C">
        <w:rPr>
          <w:rFonts w:eastAsiaTheme="minorEastAsia"/>
        </w:rPr>
        <w:t>intégrable</w:t>
      </w:r>
      <w:r w:rsidRPr="004F200C">
        <w:rPr>
          <w:rFonts w:eastAsiaTheme="minorEastAsia"/>
        </w:rPr>
        <w:t>/ d’</w:t>
      </w:r>
      <w:r w:rsidR="0082724D" w:rsidRPr="004F200C">
        <w:rPr>
          <w:rFonts w:eastAsiaTheme="minorEastAsia"/>
        </w:rPr>
        <w:t>intégrale</w:t>
      </w:r>
      <w:r w:rsidRPr="004F200C">
        <w:rPr>
          <w:rFonts w:eastAsiaTheme="minorEastAsia"/>
        </w:rPr>
        <w:t xml:space="preserve"> de Lebesgue finie.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nary>
        <m:r>
          <w:rPr>
            <w:rFonts w:ascii="Cambria Math" w:eastAsiaTheme="minorEastAsia" w:hAnsi="Cambria Math"/>
          </w:rPr>
          <m:t>&lt;∞</m:t>
        </m:r>
      </m:oMath>
      <w:r w:rsidRPr="004F200C">
        <w:rPr>
          <w:rFonts w:eastAsiaTheme="minorEastAsia"/>
        </w:rPr>
        <w:t xml:space="preserve">   Une fonction est donc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t xml:space="preserve"> ssi elevee a la puissance p, elle </w:t>
      </w:r>
      <w:proofErr w:type="gramStart"/>
      <w:r w:rsidRPr="004F200C">
        <w:rPr>
          <w:rFonts w:eastAsiaTheme="minorEastAsia"/>
        </w:rPr>
        <w:t xml:space="preserve">est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Dans le cas de la mesure de Lebesgue on note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4F200C">
        <w:rPr>
          <w:rFonts w:eastAsiaTheme="minorEastAsia"/>
        </w:rPr>
        <w:t xml:space="preserve"> ou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</w:rPr>
          <m:t>(A⊆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4F200C">
        <w:rPr>
          <w:rFonts w:eastAsiaTheme="minorEastAsia"/>
        </w:rPr>
        <w:br/>
        <w:t xml:space="preserve">Dans le cas de la mesure de comptage sur l’espace discret de tribu P(X), on note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</w:rPr>
          <m:t>(X)</m:t>
        </m:r>
      </m:oMath>
      <w:r w:rsidRPr="004F200C">
        <w:rPr>
          <w:rFonts w:eastAsiaTheme="minorEastAsia"/>
        </w:rPr>
        <w:br/>
        <w:t xml:space="preserve">L’ensemble des fonctions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t xml:space="preserve"> est un sous-espace vectoriel des fonctions </w:t>
      </w:r>
      <m:oMath>
        <m:r>
          <w:rPr>
            <w:rFonts w:ascii="Cambria Math" w:eastAsiaTheme="minorEastAsia" w:hAnsi="Cambria Math"/>
          </w:rPr>
          <m:t>F(X,C)</m:t>
        </m:r>
      </m:oMath>
      <w:r w:rsidRPr="004F200C">
        <w:rPr>
          <w:rFonts w:eastAsiaTheme="minorEastAsia"/>
        </w:rPr>
        <w:t xml:space="preserve"> quelconques.</w:t>
      </w:r>
      <w:r w:rsidRPr="004F200C">
        <w:rPr>
          <w:rFonts w:eastAsiaTheme="minorEastAsia"/>
        </w:rPr>
        <w:br/>
      </w:r>
      <w:r w:rsidRPr="0011166C">
        <w:rPr>
          <w:rFonts w:eastAsiaTheme="minorEastAsia"/>
          <w:u w:val="single"/>
        </w:rPr>
        <w:t xml:space="preserve">Si l’espace </w:t>
      </w:r>
      <w:r w:rsidR="00EF289D" w:rsidRPr="0011166C">
        <w:rPr>
          <w:rFonts w:eastAsiaTheme="minorEastAsia"/>
          <w:u w:val="single"/>
        </w:rPr>
        <w:t>mesuré</w:t>
      </w:r>
      <w:r w:rsidRPr="0011166C">
        <w:rPr>
          <w:rFonts w:eastAsiaTheme="minorEastAsia"/>
          <w:u w:val="single"/>
        </w:rPr>
        <w:t xml:space="preserve"> est de mesure finie</w:t>
      </w:r>
      <w:r w:rsidRPr="004F200C">
        <w:rPr>
          <w:rFonts w:eastAsiaTheme="minorEastAsia"/>
        </w:rPr>
        <w:t xml:space="preserve">, les espaces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t xml:space="preserve"> sont </w:t>
      </w:r>
      <w:r w:rsidRPr="004F200C">
        <w:rPr>
          <w:rFonts w:eastAsiaTheme="minorEastAsia"/>
          <w:u w:val="single"/>
        </w:rPr>
        <w:t>décroissants</w:t>
      </w:r>
      <w:r w:rsidRPr="004F200C">
        <w:rPr>
          <w:rFonts w:eastAsiaTheme="minorEastAsia"/>
        </w:rPr>
        <w:t xml:space="preserve"> avec l’exposant &gt;0. Un exposant plus petit contient plus. </w:t>
      </w:r>
      <m:oMath>
        <m:r>
          <w:rPr>
            <w:rFonts w:ascii="Cambria Math" w:eastAsiaTheme="minorEastAsia" w:hAnsi="Cambria Math"/>
          </w:rPr>
          <m:t>p≤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</m:oMath>
      <w:r w:rsidR="0011166C">
        <w:rPr>
          <w:rFonts w:eastAsiaTheme="minorEastAsia"/>
        </w:rPr>
        <w:br/>
        <w:t xml:space="preserve">Cette dernière propriété est donc fausse pour la mesure de Lebesgue </w:t>
      </w:r>
      <m:oMath>
        <m:r>
          <w:rPr>
            <w:rFonts w:ascii="Cambria Math" w:eastAsiaTheme="minorEastAsia" w:hAnsi="Cambria Math"/>
          </w:rPr>
          <m:t>λ</m:t>
        </m:r>
      </m:oMath>
      <w:r w:rsidR="00032A57">
        <w:rPr>
          <w:rFonts w:eastAsiaTheme="minorEastAsia"/>
        </w:rPr>
        <w:t xml:space="preserve"> </w:t>
      </w:r>
      <w:proofErr w:type="gramStart"/>
      <w:r w:rsidR="00032A57">
        <w:rPr>
          <w:rFonts w:eastAsiaTheme="minorEastAsia"/>
        </w:rPr>
        <w:t xml:space="preserve">sur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1166C">
        <w:rPr>
          <w:rFonts w:eastAsiaTheme="minorEastAsia"/>
        </w:rPr>
        <w:t>, et fausse pour la mesure de comptage.</w:t>
      </w:r>
      <w:r w:rsidR="0067055E">
        <w:rPr>
          <w:rFonts w:eastAsiaTheme="minorEastAsia"/>
        </w:rPr>
        <w:t xml:space="preserve"> Par exemple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→R:</m:t>
        </m:r>
        <m:r>
          <w:rPr>
            <w:rFonts w:ascii="Cambria Math" w:eastAsiaTheme="minorEastAsia" w:hAnsi="Cambria Math"/>
          </w:rPr>
          <m:t>x↦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</m:oMath>
      <w:r w:rsidR="0067055E">
        <w:rPr>
          <w:rFonts w:eastAsiaTheme="minorEastAsia"/>
        </w:rPr>
        <w:t xml:space="preserve"> est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67055E">
        <w:rPr>
          <w:rFonts w:eastAsiaTheme="minorEastAsia"/>
        </w:rPr>
        <w:t xml:space="preserve"> mais dans aucun </w:t>
      </w:r>
      <w:proofErr w:type="gramStart"/>
      <w:r w:rsidR="0067055E">
        <w:rPr>
          <w:rFonts w:eastAsiaTheme="minorEastAsia"/>
        </w:rPr>
        <w:t xml:space="preserve">autre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</m:oMath>
      <w:r w:rsidR="0067055E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Sur un ensemble quelconque </w:t>
      </w:r>
      <w:proofErr w:type="gramStart"/>
      <w:r w:rsidRPr="004F200C">
        <w:rPr>
          <w:rFonts w:eastAsiaTheme="minorEastAsia"/>
        </w:rPr>
        <w:t xml:space="preserve">d’indices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 w:rsidRPr="004F200C">
        <w:rPr>
          <w:rFonts w:eastAsiaTheme="minorEastAsia"/>
        </w:rPr>
        <w:t xml:space="preserve">, les espaces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(I)</m:t>
        </m:r>
      </m:oMath>
      <w:r w:rsidRPr="004F200C">
        <w:rPr>
          <w:rFonts w:eastAsiaTheme="minorEastAsia"/>
        </w:rPr>
        <w:t xml:space="preserve"> </w:t>
      </w:r>
      <w:r w:rsidR="003A4336" w:rsidRPr="004F200C">
        <w:rPr>
          <w:rFonts w:eastAsiaTheme="minorEastAsia"/>
        </w:rPr>
        <w:t>s</w:t>
      </w:r>
      <w:r w:rsidRPr="004F200C">
        <w:rPr>
          <w:rFonts w:eastAsiaTheme="minorEastAsia"/>
        </w:rPr>
        <w:t xml:space="preserve">ont </w:t>
      </w:r>
      <w:r w:rsidRPr="004F200C">
        <w:rPr>
          <w:rFonts w:eastAsiaTheme="minorEastAsia"/>
          <w:u w:val="single"/>
        </w:rPr>
        <w:t>croissant</w:t>
      </w:r>
      <w:r w:rsidR="00E0246F" w:rsidRPr="004F200C">
        <w:rPr>
          <w:rFonts w:eastAsiaTheme="minorEastAsia"/>
          <w:u w:val="single"/>
        </w:rPr>
        <w:t>s</w:t>
      </w:r>
      <w:r w:rsidRPr="004F200C">
        <w:rPr>
          <w:rFonts w:eastAsiaTheme="minorEastAsia"/>
        </w:rPr>
        <w:t xml:space="preserve"> avec l’exposant &gt;0.</w:t>
      </w:r>
      <w:r w:rsidR="00A465D5">
        <w:rPr>
          <w:rFonts w:eastAsiaTheme="minorEastAsia"/>
        </w:rPr>
        <w:br/>
      </w:r>
      <w:proofErr w:type="gramStart"/>
      <w:r w:rsidR="00A465D5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1≤p≤r≤q&lt;∞</m:t>
        </m:r>
      </m:oMath>
      <w:r w:rsidR="00A465D5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 w:rsidR="00A465D5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A465D5">
        <w:rPr>
          <w:rFonts w:eastAsiaTheme="minorEastAsia"/>
        </w:rPr>
        <w:t>.</w:t>
      </w:r>
      <w:r w:rsidR="0080179D">
        <w:rPr>
          <w:rFonts w:eastAsiaTheme="minorEastAsia"/>
        </w:rPr>
        <w:br/>
      </w:r>
      <w:r w:rsidRPr="004F200C">
        <w:rPr>
          <w:rFonts w:eastAsiaTheme="minorEastAsia"/>
        </w:rPr>
        <w:t xml:space="preserve">On </w:t>
      </w:r>
      <w:proofErr w:type="gramStart"/>
      <w:r w:rsidR="00187B52" w:rsidRPr="004F200C">
        <w:rPr>
          <w:rFonts w:eastAsiaTheme="minorEastAsia"/>
        </w:rPr>
        <w:t>définit</w:t>
      </w:r>
      <w:r w:rsidRPr="004F20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w:proofErr w:type="gramEnd"/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</m:t>
                </m:r>
              </m:den>
            </m:f>
          </m:sup>
        </m:sSup>
      </m:oMath>
      <w:r w:rsidRPr="004F200C">
        <w:rPr>
          <w:rFonts w:eastAsiaTheme="minorEastAsia"/>
        </w:rPr>
        <w:t xml:space="preserve"> . Cette </w:t>
      </w:r>
      <w:r w:rsidR="00106B98" w:rsidRPr="004F200C">
        <w:rPr>
          <w:rFonts w:eastAsiaTheme="minorEastAsia"/>
        </w:rPr>
        <w:t>quan</w:t>
      </w:r>
      <w:r w:rsidR="00106B98">
        <w:rPr>
          <w:rFonts w:eastAsiaTheme="minorEastAsia"/>
        </w:rPr>
        <w:t>t</w:t>
      </w:r>
      <w:r w:rsidR="00106B98" w:rsidRPr="004F200C">
        <w:rPr>
          <w:rFonts w:eastAsiaTheme="minorEastAsia"/>
        </w:rPr>
        <w:t>ité</w:t>
      </w:r>
      <w:r w:rsidRPr="004F200C">
        <w:rPr>
          <w:rFonts w:eastAsiaTheme="minorEastAsia"/>
        </w:rPr>
        <w:t xml:space="preserve"> est toujours d</w:t>
      </w:r>
      <w:r w:rsidR="00724965" w:rsidRPr="004F200C">
        <w:rPr>
          <w:rFonts w:eastAsiaTheme="minorEastAsia"/>
        </w:rPr>
        <w:t>é</w:t>
      </w:r>
      <w:r w:rsidRPr="004F200C">
        <w:rPr>
          <w:rFonts w:eastAsiaTheme="minorEastAsia"/>
        </w:rPr>
        <w:t xml:space="preserve">finie </w:t>
      </w:r>
      <m:oMath>
        <m:r>
          <w:rPr>
            <w:rFonts w:ascii="Cambria Math" w:eastAsiaTheme="minorEastAsia" w:hAnsi="Cambria Math"/>
          </w:rPr>
          <m:t>≤∞</m:t>
        </m:r>
      </m:oMath>
      <w:r w:rsidRPr="004F200C">
        <w:rPr>
          <w:rFonts w:eastAsiaTheme="minorEastAsia"/>
        </w:rPr>
        <w:t xml:space="preserve"> si la fonction est mesurable.</w:t>
      </w:r>
      <w:r w:rsidRPr="004F200C">
        <w:rPr>
          <w:rFonts w:eastAsiaTheme="minorEastAsia"/>
        </w:rPr>
        <w:br/>
        <w:t xml:space="preserve">Pour une fonction mesurable,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t xml:space="preserve"> </w:t>
      </w:r>
      <w:r w:rsidR="0000367D" w:rsidRPr="004F200C">
        <w:rPr>
          <w:rFonts w:eastAsiaTheme="minorEastAsia"/>
        </w:rPr>
        <w:t>é</w:t>
      </w:r>
      <w:r w:rsidRPr="004F200C">
        <w:rPr>
          <w:rFonts w:eastAsiaTheme="minorEastAsia"/>
        </w:rPr>
        <w:t xml:space="preserve">quivaut donc </w:t>
      </w:r>
      <w:r w:rsidR="005405FB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&lt;+∞</m:t>
        </m:r>
      </m:oMath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I.2. </w:t>
      </w:r>
      <w:r w:rsidR="0013621D" w:rsidRPr="004F200C">
        <w:rPr>
          <w:rFonts w:eastAsiaTheme="minorEastAsia"/>
          <w:b/>
        </w:rPr>
        <w:t>Inégalités</w:t>
      </w:r>
      <w:r w:rsidRPr="004F200C">
        <w:rPr>
          <w:rFonts w:eastAsiaTheme="minorEastAsia"/>
          <w:b/>
        </w:rPr>
        <w:t xml:space="preserve"> de </w:t>
      </w:r>
      <w:r w:rsidR="0013621D" w:rsidRPr="004F200C">
        <w:rPr>
          <w:rFonts w:eastAsiaTheme="minorEastAsia"/>
          <w:b/>
        </w:rPr>
        <w:t>convexité</w:t>
      </w:r>
      <w:r w:rsidR="008354B0">
        <w:rPr>
          <w:rFonts w:eastAsiaTheme="minorEastAsia"/>
          <w:b/>
        </w:rPr>
        <w:t>.</w:t>
      </w:r>
      <w:r w:rsidRPr="004F200C">
        <w:rPr>
          <w:rFonts w:eastAsiaTheme="minorEastAsia"/>
        </w:rPr>
        <w:br/>
        <w:t xml:space="preserve">Un </w:t>
      </w:r>
      <w:r w:rsidRPr="004F200C">
        <w:rPr>
          <w:rFonts w:eastAsiaTheme="minorEastAsia"/>
          <w:b/>
        </w:rPr>
        <w:t>couple d’exposants</w:t>
      </w:r>
      <w:r w:rsidRPr="004F200C">
        <w:rPr>
          <w:rFonts w:eastAsiaTheme="minorEastAsia"/>
        </w:rPr>
        <w:t xml:space="preserve"> </w:t>
      </w:r>
      <w:r w:rsidRPr="004F200C">
        <w:rPr>
          <w:rFonts w:eastAsiaTheme="minorEastAsia"/>
          <w:b/>
        </w:rPr>
        <w:t>conjugu</w:t>
      </w:r>
      <w:r w:rsidR="00351EA2" w:rsidRPr="00351EA2">
        <w:rPr>
          <w:rFonts w:eastAsiaTheme="minorEastAsia"/>
          <w:b/>
        </w:rPr>
        <w:t>é</w:t>
      </w:r>
      <w:r w:rsidRPr="004F200C">
        <w:rPr>
          <w:rFonts w:eastAsiaTheme="minorEastAsia"/>
          <w:b/>
        </w:rPr>
        <w:t>s</w:t>
      </w:r>
      <w:r w:rsidRPr="004F200C">
        <w:rPr>
          <w:rFonts w:eastAsiaTheme="minorEastAsia"/>
        </w:rPr>
        <w:t xml:space="preserve"> est un couple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0,+∞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F200C">
        <w:rPr>
          <w:rFonts w:eastAsiaTheme="minorEastAsia"/>
        </w:rPr>
        <w:t xml:space="preserve"> tels que la somme des </w:t>
      </w:r>
      <w:proofErr w:type="gramStart"/>
      <w:r w:rsidRPr="004F200C">
        <w:rPr>
          <w:rFonts w:eastAsiaTheme="minorEastAsia"/>
        </w:rPr>
        <w:t xml:space="preserve">inverses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Pr="004F200C">
        <w:rPr>
          <w:rFonts w:eastAsiaTheme="minorEastAsia"/>
        </w:rPr>
        <w:t xml:space="preserve">. Cela </w:t>
      </w:r>
      <w:r w:rsidR="00395E43">
        <w:rPr>
          <w:rFonts w:eastAsiaTheme="minorEastAsia"/>
        </w:rPr>
        <w:t>impose</w:t>
      </w:r>
      <w:r w:rsidRPr="004F200C">
        <w:rPr>
          <w:rFonts w:eastAsiaTheme="minorEastAsia"/>
        </w:rPr>
        <w:t xml:space="preserve"> que</w:t>
      </w:r>
      <w:r w:rsidR="00395E43">
        <w:rPr>
          <w:rFonts w:eastAsiaTheme="minorEastAsia"/>
        </w:rPr>
        <w:t xml:space="preserve"> les</w:t>
      </w:r>
      <w:r w:rsidRPr="004F200C">
        <w:rPr>
          <w:rFonts w:eastAsiaTheme="minorEastAsia"/>
        </w:rPr>
        <w:t xml:space="preserve"> exposants sont </w:t>
      </w:r>
      <m:oMath>
        <m:r>
          <w:rPr>
            <w:rFonts w:ascii="Cambria Math" w:eastAsiaTheme="minorEastAsia" w:hAnsi="Cambria Math"/>
          </w:rPr>
          <m:t>≥</m:t>
        </m:r>
      </m:oMath>
      <w:r w:rsidRPr="004F200C">
        <w:rPr>
          <w:rFonts w:eastAsiaTheme="minorEastAsia"/>
        </w:rPr>
        <w:t xml:space="preserve"> 1.</w:t>
      </w:r>
      <w:r w:rsidRPr="004F200C">
        <w:rPr>
          <w:rFonts w:eastAsiaTheme="minorEastAsia"/>
        </w:rPr>
        <w:br/>
      </w:r>
      <w:r w:rsidR="0013621D" w:rsidRPr="004F200C">
        <w:rPr>
          <w:rFonts w:eastAsiaTheme="minorEastAsia"/>
          <w:b/>
        </w:rPr>
        <w:t>Inégalité</w:t>
      </w:r>
      <w:r w:rsidRPr="004F200C">
        <w:rPr>
          <w:rFonts w:eastAsiaTheme="minorEastAsia"/>
          <w:b/>
        </w:rPr>
        <w:t xml:space="preserve"> de H</w:t>
      </w:r>
      <w:r w:rsidR="00943F62" w:rsidRPr="00943F62">
        <w:rPr>
          <w:rFonts w:eastAsiaTheme="minorEastAsia"/>
          <w:b/>
        </w:rPr>
        <w:t>ö</w:t>
      </w:r>
      <w:r w:rsidRPr="004F200C">
        <w:rPr>
          <w:rFonts w:eastAsiaTheme="minorEastAsia"/>
          <w:b/>
        </w:rPr>
        <w:t xml:space="preserve">lder. </w:t>
      </w:r>
      <w:r w:rsidRPr="004F200C">
        <w:rPr>
          <w:rFonts w:eastAsiaTheme="minorEastAsia"/>
        </w:rPr>
        <w:t xml:space="preserve">Pour tout couple d’exposants </w:t>
      </w:r>
      <w:proofErr w:type="gramStart"/>
      <w:r w:rsidR="00FA00AA" w:rsidRPr="004F200C">
        <w:rPr>
          <w:rFonts w:eastAsiaTheme="minorEastAsia"/>
        </w:rPr>
        <w:t>conju</w:t>
      </w:r>
      <w:r w:rsidR="00FA00AA">
        <w:rPr>
          <w:rFonts w:eastAsiaTheme="minorEastAsia"/>
        </w:rPr>
        <w:t>g</w:t>
      </w:r>
      <w:r w:rsidR="00FA00AA" w:rsidRPr="004F200C">
        <w:rPr>
          <w:rFonts w:eastAsiaTheme="minorEastAsia"/>
        </w:rPr>
        <w:t>ués</w:t>
      </w:r>
      <w:r w:rsidRPr="004F200C">
        <w:rPr>
          <w:rFonts w:eastAsiaTheme="minorEastAsia"/>
        </w:rPr>
        <w:t xml:space="preserve">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</m:oMath>
      <w:r w:rsidR="00FA00AA">
        <w:rPr>
          <w:rFonts w:eastAsiaTheme="minorEastAsia"/>
        </w:rPr>
        <w:t xml:space="preserve">, </w:t>
      </w:r>
      <w:r w:rsidRPr="004F200C">
        <w:rPr>
          <w:rFonts w:eastAsiaTheme="minorEastAsia"/>
        </w:rPr>
        <w:t xml:space="preserve">deux fonctions mesurables d’un espace </w:t>
      </w:r>
      <w:r w:rsidR="00EF289D">
        <w:rPr>
          <w:rFonts w:eastAsiaTheme="minorEastAsia"/>
        </w:rPr>
        <w:t>mesuré</w:t>
      </w:r>
      <w:r w:rsidRPr="004F200C">
        <w:rPr>
          <w:rFonts w:eastAsiaTheme="minorEastAsia"/>
        </w:rPr>
        <w:t xml:space="preserve"> vers [0,+</w:t>
      </w:r>
      <m:oMath>
        <m:r>
          <w:rPr>
            <w:rFonts w:ascii="Cambria Math" w:eastAsiaTheme="minorEastAsia" w:hAnsi="Cambria Math"/>
          </w:rPr>
          <m:t>∞</m:t>
        </m:r>
      </m:oMath>
      <w:r w:rsidRPr="004F200C">
        <w:rPr>
          <w:rFonts w:eastAsiaTheme="minorEastAsia"/>
        </w:rPr>
        <w:t xml:space="preserve">] </w:t>
      </w:r>
      <w:r w:rsidR="0069303A" w:rsidRPr="004F200C">
        <w:rPr>
          <w:rFonts w:eastAsiaTheme="minorEastAsia"/>
        </w:rPr>
        <w:t>vérifient</w:t>
      </w:r>
      <w:r w:rsidRPr="004F200C">
        <w:rPr>
          <w:rFonts w:eastAsiaTheme="minorEastAsia"/>
        </w:rPr>
        <w:t xml:space="preserve"> toujours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≤+∞</m:t>
        </m:r>
      </m:oMath>
      <w:r w:rsidRPr="004F200C">
        <w:rPr>
          <w:rFonts w:eastAsiaTheme="minorEastAsia"/>
        </w:rPr>
        <w:br/>
        <w:t xml:space="preserve">Si le second terme est fini, alors il y a </w:t>
      </w:r>
      <w:r w:rsidR="0062201D" w:rsidRPr="004F200C">
        <w:rPr>
          <w:rFonts w:eastAsiaTheme="minorEastAsia"/>
        </w:rPr>
        <w:t>égalité</w:t>
      </w:r>
      <w:r w:rsidRPr="004F200C">
        <w:rPr>
          <w:rFonts w:eastAsiaTheme="minorEastAsia"/>
        </w:rPr>
        <w:t xml:space="preserve"> 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|f|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g|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t xml:space="preserve"> colineaires presque partout ssi il existe </w:t>
      </w:r>
      <m:oMath>
        <m:r>
          <w:rPr>
            <w:rFonts w:ascii="Cambria Math" w:eastAsiaTheme="minorEastAsia" w:hAnsi="Cambria Math"/>
          </w:rPr>
          <m:t>α,β∈R</m:t>
        </m:r>
      </m:oMath>
      <w:r w:rsidRPr="004F200C">
        <w:rPr>
          <w:rFonts w:eastAsiaTheme="minorEastAsia"/>
        </w:rPr>
        <w:t xml:space="preserve">, non tous deux nuls, tels que </w:t>
      </w:r>
      <m:oMath>
        <m:r>
          <w:rPr>
            <w:rFonts w:ascii="Cambria Math" w:eastAsiaTheme="minorEastAsia" w:hAnsi="Cambria Math"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|f|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=β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|g|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br/>
        <w:t>On a un r</w:t>
      </w:r>
      <w:r w:rsidR="00850FC7">
        <w:rPr>
          <w:rFonts w:eastAsiaTheme="minorEastAsia"/>
        </w:rPr>
        <w:t>é</w:t>
      </w:r>
      <w:r w:rsidRPr="004F200C">
        <w:rPr>
          <w:rFonts w:eastAsiaTheme="minorEastAsia"/>
        </w:rPr>
        <w:t xml:space="preserve">sultat analogue 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4F200C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≤+∞</m:t>
        </m:r>
      </m:oMath>
      <w:r w:rsidRPr="004F200C">
        <w:rPr>
          <w:rFonts w:eastAsiaTheme="minorEastAsia"/>
        </w:rPr>
        <w:t xml:space="preserve">  avec </w:t>
      </w:r>
      <w:r w:rsidR="00471325" w:rsidRPr="004F200C">
        <w:rPr>
          <w:rFonts w:eastAsiaTheme="minorEastAsia"/>
        </w:rPr>
        <w:t>même</w:t>
      </w:r>
      <w:r w:rsidRPr="004F200C">
        <w:rPr>
          <w:rFonts w:eastAsiaTheme="minorEastAsia"/>
        </w:rPr>
        <w:t xml:space="preserve"> cas d’</w:t>
      </w:r>
      <w:r w:rsidR="00446AB3">
        <w:rPr>
          <w:rFonts w:eastAsiaTheme="minorEastAsia"/>
        </w:rPr>
        <w:t>égalité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Si les deux fonctions sont </w:t>
      </w:r>
      <w:r w:rsidR="0062201D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valeurs dans R ou C, il faut de plus qu’elles </w:t>
      </w:r>
      <w:proofErr w:type="gramStart"/>
      <w:r w:rsidRPr="004F200C">
        <w:rPr>
          <w:rFonts w:eastAsiaTheme="minorEastAsia"/>
        </w:rPr>
        <w:t xml:space="preserve">soient </w:t>
      </w:r>
      <w:proofErr w:type="gramEnd"/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>g∈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q</m:t>
            </m:r>
          </m:sup>
        </m:sSup>
      </m:oMath>
      <w:r w:rsidRPr="004F200C">
        <w:rPr>
          <w:rFonts w:eastAsiaTheme="minorEastAsia"/>
        </w:rPr>
        <w:t xml:space="preserve">, ce qui entraine toujours que </w:t>
      </w:r>
      <m:oMath>
        <m:r>
          <w:rPr>
            <w:rFonts w:ascii="Cambria Math" w:eastAsiaTheme="minorEastAsia" w:hAnsi="Cambria Math"/>
          </w:rPr>
          <m:t>fg∈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</m:oMath>
      <w:r w:rsidRPr="004F200C">
        <w:rPr>
          <w:rFonts w:eastAsiaTheme="minorEastAsia"/>
        </w:rPr>
        <w:t>, et l’</w:t>
      </w:r>
      <w:r w:rsidR="00446AB3">
        <w:rPr>
          <w:rFonts w:eastAsiaTheme="minorEastAsia"/>
        </w:rPr>
        <w:t>inégalité</w:t>
      </w:r>
      <w:r w:rsidRPr="004F200C">
        <w:rPr>
          <w:rFonts w:eastAsiaTheme="minorEastAsia"/>
        </w:rPr>
        <w:t xml:space="preserve"> est finie. On a le </w:t>
      </w:r>
      <w:r w:rsidR="008103D1" w:rsidRPr="004F200C">
        <w:rPr>
          <w:rFonts w:eastAsiaTheme="minorEastAsia"/>
        </w:rPr>
        <w:t>même</w:t>
      </w:r>
      <w:r w:rsidRPr="004F200C">
        <w:rPr>
          <w:rFonts w:eastAsiaTheme="minorEastAsia"/>
        </w:rPr>
        <w:t xml:space="preserve"> cas d’</w:t>
      </w:r>
      <w:r w:rsidR="008103D1" w:rsidRPr="004F200C">
        <w:rPr>
          <w:rFonts w:eastAsiaTheme="minorEastAsia"/>
        </w:rPr>
        <w:t>égalité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μ</m:t>
        </m:r>
      </m:oMath>
      <w:r w:rsidRPr="004F200C">
        <w:rPr>
          <w:rFonts w:eastAsiaTheme="minorEastAsia"/>
        </w:rPr>
        <w:t xml:space="preserve"> est une mesure de </w:t>
      </w:r>
      <w:r w:rsidR="00C643E0" w:rsidRPr="004F200C">
        <w:rPr>
          <w:rFonts w:eastAsiaTheme="minorEastAsia"/>
        </w:rPr>
        <w:t>proba</w:t>
      </w:r>
      <w:r w:rsidR="00C643E0">
        <w:rPr>
          <w:rFonts w:eastAsiaTheme="minorEastAsia"/>
        </w:rPr>
        <w:t>bilité</w:t>
      </w:r>
      <w:r w:rsidRPr="004F200C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1≤p≤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p'</m:t>
            </m:r>
          </m:sub>
        </m:sSub>
      </m:oMath>
      <w:r w:rsidRPr="004F200C">
        <w:rPr>
          <w:rFonts w:eastAsiaTheme="minorEastAsia"/>
        </w:rPr>
        <w:t xml:space="preserve">  on </w:t>
      </w:r>
      <w:proofErr w:type="gramStart"/>
      <w:r w:rsidRPr="004F200C">
        <w:rPr>
          <w:rFonts w:eastAsiaTheme="minorEastAsia"/>
        </w:rPr>
        <w:t xml:space="preserve">retrouve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4F200C">
        <w:rPr>
          <w:rFonts w:eastAsiaTheme="minorEastAsia"/>
        </w:rPr>
        <w:t>.</w:t>
      </w:r>
      <w:r w:rsidR="00A56C33">
        <w:rPr>
          <w:rFonts w:eastAsiaTheme="minorEastAsia"/>
        </w:rPr>
        <w:br/>
      </w:r>
      <w:r w:rsidR="00AE04AD">
        <w:rPr>
          <w:rFonts w:eastAsiaTheme="minorEastAsia"/>
        </w:rPr>
        <w:t>On peut généraliser Hölder encore plus loin avec des hypothèses analogues</w:t>
      </w:r>
      <w:r w:rsidR="00AE04AD">
        <w:rPr>
          <w:rFonts w:eastAsiaTheme="minorEastAsia"/>
        </w:rPr>
        <w:br/>
      </w:r>
      <w:proofErr w:type="gramStart"/>
      <w:r w:rsidR="00AE04AD">
        <w:rPr>
          <w:rFonts w:eastAsiaTheme="minorEastAsia"/>
        </w:rPr>
        <w:t>Si</w:t>
      </w:r>
      <w:r w:rsidR="00C4180E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,r∈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C4180E">
        <w:rPr>
          <w:rFonts w:eastAsiaTheme="minorEastAsia"/>
        </w:rPr>
        <w:t>,</w:t>
      </w:r>
      <w:r w:rsidR="00AE04A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 w:rsidR="00AE04AD">
        <w:rPr>
          <w:rFonts w:eastAsiaTheme="minorEastAsia"/>
        </w:rPr>
        <w:t xml:space="preserve"> </w:t>
      </w:r>
      <w:r w:rsidR="00C4180E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∀i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  <w:r w:rsidR="00C4180E">
        <w:rPr>
          <w:rFonts w:eastAsiaTheme="minorEastAsia"/>
        </w:rPr>
        <w:t xml:space="preserve">, </w:t>
      </w:r>
      <w:r w:rsidR="00AE04AD"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AE04AD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p,q,r∈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  <m:r>
          <w:rPr>
            <w:rFonts w:ascii="Cambria Math" w:eastAsiaTheme="minorEastAsia" w:hAnsi="Cambria Math"/>
          </w:rPr>
          <m:t>, α∈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1-α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="00C4180E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</m:oMath>
      <w:r w:rsidR="00C4180E">
        <w:rPr>
          <w:rFonts w:eastAsiaTheme="minorEastAsia"/>
        </w:rPr>
        <w:t xml:space="preserve">, 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α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1-α</m:t>
            </m:r>
          </m:sup>
        </m:sSubSup>
      </m:oMath>
      <w:r w:rsidRPr="004F200C">
        <w:rPr>
          <w:rFonts w:eastAsiaTheme="minorEastAsia"/>
        </w:rPr>
        <w:br/>
      </w:r>
      <w:r w:rsidR="00154BD8" w:rsidRPr="004F200C">
        <w:rPr>
          <w:rFonts w:eastAsiaTheme="minorEastAsia"/>
          <w:b/>
        </w:rPr>
        <w:t>Inégalité</w:t>
      </w:r>
      <w:r w:rsidRPr="004F200C">
        <w:rPr>
          <w:rFonts w:eastAsiaTheme="minorEastAsia"/>
          <w:b/>
        </w:rPr>
        <w:t xml:space="preserve"> de Cauchy-Schwarz</w:t>
      </w:r>
      <w:r w:rsidRPr="004F200C">
        <w:rPr>
          <w:rFonts w:eastAsiaTheme="minorEastAsia"/>
        </w:rPr>
        <w:t>. On applique l’</w:t>
      </w:r>
      <w:r w:rsidR="0062201D" w:rsidRPr="004F200C">
        <w:rPr>
          <w:rFonts w:eastAsiaTheme="minorEastAsia"/>
        </w:rPr>
        <w:t>inégalité</w:t>
      </w:r>
      <w:r w:rsidRPr="004F200C">
        <w:rPr>
          <w:rFonts w:eastAsiaTheme="minorEastAsia"/>
        </w:rPr>
        <w:t xml:space="preserve"> de H</w:t>
      </w:r>
      <w:r w:rsidR="00943F62" w:rsidRPr="00943F62">
        <w:rPr>
          <w:rFonts w:eastAsiaTheme="minorEastAsia"/>
        </w:rPr>
        <w:t>ö</w:t>
      </w:r>
      <w:r w:rsidRPr="004F200C">
        <w:rPr>
          <w:rFonts w:eastAsiaTheme="minorEastAsia"/>
        </w:rPr>
        <w:t>lder au couple (2,2)</w:t>
      </w:r>
      <w:proofErr w:type="gramStart"/>
      <w:r w:rsidRPr="004F200C">
        <w:rPr>
          <w:rFonts w:eastAsiaTheme="minorEastAsia"/>
        </w:rPr>
        <w:t>,</w:t>
      </w:r>
      <w:proofErr w:type="gramEnd"/>
      <w:r w:rsidRPr="004F200C">
        <w:rPr>
          <w:rFonts w:eastAsiaTheme="minorEastAsia"/>
        </w:rPr>
        <w:br/>
        <w:t xml:space="preserve">Deux fonctions mesurables d’un espace </w:t>
      </w:r>
      <w:r w:rsidR="00EF289D">
        <w:rPr>
          <w:rFonts w:eastAsiaTheme="minorEastAsia"/>
        </w:rPr>
        <w:t>mesuré</w:t>
      </w:r>
      <w:r w:rsidRPr="004F200C">
        <w:rPr>
          <w:rFonts w:eastAsiaTheme="minorEastAsia"/>
        </w:rPr>
        <w:t xml:space="preserve"> vers [0,+</w:t>
      </w:r>
      <m:oMath>
        <m:r>
          <w:rPr>
            <w:rFonts w:ascii="Cambria Math" w:eastAsiaTheme="minorEastAsia" w:hAnsi="Cambria Math"/>
          </w:rPr>
          <m:t>∞</m:t>
        </m:r>
      </m:oMath>
      <w:r w:rsidRPr="004F200C">
        <w:rPr>
          <w:rFonts w:eastAsiaTheme="minorEastAsia"/>
        </w:rPr>
        <w:t xml:space="preserve">] </w:t>
      </w:r>
      <w:r w:rsidR="002E0D2B" w:rsidRPr="004F200C">
        <w:rPr>
          <w:rFonts w:eastAsiaTheme="minorEastAsia"/>
        </w:rPr>
        <w:t>vérifient</w:t>
      </w:r>
      <w:r w:rsidRPr="004F20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≤+∞</m:t>
        </m:r>
      </m:oMath>
      <w:r w:rsidRPr="004F200C">
        <w:rPr>
          <w:rFonts w:eastAsiaTheme="minorEastAsia"/>
        </w:rPr>
        <w:br/>
        <w:t xml:space="preserve">Dans le cas complexe les deux fonctions doivent </w:t>
      </w:r>
      <w:r w:rsidR="004C02E8" w:rsidRPr="004F200C">
        <w:rPr>
          <w:rFonts w:eastAsiaTheme="minorEastAsia"/>
        </w:rPr>
        <w:t>être</w:t>
      </w:r>
      <w:r w:rsidRPr="004F200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F200C">
        <w:rPr>
          <w:rFonts w:eastAsiaTheme="minorEastAsia"/>
        </w:rPr>
        <w:t xml:space="preserve">, et on peut </w:t>
      </w:r>
      <w:r w:rsidR="0062201D" w:rsidRPr="004F200C">
        <w:rPr>
          <w:rFonts w:eastAsiaTheme="minorEastAsia"/>
        </w:rPr>
        <w:t>écrire</w:t>
      </w:r>
      <w:r w:rsidRPr="004F200C">
        <w:rPr>
          <w:rFonts w:eastAsiaTheme="minorEastAsia"/>
        </w:rPr>
        <w:t xml:space="preserve"> deux </w:t>
      </w:r>
      <w:r w:rsidR="0062201D" w:rsidRPr="004F200C">
        <w:rPr>
          <w:rFonts w:eastAsiaTheme="minorEastAsia"/>
        </w:rPr>
        <w:t>inégalités</w:t>
      </w:r>
      <w:r w:rsidRPr="004F200C">
        <w:rPr>
          <w:rFonts w:eastAsiaTheme="minorEastAsia"/>
        </w:rPr>
        <w:t> :</w:t>
      </w:r>
      <w:r w:rsidRPr="004F200C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  <w:r w:rsidRPr="004F200C">
        <w:rPr>
          <w:rFonts w:eastAsiaTheme="minorEastAsia"/>
        </w:rPr>
        <w:t xml:space="preserve">  ou bien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ba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dμ</m:t>
                </m:r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</w:rPr>
        <w:lastRenderedPageBreak/>
        <w:t xml:space="preserve">Il y a </w:t>
      </w:r>
      <w:r w:rsidR="00446AB3">
        <w:rPr>
          <w:rFonts w:eastAsiaTheme="minorEastAsia"/>
        </w:rPr>
        <w:t>égalité</w:t>
      </w:r>
      <w:r w:rsidRPr="004F200C">
        <w:rPr>
          <w:rFonts w:eastAsiaTheme="minorEastAsia"/>
        </w:rPr>
        <w:t xml:space="preserve"> </w:t>
      </w:r>
      <w:proofErr w:type="gramStart"/>
      <w:r w:rsidRPr="004F200C">
        <w:rPr>
          <w:rFonts w:eastAsiaTheme="minorEastAsia"/>
        </w:rPr>
        <w:t xml:space="preserve">ssi </w:t>
      </w:r>
      <w:proofErr w:type="gramEnd"/>
      <m:oMath>
        <m:r>
          <w:rPr>
            <w:rFonts w:ascii="Cambria Math" w:eastAsiaTheme="minorEastAsia" w:hAnsi="Cambria Math"/>
          </w:rPr>
          <m:t>∃α,β∈R</m:t>
        </m:r>
      </m:oMath>
      <w:r w:rsidRPr="004F200C">
        <w:rPr>
          <w:rFonts w:eastAsiaTheme="minorEastAsia"/>
        </w:rPr>
        <w:t xml:space="preserve">, non tous deux nuls, </w:t>
      </w:r>
      <m:oMath>
        <m:r>
          <w:rPr>
            <w:rFonts w:ascii="Cambria Math" w:eastAsiaTheme="minorEastAsia" w:hAnsi="Cambria Math"/>
          </w:rPr>
          <m:t>αf=βg</m:t>
        </m:r>
      </m:oMath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="00154BD8" w:rsidRPr="004F200C">
        <w:rPr>
          <w:rFonts w:eastAsiaTheme="minorEastAsia"/>
          <w:b/>
        </w:rPr>
        <w:t>Inégalité</w:t>
      </w:r>
      <w:r w:rsidRPr="004F200C">
        <w:rPr>
          <w:rFonts w:eastAsiaTheme="minorEastAsia"/>
          <w:b/>
        </w:rPr>
        <w:t xml:space="preserve"> de Minkowski</w:t>
      </w:r>
      <w:r w:rsidRPr="004F200C">
        <w:rPr>
          <w:rFonts w:eastAsiaTheme="minorEastAsia"/>
        </w:rPr>
        <w:t xml:space="preserve">. On </w:t>
      </w:r>
      <w:proofErr w:type="gramStart"/>
      <w:r w:rsidRPr="004F200C">
        <w:rPr>
          <w:rFonts w:eastAsiaTheme="minorEastAsia"/>
        </w:rPr>
        <w:t xml:space="preserve">suppose </w:t>
      </w:r>
      <w:proofErr w:type="gramEnd"/>
      <m:oMath>
        <m:r>
          <w:rPr>
            <w:rFonts w:ascii="Cambria Math" w:eastAsiaTheme="minorEastAsia" w:hAnsi="Cambria Math"/>
          </w:rPr>
          <m:t>p≥1</m:t>
        </m:r>
      </m:oMath>
      <w:r w:rsidRPr="004F200C"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4F200C">
        <w:rPr>
          <w:rFonts w:eastAsiaTheme="minorEastAsia"/>
        </w:rPr>
        <w:t xml:space="preserve"> </w:t>
      </w:r>
      <w:r w:rsidR="008A4F33">
        <w:rPr>
          <w:rFonts w:eastAsiaTheme="minorEastAsia"/>
        </w:rPr>
        <w:t>vérifie</w:t>
      </w:r>
      <w:r w:rsidR="008A4F33" w:rsidRPr="004F200C">
        <w:rPr>
          <w:rFonts w:eastAsiaTheme="minorEastAsia"/>
        </w:rPr>
        <w:t xml:space="preserve"> </w:t>
      </w:r>
      <w:r w:rsidRPr="004F200C">
        <w:rPr>
          <w:rFonts w:eastAsiaTheme="minorEastAsia"/>
        </w:rPr>
        <w:t>l’</w:t>
      </w:r>
      <w:r w:rsidR="008A4F33" w:rsidRPr="004F200C">
        <w:rPr>
          <w:rFonts w:eastAsiaTheme="minorEastAsia"/>
        </w:rPr>
        <w:t>inégalité</w:t>
      </w:r>
      <w:r w:rsidRPr="004F200C">
        <w:rPr>
          <w:rFonts w:eastAsiaTheme="minorEastAsia"/>
        </w:rPr>
        <w:t xml:space="preserve"> triangulaire avec </w:t>
      </w:r>
      <w:r w:rsidR="00835698" w:rsidRPr="004F200C">
        <w:rPr>
          <w:rFonts w:eastAsiaTheme="minorEastAsia"/>
        </w:rPr>
        <w:t>hypothèses</w:t>
      </w:r>
      <w:r w:rsidRPr="004F200C">
        <w:rPr>
          <w:rFonts w:eastAsiaTheme="minorEastAsia"/>
        </w:rPr>
        <w:t xml:space="preserve"> similaires. Si les deux fonctions sont mesurables d’un espace </w:t>
      </w:r>
      <w:r w:rsidR="00EF289D">
        <w:rPr>
          <w:rFonts w:eastAsiaTheme="minorEastAsia"/>
        </w:rPr>
        <w:t>mesuré</w:t>
      </w:r>
      <w:r w:rsidRPr="004F200C">
        <w:rPr>
          <w:rFonts w:eastAsiaTheme="minorEastAsia"/>
        </w:rPr>
        <w:t xml:space="preserve"> vers [0</w:t>
      </w:r>
      <w:proofErr w:type="gramStart"/>
      <w:r w:rsidRPr="004F200C">
        <w:rPr>
          <w:rFonts w:eastAsiaTheme="minorEastAsia"/>
        </w:rPr>
        <w:t>,+</w:t>
      </w:r>
      <w:proofErr w:type="gramEnd"/>
      <m:oMath>
        <m:r>
          <w:rPr>
            <w:rFonts w:ascii="Cambria Math" w:eastAsiaTheme="minorEastAsia" w:hAnsi="Cambria Math"/>
          </w:rPr>
          <m:t>∞</m:t>
        </m:r>
      </m:oMath>
      <w:r w:rsidRPr="004F200C">
        <w:rPr>
          <w:rFonts w:eastAsiaTheme="minorEastAsia"/>
        </w:rPr>
        <w:t xml:space="preserve">],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≤∞</m:t>
        </m:r>
      </m:oMath>
      <w:r w:rsidRPr="004F200C">
        <w:rPr>
          <w:rFonts w:eastAsiaTheme="minorEastAsia"/>
        </w:rPr>
        <w:t xml:space="preserve">. Si les deux fonctions </w:t>
      </w:r>
      <w:proofErr w:type="gramStart"/>
      <w:r w:rsidRPr="004F200C">
        <w:rPr>
          <w:rFonts w:eastAsiaTheme="minorEastAsia"/>
        </w:rPr>
        <w:t xml:space="preserve">sont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t xml:space="preserve">,  vers C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  <w:r w:rsidRPr="004F200C">
        <w:rPr>
          <w:rFonts w:eastAsiaTheme="minorEastAsia"/>
        </w:rPr>
        <w:t xml:space="preserve">. </w:t>
      </w:r>
      <w:r w:rsidRPr="004F200C">
        <w:rPr>
          <w:rFonts w:eastAsiaTheme="minorEastAsia"/>
        </w:rPr>
        <w:br/>
        <w:t>L’</w:t>
      </w:r>
      <w:r w:rsidR="00446AB3">
        <w:rPr>
          <w:rFonts w:eastAsiaTheme="minorEastAsia"/>
        </w:rPr>
        <w:t>inégalité</w:t>
      </w:r>
      <w:r w:rsidRPr="004F200C">
        <w:rPr>
          <w:rFonts w:eastAsiaTheme="minorEastAsia"/>
        </w:rPr>
        <w:t xml:space="preserve"> n’est pas </w:t>
      </w:r>
      <w:r w:rsidR="00A7389B" w:rsidRPr="004F200C">
        <w:rPr>
          <w:rFonts w:eastAsiaTheme="minorEastAsia"/>
        </w:rPr>
        <w:t>vérifié</w:t>
      </w:r>
      <w:r w:rsidR="00A7389B">
        <w:rPr>
          <w:rFonts w:eastAsiaTheme="minorEastAsia"/>
        </w:rPr>
        <w:t>e</w:t>
      </w:r>
      <w:r w:rsidRPr="004F200C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p&lt;1</m:t>
        </m:r>
      </m:oMath>
      <w:r w:rsidRPr="004F200C">
        <w:rPr>
          <w:rFonts w:eastAsiaTheme="minorEastAsia"/>
        </w:rPr>
        <w:t xml:space="preserve"> donc on se restreint </w:t>
      </w:r>
      <w:r w:rsidR="002F2A56" w:rsidRPr="004F200C">
        <w:rPr>
          <w:rFonts w:eastAsiaTheme="minorEastAsia"/>
        </w:rPr>
        <w:t>gé</w:t>
      </w:r>
      <w:r w:rsidR="002F2A56">
        <w:rPr>
          <w:rFonts w:eastAsiaTheme="minorEastAsia"/>
        </w:rPr>
        <w:t>n</w:t>
      </w:r>
      <w:r w:rsidR="002F2A56" w:rsidRPr="004F200C">
        <w:rPr>
          <w:rFonts w:eastAsiaTheme="minorEastAsia"/>
        </w:rPr>
        <w:t>éralement</w:t>
      </w:r>
      <w:r w:rsidRPr="004F200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p≥1</m:t>
        </m:r>
      </m:oMath>
      <w:r w:rsidRPr="004F200C">
        <w:rPr>
          <w:rFonts w:eastAsiaTheme="minorEastAsia"/>
        </w:rPr>
        <w:t xml:space="preserve"> par la suite</w:t>
      </w:r>
      <w:r w:rsidRPr="004F200C">
        <w:rPr>
          <w:rFonts w:eastAsiaTheme="minorEastAsia"/>
        </w:rPr>
        <w:br/>
        <w:t xml:space="preserve">On en deduit que pour </w:t>
      </w:r>
      <m:oMath>
        <m:r>
          <w:rPr>
            <w:rFonts w:ascii="Cambria Math" w:eastAsiaTheme="minorEastAsia" w:hAnsi="Cambria Math"/>
          </w:rPr>
          <m:t>p≥1</m:t>
        </m:r>
      </m:oMath>
      <w:r w:rsidRPr="004F200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4F200C">
        <w:rPr>
          <w:rFonts w:eastAsiaTheme="minorEastAsia"/>
        </w:rPr>
        <w:t xml:space="preserve"> est une semi-norme sur l’espace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</m:oMath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I.3. Les espaces norm</w:t>
      </w:r>
      <w:r w:rsidR="00F22A7E" w:rsidRPr="00F22A7E">
        <w:rPr>
          <w:rFonts w:eastAsiaTheme="minorEastAsia"/>
          <w:b/>
        </w:rPr>
        <w:t>é</w:t>
      </w:r>
      <w:r w:rsidRPr="004F200C">
        <w:rPr>
          <w:rFonts w:eastAsiaTheme="minorEastAsia"/>
          <w:b/>
        </w:rPr>
        <w:t xml:space="preserve">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  <w:b/>
        </w:rPr>
        <w:br/>
      </w:r>
      <w:proofErr w:type="gramStart"/>
      <w:r w:rsidRPr="004F200C">
        <w:rPr>
          <w:rFonts w:eastAsiaTheme="minorEastAsia"/>
        </w:rPr>
        <w:t xml:space="preserve">Sur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</m:oMath>
      <w:r w:rsidRPr="004F200C">
        <w:rPr>
          <w:rFonts w:eastAsiaTheme="minorEastAsia"/>
        </w:rPr>
        <w:t xml:space="preserve">, le noyau de la semi-norme </w:t>
      </w:r>
      <m:oMath>
        <m:r>
          <w:rPr>
            <w:rFonts w:ascii="Cambria Math" w:eastAsiaTheme="minorEastAsia" w:hAnsi="Cambria Math"/>
          </w:rPr>
          <m:t>p≥1</m:t>
        </m:r>
      </m:oMath>
      <w:r w:rsidRPr="004F200C">
        <w:rPr>
          <w:rFonts w:eastAsiaTheme="minorEastAsia"/>
        </w:rPr>
        <w:t xml:space="preserve"> est l’ensemble des fonctions nulles presque partout. On </w:t>
      </w:r>
      <w:r w:rsidR="00EC34B5" w:rsidRPr="004F200C">
        <w:rPr>
          <w:rFonts w:eastAsiaTheme="minorEastAsia"/>
        </w:rPr>
        <w:t>définit</w:t>
      </w:r>
      <w:r w:rsidRPr="004F200C">
        <w:rPr>
          <w:rFonts w:eastAsiaTheme="minorEastAsia"/>
        </w:rPr>
        <w:t xml:space="preserve"> l’espace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(μ)</m:t>
        </m:r>
      </m:oMath>
      <w:r w:rsidRPr="004F200C">
        <w:rPr>
          <w:rFonts w:eastAsiaTheme="minorEastAsia"/>
        </w:rPr>
        <w:t xml:space="preserve"> comme l’espace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</m:oMath>
      <w:r w:rsidRPr="004F200C">
        <w:rPr>
          <w:rFonts w:eastAsiaTheme="minorEastAsia"/>
        </w:rPr>
        <w:t xml:space="preserve"> quotient</w:t>
      </w:r>
      <w:r w:rsidR="00830CF7">
        <w:rPr>
          <w:rFonts w:eastAsiaTheme="minorEastAsia"/>
        </w:rPr>
        <w:t>é</w:t>
      </w:r>
      <w:r w:rsidRPr="004F200C">
        <w:rPr>
          <w:rFonts w:eastAsiaTheme="minorEastAsia"/>
        </w:rPr>
        <w:t xml:space="preserve"> par le noyau de la semi-norme p. On identifie donc les fonctions qui </w:t>
      </w:r>
      <w:r w:rsidR="007C46A8" w:rsidRPr="004F200C">
        <w:rPr>
          <w:rFonts w:eastAsiaTheme="minorEastAsia"/>
        </w:rPr>
        <w:t>coïncident</w:t>
      </w:r>
      <w:r w:rsidRPr="004F200C">
        <w:rPr>
          <w:rFonts w:eastAsiaTheme="minorEastAsia"/>
        </w:rPr>
        <w:t xml:space="preserve"> mu presque partout,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4F200C">
        <w:rPr>
          <w:rFonts w:eastAsiaTheme="minorEastAsia"/>
        </w:rPr>
        <w:t xml:space="preserve"> est une norme sur </w:t>
      </w:r>
      <w:proofErr w:type="gramStart"/>
      <w:r w:rsidRPr="004F200C">
        <w:rPr>
          <w:rFonts w:eastAsiaTheme="minorEastAsia"/>
        </w:rPr>
        <w:t xml:space="preserve">l’espace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p≥1</m:t>
        </m:r>
      </m:oMath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>L’</w:t>
      </w:r>
      <w:r w:rsidR="00CA4ED0">
        <w:rPr>
          <w:rFonts w:eastAsiaTheme="minorEastAsia"/>
        </w:rPr>
        <w:t>intégrale</w:t>
      </w:r>
      <w:r w:rsidRPr="004F200C">
        <w:rPr>
          <w:rFonts w:eastAsiaTheme="minorEastAsia"/>
        </w:rPr>
        <w:t xml:space="preserve"> de Lebesgue est bien </w:t>
      </w:r>
      <w:r w:rsidR="00BC76E8" w:rsidRPr="004F200C">
        <w:rPr>
          <w:rFonts w:eastAsiaTheme="minorEastAsia"/>
        </w:rPr>
        <w:t>définie</w:t>
      </w:r>
      <w:r w:rsidRPr="004F200C">
        <w:rPr>
          <w:rFonts w:eastAsiaTheme="minorEastAsia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t xml:space="preserve"> car elle ne </w:t>
      </w:r>
      <w:r w:rsidR="000A2EA5" w:rsidRPr="004F200C">
        <w:rPr>
          <w:rFonts w:eastAsiaTheme="minorEastAsia"/>
        </w:rPr>
        <w:t>dépend</w:t>
      </w:r>
      <w:r w:rsidRPr="004F200C">
        <w:rPr>
          <w:rFonts w:eastAsiaTheme="minorEastAsia"/>
        </w:rPr>
        <w:t xml:space="preserve"> pas du </w:t>
      </w:r>
      <w:r w:rsidR="000A2EA5" w:rsidRPr="004F200C">
        <w:rPr>
          <w:rFonts w:eastAsiaTheme="minorEastAsia"/>
        </w:rPr>
        <w:t>représentant</w:t>
      </w:r>
      <w:r w:rsidRPr="004F200C">
        <w:rPr>
          <w:rFonts w:eastAsiaTheme="minorEastAsia"/>
        </w:rPr>
        <w:t xml:space="preserve"> de la classe.</w:t>
      </w:r>
      <w:r w:rsidR="00210051">
        <w:rPr>
          <w:rFonts w:eastAsiaTheme="minorEastAsia"/>
        </w:rPr>
        <w:br/>
      </w:r>
      <w:r w:rsidR="00210051" w:rsidRPr="00B13481">
        <w:rPr>
          <w:rFonts w:eastAsiaTheme="minorEastAsia"/>
          <w:u w:val="single"/>
        </w:rPr>
        <w:t>Pour une mesure finie</w:t>
      </w:r>
      <w:r w:rsidR="00FE1347">
        <w:rPr>
          <w:rFonts w:eastAsiaTheme="minorEastAsia"/>
        </w:rPr>
        <w:t xml:space="preserve"> </w:t>
      </w:r>
      <w:proofErr w:type="gramStart"/>
      <w:r w:rsidR="00FE1347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p&lt;q</m:t>
        </m:r>
      </m:oMath>
      <w:r w:rsidR="00FE1347">
        <w:rPr>
          <w:rFonts w:eastAsiaTheme="minorEastAsia"/>
        </w:rPr>
        <w:t>,</w:t>
      </w:r>
      <w:r w:rsidR="00A853D7">
        <w:rPr>
          <w:rFonts w:eastAsiaTheme="minorEastAsia"/>
        </w:rPr>
        <w:t xml:space="preserve"> alors</w:t>
      </w:r>
      <w:r w:rsidR="0021005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:f↦f</m:t>
        </m:r>
      </m:oMath>
      <w:r w:rsidR="00210051">
        <w:rPr>
          <w:rFonts w:eastAsiaTheme="minorEastAsia"/>
        </w:rPr>
        <w:t xml:space="preserve"> est continu. </w:t>
      </w:r>
      <w:r w:rsidR="00D21B58">
        <w:rPr>
          <w:rFonts w:eastAsiaTheme="minorEastAsia"/>
        </w:rPr>
        <w:t>Car</w:t>
      </w:r>
      <w:r w:rsidR="0021005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∃C</m:t>
        </m:r>
        <m:r>
          <m:rPr>
            <m:scr m:val="double-struck"/>
          </m:rPr>
          <w:rPr>
            <w:rFonts w:ascii="Cambria Math" w:eastAsiaTheme="minorEastAsia" w:hAnsi="Cambria Math"/>
          </w:rPr>
          <m:t>∈R ∀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≤C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sub>
        </m:sSub>
      </m:oMath>
      <w:r w:rsidR="00210051">
        <w:rPr>
          <w:rFonts w:eastAsiaTheme="minorEastAsia"/>
        </w:rPr>
        <w:t xml:space="preserve">  (Par Hölder</w:t>
      </w:r>
      <w:proofErr w:type="gramStart"/>
      <w:r w:rsidR="00210051">
        <w:rPr>
          <w:rFonts w:eastAsiaTheme="minorEastAsia"/>
        </w:rPr>
        <w:t>)</w:t>
      </w:r>
      <w:proofErr w:type="gramEnd"/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II. </w:t>
      </w:r>
      <w:r w:rsidR="007C46A8" w:rsidRPr="004F200C">
        <w:rPr>
          <w:rFonts w:eastAsiaTheme="minorEastAsia"/>
          <w:b/>
        </w:rPr>
        <w:t>Complétude</w:t>
      </w:r>
      <w:r w:rsidRPr="004F200C">
        <w:rPr>
          <w:rFonts w:eastAsiaTheme="minorEastAsia"/>
          <w:b/>
        </w:rPr>
        <w:t xml:space="preserve"> des espaces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On montre que les espaces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p≥1</m:t>
        </m:r>
      </m:oMath>
      <w:r w:rsidRPr="004F200C">
        <w:rPr>
          <w:rFonts w:eastAsiaTheme="minorEastAsia"/>
        </w:rPr>
        <w:t xml:space="preserve"> sont tous des espaces de Banach ce qui montre un avantage des espaces de fonctions Lebesgue-</w:t>
      </w:r>
      <w:r w:rsidR="00B12B92" w:rsidRPr="004F200C">
        <w:rPr>
          <w:rFonts w:eastAsiaTheme="minorEastAsia"/>
        </w:rPr>
        <w:t>intégrables</w:t>
      </w:r>
      <w:r w:rsidRPr="004F200C">
        <w:rPr>
          <w:rFonts w:eastAsiaTheme="minorEastAsia"/>
        </w:rPr>
        <w:t xml:space="preserve"> car les espaces de fonctions Riemann </w:t>
      </w:r>
      <w:r w:rsidR="00B01769" w:rsidRPr="004F200C">
        <w:rPr>
          <w:rFonts w:eastAsiaTheme="minorEastAsia"/>
        </w:rPr>
        <w:t>intégrables</w:t>
      </w:r>
      <w:r w:rsidRPr="004F200C">
        <w:rPr>
          <w:rFonts w:eastAsiaTheme="minorEastAsia"/>
        </w:rPr>
        <w:t xml:space="preserve"> sur un segment ne sont jamais complets.</w:t>
      </w:r>
      <w:r w:rsidRPr="004F200C">
        <w:rPr>
          <w:rFonts w:eastAsiaTheme="minorEastAsia"/>
        </w:rPr>
        <w:br/>
      </w:r>
      <w:r w:rsidR="007C46A8" w:rsidRPr="004F200C">
        <w:rPr>
          <w:rFonts w:eastAsiaTheme="minorEastAsia"/>
          <w:b/>
        </w:rPr>
        <w:t>Inégalité</w:t>
      </w:r>
      <w:r w:rsidRPr="004F200C">
        <w:rPr>
          <w:rFonts w:eastAsiaTheme="minorEastAsia"/>
          <w:b/>
        </w:rPr>
        <w:t xml:space="preserve"> de Minkowski </w:t>
      </w:r>
      <w:r w:rsidR="007C46A8" w:rsidRPr="004F200C">
        <w:rPr>
          <w:rFonts w:eastAsiaTheme="minorEastAsia"/>
          <w:b/>
        </w:rPr>
        <w:t>dénombrable</w:t>
      </w:r>
      <w:r w:rsidRPr="004F200C">
        <w:rPr>
          <w:rFonts w:eastAsiaTheme="minorEastAsia"/>
          <w:b/>
        </w:rPr>
        <w:t>.</w:t>
      </w:r>
      <w:r w:rsidRPr="004F200C">
        <w:rPr>
          <w:rFonts w:eastAsiaTheme="minorEastAsia"/>
        </w:rPr>
        <w:t xml:space="preserve"> On peut </w:t>
      </w:r>
      <w:r w:rsidR="009A76C5" w:rsidRPr="004F200C">
        <w:rPr>
          <w:rFonts w:eastAsiaTheme="minorEastAsia"/>
        </w:rPr>
        <w:t>étendre</w:t>
      </w:r>
      <w:r w:rsidRPr="004F200C">
        <w:rPr>
          <w:rFonts w:eastAsiaTheme="minorEastAsia"/>
        </w:rPr>
        <w:t xml:space="preserve"> l’</w:t>
      </w:r>
      <w:r w:rsidR="009A76C5" w:rsidRPr="004F200C">
        <w:rPr>
          <w:rFonts w:eastAsiaTheme="minorEastAsia"/>
        </w:rPr>
        <w:t>inégalité</w:t>
      </w:r>
      <w:r w:rsidRPr="004F200C">
        <w:rPr>
          <w:rFonts w:eastAsiaTheme="minorEastAsia"/>
        </w:rPr>
        <w:t xml:space="preserve"> triangulaire au cas d’une </w:t>
      </w:r>
      <w:r w:rsidR="00874BCA" w:rsidRPr="004F200C">
        <w:rPr>
          <w:rFonts w:eastAsiaTheme="minorEastAsia"/>
        </w:rPr>
        <w:t>série</w:t>
      </w:r>
      <w:r w:rsidRPr="004F200C">
        <w:rPr>
          <w:rFonts w:eastAsiaTheme="minorEastAsia"/>
        </w:rPr>
        <w:t xml:space="preserve"> de fonctions mesurables d’un espace </w:t>
      </w:r>
      <w:r w:rsidR="00EF289D">
        <w:rPr>
          <w:rFonts w:eastAsiaTheme="minorEastAsia"/>
        </w:rPr>
        <w:t>mesuré</w:t>
      </w:r>
      <w:r w:rsidRPr="004F200C">
        <w:rPr>
          <w:rFonts w:eastAsiaTheme="minorEastAsia"/>
        </w:rPr>
        <w:t xml:space="preserve"> </w:t>
      </w:r>
      <w:proofErr w:type="gramStart"/>
      <w:r w:rsidRPr="004F200C">
        <w:rPr>
          <w:rFonts w:eastAsiaTheme="minorEastAsia"/>
        </w:rPr>
        <w:t xml:space="preserve">vers </w:t>
      </w:r>
      <w:proofErr w:type="gramEnd"/>
      <m:oMath>
        <m:r>
          <w:rPr>
            <w:rFonts w:ascii="Cambria Math" w:eastAsiaTheme="minorEastAsia" w:hAnsi="Cambria Math"/>
          </w:rPr>
          <m:t>[0,+∞]</m:t>
        </m:r>
      </m:oMath>
      <w:r w:rsidRPr="004F200C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nary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Pr="004F200C">
        <w:rPr>
          <w:rFonts w:eastAsiaTheme="minorEastAsia"/>
        </w:rPr>
        <w:br/>
      </w:r>
      <w:r w:rsidR="00A02A30">
        <w:rPr>
          <w:rFonts w:eastAsiaTheme="minorEastAsia"/>
          <w:b/>
        </w:rPr>
        <w:t>Lemme</w:t>
      </w:r>
      <w:r w:rsidR="00C14A48">
        <w:rPr>
          <w:rFonts w:eastAsiaTheme="minorEastAsia"/>
          <w:b/>
        </w:rPr>
        <w:t xml:space="preserve"> </w:t>
      </w:r>
      <w:r w:rsidR="00C14A48" w:rsidRPr="004F200C">
        <w:rPr>
          <w:b/>
        </w:rPr>
        <w:t>Riesz-Fischer</w:t>
      </w:r>
      <w:r w:rsidR="00A02A30" w:rsidRPr="001A50B8">
        <w:rPr>
          <w:rFonts w:eastAsiaTheme="minorEastAsia"/>
          <w:b/>
        </w:rPr>
        <w:t>.</w:t>
      </w:r>
      <w:r w:rsidR="00A02A30">
        <w:rPr>
          <w:rFonts w:eastAsiaTheme="minorEastAsia"/>
        </w:rPr>
        <w:t xml:space="preserve"> </w:t>
      </w:r>
      <w:r w:rsidRPr="004F200C">
        <w:t xml:space="preserve">Pour un espace </w:t>
      </w:r>
      <w:r w:rsidR="00EF289D">
        <w:t>mesuré</w:t>
      </w:r>
      <w:r w:rsidRPr="004F200C">
        <w:t xml:space="preserve"> vers C, toute suite de fonctions mesurables</w:t>
      </w:r>
      <w:r w:rsidRPr="004F20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A50B8">
        <w:rPr>
          <w:rFonts w:eastAsiaTheme="minorEastAsia"/>
        </w:rPr>
        <w:t xml:space="preserve"> </w:t>
      </w:r>
      <w:r w:rsidRPr="004F200C">
        <w:rPr>
          <w:rFonts w:eastAsiaTheme="minorEastAsia"/>
        </w:rPr>
        <w:t xml:space="preserve">dont la </w:t>
      </w:r>
      <w:r w:rsidR="00B01769" w:rsidRPr="004F200C">
        <w:rPr>
          <w:rFonts w:eastAsiaTheme="minorEastAsia"/>
        </w:rPr>
        <w:t>série</w:t>
      </w:r>
      <w:r w:rsidRPr="004F200C">
        <w:rPr>
          <w:rFonts w:eastAsiaTheme="minorEastAsia"/>
        </w:rPr>
        <w:t xml:space="preserve"> converge absolument en semi-norme p</w:t>
      </w:r>
      <w:r w:rsidR="00920995">
        <w:rPr>
          <w:rFonts w:eastAsiaTheme="minorEastAsia"/>
        </w:rPr>
        <w:t xml:space="preserve"> </w:t>
      </w:r>
      <w:r w:rsidRPr="004F200C">
        <w:rPr>
          <w:rFonts w:eastAsiaTheme="minorEastAsia"/>
        </w:rPr>
        <w:t xml:space="preserve"> (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nary>
      </m:oMath>
      <w:r w:rsidRPr="004F200C">
        <w:rPr>
          <w:rFonts w:eastAsiaTheme="minorEastAsia"/>
        </w:rPr>
        <w:t xml:space="preserve"> converge, (</w:t>
      </w:r>
      <w:r w:rsidR="00BB392A">
        <w:rPr>
          <w:rFonts w:eastAsiaTheme="minorEastAsia"/>
        </w:rPr>
        <w:t>impose</w:t>
      </w:r>
      <w:r w:rsidRPr="004F200C">
        <w:rPr>
          <w:rFonts w:eastAsiaTheme="minorEastAsia"/>
        </w:rPr>
        <w:t xml:space="preserve"> </w:t>
      </w:r>
      <w:proofErr w:type="gramStart"/>
      <w:r w:rsidRPr="004F200C">
        <w:rPr>
          <w:rFonts w:eastAsiaTheme="minorEastAsia"/>
        </w:rPr>
        <w:t xml:space="preserve">donc </w:t>
      </w:r>
      <w:proofErr w:type="gramEnd"/>
      <m:oMath>
        <m:r>
          <w:rPr>
            <w:rFonts w:ascii="Cambria Math" w:eastAsiaTheme="minorEastAsia" w:hAnsi="Cambria Math"/>
          </w:rPr>
          <m:t>∀n,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</m:oMath>
      <w:r w:rsidRPr="004F200C">
        <w:rPr>
          <w:rFonts w:eastAsiaTheme="minorEastAsia"/>
        </w:rPr>
        <w:t xml:space="preserve">)) alors la </w:t>
      </w:r>
      <w:r w:rsidR="00F80948">
        <w:rPr>
          <w:rFonts w:eastAsiaTheme="minorEastAsia"/>
        </w:rPr>
        <w:t xml:space="preserve">série </w:t>
      </w:r>
      <w:r w:rsidR="00A90397">
        <w:rPr>
          <w:rFonts w:eastAsiaTheme="minorEastAsia"/>
        </w:rPr>
        <w:t>C.S. p.p.</w:t>
      </w:r>
      <w:r w:rsidR="005B24F4">
        <w:rPr>
          <w:rFonts w:eastAsiaTheme="minorEastAsia"/>
        </w:rPr>
        <w:t xml:space="preserve">, et </w:t>
      </w:r>
      <w:r w:rsidR="00D330AE">
        <w:rPr>
          <w:rFonts w:eastAsiaTheme="minorEastAsia"/>
        </w:rPr>
        <w:t xml:space="preserve">même </w:t>
      </w:r>
      <w:r w:rsidR="005B24F4">
        <w:rPr>
          <w:rFonts w:eastAsiaTheme="minorEastAsia"/>
        </w:rPr>
        <w:t xml:space="preserve">en semi-norme </w:t>
      </w:r>
      <m:oMath>
        <m:r>
          <w:rPr>
            <w:rFonts w:ascii="Cambria Math" w:eastAsiaTheme="minorEastAsia" w:hAnsi="Cambria Math"/>
          </w:rPr>
          <m:t>p</m:t>
        </m:r>
      </m:oMath>
      <w:r w:rsidR="005B24F4">
        <w:rPr>
          <w:rFonts w:eastAsiaTheme="minorEastAsia"/>
        </w:rPr>
        <w:t xml:space="preserve">, </w:t>
      </w:r>
      <w:r w:rsidR="00854B0D">
        <w:rPr>
          <w:rFonts w:eastAsiaTheme="minorEastAsia"/>
        </w:rPr>
        <w:t>et</w:t>
      </w:r>
      <w:r w:rsidR="00043C7D">
        <w:rPr>
          <w:rFonts w:eastAsiaTheme="minorEastAsia"/>
        </w:rPr>
        <w:t xml:space="preserve"> on a</w:t>
      </w:r>
      <w:r w:rsidRPr="004F200C">
        <w:rPr>
          <w:rFonts w:eastAsiaTheme="minorEastAsia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</m:oMath>
      <w:r w:rsidR="005B24F4">
        <w:rPr>
          <w:rFonts w:eastAsiaTheme="minorEastAsia"/>
        </w:rPr>
        <w:t xml:space="preserve">. </w:t>
      </w:r>
      <w:r w:rsidRPr="004F200C">
        <w:rPr>
          <w:rFonts w:eastAsiaTheme="minorEastAsia"/>
        </w:rPr>
        <w:br/>
      </w:r>
      <w:r w:rsidR="00DB2396" w:rsidRPr="004F200C">
        <w:rPr>
          <w:b/>
        </w:rPr>
        <w:t>Théorème</w:t>
      </w:r>
      <w:r w:rsidRPr="004F200C">
        <w:rPr>
          <w:b/>
        </w:rPr>
        <w:t xml:space="preserve"> de Riesz-Fischer. </w:t>
      </w:r>
      <w:proofErr w:type="gramStart"/>
      <w:r w:rsidRPr="004F200C">
        <w:t xml:space="preserve">Pour </w:t>
      </w:r>
      <w:proofErr w:type="gramEnd"/>
      <m:oMath>
        <m:r>
          <w:rPr>
            <w:rFonts w:ascii="Cambria Math" w:hAnsi="Cambria Math"/>
          </w:rPr>
          <m:t>p∈[1,∞]</m:t>
        </m:r>
      </m:oMath>
      <w:r w:rsidRPr="004F200C">
        <w:rPr>
          <w:rFonts w:eastAsiaTheme="minorEastAsia"/>
        </w:rPr>
        <w:t xml:space="preserve">, l’espace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F200C">
        <w:rPr>
          <w:rFonts w:eastAsiaTheme="minorEastAsia"/>
        </w:rPr>
        <w:t xml:space="preserve"> est semi-</w:t>
      </w:r>
      <w:r w:rsidR="00E60BC2" w:rsidRPr="004F200C">
        <w:rPr>
          <w:rFonts w:eastAsiaTheme="minorEastAsia"/>
        </w:rPr>
        <w:t>norm</w:t>
      </w:r>
      <w:r w:rsidR="00E60BC2">
        <w:rPr>
          <w:rFonts w:eastAsiaTheme="minorEastAsia"/>
        </w:rPr>
        <w:t>é</w:t>
      </w:r>
      <w:r w:rsidRPr="004F200C">
        <w:rPr>
          <w:rFonts w:eastAsiaTheme="minorEastAsia"/>
        </w:rPr>
        <w:t xml:space="preserve"> complet. L’espace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F200C">
        <w:rPr>
          <w:rFonts w:eastAsiaTheme="minorEastAsia"/>
        </w:rPr>
        <w:t xml:space="preserve"> est un espace de Banach.</w:t>
      </w:r>
      <w:r w:rsidR="0056035E">
        <w:rPr>
          <w:rFonts w:eastAsiaTheme="minorEastAsia"/>
        </w:rPr>
        <w:br/>
      </w:r>
      <w:r w:rsidR="008F4FE3" w:rsidRPr="008F4FE3">
        <w:rPr>
          <w:rFonts w:eastAsiaTheme="minorEastAsia"/>
        </w:rPr>
        <w:t>Preuve</w:t>
      </w:r>
      <w:r w:rsidR="0056035E" w:rsidRPr="008F4FE3">
        <w:rPr>
          <w:rFonts w:eastAsiaTheme="minorEastAsia"/>
        </w:rPr>
        <w:t>.</w:t>
      </w:r>
      <w:r w:rsidR="0056035E">
        <w:rPr>
          <w:rFonts w:eastAsiaTheme="minorEastAsia"/>
        </w:rPr>
        <w:t xml:space="preserve"> </w:t>
      </w:r>
      <w:r w:rsidR="0056035E" w:rsidRPr="004F200C">
        <w:t xml:space="preserve">Pour un espace </w:t>
      </w:r>
      <w:r w:rsidR="0056035E">
        <w:t>mesuré vers C,</w:t>
      </w:r>
      <w:r w:rsidR="008F4FE3">
        <w:t xml:space="preserve"> on prend</w:t>
      </w:r>
      <w:r w:rsidR="0056035E">
        <w:t xml:space="preserve"> u</w:t>
      </w:r>
      <w:r w:rsidR="0056035E">
        <w:rPr>
          <w:rFonts w:eastAsiaTheme="minorEastAsia"/>
        </w:rPr>
        <w:t xml:space="preserve">ne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6035E">
        <w:rPr>
          <w:rFonts w:eastAsiaTheme="minorEastAsia"/>
        </w:rPr>
        <w:t xml:space="preserve"> de Cauchy pour la semi-norme </w:t>
      </w:r>
      <m:oMath>
        <m:r>
          <w:rPr>
            <w:rFonts w:ascii="Cambria Math" w:eastAsiaTheme="minorEastAsia" w:hAnsi="Cambria Math"/>
          </w:rPr>
          <m:t>p</m:t>
        </m:r>
      </m:oMath>
      <w:r w:rsidR="0056035E">
        <w:rPr>
          <w:rFonts w:eastAsiaTheme="minorEastAsia"/>
        </w:rPr>
        <w:t xml:space="preserve">, </w:t>
      </w:r>
      <w:r w:rsidR="008F4FE3">
        <w:rPr>
          <w:rFonts w:eastAsiaTheme="minorEastAsia"/>
        </w:rPr>
        <w:t xml:space="preserve">on écrit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  <w:r w:rsidR="008F4FE3">
        <w:rPr>
          <w:rFonts w:eastAsiaTheme="minorEastAsia"/>
        </w:rPr>
        <w:t xml:space="preserve"> puis on montre avec le lemme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F4FE3">
        <w:rPr>
          <w:rFonts w:eastAsiaTheme="minorEastAsia"/>
        </w:rPr>
        <w:t xml:space="preserve"> </w:t>
      </w:r>
      <w:r w:rsidR="0056035E">
        <w:rPr>
          <w:rFonts w:eastAsiaTheme="minorEastAsia"/>
        </w:rPr>
        <w:t xml:space="preserve">admet une sous-suite convergente </w:t>
      </w:r>
      <m:oMath>
        <m:r>
          <w:rPr>
            <w:rFonts w:ascii="Cambria Math" w:eastAsiaTheme="minorEastAsia" w:hAnsi="Cambria Math"/>
          </w:rPr>
          <m:t>μ</m:t>
        </m:r>
      </m:oMath>
      <w:r w:rsidR="0056035E">
        <w:rPr>
          <w:rFonts w:eastAsiaTheme="minorEastAsia"/>
        </w:rPr>
        <w:t xml:space="preserve">-p.p. vers une fonction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</m:oMath>
      <w:r w:rsidR="0056035E">
        <w:rPr>
          <w:rFonts w:eastAsiaTheme="minorEastAsia"/>
        </w:rPr>
        <w:t>,</w:t>
      </w:r>
      <w:r w:rsidR="00325F67">
        <w:rPr>
          <w:rFonts w:eastAsiaTheme="minorEastAsia"/>
        </w:rPr>
        <w:t xml:space="preserve"> et </w:t>
      </w:r>
      <w:r w:rsidR="00E07E02">
        <w:rPr>
          <w:rFonts w:eastAsiaTheme="minorEastAsia"/>
        </w:rPr>
        <w:t>donc</w:t>
      </w:r>
      <w:r w:rsidR="00325F6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25F67">
        <w:rPr>
          <w:rFonts w:eastAsiaTheme="minorEastAsia"/>
        </w:rPr>
        <w:t xml:space="preserve"> converge vers </w:t>
      </w:r>
      <m:oMath>
        <m:r>
          <w:rPr>
            <w:rFonts w:ascii="Cambria Math" w:eastAsiaTheme="minorEastAsia" w:hAnsi="Cambria Math"/>
          </w:rPr>
          <m:t>f</m:t>
        </m:r>
      </m:oMath>
      <w:r w:rsidR="00325F67">
        <w:rPr>
          <w:rFonts w:eastAsiaTheme="minorEastAsia"/>
        </w:rPr>
        <w:t xml:space="preserve"> en semi-norme </w:t>
      </w:r>
      <m:oMath>
        <m:r>
          <w:rPr>
            <w:rFonts w:ascii="Cambria Math" w:eastAsiaTheme="minorEastAsia" w:hAnsi="Cambria Math"/>
          </w:rPr>
          <m:t>p</m:t>
        </m:r>
      </m:oMath>
      <w:r w:rsidR="00325F67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III. Les espaces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∞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</m:sSup>
      </m:oMath>
      <w:r w:rsidRPr="004F200C">
        <w:rPr>
          <w:rFonts w:eastAsiaTheme="minorEastAsia"/>
          <w:b/>
        </w:rPr>
        <w:br/>
      </w:r>
      <w:r w:rsidRPr="004F200C">
        <w:t xml:space="preserve">Un </w:t>
      </w:r>
      <w:r w:rsidRPr="004F200C">
        <w:rPr>
          <w:b/>
        </w:rPr>
        <w:t>majorant essentiel</w:t>
      </w:r>
      <w:r w:rsidRPr="004F200C">
        <w:t xml:space="preserve"> </w:t>
      </w:r>
      <w:r w:rsidRPr="004F200C">
        <w:rPr>
          <w:b/>
        </w:rPr>
        <w:t xml:space="preserve">d’une fonction d’un espace </w:t>
      </w:r>
      <w:r w:rsidR="00EF289D">
        <w:rPr>
          <w:b/>
        </w:rPr>
        <w:t>mesuré</w:t>
      </w:r>
      <w:r w:rsidRPr="004F200C">
        <w:rPr>
          <w:b/>
        </w:rPr>
        <w:t xml:space="preserve"> vers 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bar>
      </m:oMath>
      <w:r w:rsidRPr="004F200C">
        <w:rPr>
          <w:rFonts w:eastAsiaTheme="minorEastAsia"/>
        </w:rPr>
        <w:t xml:space="preserve"> est un </w:t>
      </w:r>
      <w:r w:rsidR="00242D02" w:rsidRPr="004F200C">
        <w:rPr>
          <w:rFonts w:eastAsiaTheme="minorEastAsia"/>
        </w:rPr>
        <w:t xml:space="preserve">élément </w:t>
      </w:r>
      <w:r w:rsidRPr="004F200C">
        <w:rPr>
          <w:rFonts w:eastAsiaTheme="minorEastAsia"/>
        </w:rPr>
        <w:t xml:space="preserve">de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</m:t>
            </m:r>
          </m:e>
        </m:bar>
      </m:oMath>
      <w:r w:rsidRPr="004F200C">
        <w:rPr>
          <w:rFonts w:eastAsiaTheme="minorEastAsia"/>
        </w:rPr>
        <w:t xml:space="preserve"> tel que l’ensemble des points dont les images sont strictement </w:t>
      </w:r>
      <w:r w:rsidR="00242D02" w:rsidRPr="004F200C">
        <w:rPr>
          <w:rFonts w:eastAsiaTheme="minorEastAsia"/>
        </w:rPr>
        <w:t>supérieures</w:t>
      </w:r>
      <w:r w:rsidRPr="004F200C">
        <w:rPr>
          <w:rFonts w:eastAsiaTheme="minorEastAsia"/>
        </w:rPr>
        <w:t xml:space="preserve"> </w:t>
      </w:r>
      <w:r w:rsidR="00242D02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cet </w:t>
      </w:r>
      <w:r w:rsidR="00242D02" w:rsidRPr="004F200C">
        <w:rPr>
          <w:rFonts w:eastAsiaTheme="minorEastAsia"/>
        </w:rPr>
        <w:t>élément</w:t>
      </w:r>
      <w:r w:rsidRPr="004F2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{f&gt;m}</m:t>
        </m:r>
      </m:oMath>
      <w:r w:rsidRPr="004F200C">
        <w:rPr>
          <w:rFonts w:eastAsiaTheme="minorEastAsia"/>
        </w:rPr>
        <w:t xml:space="preserve"> est </w:t>
      </w:r>
      <w:r w:rsidR="0023618B" w:rsidRPr="004F200C">
        <w:rPr>
          <w:rFonts w:eastAsiaTheme="minorEastAsia"/>
        </w:rPr>
        <w:t>n</w:t>
      </w:r>
      <w:r w:rsidR="0023618B">
        <w:rPr>
          <w:rFonts w:eastAsiaTheme="minorEastAsia"/>
        </w:rPr>
        <w:t>é</w:t>
      </w:r>
      <w:r w:rsidR="0023618B" w:rsidRPr="004F200C">
        <w:rPr>
          <w:rFonts w:eastAsiaTheme="minorEastAsia"/>
        </w:rPr>
        <w:t>gligeable</w:t>
      </w:r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>L’ensemble des majorants essentiels d’une fonction d’un espace mesur</w:t>
      </w:r>
      <w:r w:rsidR="002E7446" w:rsidRPr="004F200C">
        <w:rPr>
          <w:rFonts w:eastAsiaTheme="minorEastAsia"/>
        </w:rPr>
        <w:t>é</w:t>
      </w:r>
      <w:r w:rsidRPr="004F200C">
        <w:rPr>
          <w:rFonts w:eastAsiaTheme="minorEastAsia"/>
        </w:rPr>
        <w:t xml:space="preserve"> vers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R</m:t>
            </m:r>
          </m:e>
        </m:bar>
      </m:oMath>
      <w:r w:rsidRPr="004F200C">
        <w:rPr>
          <w:rFonts w:eastAsiaTheme="minorEastAsia"/>
        </w:rPr>
        <w:t xml:space="preserve"> est un intervalle ferm</w:t>
      </w:r>
      <w:r w:rsidR="00DB7C34">
        <w:rPr>
          <w:rFonts w:eastAsiaTheme="minorEastAsia"/>
        </w:rPr>
        <w:t>é</w:t>
      </w:r>
      <w:r w:rsidRPr="004F200C">
        <w:rPr>
          <w:rFonts w:eastAsiaTheme="minorEastAsia"/>
        </w:rPr>
        <w:t xml:space="preserve"> de la </w:t>
      </w:r>
      <w:proofErr w:type="gramStart"/>
      <w:r w:rsidRPr="004F200C">
        <w:rPr>
          <w:rFonts w:eastAsiaTheme="minorEastAsia"/>
        </w:rPr>
        <w:t xml:space="preserve">forme </w:t>
      </w:r>
      <w:proofErr w:type="gramEnd"/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,+∞]</m:t>
        </m:r>
      </m:oMath>
      <w:r w:rsidRPr="004F200C">
        <w:rPr>
          <w:rFonts w:eastAsiaTheme="minorEastAsia"/>
        </w:rPr>
        <w:t xml:space="preserve">. La </w:t>
      </w:r>
      <w:r w:rsidRPr="004F200C">
        <w:rPr>
          <w:rFonts w:eastAsiaTheme="minorEastAsia"/>
          <w:b/>
        </w:rPr>
        <w:t xml:space="preserve">borne </w:t>
      </w:r>
      <w:r w:rsidR="00E91591" w:rsidRPr="004F200C">
        <w:rPr>
          <w:rFonts w:eastAsiaTheme="minorEastAsia"/>
          <w:b/>
        </w:rPr>
        <w:t>supérieure</w:t>
      </w:r>
      <w:r w:rsidRPr="004F200C">
        <w:rPr>
          <w:rFonts w:eastAsiaTheme="minorEastAsia"/>
          <w:b/>
        </w:rPr>
        <w:t xml:space="preserve"> essentielle de f</w:t>
      </w:r>
      <w:r w:rsidRPr="004F200C">
        <w:rPr>
          <w:rFonts w:eastAsiaTheme="minorEastAsia"/>
        </w:rPr>
        <w:t xml:space="preserve">, est la borne </w:t>
      </w:r>
      <w:proofErr w:type="gramStart"/>
      <w:r w:rsidRPr="004F200C">
        <w:rPr>
          <w:rFonts w:eastAsiaTheme="minorEastAsia"/>
        </w:rPr>
        <w:t>inf</w:t>
      </w:r>
      <w:r w:rsidR="002F5DE6">
        <w:rPr>
          <w:rFonts w:eastAsiaTheme="minorEastAsia"/>
        </w:rPr>
        <w:t>é</w:t>
      </w:r>
      <w:r w:rsidRPr="004F200C">
        <w:rPr>
          <w:rFonts w:eastAsiaTheme="minorEastAsia"/>
        </w:rPr>
        <w:t xml:space="preserve">rieure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16F26">
        <w:rPr>
          <w:rFonts w:eastAsiaTheme="minorEastAsia"/>
        </w:rPr>
        <w:t xml:space="preserve">. </w:t>
      </w:r>
      <w:r w:rsidR="00F16F26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{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M∈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func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&gt;M</m:t>
            </m:r>
          </m:e>
        </m:d>
        <m:r>
          <w:rPr>
            <w:rFonts w:ascii="Cambria Math" w:eastAsiaTheme="minorEastAsia" w:hAnsi="Cambria Math"/>
          </w:rPr>
          <m:t xml:space="preserve"> μ </m:t>
        </m:r>
        <m:r>
          <m:rPr>
            <m:sty m:val="p"/>
          </m:rPr>
          <w:rPr>
            <w:rFonts w:ascii="Cambria Math" w:eastAsiaTheme="minorEastAsia" w:hAnsi="Cambria Math"/>
          </w:rPr>
          <m:t>negligeable</m:t>
        </m:r>
        <m:r>
          <w:rPr>
            <w:rFonts w:ascii="Cambria Math" w:eastAsiaTheme="minorEastAsia" w:hAnsi="Cambria Math"/>
          </w:rPr>
          <m:t>}=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| ∀x∈X μ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p.p.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≤M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⊆</m:t>
                </m:r>
                <m:r>
                  <w:rPr>
                    <w:rFonts w:ascii="Cambria Math" w:eastAsiaTheme="minorEastAsia" w:hAnsi="Cambria Math" w:cstheme="minorHAnsi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,μ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=0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∖</m:t>
                </m:r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func>
      </m:oMath>
      <w:r w:rsidR="00F16F26">
        <w:rPr>
          <w:rFonts w:eastAsiaTheme="minorEastAsia"/>
        </w:rPr>
        <w:t xml:space="preserve"> </w:t>
      </w:r>
      <w:r w:rsidRPr="004F200C">
        <w:rPr>
          <w:rFonts w:eastAsiaTheme="minorEastAsia"/>
        </w:rPr>
        <w:br/>
        <w:t xml:space="preserve">Une fonction d’un espace </w:t>
      </w:r>
      <w:r w:rsidR="00EF289D">
        <w:rPr>
          <w:rFonts w:eastAsiaTheme="minorEastAsia"/>
        </w:rPr>
        <w:t>mesuré</w:t>
      </w:r>
      <w:r w:rsidRPr="004F200C">
        <w:rPr>
          <w:rFonts w:eastAsiaTheme="minorEastAsia"/>
        </w:rPr>
        <w:t xml:space="preserve"> vers C, est </w:t>
      </w:r>
      <w:r w:rsidRPr="004F200C">
        <w:rPr>
          <w:rFonts w:eastAsiaTheme="minorEastAsia"/>
          <w:b/>
        </w:rPr>
        <w:t xml:space="preserve">essentiellement </w:t>
      </w:r>
      <w:r w:rsidR="00A275D3" w:rsidRPr="004F200C">
        <w:rPr>
          <w:rFonts w:eastAsiaTheme="minorEastAsia"/>
          <w:b/>
        </w:rPr>
        <w:t>bornée</w:t>
      </w:r>
      <w:r w:rsidRPr="004F200C">
        <w:rPr>
          <w:rFonts w:eastAsiaTheme="minorEastAsia"/>
        </w:rPr>
        <w:t xml:space="preserve"> </w:t>
      </w:r>
      <w:proofErr w:type="gramStart"/>
      <w:r w:rsidRPr="004F200C">
        <w:rPr>
          <w:rFonts w:eastAsiaTheme="minorEastAsia"/>
        </w:rPr>
        <w:t xml:space="preserve">si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L’ensemble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</m:d>
      </m:oMath>
      <w:r w:rsidRPr="004F200C">
        <w:rPr>
          <w:rFonts w:eastAsiaTheme="minorEastAsia"/>
        </w:rPr>
        <w:t xml:space="preserve"> est l’ensemble des fonctions mesurables f essentiellement </w:t>
      </w:r>
      <w:r w:rsidR="00C71D22" w:rsidRPr="004F200C">
        <w:rPr>
          <w:rFonts w:eastAsiaTheme="minorEastAsia"/>
        </w:rPr>
        <w:t>bornées</w:t>
      </w:r>
      <w:r w:rsidRPr="004F20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  <w:r w:rsidR="00200E31">
        <w:br/>
      </w:r>
      <w:r w:rsidR="00200E31" w:rsidRPr="00200E31">
        <w:rPr>
          <w:rFonts w:eastAsiaTheme="minorEastAsia"/>
        </w:rPr>
        <w:t xml:space="preserve">En résumé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f: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→C | ∃M≥0 ∀x∈X μ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p.p.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≤M </m:t>
            </m:r>
          </m:e>
        </m:d>
      </m:oMath>
      <w:r w:rsidR="00200E31">
        <w:rPr>
          <w:rFonts w:eastAsiaTheme="minorEastAsia"/>
          <w:b/>
        </w:rPr>
        <w:t xml:space="preserve"> </w:t>
      </w:r>
      <w:r w:rsidR="008E16E3">
        <w:rPr>
          <w:rFonts w:eastAsiaTheme="minorEastAsia"/>
          <w:b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="008E16E3">
        <w:rPr>
          <w:rFonts w:eastAsiaTheme="minorEastAsia"/>
        </w:rPr>
        <w:t xml:space="preserve"> est une semi-norme sur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 w:rsidR="00200E31">
        <w:rPr>
          <w:rFonts w:eastAsiaTheme="minorEastAsia"/>
          <w:b/>
        </w:rPr>
        <w:br/>
      </w:r>
      <w:r w:rsidR="00200E31" w:rsidRPr="004F200C">
        <w:t xml:space="preserve">On </w:t>
      </w:r>
      <w:proofErr w:type="gramStart"/>
      <w:r w:rsidR="00200E31" w:rsidRPr="004F200C">
        <w:t xml:space="preserve">note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x∈X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200E31">
        <w:t>.</w:t>
      </w:r>
      <w:r w:rsidR="00200E31">
        <w:br/>
      </w:r>
      <w:r w:rsidRPr="004F200C">
        <w:lastRenderedPageBreak/>
        <w:t xml:space="preserve">Sur les fonctions </w:t>
      </w:r>
      <w:proofErr w:type="gramStart"/>
      <w:r w:rsidR="00C71D22" w:rsidRPr="004F200C">
        <w:t>bornées</w:t>
      </w:r>
      <w:r w:rsidRPr="004F200C">
        <w:t xml:space="preserve"> </w:t>
      </w:r>
      <w:proofErr w:type="gramEnd"/>
      <m:oMath>
        <m:r>
          <w:rPr>
            <w:rFonts w:ascii="Cambria Math" w:hAnsi="Cambria Math"/>
          </w:rPr>
          <m:t>B(X,C)</m:t>
        </m:r>
      </m:oMath>
      <w:r w:rsidRPr="004F200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4F200C">
        <w:rPr>
          <w:rFonts w:eastAsiaTheme="minorEastAsia"/>
        </w:rPr>
        <w:t xml:space="preserve"> est une norme, </w:t>
      </w:r>
      <w:r w:rsidRPr="004F200C">
        <w:rPr>
          <w:rFonts w:eastAsiaTheme="minorEastAsia"/>
          <w:b/>
        </w:rPr>
        <w:t>la norme uniforme.</w:t>
      </w:r>
      <w:r w:rsidR="00552DB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On a </w:t>
      </w:r>
      <w:proofErr w:type="gramStart"/>
      <w:r w:rsidRPr="004F200C">
        <w:rPr>
          <w:rFonts w:eastAsiaTheme="minorEastAsia"/>
        </w:rPr>
        <w:t xml:space="preserve">toujours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4F200C">
        <w:rPr>
          <w:rFonts w:eastAsiaTheme="minorEastAsia"/>
        </w:rPr>
        <w:t>, l’in</w:t>
      </w:r>
      <w:r w:rsidR="00816101" w:rsidRPr="004F200C">
        <w:t>é</w:t>
      </w:r>
      <w:r w:rsidRPr="004F200C">
        <w:rPr>
          <w:rFonts w:eastAsiaTheme="minorEastAsia"/>
        </w:rPr>
        <w:t>galit</w:t>
      </w:r>
      <w:r w:rsidR="00816101" w:rsidRPr="004F200C">
        <w:t>é</w:t>
      </w:r>
      <w:r w:rsidRPr="004F200C">
        <w:rPr>
          <w:rFonts w:eastAsiaTheme="minorEastAsia"/>
        </w:rPr>
        <w:t xml:space="preserve"> peut </w:t>
      </w:r>
      <w:r w:rsidR="00521D50" w:rsidRPr="004F200C">
        <w:rPr>
          <w:rFonts w:eastAsiaTheme="minorEastAsia"/>
        </w:rPr>
        <w:t>être</w:t>
      </w:r>
      <w:r w:rsidRPr="004F200C">
        <w:rPr>
          <w:rFonts w:eastAsiaTheme="minorEastAsia"/>
        </w:rPr>
        <w:t xml:space="preserve"> stricte ex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 xml:space="preserve">Si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</m:t>
                </m:r>
              </m:sub>
            </m:sSub>
          </m:e>
        </m:d>
      </m:oMath>
      <w:r w:rsidRPr="004F200C">
        <w:rPr>
          <w:rFonts w:eastAsiaTheme="minorEastAsia"/>
        </w:rPr>
        <w:t xml:space="preserve"> est vide, alors clairement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4F200C">
        <w:rPr>
          <w:rFonts w:eastAsiaTheme="minorEastAsia"/>
        </w:rPr>
        <w:br/>
        <w:t>L’</w:t>
      </w:r>
      <w:r w:rsidR="00446AB3">
        <w:rPr>
          <w:rFonts w:eastAsiaTheme="minorEastAsia"/>
        </w:rPr>
        <w:t>inégalité</w:t>
      </w:r>
      <w:r w:rsidRPr="004F200C">
        <w:rPr>
          <w:rFonts w:eastAsiaTheme="minorEastAsia"/>
        </w:rPr>
        <w:t xml:space="preserve"> de </w:t>
      </w:r>
      <w:r w:rsidR="009D5A10" w:rsidRPr="004F200C">
        <w:rPr>
          <w:rFonts w:eastAsiaTheme="minorEastAsia"/>
        </w:rPr>
        <w:t>Hölder</w:t>
      </w:r>
      <w:r w:rsidRPr="004F200C">
        <w:rPr>
          <w:rFonts w:eastAsiaTheme="minorEastAsia"/>
        </w:rPr>
        <w:t xml:space="preserve"> marche encore avec q=</w:t>
      </w:r>
      <m:oMath>
        <m:r>
          <w:rPr>
            <w:rFonts w:ascii="Cambria Math" w:eastAsiaTheme="minorEastAsia" w:hAnsi="Cambria Math"/>
          </w:rPr>
          <m:t>∞</m:t>
        </m:r>
      </m:oMath>
      <w:r w:rsidRPr="004F200C">
        <w:rPr>
          <w:rFonts w:eastAsiaTheme="minorEastAsia"/>
        </w:rPr>
        <w:t xml:space="preserve">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Pr="004F200C">
        <w:rPr>
          <w:rFonts w:eastAsiaTheme="minorEastAsia"/>
        </w:rPr>
        <w:t xml:space="preserve">  (</w:t>
      </w:r>
      <w:proofErr w:type="gramStart"/>
      <w:r w:rsidRPr="004F200C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Pr="004F200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p>
      </m:oMath>
      <w:r w:rsidRPr="004F200C">
        <w:rPr>
          <w:rFonts w:eastAsiaTheme="minorEastAsia"/>
        </w:rPr>
        <w:t>)</w:t>
      </w:r>
      <w:r w:rsidRPr="004F200C">
        <w:rPr>
          <w:rFonts w:eastAsiaTheme="minorEastAsia"/>
        </w:rPr>
        <w:br/>
      </w:r>
      <w:proofErr w:type="gramStart"/>
      <w:r w:rsidRPr="004F200C">
        <w:rPr>
          <w:rFonts w:eastAsiaTheme="minorEastAsia"/>
        </w:rPr>
        <w:t xml:space="preserve">Sur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</m:oMath>
      <w:r w:rsidRPr="004F200C">
        <w:rPr>
          <w:rFonts w:eastAsiaTheme="minorEastAsia"/>
        </w:rPr>
        <w:t xml:space="preserve">, le noyau de la semi-norme </w:t>
      </w:r>
      <m:oMath>
        <m:r>
          <w:rPr>
            <w:rFonts w:ascii="Cambria Math" w:eastAsiaTheme="minorEastAsia" w:hAnsi="Cambria Math"/>
          </w:rPr>
          <m:t>∞</m:t>
        </m:r>
      </m:oMath>
      <w:r w:rsidRPr="004F200C">
        <w:rPr>
          <w:rFonts w:eastAsiaTheme="minorEastAsia"/>
        </w:rPr>
        <w:t xml:space="preserve"> est l’ensemble des fonctions nulles presque partout. On </w:t>
      </w:r>
      <w:r w:rsidR="009D520B" w:rsidRPr="004F200C">
        <w:rPr>
          <w:rFonts w:eastAsiaTheme="minorEastAsia"/>
        </w:rPr>
        <w:t>définit</w:t>
      </w:r>
      <w:r w:rsidRPr="004F200C">
        <w:rPr>
          <w:rFonts w:eastAsiaTheme="minorEastAsia"/>
        </w:rPr>
        <w:t xml:space="preserve"> l’espace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r>
          <w:rPr>
            <w:rFonts w:ascii="Cambria Math" w:eastAsiaTheme="minorEastAsia" w:hAnsi="Cambria Math"/>
          </w:rPr>
          <m:t>(μ)</m:t>
        </m:r>
      </m:oMath>
      <w:r w:rsidRPr="004F200C">
        <w:rPr>
          <w:rFonts w:eastAsiaTheme="minorEastAsia"/>
        </w:rPr>
        <w:t xml:space="preserve"> comme l’espace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</m:oMath>
      <w:r w:rsidRPr="004F200C">
        <w:rPr>
          <w:rFonts w:eastAsiaTheme="minorEastAsia"/>
        </w:rPr>
        <w:t xml:space="preserve"> quotient</w:t>
      </w:r>
      <w:r w:rsidR="005D756C" w:rsidRPr="004F200C">
        <w:rPr>
          <w:rFonts w:eastAsiaTheme="minorEastAsia"/>
        </w:rPr>
        <w:t>é</w:t>
      </w:r>
      <w:r w:rsidRPr="004F200C">
        <w:rPr>
          <w:rFonts w:eastAsiaTheme="minorEastAsia"/>
        </w:rPr>
        <w:t xml:space="preserve"> par le noyau de la semi-</w:t>
      </w:r>
      <w:proofErr w:type="gramStart"/>
      <w:r w:rsidRPr="004F200C">
        <w:rPr>
          <w:rFonts w:eastAsiaTheme="minorEastAsia"/>
        </w:rPr>
        <w:t xml:space="preserve">norme </w:t>
      </w:r>
      <w:proofErr w:type="gramEnd"/>
      <m:oMath>
        <m:r>
          <w:rPr>
            <w:rFonts w:ascii="Cambria Math" w:eastAsiaTheme="minorEastAsia" w:hAnsi="Cambria Math"/>
          </w:rPr>
          <m:t>∞</m:t>
        </m:r>
      </m:oMath>
      <w:r w:rsidRPr="004F200C">
        <w:rPr>
          <w:rFonts w:eastAsiaTheme="minorEastAsia"/>
        </w:rPr>
        <w:t xml:space="preserve">. On identifie donc les fonctions qui </w:t>
      </w:r>
      <w:r w:rsidR="00D55161" w:rsidRPr="004F200C">
        <w:rPr>
          <w:rFonts w:eastAsiaTheme="minorEastAsia"/>
        </w:rPr>
        <w:t>coïncident</w:t>
      </w:r>
      <w:r w:rsidRPr="004F200C">
        <w:rPr>
          <w:rFonts w:eastAsiaTheme="minorEastAsia"/>
        </w:rPr>
        <w:t xml:space="preserve"> mu presque partout,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Pr="004F200C">
        <w:rPr>
          <w:rFonts w:eastAsiaTheme="minorEastAsia"/>
        </w:rPr>
        <w:t xml:space="preserve"> est une norme sur </w:t>
      </w:r>
      <w:proofErr w:type="gramStart"/>
      <w:r w:rsidRPr="004F200C">
        <w:rPr>
          <w:rFonts w:eastAsiaTheme="minorEastAsia"/>
        </w:rPr>
        <w:t xml:space="preserve">l’espace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  <w:t>L’</w:t>
      </w:r>
      <w:r w:rsidR="00CA4ED0">
        <w:rPr>
          <w:rFonts w:eastAsiaTheme="minorEastAsia"/>
        </w:rPr>
        <w:t>intégrale</w:t>
      </w:r>
      <w:r w:rsidRPr="004F200C">
        <w:rPr>
          <w:rFonts w:eastAsiaTheme="minorEastAsia"/>
        </w:rPr>
        <w:t xml:space="preserve"> de Lebesgue est bien </w:t>
      </w:r>
      <w:r w:rsidR="002B3A3F" w:rsidRPr="004F200C">
        <w:rPr>
          <w:rFonts w:eastAsiaTheme="minorEastAsia"/>
        </w:rPr>
        <w:t>définie</w:t>
      </w:r>
      <w:r w:rsidRPr="004F200C">
        <w:rPr>
          <w:rFonts w:eastAsiaTheme="minorEastAsia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Pr="004F200C">
        <w:rPr>
          <w:rFonts w:eastAsiaTheme="minorEastAsia"/>
        </w:rPr>
        <w:t xml:space="preserve"> car elle ne d</w:t>
      </w:r>
      <w:r w:rsidR="001054BC">
        <w:rPr>
          <w:rFonts w:eastAsiaTheme="minorEastAsia"/>
        </w:rPr>
        <w:t>é</w:t>
      </w:r>
      <w:r w:rsidRPr="004F200C">
        <w:rPr>
          <w:rFonts w:eastAsiaTheme="minorEastAsia"/>
        </w:rPr>
        <w:t xml:space="preserve">pend pas du </w:t>
      </w:r>
      <w:r w:rsidR="00AA09C3" w:rsidRPr="004F200C">
        <w:rPr>
          <w:rFonts w:eastAsiaTheme="minorEastAsia"/>
        </w:rPr>
        <w:t>représentant</w:t>
      </w:r>
      <w:r w:rsidRPr="004F200C">
        <w:rPr>
          <w:rFonts w:eastAsiaTheme="minorEastAsia"/>
        </w:rPr>
        <w:t xml:space="preserve"> de la classe.</w:t>
      </w:r>
      <w:r w:rsidRPr="004F200C">
        <w:rPr>
          <w:rFonts w:eastAsiaTheme="minorEastAsia"/>
        </w:rPr>
        <w:br/>
      </w:r>
      <w:r w:rsidRPr="004F200C">
        <w:t xml:space="preserve">Le </w:t>
      </w:r>
      <w:r w:rsidR="005369F3" w:rsidRPr="004F200C">
        <w:t>théorème</w:t>
      </w:r>
      <w:r w:rsidRPr="004F200C">
        <w:t xml:space="preserve"> de Riesz-Fischer marche encore </w:t>
      </w:r>
      <w:r w:rsidRPr="004F200C">
        <w:rPr>
          <w:rFonts w:eastAsiaTheme="minorEastAsia"/>
        </w:rPr>
        <w:t xml:space="preserve">l’espace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F200C">
        <w:rPr>
          <w:rFonts w:eastAsiaTheme="minorEastAsia"/>
        </w:rPr>
        <w:t xml:space="preserve"> est semi-norm</w:t>
      </w:r>
      <w:r w:rsidR="00EC7BC5" w:rsidRPr="004F200C">
        <w:t>é</w:t>
      </w:r>
      <w:r w:rsidRPr="004F200C">
        <w:rPr>
          <w:rFonts w:eastAsiaTheme="minorEastAsia"/>
        </w:rPr>
        <w:t xml:space="preserve"> complet. L’espace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F200C">
        <w:rPr>
          <w:rFonts w:eastAsiaTheme="minorEastAsia"/>
        </w:rPr>
        <w:t xml:space="preserve"> est un espace de Banach.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IV. Parties denses des espaces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Sur un espace </w:t>
      </w:r>
      <w:r w:rsidR="00EF289D">
        <w:rPr>
          <w:rFonts w:eastAsiaTheme="minorEastAsia"/>
        </w:rPr>
        <w:t>mesuré</w:t>
      </w:r>
      <w:r w:rsidRPr="004F200C">
        <w:rPr>
          <w:rFonts w:eastAsiaTheme="minorEastAsia"/>
        </w:rPr>
        <w:t xml:space="preserve"> </w:t>
      </w:r>
      <w:r w:rsidRPr="00FF3F6E">
        <w:rPr>
          <w:rFonts w:eastAsiaTheme="minorEastAsia"/>
          <w:u w:val="single"/>
        </w:rPr>
        <w:t>sigma fini</w:t>
      </w:r>
      <w:r w:rsidRPr="004F200C">
        <w:rPr>
          <w:rFonts w:eastAsiaTheme="minorEastAsia"/>
        </w:rPr>
        <w:t xml:space="preserve">, l’ensemble des fonctions </w:t>
      </w:r>
      <w:r w:rsidR="00DD0BD9" w:rsidRPr="004F200C">
        <w:rPr>
          <w:rFonts w:eastAsiaTheme="minorEastAsia"/>
        </w:rPr>
        <w:t>étagées</w:t>
      </w:r>
      <w:r w:rsidRPr="004F200C">
        <w:rPr>
          <w:rFonts w:eastAsiaTheme="minorEastAsia"/>
        </w:rPr>
        <w:t xml:space="preserve"> </w:t>
      </w:r>
      <w:r w:rsidR="00DD0BD9" w:rsidRPr="004F200C">
        <w:rPr>
          <w:rFonts w:eastAsiaTheme="minorEastAsia"/>
        </w:rPr>
        <w:t>intégrables</w:t>
      </w:r>
      <w:r w:rsidRPr="004F200C">
        <w:rPr>
          <w:rFonts w:eastAsiaTheme="minorEastAsia"/>
        </w:rPr>
        <w:t xml:space="preserve"> est dense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p∈[1,∞)</m:t>
        </m:r>
      </m:oMath>
      <w:r w:rsidRPr="004F200C">
        <w:rPr>
          <w:rFonts w:eastAsiaTheme="minorEastAsia"/>
        </w:rPr>
        <w:t>)</w:t>
      </w:r>
      <w:r w:rsidRPr="004F200C">
        <w:rPr>
          <w:rFonts w:eastAsiaTheme="minorEastAsia"/>
        </w:rPr>
        <w:br/>
        <w:t xml:space="preserve">L’ensemble des combinaisons </w:t>
      </w:r>
      <w:r w:rsidR="00DD0BD9" w:rsidRPr="004F200C">
        <w:rPr>
          <w:rFonts w:eastAsiaTheme="minorEastAsia"/>
        </w:rPr>
        <w:t>linéaires</w:t>
      </w:r>
      <w:r w:rsidRPr="004F200C">
        <w:rPr>
          <w:rFonts w:eastAsiaTheme="minorEastAsia"/>
        </w:rPr>
        <w:t xml:space="preserve"> de fonctions </w:t>
      </w:r>
      <w:r w:rsidR="00DD0BD9" w:rsidRPr="004F200C">
        <w:rPr>
          <w:rFonts w:eastAsiaTheme="minorEastAsia"/>
        </w:rPr>
        <w:t>caractéristiques</w:t>
      </w:r>
      <w:r w:rsidRPr="004F200C">
        <w:rPr>
          <w:rFonts w:eastAsiaTheme="minorEastAsia"/>
        </w:rPr>
        <w:t xml:space="preserve">, d’ouverts de mesures finies, est dense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Pr="004F200C">
        <w:rPr>
          <w:rFonts w:eastAsiaTheme="minorEastAsia"/>
        </w:rPr>
        <w:t xml:space="preserve">, pour </w:t>
      </w:r>
      <m:oMath>
        <m:r>
          <w:rPr>
            <w:rFonts w:ascii="Cambria Math" w:eastAsiaTheme="minorEastAsia" w:hAnsi="Cambria Math"/>
          </w:rPr>
          <m:t>p∈[1,∞)</m:t>
        </m:r>
      </m:oMath>
      <w:r w:rsidRPr="004F200C">
        <w:rPr>
          <w:rFonts w:eastAsiaTheme="minorEastAsia"/>
        </w:rPr>
        <w:br/>
        <w:t xml:space="preserve">L’espace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4F200C">
        <w:rPr>
          <w:rFonts w:eastAsiaTheme="minorEastAsia"/>
        </w:rPr>
        <w:t xml:space="preserve"> des </w:t>
      </w:r>
      <w:r w:rsidRPr="004F200C">
        <w:rPr>
          <w:rFonts w:eastAsiaTheme="minorEastAsia"/>
          <w:b/>
        </w:rPr>
        <w:t xml:space="preserve">fonctions continues </w:t>
      </w:r>
      <w:r w:rsidR="00652544" w:rsidRPr="00652544">
        <w:rPr>
          <w:rFonts w:eastAsiaTheme="minorEastAsia"/>
          <w:b/>
        </w:rPr>
        <w:t>à</w:t>
      </w:r>
      <w:r w:rsidR="00652544" w:rsidRPr="004F200C">
        <w:rPr>
          <w:rFonts w:eastAsiaTheme="minorEastAsia"/>
          <w:b/>
        </w:rPr>
        <w:t xml:space="preserve"> </w:t>
      </w:r>
      <w:r w:rsidRPr="004F200C">
        <w:rPr>
          <w:rFonts w:eastAsiaTheme="minorEastAsia"/>
          <w:b/>
        </w:rPr>
        <w:t>support compact</w:t>
      </w:r>
      <w:r w:rsidRPr="004F200C">
        <w:rPr>
          <w:rFonts w:eastAsiaTheme="minorEastAsia"/>
        </w:rPr>
        <w:t xml:space="preserve"> est dense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Pr="004F200C">
        <w:rPr>
          <w:rFonts w:eastAsiaTheme="minorEastAsia"/>
        </w:rPr>
        <w:t xml:space="preserve">,  pour </w:t>
      </w:r>
      <m:oMath>
        <m:r>
          <w:rPr>
            <w:rFonts w:ascii="Cambria Math" w:eastAsiaTheme="minorEastAsia" w:hAnsi="Cambria Math"/>
          </w:rPr>
          <m:t>p∈[1,∞)</m:t>
        </m:r>
      </m:oMath>
      <w:r w:rsidRPr="004F200C">
        <w:rPr>
          <w:rFonts w:eastAsiaTheme="minorEastAsia"/>
        </w:rPr>
        <w:br/>
        <w:t xml:space="preserve">L’espace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4F200C">
        <w:rPr>
          <w:rFonts w:eastAsiaTheme="minorEastAsia"/>
        </w:rPr>
        <w:t xml:space="preserve"> des </w:t>
      </w:r>
      <w:r w:rsidRPr="004F200C">
        <w:rPr>
          <w:rFonts w:eastAsiaTheme="minorEastAsia"/>
          <w:b/>
        </w:rPr>
        <w:t xml:space="preserve">fonctions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</m:sSup>
      </m:oMath>
      <w:r w:rsidRPr="004F200C">
        <w:rPr>
          <w:rFonts w:eastAsiaTheme="minorEastAsia"/>
          <w:b/>
        </w:rPr>
        <w:t xml:space="preserve"> </w:t>
      </w:r>
      <w:r w:rsidR="00652544" w:rsidRPr="00652544">
        <w:rPr>
          <w:rFonts w:eastAsiaTheme="minorEastAsia"/>
          <w:b/>
        </w:rPr>
        <w:t>à</w:t>
      </w:r>
      <w:r w:rsidRPr="004F200C">
        <w:rPr>
          <w:rFonts w:eastAsiaTheme="minorEastAsia"/>
          <w:b/>
        </w:rPr>
        <w:t xml:space="preserve"> support compact</w:t>
      </w:r>
      <w:r w:rsidRPr="004F200C">
        <w:rPr>
          <w:rFonts w:eastAsiaTheme="minorEastAsia"/>
        </w:rPr>
        <w:t xml:space="preserve"> est dense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Pr="004F200C">
        <w:rPr>
          <w:rFonts w:eastAsiaTheme="minorEastAsia"/>
        </w:rPr>
        <w:t xml:space="preserve">,  pour </w:t>
      </w:r>
      <m:oMath>
        <m:r>
          <w:rPr>
            <w:rFonts w:ascii="Cambria Math" w:eastAsiaTheme="minorEastAsia" w:hAnsi="Cambria Math"/>
          </w:rPr>
          <m:t>p∈[1,∞)</m:t>
        </m:r>
      </m:oMath>
      <w:r w:rsidRPr="004F200C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4F200C">
        <w:rPr>
          <w:rFonts w:eastAsiaTheme="minorEastAsia"/>
        </w:rPr>
        <w:t xml:space="preserve"> est une compl</w:t>
      </w:r>
      <w:r w:rsidR="00431DC8">
        <w:rPr>
          <w:rFonts w:eastAsiaTheme="minorEastAsia"/>
        </w:rPr>
        <w:t>é</w:t>
      </w:r>
      <w:r w:rsidRPr="004F200C">
        <w:rPr>
          <w:rFonts w:eastAsiaTheme="minorEastAsia"/>
        </w:rPr>
        <w:t xml:space="preserve">tion des fonctions continues </w:t>
      </w:r>
      <w:r w:rsidR="00652544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support compact muni de la norme p, mais pas vrai pour </w:t>
      </w:r>
      <m:oMath>
        <m:r>
          <w:rPr>
            <w:rFonts w:ascii="Cambria Math" w:eastAsiaTheme="minorEastAsia" w:hAnsi="Cambria Math"/>
          </w:rPr>
          <m:t>p=∞</m:t>
        </m:r>
      </m:oMath>
      <w:r w:rsidRPr="004F200C">
        <w:rPr>
          <w:rFonts w:eastAsiaTheme="minorEastAsia"/>
        </w:rPr>
        <w:t>. La compl</w:t>
      </w:r>
      <w:r w:rsidR="00431DC8">
        <w:rPr>
          <w:rFonts w:eastAsiaTheme="minorEastAsia"/>
        </w:rPr>
        <w:t>é</w:t>
      </w:r>
      <w:r w:rsidRPr="004F200C">
        <w:rPr>
          <w:rFonts w:eastAsiaTheme="minorEastAsia"/>
        </w:rPr>
        <w:t xml:space="preserve">tion des fonctions continues </w:t>
      </w:r>
      <w:r w:rsidR="00AA18DA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support compact muni de la norme </w:t>
      </w:r>
      <m:oMath>
        <m:r>
          <w:rPr>
            <w:rFonts w:ascii="Cambria Math" w:eastAsiaTheme="minorEastAsia" w:hAnsi="Cambria Math"/>
          </w:rPr>
          <m:t>∞</m:t>
        </m:r>
      </m:oMath>
      <w:r w:rsidRPr="004F200C">
        <w:rPr>
          <w:rFonts w:eastAsiaTheme="minorEastAsia"/>
        </w:rPr>
        <w:t xml:space="preserve"> est l’espace des fonctions continues qui tendent vers 0 </w:t>
      </w:r>
      <w:r w:rsidR="00AA18DA" w:rsidRPr="004F200C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l’infini.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V. Un premier </w:t>
      </w:r>
      <w:r w:rsidR="00B62DEA" w:rsidRPr="004F200C">
        <w:rPr>
          <w:rFonts w:eastAsiaTheme="minorEastAsia"/>
          <w:b/>
        </w:rPr>
        <w:t>résultat</w:t>
      </w:r>
      <w:r w:rsidRPr="004F200C">
        <w:rPr>
          <w:rFonts w:eastAsiaTheme="minorEastAsia"/>
          <w:b/>
        </w:rPr>
        <w:t xml:space="preserve"> de </w:t>
      </w:r>
      <w:r w:rsidR="00B62DEA" w:rsidRPr="004F200C">
        <w:rPr>
          <w:rFonts w:eastAsiaTheme="minorEastAsia"/>
          <w:b/>
        </w:rPr>
        <w:t>dualité</w:t>
      </w:r>
      <w:r w:rsidRPr="004F200C">
        <w:rPr>
          <w:rFonts w:eastAsiaTheme="minorEastAsia"/>
        </w:rPr>
        <w:br/>
        <w:t>Soit un couple d’exposants conjugu</w:t>
      </w:r>
      <w:r w:rsidR="00A6108C">
        <w:rPr>
          <w:rFonts w:eastAsiaTheme="minorEastAsia"/>
        </w:rPr>
        <w:t>é</w:t>
      </w:r>
      <w:r w:rsidRPr="004F200C">
        <w:rPr>
          <w:rFonts w:eastAsiaTheme="minorEastAsia"/>
        </w:rPr>
        <w:t xml:space="preserve">s finis </w:t>
      </w:r>
      <w:proofErr w:type="gramStart"/>
      <w:r w:rsidRPr="004F200C">
        <w:rPr>
          <w:rFonts w:eastAsiaTheme="minorEastAsia"/>
        </w:rPr>
        <w:t xml:space="preserve">dans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1,∞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F200C">
        <w:rPr>
          <w:rFonts w:eastAsiaTheme="minorEastAsia"/>
        </w:rPr>
        <w:t xml:space="preserve">, </w:t>
      </w:r>
      <w:r w:rsidRPr="004F200C">
        <w:rPr>
          <w:rFonts w:eastAsiaTheme="minorEastAsia"/>
        </w:rPr>
        <w:br/>
        <w:t xml:space="preserve">pour tout fonction </w:t>
      </w:r>
      <w:r w:rsidR="00137871" w:rsidRPr="004F200C">
        <w:rPr>
          <w:rFonts w:eastAsiaTheme="minorEastAsia"/>
        </w:rPr>
        <w:t>intégrable</w:t>
      </w:r>
      <w:r w:rsidRPr="004F200C">
        <w:rPr>
          <w:rFonts w:eastAsiaTheme="minorEastAsia"/>
        </w:rPr>
        <w:t xml:space="preserve"> </w:t>
      </w:r>
      <w:r w:rsidR="00137871" w:rsidRPr="004F200C">
        <w:rPr>
          <w:rFonts w:eastAsiaTheme="minorEastAsia"/>
        </w:rPr>
        <w:t>fixée</w:t>
      </w:r>
      <w:r w:rsidRPr="004F20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>(μ)</m:t>
        </m:r>
      </m:oMath>
      <w:r w:rsidRPr="004F200C">
        <w:rPr>
          <w:rFonts w:eastAsiaTheme="minorEastAsia"/>
        </w:rPr>
        <w:t xml:space="preserve">, l’application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↦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</w:rPr>
              <m:t>fgdμ</m:t>
            </m:r>
          </m:e>
        </m:nary>
      </m:oMath>
      <w:r w:rsidRPr="004F200C">
        <w:rPr>
          <w:rFonts w:eastAsiaTheme="minorEastAsia"/>
        </w:rPr>
        <w:t xml:space="preserve"> est une forme </w:t>
      </w:r>
      <w:proofErr w:type="spellStart"/>
      <w:r w:rsidRPr="004F200C">
        <w:rPr>
          <w:rFonts w:eastAsiaTheme="minorEastAsia"/>
        </w:rPr>
        <w:t>lineaire</w:t>
      </w:r>
      <w:proofErr w:type="spellEnd"/>
      <w:r w:rsidRPr="004F200C">
        <w:rPr>
          <w:rFonts w:eastAsiaTheme="minorEastAsia"/>
        </w:rPr>
        <w:t xml:space="preserve"> continue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(μ)</m:t>
        </m:r>
      </m:oMath>
      <w:r w:rsidRPr="004F200C">
        <w:rPr>
          <w:rFonts w:eastAsiaTheme="minorEastAsia"/>
        </w:rPr>
        <w:t xml:space="preserve"> dont la norme est </w:t>
      </w:r>
      <w:r w:rsidR="00004EDF" w:rsidRPr="004F200C">
        <w:rPr>
          <w:rFonts w:eastAsiaTheme="minorEastAsia"/>
        </w:rPr>
        <w:t>égale</w:t>
      </w:r>
      <w:r w:rsidRPr="004F200C">
        <w:rPr>
          <w:rFonts w:eastAsiaTheme="minorEastAsia"/>
        </w:rPr>
        <w:t xml:space="preserve"> </w:t>
      </w:r>
      <w:r w:rsidR="00A05F0E">
        <w:rPr>
          <w:rFonts w:eastAsiaTheme="minorEastAsia"/>
        </w:rPr>
        <w:t>à</w:t>
      </w:r>
      <w:r w:rsidRPr="004F200C">
        <w:rPr>
          <w:rFonts w:eastAsiaTheme="minorEastAsia"/>
        </w:rPr>
        <w:t xml:space="preserve"> la norme q de l’application fix</w:t>
      </w:r>
      <w:r w:rsidR="00F66F86">
        <w:rPr>
          <w:rFonts w:eastAsiaTheme="minorEastAsia"/>
        </w:rPr>
        <w:t>é</w:t>
      </w:r>
      <w:r w:rsidRPr="004F200C"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4F200C">
        <w:rPr>
          <w:rFonts w:eastAsiaTheme="minorEastAsia"/>
        </w:rPr>
        <w:br/>
        <w:t xml:space="preserve">L’application </w:t>
      </w:r>
      <m:oMath>
        <m:r>
          <m:rPr>
            <m:sty m:val="bi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:g→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Pr="004F200C">
        <w:rPr>
          <w:rFonts w:eastAsiaTheme="minorEastAsia"/>
        </w:rPr>
        <w:t xml:space="preserve"> est </w:t>
      </w:r>
      <w:r w:rsidR="00137871" w:rsidRPr="004F200C">
        <w:rPr>
          <w:rFonts w:eastAsiaTheme="minorEastAsia"/>
        </w:rPr>
        <w:t>isométrie</w:t>
      </w:r>
      <w:r w:rsidRPr="004F200C">
        <w:rPr>
          <w:rFonts w:eastAsiaTheme="minorEastAsia"/>
        </w:rPr>
        <w:t xml:space="preserve"> </w:t>
      </w:r>
      <w:r w:rsidR="00137871" w:rsidRPr="004F200C">
        <w:rPr>
          <w:rFonts w:eastAsiaTheme="minorEastAsia"/>
        </w:rPr>
        <w:t>linéaire</w:t>
      </w:r>
      <w:r w:rsidRPr="004F200C">
        <w:rPr>
          <w:rFonts w:eastAsiaTheme="minorEastAsia"/>
        </w:rPr>
        <w:t xml:space="preserve"> bijective (par Radon Nikodym)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(μ))'</m:t>
        </m:r>
      </m:oMath>
      <w:r w:rsidRPr="004F200C">
        <w:rPr>
          <w:rFonts w:eastAsiaTheme="minorEastAsia"/>
        </w:rPr>
        <w:t xml:space="preserve"> vers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</m:oMath>
      <w:r w:rsidRPr="004F200C">
        <w:rPr>
          <w:rFonts w:eastAsiaTheme="minorEastAsia"/>
        </w:rPr>
        <w:t xml:space="preserve">. </w:t>
      </w:r>
      <w:r w:rsidRPr="004F200C">
        <w:rPr>
          <w:rFonts w:eastAsiaTheme="minorEastAsia"/>
        </w:rPr>
        <w:br/>
        <w:t xml:space="preserve">Dans le cas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  <m:r>
          <w:rPr>
            <w:rFonts w:ascii="Cambria Math" w:eastAsiaTheme="minorEastAsia" w:hAnsi="Cambria Math"/>
          </w:rPr>
          <m:t>=(1,∞),</m:t>
        </m:r>
      </m:oMath>
      <w:r w:rsidRPr="004F200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Pr="004F200C">
        <w:rPr>
          <w:rFonts w:eastAsiaTheme="minorEastAsia"/>
        </w:rPr>
        <w:t xml:space="preserve"> est encore une forme </w:t>
      </w:r>
      <w:r w:rsidR="008D52CE" w:rsidRPr="004F200C">
        <w:rPr>
          <w:rFonts w:eastAsiaTheme="minorEastAsia"/>
        </w:rPr>
        <w:t>linéaire</w:t>
      </w:r>
      <w:r w:rsidRPr="004F200C">
        <w:rPr>
          <w:rFonts w:eastAsiaTheme="minorEastAsia"/>
        </w:rPr>
        <w:t xml:space="preserve"> continue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</m:oMath>
      <w:r w:rsidRPr="004F200C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≤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Pr="004F200C">
        <w:rPr>
          <w:rFonts w:eastAsiaTheme="minorEastAsia"/>
        </w:rPr>
        <w:t xml:space="preserve"> avec </w:t>
      </w:r>
      <w:r w:rsidR="00446AB3">
        <w:rPr>
          <w:rFonts w:eastAsiaTheme="minorEastAsia"/>
        </w:rPr>
        <w:t>égalité</w:t>
      </w:r>
      <w:r w:rsidRPr="004F200C">
        <w:rPr>
          <w:rFonts w:eastAsiaTheme="minorEastAsia"/>
        </w:rPr>
        <w:t xml:space="preserve"> si l’espace </w:t>
      </w:r>
      <w:r w:rsidR="00EF289D">
        <w:rPr>
          <w:rFonts w:eastAsiaTheme="minorEastAsia"/>
        </w:rPr>
        <w:t>mesuré</w:t>
      </w:r>
      <w:r w:rsidRPr="004F200C">
        <w:rPr>
          <w:rFonts w:eastAsiaTheme="minorEastAsia"/>
        </w:rPr>
        <w:t xml:space="preserve"> est sigma-fini.</w:t>
      </w:r>
      <w:r w:rsidRPr="004F200C">
        <w:rPr>
          <w:rFonts w:eastAsiaTheme="minorEastAsia"/>
        </w:rPr>
        <w:br/>
        <w:t xml:space="preserve">Dans le </w:t>
      </w:r>
      <w:proofErr w:type="gramStart"/>
      <w:r w:rsidRPr="004F200C">
        <w:rPr>
          <w:rFonts w:eastAsiaTheme="minorEastAsia"/>
        </w:rPr>
        <w:t xml:space="preserve">cas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  <m:r>
          <w:rPr>
            <w:rFonts w:ascii="Cambria Math" w:eastAsiaTheme="minorEastAsia" w:hAnsi="Cambria Math"/>
          </w:rPr>
          <m:t>=(∞,1)</m:t>
        </m:r>
      </m:oMath>
      <w:r w:rsidRPr="004F200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Pr="004F200C">
        <w:rPr>
          <w:rFonts w:eastAsiaTheme="minorEastAsia"/>
        </w:rPr>
        <w:t xml:space="preserve"> est une forme lineaire continue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</m:e>
        </m:d>
      </m:oMath>
      <w:r w:rsidRPr="004F200C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61A6D">
        <w:rPr>
          <w:rFonts w:eastAsiaTheme="minorEastAsia"/>
        </w:rPr>
        <w:br/>
      </w:r>
      <w:r w:rsidR="00A42510" w:rsidRPr="00A42510">
        <w:rPr>
          <w:rFonts w:eastAsiaTheme="minorEastAsia"/>
          <w:b/>
        </w:rPr>
        <w:t>Plus de propriétés</w:t>
      </w:r>
      <w:r w:rsidR="00A42510">
        <w:rPr>
          <w:rFonts w:eastAsiaTheme="minorEastAsia"/>
        </w:rPr>
        <w:t xml:space="preserve"> [</w:t>
      </w:r>
      <w:proofErr w:type="spellStart"/>
      <w:r w:rsidR="00A42510">
        <w:rPr>
          <w:rFonts w:eastAsiaTheme="minorEastAsia"/>
        </w:rPr>
        <w:t>Brezis</w:t>
      </w:r>
      <w:proofErr w:type="spellEnd"/>
      <w:r w:rsidR="00A42510">
        <w:rPr>
          <w:rFonts w:eastAsiaTheme="minorEastAsia"/>
        </w:rPr>
        <w:t>]</w:t>
      </w:r>
      <w:r w:rsidR="00161A6D">
        <w:rPr>
          <w:rFonts w:eastAsiaTheme="minorEastAsia"/>
        </w:rPr>
        <w:br/>
      </w:r>
      <w:r w:rsidR="00223DAE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p∈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1,∞</m:t>
            </m:r>
          </m:e>
        </m:d>
      </m:oMath>
      <w:r w:rsidR="00223DAE">
        <w:rPr>
          <w:rFonts w:eastAsiaTheme="minorEastAsia"/>
        </w:rPr>
        <w:t xml:space="preserve"> d’une suite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223DAE">
        <w:rPr>
          <w:rFonts w:eastAsiaTheme="minorEastAsia"/>
        </w:rPr>
        <w:t xml:space="preserve"> qui converge en norme </w:t>
      </w:r>
      <m:oMath>
        <m:r>
          <w:rPr>
            <w:rFonts w:ascii="Cambria Math" w:eastAsiaTheme="minorEastAsia" w:hAnsi="Cambria Math"/>
          </w:rPr>
          <m:t>p</m:t>
        </m:r>
      </m:oMath>
      <w:r w:rsidR="00223DAE">
        <w:rPr>
          <w:rFonts w:eastAsiaTheme="minorEastAsia"/>
        </w:rPr>
        <w:t xml:space="preserve">, on peut extraire une sous-suite convergeant </w:t>
      </w:r>
      <w:r w:rsidR="006E2BEA">
        <w:rPr>
          <w:rFonts w:eastAsiaTheme="minorEastAsia"/>
        </w:rPr>
        <w:t>presque surement</w:t>
      </w:r>
      <w:r w:rsidR="00223DAE">
        <w:rPr>
          <w:rFonts w:eastAsiaTheme="minorEastAsia"/>
        </w:rPr>
        <w:t xml:space="preserve"> vers la même limite, </w:t>
      </w:r>
      <w:r w:rsidR="007E22DB">
        <w:rPr>
          <w:rFonts w:eastAsiaTheme="minorEastAsia"/>
        </w:rPr>
        <w:t xml:space="preserve">et la sous-suite est dominée presque partout par 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7E22DB">
        <w:rPr>
          <w:rFonts w:eastAsiaTheme="minorEastAsia"/>
        </w:rPr>
        <w:t>.</w:t>
      </w:r>
      <w:r w:rsidR="00AC1752">
        <w:rPr>
          <w:rFonts w:eastAsiaTheme="minorEastAsia"/>
        </w:rPr>
        <w:br/>
      </w:r>
      <w:r w:rsidR="00AC1752">
        <w:rPr>
          <w:rFonts w:eastAsiaTheme="minorEastAsia"/>
          <w:b/>
        </w:rPr>
        <w:t xml:space="preserve">4.3. </w:t>
      </w:r>
      <w:r w:rsidR="00EF10A6">
        <w:rPr>
          <w:rFonts w:eastAsiaTheme="minorEastAsia"/>
          <w:b/>
        </w:rPr>
        <w:t>Réflexivité</w:t>
      </w:r>
      <w:r w:rsidR="00AC1752">
        <w:rPr>
          <w:rFonts w:eastAsiaTheme="minorEastAsia"/>
          <w:b/>
        </w:rPr>
        <w:t xml:space="preserve">. </w:t>
      </w:r>
      <w:r w:rsidR="00EF10A6">
        <w:rPr>
          <w:rFonts w:eastAsiaTheme="minorEastAsia"/>
          <w:b/>
        </w:rPr>
        <w:t>Séparabilité</w:t>
      </w:r>
      <w:r w:rsidR="00AC1752">
        <w:rPr>
          <w:rFonts w:eastAsiaTheme="minorEastAsia"/>
          <w:b/>
        </w:rPr>
        <w:t xml:space="preserve">. Dual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p>
        </m:sSup>
      </m:oMath>
      <w:r w:rsidR="00D154E3">
        <w:rPr>
          <w:rFonts w:eastAsiaTheme="minorEastAsia"/>
        </w:rPr>
        <w:br/>
        <w:t xml:space="preserve">On notera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154E3">
        <w:rPr>
          <w:rFonts w:eastAsiaTheme="minorEastAsia"/>
        </w:rPr>
        <w:t xml:space="preserve"> l’exposant conjugu</w:t>
      </w:r>
      <w:r w:rsidR="0030164C">
        <w:rPr>
          <w:rFonts w:eastAsiaTheme="minorEastAsia"/>
        </w:rPr>
        <w:t>é</w:t>
      </w:r>
      <w:r w:rsidR="00D154E3">
        <w:rPr>
          <w:rFonts w:eastAsiaTheme="minorEastAsia"/>
        </w:rPr>
        <w:t xml:space="preserve"> </w:t>
      </w:r>
      <w:proofErr w:type="gramStart"/>
      <w:r w:rsidR="00D154E3">
        <w:rPr>
          <w:rFonts w:eastAsiaTheme="minorEastAsia"/>
        </w:rPr>
        <w:t xml:space="preserve">de </w:t>
      </w:r>
      <w:proofErr w:type="gramEnd"/>
      <m:oMath>
        <m:r>
          <w:rPr>
            <w:rFonts w:ascii="Cambria Math" w:eastAsiaTheme="minorEastAsia" w:hAnsi="Cambria Math"/>
          </w:rPr>
          <m:t>p∈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D154E3">
        <w:rPr>
          <w:rFonts w:eastAsiaTheme="minorEastAsia"/>
        </w:rPr>
        <w:t xml:space="preserve">, autrement dit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AC1752">
        <w:rPr>
          <w:rFonts w:eastAsiaTheme="minorEastAsia"/>
          <w:b/>
        </w:rPr>
        <w:br/>
      </w:r>
      <w:r w:rsidR="00F96F2D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p∈]1,∞[</m:t>
        </m:r>
      </m:oMath>
      <w:r w:rsidR="00F96F2D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F96F2D">
        <w:rPr>
          <w:rFonts w:eastAsiaTheme="minorEastAsia"/>
        </w:rPr>
        <w:t xml:space="preserve"> est réflexif.</w:t>
      </w:r>
      <w:r w:rsidR="00F96F2D">
        <w:rPr>
          <w:rFonts w:eastAsiaTheme="minorEastAsia"/>
        </w:rPr>
        <w:br/>
      </w:r>
      <w:r w:rsidR="00C143A2">
        <w:rPr>
          <w:b/>
        </w:rPr>
        <w:t>R</w:t>
      </w:r>
      <w:r w:rsidR="00F96F2D">
        <w:rPr>
          <w:b/>
        </w:rPr>
        <w:t>eprésentation de Riesz</w:t>
      </w:r>
      <w:r w:rsidR="00F96F2D" w:rsidRPr="004F200C">
        <w:rPr>
          <w:b/>
        </w:rPr>
        <w:t>.</w:t>
      </w:r>
      <w:r w:rsidR="00F96F2D">
        <w:rPr>
          <w:b/>
        </w:rPr>
        <w:t xml:space="preserve"> </w:t>
      </w:r>
      <m:oMath>
        <m:r>
          <w:rPr>
            <w:rFonts w:ascii="Cambria Math" w:hAnsi="Cambria Math"/>
          </w:rPr>
          <m:t>∀p∈[1,∞[ ∀ϕ∈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∃!u∈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 xml:space="preserve"> ∀f∈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ϕ,f</m:t>
            </m:r>
          </m:e>
        </m:d>
        <m:r>
          <w:rPr>
            <w:rFonts w:ascii="Cambria Math" w:hAnsi="Cambria Math"/>
          </w:rPr>
          <m:t>=∫uf</m:t>
        </m:r>
      </m:oMath>
      <w:r w:rsidR="008E2B78">
        <w:rPr>
          <w:rFonts w:eastAsiaTheme="minorEastAsia"/>
        </w:rPr>
        <w:t xml:space="preserve">, de plus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8E2B78">
        <w:rPr>
          <w:rFonts w:eastAsiaTheme="minorEastAsia"/>
        </w:rPr>
        <w:br/>
      </w:r>
      <w:r w:rsidR="00FB5CF8">
        <w:rPr>
          <w:rFonts w:eastAsiaTheme="minorEastAsia"/>
        </w:rPr>
        <w:t xml:space="preserve">En </w:t>
      </w:r>
      <w:r w:rsidR="00EA0664">
        <w:rPr>
          <w:rFonts w:eastAsiaTheme="minorEastAsia"/>
        </w:rPr>
        <w:t>conséquence</w:t>
      </w:r>
      <w:r w:rsidR="00FB5CF8">
        <w:rPr>
          <w:rFonts w:eastAsiaTheme="minorEastAsia"/>
        </w:rPr>
        <w:t>, l</w:t>
      </w:r>
      <w:r w:rsidR="008E2B78">
        <w:rPr>
          <w:rFonts w:eastAsiaTheme="minorEastAsia"/>
        </w:rPr>
        <w:t xml:space="preserve">’application </w:t>
      </w:r>
      <m:oMath>
        <m:r>
          <w:rPr>
            <w:rFonts w:ascii="Cambria Math" w:eastAsiaTheme="minorEastAsia" w:hAnsi="Cambria Math"/>
          </w:rPr>
          <m:t>ϕ↦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</m:oMath>
      <w:r w:rsidR="008E2B78">
        <w:rPr>
          <w:rFonts w:eastAsiaTheme="minorEastAsia"/>
        </w:rPr>
        <w:t xml:space="preserve"> est une isométrie linéaire surjective ce qui permet d’identifier</w:t>
      </w:r>
      <w:r w:rsidR="000115F3">
        <w:rPr>
          <w:rFonts w:eastAsiaTheme="minorEastAsia"/>
        </w:rPr>
        <w:t xml:space="preserve"> le dual topologique</w:t>
      </w:r>
      <w:r w:rsidR="008E2B7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8E2B78">
        <w:rPr>
          <w:rFonts w:eastAsiaTheme="minorEastAsia"/>
        </w:rPr>
        <w:t xml:space="preserve"> avec</w:t>
      </w:r>
      <w:r w:rsidR="000115F3">
        <w:rPr>
          <w:rFonts w:eastAsiaTheme="minorEastAsia"/>
        </w:rPr>
        <w:t xml:space="preserve"> l’espace </w:t>
      </w:r>
      <w:proofErr w:type="gramStart"/>
      <w:r w:rsidR="000115F3">
        <w:rPr>
          <w:rFonts w:eastAsiaTheme="minorEastAsia"/>
        </w:rPr>
        <w:t>conjugué</w:t>
      </w:r>
      <w:r w:rsidR="008E2B78"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</m:oMath>
      <w:r w:rsidR="008E2B78">
        <w:rPr>
          <w:rFonts w:eastAsiaTheme="minorEastAsia"/>
        </w:rPr>
        <w:t>.</w:t>
      </w:r>
      <w:r w:rsidR="00161A6D">
        <w:rPr>
          <w:rFonts w:eastAsiaTheme="minorEastAsia"/>
        </w:rPr>
        <w:br/>
      </w:r>
      <w:r w:rsidR="00B751FA">
        <w:rPr>
          <w:rFonts w:cstheme="minorHAnsi"/>
        </w:rPr>
        <w:t xml:space="preserve">Un </w:t>
      </w:r>
      <w:r w:rsidR="00B751FA" w:rsidRPr="00125A29">
        <w:rPr>
          <w:rFonts w:cstheme="minorHAnsi"/>
          <w:b/>
        </w:rPr>
        <w:t>espace topologique</w:t>
      </w:r>
      <w:r w:rsidR="00B751FA">
        <w:rPr>
          <w:rFonts w:cstheme="minorHAnsi"/>
        </w:rPr>
        <w:t xml:space="preserve"> </w:t>
      </w:r>
      <w:r w:rsidR="00B751FA">
        <w:rPr>
          <w:rFonts w:cstheme="minorHAnsi"/>
          <w:b/>
        </w:rPr>
        <w:t>séparable</w:t>
      </w:r>
      <w:r w:rsidR="00B751FA">
        <w:rPr>
          <w:rFonts w:cstheme="minorHAnsi"/>
        </w:rPr>
        <w:t xml:space="preserve"> </w:t>
      </w:r>
      <w:r w:rsidR="00125A29">
        <w:rPr>
          <w:rFonts w:cstheme="minorHAnsi"/>
        </w:rPr>
        <w:t xml:space="preserve">est un espace topologique </w:t>
      </w:r>
      <w:r w:rsidR="00B751FA">
        <w:rPr>
          <w:rFonts w:cstheme="minorHAnsi"/>
        </w:rPr>
        <w:t xml:space="preserve">ssi il contient une partie dénombrable et </w:t>
      </w:r>
      <w:r w:rsidR="00B751FA">
        <w:rPr>
          <w:rFonts w:cstheme="minorHAnsi"/>
        </w:rPr>
        <w:lastRenderedPageBreak/>
        <w:t>dense.</w:t>
      </w:r>
      <w:r w:rsidR="00E00B13">
        <w:rPr>
          <w:rFonts w:eastAsiaTheme="minorEastAsia"/>
        </w:rPr>
        <w:br/>
        <w:t xml:space="preserve">Un </w:t>
      </w:r>
      <w:r w:rsidR="00E00B13" w:rsidRPr="00221D59">
        <w:rPr>
          <w:rFonts w:eastAsiaTheme="minorEastAsia"/>
          <w:b/>
        </w:rPr>
        <w:t>espace mesuré séparable</w:t>
      </w:r>
      <w:r w:rsidR="00221D59">
        <w:rPr>
          <w:rFonts w:eastAsiaTheme="minorEastAsia"/>
        </w:rPr>
        <w:t xml:space="preserve"> est un </w:t>
      </w:r>
      <w:r w:rsidR="00221D59" w:rsidRPr="00221D59">
        <w:rPr>
          <w:rFonts w:eastAsiaTheme="minorEastAsia"/>
        </w:rPr>
        <w:t>espace mesuré</w:t>
      </w:r>
      <w:r w:rsidR="00221D59">
        <w:rPr>
          <w:rFonts w:eastAsiaTheme="minorEastAsia"/>
          <w:b/>
        </w:rPr>
        <w:t xml:space="preserve"> </w:t>
      </w:r>
      <w:r w:rsidR="00221D59">
        <w:rPr>
          <w:rFonts w:eastAsiaTheme="minorEastAsia"/>
        </w:rPr>
        <w:t>dont l</w:t>
      </w:r>
      <w:r w:rsidR="00E00B13">
        <w:rPr>
          <w:rFonts w:eastAsiaTheme="minorEastAsia"/>
        </w:rPr>
        <w:t>a tribu est engendré</w:t>
      </w:r>
      <w:r w:rsidR="005B7A69">
        <w:rPr>
          <w:rFonts w:eastAsiaTheme="minorEastAsia"/>
        </w:rPr>
        <w:t>e</w:t>
      </w:r>
      <w:r w:rsidR="00E00B13">
        <w:rPr>
          <w:rFonts w:eastAsiaTheme="minorEastAsia"/>
        </w:rPr>
        <w:t xml:space="preserve"> par une famille </w:t>
      </w:r>
      <w:r w:rsidR="00E00B13" w:rsidRPr="00B751FA">
        <w:rPr>
          <w:rFonts w:eastAsiaTheme="minorEastAsia"/>
        </w:rPr>
        <w:t>dénombrable</w:t>
      </w:r>
      <w:r w:rsidR="00E00B13">
        <w:rPr>
          <w:rFonts w:eastAsiaTheme="minorEastAsia"/>
        </w:rPr>
        <w:t xml:space="preserve"> de mesurables.</w:t>
      </w:r>
      <w:r w:rsidR="00161A6D">
        <w:rPr>
          <w:rFonts w:eastAsiaTheme="minorEastAsia"/>
        </w:rPr>
        <w:br/>
      </w:r>
      <w:r w:rsidR="004D0BFC">
        <w:rPr>
          <w:rFonts w:eastAsiaTheme="minorEastAsia"/>
        </w:rPr>
        <w:t xml:space="preserve">L’espace </w:t>
      </w:r>
      <w:r w:rsidR="00B6782C">
        <w:rPr>
          <w:rFonts w:eastAsiaTheme="minorEastAsia"/>
        </w:rPr>
        <w:t xml:space="preserve">mesuré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D0BFC">
        <w:rPr>
          <w:rFonts w:eastAsiaTheme="minorEastAsia"/>
        </w:rPr>
        <w:t xml:space="preserve"> est séparable.</w:t>
      </w:r>
      <w:r w:rsidR="001F466F">
        <w:rPr>
          <w:rFonts w:eastAsiaTheme="minorEastAsia"/>
        </w:rPr>
        <w:br/>
      </w:r>
      <w:r w:rsidR="009E606A">
        <w:rPr>
          <w:rFonts w:eastAsiaTheme="minorEastAsia"/>
        </w:rPr>
        <w:t>Un</w:t>
      </w:r>
      <w:r w:rsidR="001F466F">
        <w:rPr>
          <w:rFonts w:eastAsiaTheme="minorEastAsia"/>
        </w:rPr>
        <w:t xml:space="preserve"> espace métrique séparable topologiquement, </w:t>
      </w:r>
      <w:r w:rsidR="000A2008">
        <w:rPr>
          <w:rFonts w:eastAsiaTheme="minorEastAsia"/>
        </w:rPr>
        <w:t>définit</w:t>
      </w:r>
      <w:r w:rsidR="009E606A">
        <w:rPr>
          <w:rFonts w:eastAsiaTheme="minorEastAsia"/>
        </w:rPr>
        <w:t xml:space="preserve"> un espace mesuré de Borel </w:t>
      </w:r>
      <w:r w:rsidR="003939FF">
        <w:rPr>
          <w:rFonts w:eastAsiaTheme="minorEastAsia"/>
        </w:rPr>
        <w:t>séparable</w:t>
      </w:r>
      <w:r w:rsidR="001F466F">
        <w:rPr>
          <w:rFonts w:eastAsiaTheme="minorEastAsia"/>
        </w:rPr>
        <w:t>.</w:t>
      </w:r>
      <w:r w:rsidR="00213B31">
        <w:rPr>
          <w:rFonts w:eastAsiaTheme="minorEastAsia"/>
        </w:rPr>
        <w:br/>
      </w:r>
      <w:r w:rsidR="0033096C">
        <w:rPr>
          <w:rFonts w:eastAsiaTheme="minorEastAsia"/>
        </w:rPr>
        <w:t xml:space="preserve">Sur un espace mesuré séparable, l’espace mesuré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33096C">
        <w:rPr>
          <w:rFonts w:eastAsiaTheme="minorEastAsia"/>
        </w:rPr>
        <w:t xml:space="preserve"> est aussi séparable pour </w:t>
      </w:r>
      <m:oMath>
        <m:r>
          <w:rPr>
            <w:rFonts w:ascii="Cambria Math" w:eastAsiaTheme="minorEastAsia" w:hAnsi="Cambria Math"/>
          </w:rPr>
          <m:t>p∈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1,∞</m:t>
            </m:r>
          </m:e>
        </m:d>
      </m:oMath>
      <w:r w:rsidR="0033096C">
        <w:rPr>
          <w:rFonts w:eastAsiaTheme="minorEastAsia"/>
        </w:rPr>
        <w:br/>
      </w:r>
      <w:r w:rsidR="002744A1">
        <w:rPr>
          <w:b/>
        </w:rPr>
        <w:t xml:space="preserve">Représentation de </w:t>
      </w:r>
      <w:proofErr w:type="gramStart"/>
      <w:r w:rsidR="002744A1">
        <w:rPr>
          <w:b/>
        </w:rPr>
        <w:t xml:space="preserve">Riesz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  <w:r w:rsidR="002744A1" w:rsidRPr="004F200C">
        <w:rPr>
          <w:b/>
        </w:rPr>
        <w:t>.</w:t>
      </w:r>
      <w:r w:rsidR="002744A1">
        <w:rPr>
          <w:b/>
        </w:rPr>
        <w:t xml:space="preserve"> </w:t>
      </w:r>
      <m:oMath>
        <m:r>
          <w:rPr>
            <w:rFonts w:ascii="Cambria Math" w:hAnsi="Cambria Math"/>
          </w:rPr>
          <m:t>∀ϕ∈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∃!u∈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 xml:space="preserve"> ∀f∈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ϕ,f</m:t>
            </m:r>
          </m:e>
        </m:d>
        <m:r>
          <w:rPr>
            <w:rFonts w:ascii="Cambria Math" w:hAnsi="Cambria Math"/>
          </w:rPr>
          <m:t>=∫uf</m:t>
        </m:r>
      </m:oMath>
      <w:r w:rsidR="002744A1">
        <w:rPr>
          <w:rFonts w:eastAsiaTheme="minorEastAsia"/>
        </w:rPr>
        <w:t xml:space="preserve">, de plus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A61B61">
        <w:rPr>
          <w:rFonts w:eastAsiaTheme="minorEastAsia"/>
        </w:rPr>
        <w:br/>
        <w:t xml:space="preserve">On peut identifier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A61B61">
        <w:rPr>
          <w:rFonts w:eastAsiaTheme="minorEastAsia"/>
        </w:rPr>
        <w:t xml:space="preserve"> par l’</w:t>
      </w:r>
      <w:r w:rsidR="00304E07">
        <w:rPr>
          <w:rFonts w:eastAsiaTheme="minorEastAsia"/>
        </w:rPr>
        <w:t>isométrie</w:t>
      </w:r>
      <w:r w:rsidR="00A61B61">
        <w:rPr>
          <w:rFonts w:eastAsiaTheme="minorEastAsia"/>
        </w:rPr>
        <w:t xml:space="preserve"> </w:t>
      </w:r>
      <w:r w:rsidR="00304E07">
        <w:rPr>
          <w:rFonts w:eastAsiaTheme="minorEastAsia"/>
        </w:rPr>
        <w:t>linéaire</w:t>
      </w:r>
      <w:r w:rsidR="00A61B61">
        <w:rPr>
          <w:rFonts w:eastAsiaTheme="minorEastAsia"/>
        </w:rPr>
        <w:t xml:space="preserve"> surjective ainsi </w:t>
      </w:r>
      <w:r w:rsidR="00304E07">
        <w:rPr>
          <w:rFonts w:eastAsiaTheme="minorEastAsia"/>
        </w:rPr>
        <w:t>définie</w:t>
      </w:r>
      <w:r w:rsidR="00A61B61">
        <w:rPr>
          <w:rFonts w:eastAsiaTheme="minorEastAsia"/>
        </w:rPr>
        <w:t>.</w:t>
      </w:r>
      <w:r w:rsidR="00DA25E4">
        <w:rPr>
          <w:rFonts w:eastAsiaTheme="minorEastAsia"/>
        </w:rPr>
        <w:br/>
      </w:r>
      <w:r w:rsidR="004331B8">
        <w:rPr>
          <w:rFonts w:eastAsiaTheme="minorEastAsia"/>
        </w:rPr>
        <w:t xml:space="preserve">L’espace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331B8">
        <w:rPr>
          <w:rFonts w:eastAsiaTheme="minorEastAsia"/>
        </w:rPr>
        <w:t xml:space="preserve"> n’est en </w:t>
      </w:r>
      <w:r w:rsidR="00D4666C">
        <w:rPr>
          <w:rFonts w:eastAsiaTheme="minorEastAsia"/>
        </w:rPr>
        <w:t>général</w:t>
      </w:r>
      <w:r w:rsidR="004331B8">
        <w:rPr>
          <w:rFonts w:eastAsiaTheme="minorEastAsia"/>
        </w:rPr>
        <w:t xml:space="preserve"> jamais </w:t>
      </w:r>
      <w:r w:rsidR="00D4666C">
        <w:rPr>
          <w:rFonts w:eastAsiaTheme="minorEastAsia"/>
        </w:rPr>
        <w:t>réflexif</w:t>
      </w:r>
      <w:r w:rsidR="004331B8">
        <w:rPr>
          <w:rFonts w:eastAsiaTheme="minorEastAsia"/>
        </w:rPr>
        <w:t>, sauf dans le cas où l’espace mesuré est un ensemble fini.</w:t>
      </w:r>
      <w:r w:rsidR="004331B8">
        <w:rPr>
          <w:rFonts w:eastAsiaTheme="minorEastAsia"/>
        </w:rPr>
        <w:br/>
      </w:r>
      <w:r w:rsidR="00995E0A">
        <w:rPr>
          <w:rFonts w:eastAsiaTheme="minorEastAsia"/>
        </w:rPr>
        <w:t xml:space="preserve">L’espace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95E0A">
        <w:rPr>
          <w:rFonts w:eastAsiaTheme="minorEastAsia"/>
        </w:rPr>
        <w:t xml:space="preserve"> n’est en général jamais</w:t>
      </w:r>
      <w:r w:rsidR="00397C44">
        <w:rPr>
          <w:rFonts w:eastAsiaTheme="minorEastAsia"/>
        </w:rPr>
        <w:t xml:space="preserve"> ni</w:t>
      </w:r>
      <w:r w:rsidR="00995E0A">
        <w:rPr>
          <w:rFonts w:eastAsiaTheme="minorEastAsia"/>
        </w:rPr>
        <w:t xml:space="preserve"> réflexif</w:t>
      </w:r>
      <w:r w:rsidR="00397C44">
        <w:rPr>
          <w:rFonts w:eastAsiaTheme="minorEastAsia"/>
        </w:rPr>
        <w:t>, ni séparable</w:t>
      </w:r>
      <w:r w:rsidR="00995E0A">
        <w:rPr>
          <w:rFonts w:eastAsiaTheme="minorEastAsia"/>
        </w:rPr>
        <w:t>, sauf dans le cas où l’espace mesuré est un ensemble fini.</w:t>
      </w:r>
      <w:r w:rsidR="004801C9">
        <w:rPr>
          <w:rFonts w:eastAsiaTheme="minorEastAsia"/>
        </w:rPr>
        <w:t xml:space="preserve"> Le dual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 w:rsidR="004801C9">
        <w:rPr>
          <w:rFonts w:eastAsiaTheme="minorEastAsia"/>
        </w:rPr>
        <w:t xml:space="preserve"> est plus compliqu</w:t>
      </w:r>
      <w:r w:rsidR="002D5F98">
        <w:rPr>
          <w:rFonts w:eastAsiaTheme="minorEastAsia"/>
        </w:rPr>
        <w:t>é</w:t>
      </w:r>
      <w:r w:rsidR="0072520C">
        <w:rPr>
          <w:rFonts w:eastAsiaTheme="minorEastAsia"/>
        </w:rPr>
        <w:t xml:space="preserve">, mais strictement plus grand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</w:p>
    <w:p w:rsidR="000E312A" w:rsidRDefault="000E312A">
      <w:pPr>
        <w:rPr>
          <w:rFonts w:eastAsiaTheme="minorEastAsia"/>
        </w:rPr>
      </w:pPr>
    </w:p>
    <w:p w:rsidR="000E312A" w:rsidRPr="000E312A" w:rsidRDefault="000E312A">
      <w:pPr>
        <w:rPr>
          <w:rFonts w:eastAsiaTheme="minorEastAsia"/>
          <w:b/>
        </w:rPr>
      </w:pPr>
      <w:r w:rsidRPr="000E312A">
        <w:rPr>
          <w:rFonts w:eastAsiaTheme="minorEastAsia"/>
          <w:b/>
        </w:rPr>
        <w:t>Compléments.</w:t>
      </w:r>
    </w:p>
    <w:p w:rsidR="00E629C1" w:rsidRDefault="000E312A">
      <w:pPr>
        <w:rPr>
          <w:rFonts w:eastAsiaTheme="minorEastAsia"/>
        </w:rPr>
      </w:pPr>
      <w:r w:rsidRPr="00EF1066">
        <w:rPr>
          <w:rFonts w:cstheme="minorHAnsi"/>
          <w:b/>
        </w:rPr>
        <w:t>Support.</w:t>
      </w:r>
      <w:r w:rsidRPr="00EF1066">
        <w:rPr>
          <w:rFonts w:cstheme="minorHAnsi"/>
          <w:b/>
        </w:rPr>
        <w:br/>
      </w:r>
      <w:r w:rsidRPr="00EF1066">
        <w:rPr>
          <w:rFonts w:cstheme="minorHAnsi"/>
        </w:rPr>
        <w:t xml:space="preserve">Le </w:t>
      </w:r>
      <w:r w:rsidRPr="00EF1066">
        <w:rPr>
          <w:rFonts w:cstheme="minorHAnsi"/>
          <w:b/>
        </w:rPr>
        <w:t xml:space="preserve">support d’une fonction continue </w:t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</m:oMath>
      <w:r w:rsidRPr="00EF1066">
        <w:rPr>
          <w:rFonts w:cstheme="minorHAnsi"/>
          <w:b/>
        </w:rPr>
        <w:t xml:space="preserve"> d’un ouvert </w:t>
      </w:r>
      <m:oMath>
        <m:r>
          <m:rPr>
            <m:sty m:val="b"/>
          </m:rPr>
          <w:rPr>
            <w:rFonts w:ascii="Cambria Math" w:hAnsi="Cambria Math" w:cstheme="minorHAnsi"/>
          </w:rPr>
          <m:t>Ω⊆</m:t>
        </m:r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sup>
        </m:sSup>
      </m:oMath>
      <w:r w:rsidRPr="00EF1066">
        <w:rPr>
          <w:rFonts w:cstheme="minorHAnsi"/>
          <w:b/>
        </w:rPr>
        <w:t xml:space="preserve"> vers un Revn </w:t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</m:oMath>
      <w:r w:rsidRPr="00EF1066">
        <w:rPr>
          <w:rFonts w:cstheme="minorHAnsi"/>
        </w:rPr>
        <w:t xml:space="preserve"> est l’adhérence </w:t>
      </w:r>
      <w:r w:rsidRPr="00EF1066">
        <w:rPr>
          <w:rFonts w:cstheme="minorHAnsi"/>
          <w:u w:val="single"/>
        </w:rPr>
        <w:t xml:space="preserve">dans </w:t>
      </w:r>
      <m:oMath>
        <m:r>
          <m:rPr>
            <m:sty m:val="p"/>
          </m:rPr>
          <w:rPr>
            <w:rFonts w:ascii="Cambria Math" w:hAnsi="Cambria Math" w:cstheme="minorHAnsi"/>
            <w:u w:val="single"/>
          </w:rPr>
          <m:t>Ω</m:t>
        </m:r>
      </m:oMath>
      <w:r w:rsidRPr="00EF1066">
        <w:rPr>
          <w:rFonts w:cstheme="minorHAnsi"/>
        </w:rPr>
        <w:t xml:space="preserve"> des points en lesquels la fonction ne s’annule pas. </w:t>
      </w:r>
      <m:oMath>
        <m:r>
          <m:rPr>
            <m:sty m:val="bi"/>
          </m:rPr>
          <w:rPr>
            <w:rFonts w:ascii="Cambria Math" w:hAnsi="Cambria Math" w:cstheme="minorHAnsi"/>
          </w:rPr>
          <m:t>supp</m:t>
        </m:r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theme="minorHAnsi"/>
                  </w:rPr>
                </m:ctrlPr>
              </m:bar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∈Ω | </m:t>
                    </m:r>
                    <m:r>
                      <w:rPr>
                        <w:rFonts w:ascii="Cambria Math" w:hAnsi="Cambria Math" w:cstheme="minorHAns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≠0</m:t>
                    </m:r>
                  </m:e>
                </m:d>
              </m:e>
            </m:ba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sup>
        </m:sSup>
      </m:oMath>
      <w:r w:rsidRPr="00EF1066">
        <w:rPr>
          <w:rFonts w:cstheme="minorHAnsi"/>
        </w:rPr>
        <w:t xml:space="preserve"> C’est un fermé de 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Pr="00EF1066">
        <w:rPr>
          <w:rFonts w:cstheme="minorHAnsi"/>
        </w:rPr>
        <w:br/>
        <w:t xml:space="preserve">Une fonction </w:t>
      </w:r>
      <m:oMath>
        <m:r>
          <w:rPr>
            <w:rFonts w:ascii="Cambria Math" w:hAnsi="Cambria Math" w:cstheme="minorHAnsi"/>
          </w:rPr>
          <m:t>f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Ω⊆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d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F</m:t>
            </m:r>
          </m:e>
        </m:d>
      </m:oMath>
      <w:r w:rsidRPr="00EF1066">
        <w:rPr>
          <w:rFonts w:cstheme="minorHAnsi"/>
        </w:rPr>
        <w:t xml:space="preserve"> est de support vide ssi elle est identiquement nulle.</w:t>
      </w:r>
      <w:r w:rsidRPr="00EF1066">
        <w:rPr>
          <w:rFonts w:cstheme="minorHAnsi"/>
        </w:rPr>
        <w:br/>
        <w:t xml:space="preserve">Le support d’un produit fini de fonctions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Ω⊆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d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F</m:t>
            </m:r>
          </m:e>
        </m:d>
      </m:oMath>
      <w:r w:rsidRPr="00EF1066">
        <w:rPr>
          <w:rFonts w:cstheme="minorHAnsi"/>
        </w:rPr>
        <w:t xml:space="preserve"> est inclus dans l’intersection finie des supports.</w:t>
      </w:r>
      <w:r w:rsidRPr="00EF1066">
        <w:rPr>
          <w:rFonts w:cstheme="minorHAnsi"/>
        </w:rPr>
        <w:br/>
        <w:t xml:space="preserve">Pour tout multi-indice </w:t>
      </w:r>
      <m:oMath>
        <m:r>
          <w:rPr>
            <w:rFonts w:ascii="Cambria Math" w:hAnsi="Cambria Math" w:cstheme="minorHAnsi"/>
          </w:rPr>
          <m:t>α</m:t>
        </m:r>
      </m:oMath>
      <w:r w:rsidRPr="00EF1066">
        <w:rPr>
          <w:rFonts w:cstheme="minorHAnsi"/>
        </w:rPr>
        <w:t xml:space="preserve"> de taille </w:t>
      </w:r>
      <m:oMath>
        <m:r>
          <w:rPr>
            <w:rFonts w:ascii="Cambria Math" w:hAnsi="Cambria Math" w:cstheme="minorHAnsi"/>
          </w:rPr>
          <m:t>d</m:t>
        </m:r>
      </m:oMath>
      <w:r w:rsidRPr="00EF1066">
        <w:rPr>
          <w:rFonts w:cstheme="minorHAnsi"/>
        </w:rPr>
        <w:t xml:space="preserve"> et de module inferieur a </w:t>
      </w:r>
      <m:oMath>
        <m:r>
          <w:rPr>
            <w:rFonts w:ascii="Cambria Math" w:hAnsi="Cambria Math" w:cstheme="minorHAnsi"/>
          </w:rPr>
          <m:t>k</m:t>
        </m:r>
      </m:oMath>
      <w:r w:rsidRPr="00EF1066">
        <w:rPr>
          <w:rFonts w:cstheme="minorHAnsi"/>
        </w:rPr>
        <w:t xml:space="preserve">, et toute fonction </w:t>
      </w:r>
      <m:oMath>
        <m:r>
          <w:rPr>
            <w:rFonts w:ascii="Cambria Math" w:hAnsi="Cambria Math" w:cstheme="minorHAnsi"/>
          </w:rPr>
          <m:t>f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Ω⊆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</w:rPr>
                  <m:t>d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F</m:t>
            </m:r>
          </m:e>
        </m:d>
      </m:oMath>
      <w:r w:rsidRPr="00EF1066">
        <w:rPr>
          <w:rFonts w:cstheme="minorHAnsi"/>
        </w:rPr>
        <w:t xml:space="preserve">, on a </w:t>
      </w:r>
      <m:oMath>
        <m:r>
          <w:rPr>
            <w:rFonts w:ascii="Cambria Math" w:hAnsi="Cambria Math" w:cstheme="minorHAnsi"/>
          </w:rPr>
          <m:t>supp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</w:rPr>
                  <m:t>α</m:t>
                </m:r>
              </m:sup>
            </m:sSup>
            <m:r>
              <w:rPr>
                <w:rFonts w:ascii="Cambria Math" w:hAnsi="Cambria Math" w:cstheme="minorHAnsi"/>
              </w:rPr>
              <m:t>f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⊆</m:t>
        </m:r>
        <m:r>
          <w:rPr>
            <w:rFonts w:ascii="Cambria Math" w:hAnsi="Cambria Math" w:cstheme="minorHAnsi"/>
          </w:rPr>
          <m:t>supp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</m:e>
        </m:d>
      </m:oMath>
      <w:r w:rsidRPr="00EF1066">
        <w:rPr>
          <w:rFonts w:cstheme="minorHAnsi"/>
        </w:rPr>
        <w:br/>
        <w:t xml:space="preserve">On veut définir le </w:t>
      </w:r>
      <w:r w:rsidRPr="00EF1066">
        <w:rPr>
          <w:rFonts w:cstheme="minorHAnsi"/>
          <w:b/>
        </w:rPr>
        <w:t>support essentiel</w:t>
      </w:r>
      <w:r w:rsidRPr="00EF1066">
        <w:rPr>
          <w:rFonts w:cstheme="minorHAnsi"/>
        </w:rPr>
        <w:t xml:space="preserve"> </w:t>
      </w:r>
      <w:r w:rsidRPr="00EF1066">
        <w:rPr>
          <w:rFonts w:cstheme="minorHAnsi"/>
          <w:b/>
        </w:rPr>
        <w:t>d'une fonction mesurable</w:t>
      </w:r>
      <w:r w:rsidRPr="00EF1066">
        <w:rPr>
          <w:rFonts w:cstheme="minorHAns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</m:oMath>
      <w:r w:rsidRPr="00EF1066">
        <w:rPr>
          <w:rFonts w:cstheme="minorHAnsi"/>
          <w:b/>
        </w:rPr>
        <w:t xml:space="preserve"> d’un ouvert </w:t>
      </w:r>
      <m:oMath>
        <m:r>
          <m:rPr>
            <m:sty m:val="b"/>
          </m:rPr>
          <w:rPr>
            <w:rFonts w:ascii="Cambria Math" w:hAnsi="Cambria Math" w:cstheme="minorHAnsi"/>
          </w:rPr>
          <m:t>Ω⊆</m:t>
        </m:r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sup>
        </m:sSup>
      </m:oMath>
      <w:r w:rsidRPr="00EF1066">
        <w:rPr>
          <w:rFonts w:cstheme="minorHAnsi"/>
          <w:b/>
        </w:rPr>
        <w:t xml:space="preserve"> vers un Revn </w:t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</m:oMath>
      <w:r w:rsidRPr="00EF1066">
        <w:rPr>
          <w:rFonts w:cstheme="minorHAnsi"/>
        </w:rPr>
        <w:t xml:space="preserve">  de telle façon qu'il ne dépende que de la classe d'équivalence des fonctions égales à f presque partout, c'est-à-dire sauf sur un ensemble de mesure nulle. Il suffit de poser </w:t>
      </w:r>
      <w:proofErr w:type="gramStart"/>
      <w:r w:rsidRPr="00EF1066">
        <w:rPr>
          <w:rFonts w:cstheme="minorHAnsi"/>
        </w:rPr>
        <w:t>:</w:t>
      </w:r>
      <w:r w:rsidRPr="00EF1066">
        <w:rPr>
          <w:rFonts w:cstheme="minorHAnsi"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sup</m:t>
        </m:r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ess</m:t>
            </m:r>
          </m:sub>
        </m:sSub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=Ω∖</m:t>
        </m:r>
        <m:d>
          <m:dPr>
            <m:begChr m:val="{"/>
            <m:endChr m:val="}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ω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∈Ω | ∃</m:t>
            </m:r>
            <m:r>
              <w:rPr>
                <w:rFonts w:ascii="Cambria Math" w:hAnsi="Cambria Math" w:cstheme="minorHAnsi"/>
              </w:rPr>
              <m:t>V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ω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|</m:t>
                </m:r>
                <m:r>
                  <w:rPr>
                    <w:rFonts w:ascii="Cambria Math" w:hAnsi="Cambria Math" w:cstheme="minorHAnsi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=0 </m:t>
            </m:r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.</m:t>
            </m:r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.</m:t>
            </m:r>
          </m:e>
        </m:d>
      </m:oMath>
      <w:r w:rsidRPr="00EF1066">
        <w:rPr>
          <w:rFonts w:cstheme="minorHAnsi"/>
        </w:rPr>
        <w:t>.</w:t>
      </w:r>
      <w:proofErr w:type="gramEnd"/>
      <w:r w:rsidRPr="00EF1066">
        <w:rPr>
          <w:rFonts w:cstheme="minorHAnsi"/>
        </w:rPr>
        <w:t xml:space="preserve"> C’est un fermé de 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Pr="00EF1066">
        <w:rPr>
          <w:rFonts w:cstheme="minorHAnsi"/>
        </w:rPr>
        <w:br/>
        <w:t>Pour une fonction mesurable et continue support et support essentiels coïncident.</w:t>
      </w:r>
      <w:r w:rsidRPr="00EF1066">
        <w:rPr>
          <w:rFonts w:cstheme="minorHAnsi"/>
        </w:rPr>
        <w:br/>
        <w:t xml:space="preserve">Une fonction a </w:t>
      </w:r>
      <w:r w:rsidRPr="00EF1066">
        <w:rPr>
          <w:rFonts w:cstheme="minorHAnsi"/>
          <w:b/>
        </w:rPr>
        <w:t>support compact</w:t>
      </w:r>
      <w:r w:rsidRPr="00EF1066">
        <w:rPr>
          <w:rFonts w:cstheme="minorHAnsi"/>
        </w:rPr>
        <w:t xml:space="preserve"> est une fonction dont le support est un compact de 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Pr="00EF1066">
        <w:rPr>
          <w:rFonts w:cstheme="minorHAnsi"/>
        </w:rPr>
        <w:t xml:space="preserve"> cad une partie bornée </w:t>
      </w:r>
      <w:proofErr w:type="gramStart"/>
      <w:r w:rsidRPr="00EF1066">
        <w:rPr>
          <w:rFonts w:cstheme="minorHAnsi"/>
        </w:rPr>
        <w:t xml:space="preserve">dans 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Pr="00EF1066">
        <w:rPr>
          <w:rFonts w:cstheme="minorHAnsi"/>
        </w:rPr>
        <w:t>.</w:t>
      </w:r>
      <w:r>
        <w:rPr>
          <w:rFonts w:cstheme="minorHAnsi"/>
        </w:rPr>
        <w:t xml:space="preserve"> Autrement dit ssi il existe un compact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 </w:t>
      </w:r>
      <w:r>
        <w:rPr>
          <w:rFonts w:cstheme="minorHAnsi"/>
        </w:rPr>
        <w:t xml:space="preserve">de 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>
        <w:rPr>
          <w:rFonts w:eastAsiaTheme="minorEastAsia" w:cstheme="minorHAnsi"/>
        </w:rPr>
        <w:t xml:space="preserve"> telle que la fonction est nulle p.p. sur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  <m:r>
          <w:rPr>
            <w:rFonts w:ascii="Cambria Math" w:eastAsiaTheme="minorEastAsia" w:hAnsi="Cambria Math" w:cstheme="minorHAnsi"/>
          </w:rPr>
          <m:t>∖K</m:t>
        </m:r>
      </m:oMath>
      <w:r w:rsidR="00E629C1">
        <w:rPr>
          <w:rFonts w:eastAsiaTheme="minorEastAsia"/>
        </w:rPr>
        <w:br/>
      </w:r>
      <w:r w:rsidR="00E629C1" w:rsidRPr="00EF1066"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E629C1" w:rsidRPr="00EF1066">
        <w:rPr>
          <w:rFonts w:eastAsiaTheme="minorEastAsia" w:cstheme="minorHAnsi"/>
        </w:rPr>
        <w:t xml:space="preserve"> un compact de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d</m:t>
            </m:r>
          </m:sup>
        </m:sSup>
      </m:oMath>
      <w:r w:rsidR="00E629C1" w:rsidRPr="00EF1066">
        <w:rPr>
          <w:rFonts w:eastAsiaTheme="minorEastAsia" w:cstheme="minorHAnsi"/>
        </w:rPr>
        <w:t xml:space="preserve"> inclus dans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E629C1" w:rsidRPr="00EF1066">
        <w:rPr>
          <w:rFonts w:eastAsiaTheme="minorEastAsia" w:cstheme="minorHAnsi"/>
        </w:rPr>
        <w:br/>
      </w:r>
      <w:r w:rsidR="00E629C1" w:rsidRPr="00EF1066">
        <w:rPr>
          <w:rFonts w:eastAsiaTheme="minorEastAsia" w:cstheme="minorHAnsi"/>
          <w:b/>
        </w:rPr>
        <w:t>Espaces fonctionnels courants.</w:t>
      </w:r>
      <w:r w:rsidR="00E629C1" w:rsidRPr="00EF1066">
        <w:rPr>
          <w:rFonts w:eastAsiaTheme="minorEastAsia" w:cstheme="minorHAnsi"/>
          <w:b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</m:oMath>
      <w:r w:rsidR="00E629C1" w:rsidRPr="00EF1066">
        <w:rPr>
          <w:rFonts w:eastAsiaTheme="minorEastAsia" w:cstheme="minorHAnsi"/>
        </w:rPr>
        <w:t xml:space="preserve"> est l’ensemble des fonctions </w:t>
      </w:r>
      <w:r w:rsidR="00E629C1" w:rsidRPr="00EF1066">
        <w:rPr>
          <w:rFonts w:cstheme="minorHAnsi"/>
        </w:rPr>
        <w:t xml:space="preserve">d’un ouvert </w:t>
      </w:r>
      <m:oMath>
        <m:r>
          <w:rPr>
            <w:rFonts w:ascii="Cambria Math" w:hAnsi="Cambria Math" w:cstheme="minorHAnsi"/>
          </w:rPr>
          <m:t>U</m:t>
        </m:r>
      </m:oMath>
      <w:r w:rsidR="00E629C1" w:rsidRPr="00EF1066">
        <w:rPr>
          <w:rFonts w:cstheme="minorHAnsi"/>
        </w:rPr>
        <w:t xml:space="preserve"> d’un </w:t>
      </w:r>
      <w:proofErr w:type="gramStart"/>
      <w:r w:rsidR="00E629C1" w:rsidRPr="00EF1066">
        <w:rPr>
          <w:rFonts w:cstheme="minorHAnsi"/>
        </w:rPr>
        <w:t xml:space="preserve">Revn </w:t>
      </w:r>
      <w:proofErr w:type="gramEnd"/>
      <m:oMath>
        <m:r>
          <w:rPr>
            <w:rFonts w:ascii="Cambria Math" w:hAnsi="Cambria Math" w:cstheme="minorHAnsi"/>
          </w:rPr>
          <m:t>E</m:t>
        </m:r>
      </m:oMath>
      <w:r w:rsidR="00E629C1" w:rsidRPr="00EF1066">
        <w:rPr>
          <w:rFonts w:cstheme="minorHAnsi"/>
        </w:rPr>
        <w:t xml:space="preserve">, vers un Revn </w:t>
      </w:r>
      <m:oMath>
        <m:r>
          <w:rPr>
            <w:rFonts w:ascii="Cambria Math" w:hAnsi="Cambria Math" w:cstheme="minorHAnsi"/>
          </w:rPr>
          <m:t>F</m:t>
        </m:r>
      </m:oMath>
      <w:r w:rsidR="00E629C1" w:rsidRPr="00EF1066">
        <w:rPr>
          <w:rFonts w:cstheme="minorHAnsi"/>
        </w:rPr>
        <w:t>.</w:t>
      </w:r>
      <w:r w:rsidR="00E629C1" w:rsidRPr="00EF1066">
        <w:rPr>
          <w:rFonts w:cstheme="minorHAnsi"/>
        </w:rPr>
        <w:br/>
      </w:r>
      <m:oMath>
        <m:r>
          <m:rPr>
            <m:sty m:val="bi"/>
          </m:rPr>
          <w:rPr>
            <w:rFonts w:ascii="Cambria Math" w:hAnsi="Cambria Math" w:cstheme="minorHAnsi"/>
          </w:rPr>
          <m:t>B</m:t>
        </m:r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</m:oMath>
      <w:r w:rsidR="00E629C1" w:rsidRPr="00EF1066">
        <w:rPr>
          <w:rFonts w:eastAsiaTheme="minorEastAsia" w:cstheme="minorHAnsi"/>
        </w:rPr>
        <w:t xml:space="preserve"> est l’ensemble des fonctions bornées </w:t>
      </w:r>
      <w:r w:rsidR="00E629C1" w:rsidRPr="00EF1066">
        <w:rPr>
          <w:rFonts w:cstheme="minorHAnsi"/>
        </w:rPr>
        <w:t xml:space="preserve">d’un ouvert </w:t>
      </w:r>
      <m:oMath>
        <m:r>
          <w:rPr>
            <w:rFonts w:ascii="Cambria Math" w:hAnsi="Cambria Math" w:cstheme="minorHAnsi"/>
          </w:rPr>
          <m:t>U</m:t>
        </m:r>
      </m:oMath>
      <w:r w:rsidR="00E629C1" w:rsidRPr="00EF1066">
        <w:rPr>
          <w:rFonts w:cstheme="minorHAnsi"/>
        </w:rPr>
        <w:t xml:space="preserve"> d’un </w:t>
      </w:r>
      <w:proofErr w:type="gramStart"/>
      <w:r w:rsidR="00E629C1" w:rsidRPr="00EF1066">
        <w:rPr>
          <w:rFonts w:cstheme="minorHAnsi"/>
        </w:rPr>
        <w:t xml:space="preserve">Revn </w:t>
      </w:r>
      <w:proofErr w:type="gramEnd"/>
      <m:oMath>
        <m:r>
          <w:rPr>
            <w:rFonts w:ascii="Cambria Math" w:hAnsi="Cambria Math" w:cstheme="minorHAnsi"/>
          </w:rPr>
          <m:t>E</m:t>
        </m:r>
      </m:oMath>
      <w:r w:rsidR="00E629C1" w:rsidRPr="00EF1066">
        <w:rPr>
          <w:rFonts w:cstheme="minorHAnsi"/>
        </w:rPr>
        <w:t xml:space="preserve">, vers un Revn </w:t>
      </w:r>
      <m:oMath>
        <m:r>
          <w:rPr>
            <w:rFonts w:ascii="Cambria Math" w:hAnsi="Cambria Math" w:cstheme="minorHAnsi"/>
          </w:rPr>
          <m:t>F</m:t>
        </m:r>
      </m:oMath>
      <w:r w:rsidR="00E629C1" w:rsidRPr="00EF1066">
        <w:rPr>
          <w:rFonts w:cstheme="minorHAnsi"/>
        </w:rPr>
        <w:t>.</w:t>
      </w:r>
      <w:r w:rsidR="00E629C1" w:rsidRPr="00EF1066">
        <w:rPr>
          <w:rFonts w:cstheme="minorHAnsi"/>
        </w:rPr>
        <w:br/>
      </w:r>
      <w:proofErr w:type="gramStart"/>
      <w:r w:rsidR="00E629C1" w:rsidRPr="00EF1066">
        <w:rPr>
          <w:rFonts w:eastAsiaTheme="minorEastAsia" w:cstheme="minorHAnsi"/>
        </w:rPr>
        <w:t xml:space="preserve">Pour </w:t>
      </w:r>
      <w:proofErr w:type="gramEnd"/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E629C1" w:rsidRPr="00EF1066">
        <w:rPr>
          <w:rFonts w:eastAsiaTheme="minorEastAsia" w:cstheme="minorHAnsi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p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</m:oMath>
      <w:r w:rsidR="00E629C1" w:rsidRPr="00EF1066">
        <w:rPr>
          <w:rFonts w:cstheme="minorHAnsi"/>
        </w:rPr>
        <w:t xml:space="preserve"> est l’espace des fonctions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 w:rsidR="00E629C1" w:rsidRPr="00EF1066">
        <w:rPr>
          <w:rFonts w:cstheme="minorHAnsi"/>
        </w:rPr>
        <w:t xml:space="preserve"> d’un ouvert </w:t>
      </w:r>
      <m:oMath>
        <m:r>
          <w:rPr>
            <w:rFonts w:ascii="Cambria Math" w:hAnsi="Cambria Math" w:cstheme="minorHAnsi"/>
          </w:rPr>
          <m:t>U</m:t>
        </m:r>
      </m:oMath>
      <w:r w:rsidR="00E629C1" w:rsidRPr="00EF1066">
        <w:rPr>
          <w:rFonts w:cstheme="minorHAnsi"/>
        </w:rPr>
        <w:t xml:space="preserve"> d’un Revn </w:t>
      </w:r>
      <m:oMath>
        <m:r>
          <w:rPr>
            <w:rFonts w:ascii="Cambria Math" w:hAnsi="Cambria Math" w:cstheme="minorHAnsi"/>
          </w:rPr>
          <m:t>E</m:t>
        </m:r>
      </m:oMath>
      <w:r w:rsidR="00E629C1" w:rsidRPr="00EF1066">
        <w:rPr>
          <w:rFonts w:cstheme="minorHAnsi"/>
        </w:rPr>
        <w:t xml:space="preserve">, vers un Revn </w:t>
      </w:r>
      <m:oMath>
        <m:r>
          <w:rPr>
            <w:rFonts w:ascii="Cambria Math" w:hAnsi="Cambria Math" w:cstheme="minorHAnsi"/>
          </w:rPr>
          <m:t>F</m:t>
        </m:r>
      </m:oMath>
      <w:r w:rsidR="00E629C1" w:rsidRPr="00EF1066">
        <w:rPr>
          <w:rFonts w:cstheme="minorHAnsi"/>
        </w:rPr>
        <w:t>.</w:t>
      </w:r>
      <w:r w:rsidR="00E629C1" w:rsidRPr="00EF1066">
        <w:rPr>
          <w:rFonts w:cstheme="minorHAnsi"/>
        </w:rPr>
        <w:br/>
      </w:r>
      <w:r w:rsidR="00E629C1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E629C1" w:rsidRPr="00EF1066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hAnsi="Cambria Math" w:cstheme="minorHAnsi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bSup>
        <m:r>
          <m:rPr>
            <m:sty m:val="b"/>
          </m:rPr>
          <w:rPr>
            <w:rFonts w:ascii="Cambria Math" w:hAnsi="Cambria Math" w:cstheme="minorHAnsi"/>
          </w:rPr>
          <m:t>⊂</m:t>
        </m:r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p>
      </m:oMath>
      <w:r w:rsidR="00E629C1" w:rsidRPr="00EF1066">
        <w:rPr>
          <w:rFonts w:cstheme="minorHAnsi"/>
          <w:b/>
        </w:rPr>
        <w:t xml:space="preserve"> </w:t>
      </w:r>
      <w:r w:rsidR="00E629C1" w:rsidRPr="00EF1066">
        <w:rPr>
          <w:rFonts w:cstheme="minorHAnsi"/>
        </w:rPr>
        <w:t xml:space="preserve">est l’espace des fonctions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 w:rsidR="00E629C1" w:rsidRPr="00EF1066">
        <w:rPr>
          <w:rFonts w:cstheme="minorHAnsi"/>
        </w:rPr>
        <w:t xml:space="preserve"> a support un compact (de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="00E629C1" w:rsidRPr="00EF1066">
        <w:rPr>
          <w:rFonts w:cstheme="minorHAnsi"/>
        </w:rPr>
        <w:t xml:space="preserve">) fixé </w:t>
      </w:r>
      <m:oMath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⊆</m:t>
        </m:r>
        <m:r>
          <w:rPr>
            <w:rFonts w:ascii="Cambria Math" w:hAnsi="Cambria Math" w:cstheme="minorHAnsi"/>
          </w:rPr>
          <m:t>U</m:t>
        </m:r>
      </m:oMath>
      <w:r w:rsidR="00E629C1" w:rsidRPr="00EF1066">
        <w:rPr>
          <w:rFonts w:eastAsiaTheme="minorEastAsia" w:cstheme="minorHAnsi"/>
        </w:rPr>
        <w:t xml:space="preserve">, 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E629C1" w:rsidRPr="00EF1066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hAnsi="Cambria Math" w:cstheme="minorHAnsi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bSup>
        <m:r>
          <m:rPr>
            <m:sty m:val="b"/>
          </m:rPr>
          <w:rPr>
            <w:rFonts w:ascii="Cambria Math" w:hAnsi="Cambria Math" w:cstheme="minorHAnsi"/>
          </w:rPr>
          <m:t>⊂</m:t>
        </m:r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p>
      </m:oMath>
      <w:r w:rsidR="00E629C1" w:rsidRPr="00EF1066">
        <w:rPr>
          <w:rFonts w:cstheme="minorHAnsi"/>
          <w:b/>
        </w:rPr>
        <w:t xml:space="preserve"> </w:t>
      </w:r>
      <w:r w:rsidR="00E629C1" w:rsidRPr="00EF1066">
        <w:rPr>
          <w:rFonts w:cstheme="minorHAnsi"/>
        </w:rPr>
        <w:t xml:space="preserve">est l’espace des fonctions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 w:rsidR="00E629C1" w:rsidRPr="00EF1066">
        <w:rPr>
          <w:rFonts w:cstheme="minorHAnsi"/>
        </w:rPr>
        <w:t xml:space="preserve"> a support un compact (de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="00E629C1" w:rsidRPr="00EF1066">
        <w:rPr>
          <w:rFonts w:cstheme="minorHAnsi"/>
        </w:rPr>
        <w:t xml:space="preserve">) </w:t>
      </w:r>
      <m:oMath>
        <m:r>
          <m:rPr>
            <m:sty m:val="p"/>
          </m:rPr>
          <w:rPr>
            <w:rFonts w:ascii="Cambria Math" w:hAnsi="Cambria Math" w:cstheme="minorHAnsi"/>
          </w:rPr>
          <m:t>⊆</m:t>
        </m:r>
        <m:r>
          <w:rPr>
            <w:rFonts w:ascii="Cambria Math" w:hAnsi="Cambria Math" w:cstheme="minorHAnsi"/>
          </w:rPr>
          <m:t>U</m:t>
        </m:r>
      </m:oMath>
      <w:r w:rsidR="00E629C1" w:rsidRPr="00EF1066">
        <w:rPr>
          <w:rFonts w:cstheme="minorHAnsi"/>
        </w:rPr>
        <w:br/>
      </w:r>
      <w:r w:rsidR="00E629C1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E629C1" w:rsidRPr="00EF1066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hAnsi="Cambria Math" w:cstheme="minorHAnsi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p>
        </m:sSubSup>
        <m:r>
          <m:rPr>
            <m:sty m:val="b"/>
          </m:rPr>
          <w:rPr>
            <w:rFonts w:ascii="Cambria Math" w:hAnsi="Cambria Math" w:cstheme="minorHAnsi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compact⊂Ω</m:t>
            </m:r>
          </m:sub>
          <m:sup/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bSup>
          </m:e>
        </m:nary>
        <m:r>
          <m:rPr>
            <m:sty m:val="b"/>
          </m:rPr>
          <w:rPr>
            <w:rFonts w:ascii="Cambria Math" w:hAnsi="Cambria Math" w:cstheme="minorHAnsi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≥0</m:t>
            </m:r>
          </m:sub>
          <m:sup/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bSup>
          </m:e>
        </m:nary>
      </m:oMath>
      <w:r w:rsidR="00E629C1" w:rsidRPr="00EF1066">
        <w:rPr>
          <w:rFonts w:cstheme="minorHAnsi"/>
        </w:rPr>
        <w:t xml:space="preserve"> </w:t>
      </w:r>
      <w:r w:rsidR="00E629C1" w:rsidRPr="00EF1066">
        <w:rPr>
          <w:rFonts w:cstheme="minorHAnsi"/>
        </w:rPr>
        <w:br/>
      </w:r>
      <w:r w:rsidR="00E629C1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0,∞</m:t>
            </m:r>
          </m:e>
        </m:d>
      </m:oMath>
      <w:r w:rsidR="00E629C1" w:rsidRPr="00EF1066">
        <w:rPr>
          <w:rFonts w:eastAsiaTheme="minorEastAsia" w:cstheme="minorHAnsi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→0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sup>
        </m:sSubSup>
      </m:oMath>
      <w:r w:rsidR="00E629C1" w:rsidRPr="00EF1066">
        <w:rPr>
          <w:rFonts w:eastAsiaTheme="minorEastAsia" w:cstheme="minorHAnsi"/>
          <w:b/>
        </w:rPr>
        <w:t xml:space="preserve"> </w:t>
      </w:r>
      <w:r w:rsidR="00E629C1" w:rsidRPr="00EF1066">
        <w:rPr>
          <w:rFonts w:eastAsiaTheme="minorEastAsia" w:cstheme="minorHAnsi"/>
        </w:rPr>
        <w:t xml:space="preserve">est l’ensemble des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E629C1" w:rsidRPr="00EF1066">
        <w:rPr>
          <w:rFonts w:eastAsiaTheme="minorEastAsia" w:cstheme="minorHAnsi"/>
        </w:rPr>
        <w:t xml:space="preserve"> telles que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→∞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0</m:t>
        </m:r>
      </m:oMath>
      <w:r w:rsidR="00E629C1" w:rsidRPr="00EF1066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loc</m:t>
            </m:r>
          </m:sub>
        </m:sSub>
      </m:oMath>
      <w:r w:rsidR="00E629C1" w:rsidRPr="00EF1066">
        <w:rPr>
          <w:rFonts w:eastAsiaTheme="minorEastAsia" w:cstheme="minorHAnsi"/>
        </w:rPr>
        <w:t xml:space="preserve"> est l’espace des fonctions mesurables localement intégrables (sur tout compact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⊆</m:t>
        </m:r>
        <m:r>
          <w:rPr>
            <w:rFonts w:ascii="Cambria Math" w:eastAsiaTheme="minorEastAsia" w:hAnsi="Cambria Math" w:cstheme="minorHAnsi"/>
          </w:rPr>
          <m:t>U</m:t>
        </m:r>
      </m:oMath>
      <w:r w:rsidR="00E629C1" w:rsidRPr="00EF1066">
        <w:rPr>
          <w:rFonts w:eastAsiaTheme="minorEastAsia" w:cstheme="minorHAnsi"/>
        </w:rPr>
        <w:t>)</w:t>
      </w:r>
      <w:r w:rsidR="00E629C1" w:rsidRPr="00EF1066">
        <w:rPr>
          <w:rFonts w:eastAsiaTheme="minorEastAsia" w:cstheme="minorHAnsi"/>
        </w:rPr>
        <w:br/>
      </w:r>
      <w:r w:rsidR="00E629C1" w:rsidRPr="00EF1066">
        <w:rPr>
          <w:rFonts w:eastAsiaTheme="minorEastAsia" w:cstheme="minorHAnsi"/>
        </w:rPr>
        <w:lastRenderedPageBreak/>
        <w:t xml:space="preserve">On note </w:t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</m:oMath>
      <w:r w:rsidR="00E629C1" w:rsidRPr="00EF1066">
        <w:rPr>
          <w:rFonts w:eastAsiaTheme="minorEastAsia" w:cstheme="minorHAnsi"/>
          <w:b/>
        </w:rPr>
        <w:t xml:space="preserve"> </w:t>
      </w:r>
      <w:r w:rsidR="00E629C1" w:rsidRPr="00EF1066">
        <w:rPr>
          <w:rFonts w:eastAsiaTheme="minorEastAsia" w:cstheme="minorHAnsi"/>
        </w:rPr>
        <w:t>l’ensemble des fonctions mesurables a support essentiel compact.</w:t>
      </w:r>
      <w:r w:rsidR="00E629C1" w:rsidRPr="00EF1066">
        <w:rPr>
          <w:rFonts w:eastAsiaTheme="minorEastAsia" w:cstheme="minorHAnsi"/>
        </w:rPr>
        <w:br/>
        <w:t xml:space="preserve">On ajoute souvent un indice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E629C1" w:rsidRPr="00EF1066">
        <w:rPr>
          <w:rFonts w:eastAsiaTheme="minorEastAsia" w:cstheme="minorHAnsi"/>
        </w:rPr>
        <w:t xml:space="preserve"> pour signifier qu’on a intersecté l’espace </w:t>
      </w:r>
      <w:proofErr w:type="gramStart"/>
      <w:r w:rsidR="00E629C1" w:rsidRPr="00EF1066">
        <w:rPr>
          <w:rFonts w:eastAsiaTheme="minorEastAsia" w:cstheme="minorHAnsi"/>
        </w:rPr>
        <w:t xml:space="preserve">avec </w:t>
      </w:r>
      <w:proofErr w:type="gramEnd"/>
      <m:oMath>
        <m:sSubSup>
          <m:sSubSupPr>
            <m:ctrlPr>
              <w:rPr>
                <w:rFonts w:ascii="Cambria Math" w:eastAsiaTheme="minorEastAsia" w:hAnsi="Cambria Math" w:cstheme="minorHAnsi"/>
                <w:b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</m:oMath>
      <w:r w:rsidR="00E629C1" w:rsidRPr="00EF1066">
        <w:rPr>
          <w:rFonts w:eastAsiaTheme="minorEastAsia" w:cstheme="minorHAnsi"/>
          <w:b/>
        </w:rPr>
        <w:t>.</w:t>
      </w:r>
      <w:r w:rsidR="00E629C1" w:rsidRPr="00EF1066">
        <w:rPr>
          <w:rFonts w:eastAsiaTheme="minorEastAsia" w:cstheme="minorHAnsi"/>
          <w:b/>
        </w:rPr>
        <w:br/>
      </w:r>
      <w:r w:rsidR="00E629C1" w:rsidRPr="00EF1066">
        <w:rPr>
          <w:rFonts w:eastAsiaTheme="minorEastAsia" w:cstheme="minorHAnsi"/>
        </w:rPr>
        <w:t xml:space="preserve">Par exemple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∩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p>
        </m:sSubSup>
      </m:oMath>
      <w:r w:rsidR="00E629C1">
        <w:rPr>
          <w:rFonts w:eastAsiaTheme="minorEastAsia" w:cstheme="minorHAnsi"/>
        </w:rPr>
        <w:br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r>
          <w:rPr>
            <w:rFonts w:ascii="Cambria Math" w:eastAsiaTheme="minorEastAsia" w:hAnsi="Cambria Math" w:cstheme="minorHAnsi"/>
          </w:rPr>
          <m:t>⊆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E629C1">
        <w:rPr>
          <w:rFonts w:eastAsiaTheme="minorEastAsia" w:cstheme="minorHAnsi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r>
          <w:rPr>
            <w:rFonts w:ascii="Cambria Math" w:eastAsiaTheme="minorEastAsia" w:hAnsi="Cambria Math" w:cstheme="minorHAnsi"/>
          </w:rPr>
          <m:t>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  <m:r>
          <w:rPr>
            <w:rFonts w:ascii="Cambria Math" w:eastAsiaTheme="minorEastAsia" w:hAnsi="Cambria Math" w:cstheme="minorHAnsi"/>
          </w:rPr>
          <m:t>:f↦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</m:oMath>
      <w:r w:rsidR="00E629C1">
        <w:rPr>
          <w:rFonts w:eastAsiaTheme="minorEastAsia" w:cstheme="minorHAnsi"/>
        </w:rPr>
        <w:t xml:space="preserve"> injective) mais attention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E629C1">
        <w:rPr>
          <w:rFonts w:eastAsiaTheme="minorEastAsia" w:cstheme="minorHAnsi"/>
        </w:rPr>
        <w:t xml:space="preserve"> n’est pas inclus dans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="00E629C1">
        <w:rPr>
          <w:rFonts w:eastAsiaTheme="minorEastAsia" w:cstheme="minorHAnsi"/>
        </w:rPr>
        <w:t xml:space="preserve"> en général. </w:t>
      </w:r>
      <w:r w:rsidR="00E629C1" w:rsidRPr="00EF1066">
        <w:rPr>
          <w:rFonts w:eastAsiaTheme="minorEastAsia" w:cstheme="minorHAnsi"/>
        </w:rPr>
        <w:br/>
      </w:r>
      <w:r w:rsidR="00E629C1" w:rsidRPr="00EF1066">
        <w:rPr>
          <w:rFonts w:cstheme="minorHAnsi"/>
        </w:rPr>
        <w:t xml:space="preserve">Un </w:t>
      </w:r>
      <w:r w:rsidR="00E629C1" w:rsidRPr="00EF1066">
        <w:rPr>
          <w:rFonts w:cstheme="minorHAnsi"/>
          <w:b/>
        </w:rPr>
        <w:t>majorant essentiel</w:t>
      </w:r>
      <w:r w:rsidR="00E629C1" w:rsidRPr="00EF1066">
        <w:rPr>
          <w:rFonts w:cstheme="minorHAnsi"/>
        </w:rPr>
        <w:t xml:space="preserve"> </w:t>
      </w:r>
      <w:r w:rsidR="00E629C1" w:rsidRPr="00EF1066">
        <w:rPr>
          <w:rFonts w:cstheme="minorHAnsi"/>
          <w:b/>
        </w:rPr>
        <w:t xml:space="preserve">d’une fonction d’un espace mesure vers </w:t>
      </w:r>
      <m:oMath>
        <m:bar>
          <m:barPr>
            <m:pos m:val="top"/>
            <m:ctrlPr>
              <w:rPr>
                <w:rFonts w:ascii="Cambria Math" w:hAnsi="Cambria Math" w:cstheme="minorHAnsi"/>
                <w:b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</m:bar>
      </m:oMath>
      <w:r w:rsidR="00E629C1" w:rsidRPr="00EF1066">
        <w:rPr>
          <w:rFonts w:eastAsiaTheme="minorEastAsia" w:cstheme="minorHAnsi"/>
        </w:rPr>
        <w:t xml:space="preserve"> est un élément de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</m:bar>
      </m:oMath>
      <w:r w:rsidR="00E629C1" w:rsidRPr="00EF1066">
        <w:rPr>
          <w:rFonts w:eastAsiaTheme="minorEastAsia" w:cstheme="minorHAnsi"/>
        </w:rPr>
        <w:t xml:space="preserve"> tel que l’ensemble des points dont les images sont strictement &gt; a cet élément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&gt;</m:t>
            </m:r>
            <m:r>
              <w:rPr>
                <w:rFonts w:ascii="Cambria Math" w:eastAsiaTheme="minorEastAsia" w:hAnsi="Cambria Math" w:cstheme="minorHAnsi"/>
              </w:rPr>
              <m:t>m</m:t>
            </m:r>
          </m:e>
        </m:d>
      </m:oMath>
      <w:r w:rsidR="00E629C1" w:rsidRPr="00EF1066">
        <w:rPr>
          <w:rFonts w:eastAsiaTheme="minorEastAsia" w:cstheme="minorHAnsi"/>
        </w:rPr>
        <w:t xml:space="preserve"> est negligeable.</w:t>
      </w:r>
      <w:r w:rsidR="00E629C1" w:rsidRPr="00EF1066">
        <w:rPr>
          <w:rFonts w:eastAsiaTheme="minorEastAsia" w:cstheme="minorHAnsi"/>
        </w:rPr>
        <w:br/>
        <w:t xml:space="preserve">L’ensemble des majorants essentiels d’une fonction est un intervalle ferme de la forme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,+∞</m:t>
            </m:r>
          </m:e>
        </m:d>
      </m:oMath>
      <w:r w:rsidR="00E629C1" w:rsidRPr="00EF1066">
        <w:rPr>
          <w:rFonts w:eastAsiaTheme="minorEastAsia" w:cstheme="minorHAnsi"/>
        </w:rPr>
        <w:t xml:space="preserve"> dont la borne inférieure est appelée la </w:t>
      </w:r>
      <w:r w:rsidR="00E629C1" w:rsidRPr="00EF1066">
        <w:rPr>
          <w:rFonts w:eastAsiaTheme="minorEastAsia" w:cstheme="minorHAnsi"/>
          <w:b/>
        </w:rPr>
        <w:t>borne supérieure essentielle de f</w:t>
      </w:r>
      <w:r w:rsidR="00E629C1" w:rsidRPr="00EF1066">
        <w:rPr>
          <w:rFonts w:eastAsiaTheme="minorEastAsia" w:cstheme="minorHAnsi"/>
        </w:rPr>
        <w:t>.</w:t>
      </w:r>
      <w:r w:rsidR="00E629C1" w:rsidRPr="00EF1066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inf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</m:t>
            </m:r>
            <m:d>
              <m:dPr>
                <m:begChr m:val="{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∈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e>
            </m:d>
          </m:e>
        </m:func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&gt;</m:t>
            </m:r>
            <m:r>
              <w:rPr>
                <w:rFonts w:ascii="Cambria Math" w:eastAsiaTheme="minorEastAsia" w:hAnsi="Cambria Math" w:cstheme="minorHAnsi"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λ</m:t>
        </m:r>
      </m:oMath>
      <w:r w:rsidR="00E629C1" w:rsidRPr="00EF1066">
        <w:rPr>
          <w:rFonts w:eastAsiaTheme="minorEastAsia" w:cstheme="minorHAnsi"/>
        </w:rPr>
        <w:t>-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negligeable }=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⊆</m:t>
                </m:r>
                <m:r>
                  <w:rPr>
                    <w:rFonts w:ascii="Cambria Math" w:eastAsiaTheme="minorEastAsia" w:hAnsi="Cambria Math" w:cstheme="minorHAnsi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=0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</m:t>
                </m:r>
                <m:r>
                  <w:rPr>
                    <w:rFonts w:ascii="Cambria Math" w:eastAsiaTheme="minorEastAsia" w:hAnsi="Cambria Math" w:cstheme="minorHAnsi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∖</m:t>
                </m:r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</m:oMath>
      <w:r w:rsidR="00E629C1" w:rsidRPr="00EF1066">
        <w:rPr>
          <w:rFonts w:eastAsiaTheme="minorEastAsia" w:cstheme="minorHAnsi"/>
        </w:rPr>
        <w:t xml:space="preserve">  </w:t>
      </w:r>
      <w:r w:rsidR="00E629C1" w:rsidRPr="00EF1066">
        <w:rPr>
          <w:rFonts w:eastAsiaTheme="minorEastAsia" w:cstheme="minorHAnsi"/>
        </w:rPr>
        <w:br/>
        <w:t xml:space="preserve">On a </w:t>
      </w:r>
      <w:proofErr w:type="gramStart"/>
      <w:r w:rsidR="00E629C1" w:rsidRPr="00EF1066">
        <w:rPr>
          <w:rFonts w:eastAsiaTheme="minorEastAsia" w:cstheme="minorHAnsi"/>
        </w:rPr>
        <w:t xml:space="preserve">toujours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E629C1" w:rsidRPr="00EF1066">
        <w:rPr>
          <w:rFonts w:eastAsiaTheme="minorEastAsia" w:cstheme="minorHAnsi"/>
        </w:rPr>
        <w:t xml:space="preserve">. Si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∞</m:t>
                </m:r>
              </m:sub>
            </m:sSub>
          </m:e>
        </m:d>
      </m:oMath>
      <w:r w:rsidR="00E629C1" w:rsidRPr="00EF1066">
        <w:rPr>
          <w:rFonts w:eastAsiaTheme="minorEastAsia" w:cstheme="minorHAnsi"/>
        </w:rPr>
        <w:t xml:space="preserve"> est vide, alors clairement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u</m:t>
            </m:r>
          </m:sub>
        </m:sSub>
      </m:oMath>
      <w:r w:rsidR="00E629C1" w:rsidRPr="00EF1066">
        <w:rPr>
          <w:rFonts w:eastAsiaTheme="minorEastAsia" w:cstheme="minorHAnsi"/>
          <w:b/>
        </w:rPr>
        <w:br/>
        <w:t>Normes et distances.</w:t>
      </w:r>
      <w:r w:rsidR="00E629C1" w:rsidRPr="00EF1066">
        <w:rPr>
          <w:rFonts w:eastAsiaTheme="minorEastAsia" w:cstheme="minorHAnsi"/>
          <w:b/>
        </w:rPr>
        <w:br/>
      </w:r>
      <w:r w:rsidR="00E629C1" w:rsidRPr="00EF1066">
        <w:rPr>
          <w:rFonts w:cstheme="minorHAnsi"/>
        </w:rPr>
        <w:t xml:space="preserve">Lemme. Tout ouvert </w:t>
      </w:r>
      <m:oMath>
        <m:r>
          <m:rPr>
            <m:sty m:val="p"/>
          </m:rPr>
          <w:rPr>
            <w:rFonts w:ascii="Cambria Math" w:hAnsi="Cambria Math" w:cstheme="minorHAnsi"/>
          </w:rPr>
          <m:t>U⊆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="00E629C1" w:rsidRPr="00EF1066">
        <w:rPr>
          <w:rFonts w:cstheme="minorHAnsi"/>
        </w:rPr>
        <w:t xml:space="preserve"> admet une suite de compacts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E629C1" w:rsidRPr="00EF1066">
        <w:rPr>
          <w:rFonts w:cstheme="minorHAnsi"/>
        </w:rPr>
        <w:t xml:space="preserve"> telle que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⊂</m:t>
        </m:r>
        <m:r>
          <w:rPr>
            <w:rFonts w:ascii="Cambria Math" w:hAnsi="Cambria Math" w:cstheme="minorHAnsi"/>
          </w:rPr>
          <m:t>Int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+1</m:t>
                </m:r>
              </m:sub>
            </m:sSub>
          </m:e>
        </m:d>
      </m:oMath>
      <w:r w:rsidR="00E629C1" w:rsidRPr="00EF1066">
        <w:rPr>
          <w:rFonts w:cstheme="minorHAnsi"/>
        </w:rPr>
        <w:t xml:space="preserve"> et </w:t>
      </w:r>
      <m:oMath>
        <m:r>
          <m:rPr>
            <m:sty m:val="p"/>
          </m:rPr>
          <w:rPr>
            <w:rFonts w:ascii="Cambria Math" w:hAnsi="Cambria Math" w:cstheme="minorHAnsi"/>
          </w:rPr>
          <m:t>U=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≥0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≥1</m:t>
            </m:r>
          </m:sub>
          <m:sup/>
          <m:e>
            <m:r>
              <w:rPr>
                <w:rFonts w:ascii="Cambria Math" w:hAnsi="Cambria Math" w:cstheme="minorHAnsi"/>
              </w:rPr>
              <m:t>Int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</m:nary>
      </m:oMath>
      <w:r w:rsidR="00E629C1" w:rsidRPr="00EF1066">
        <w:rPr>
          <w:rFonts w:cstheme="minorHAnsi"/>
        </w:rPr>
        <w:t xml:space="preserve"> telle que tout compact </w:t>
      </w:r>
      <m:oMath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⊂U</m:t>
        </m:r>
      </m:oMath>
      <w:r w:rsidR="00E629C1" w:rsidRPr="00EF1066">
        <w:rPr>
          <w:rFonts w:cstheme="minorHAnsi"/>
        </w:rPr>
        <w:t xml:space="preserve"> est inclus dans </w:t>
      </w:r>
      <w:proofErr w:type="gramStart"/>
      <w:r w:rsidR="00E629C1" w:rsidRPr="00EF1066">
        <w:rPr>
          <w:rFonts w:cstheme="minorHAnsi"/>
        </w:rPr>
        <w:t xml:space="preserve">un </w:t>
      </w:r>
      <w:proofErr w:type="gramEnd"/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sub>
            </m:sSub>
          </m:sub>
        </m:sSub>
      </m:oMath>
      <w:r w:rsidR="00E629C1" w:rsidRPr="00EF1066">
        <w:rPr>
          <w:rFonts w:cstheme="minorHAnsi"/>
        </w:rPr>
        <w:t>.</w:t>
      </w:r>
      <w:r w:rsidR="00E629C1" w:rsidRPr="00EF1066">
        <w:rPr>
          <w:rFonts w:cstheme="minorHAnsi"/>
        </w:rPr>
        <w:br/>
      </w:r>
      <w:r w:rsidR="00E629C1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hAnsi="Cambria Math" w:cstheme="minorHAnsi"/>
          </w:rPr>
          <m:t>N</m:t>
        </m:r>
      </m:oMath>
      <w:r w:rsidR="00E629C1" w:rsidRPr="00EF1066">
        <w:rPr>
          <w:rFonts w:eastAsiaTheme="minorEastAsia" w:cstheme="minorHAnsi"/>
        </w:rPr>
        <w:t xml:space="preserve">, </w:t>
      </w:r>
      <w:r w:rsidR="00E629C1" w:rsidRPr="00EF1066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inorHAnsi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≤</m:t>
            </m:r>
            <m:r>
              <w:rPr>
                <w:rFonts w:ascii="Cambria Math" w:eastAsiaTheme="minorEastAsia" w:hAnsi="Cambria Math" w:cstheme="minorHAnsi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,K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theme="minorHAnsi"/>
          </w:rPr>
          <m:t>(</m:t>
        </m:r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=1),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≤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α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f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,K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sup>
                    </m:sSubSup>
                  </m:e>
                </m:nary>
                <m:ctrlPr>
                  <w:rPr>
                    <w:rFonts w:ascii="Cambria Math" w:eastAsiaTheme="minorEastAsia" w:hAnsi="Cambria Math" w:cstheme="minorHAnsi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∈</m:t>
            </m:r>
            <m:d>
              <m:dPr>
                <m:begChr m:val="[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1,∞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max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≤</m:t>
                </m:r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lim>
            </m:limLow>
            <m:ctrlPr>
              <w:rPr>
                <w:rFonts w:ascii="Cambria Math" w:eastAsiaTheme="minorEastAsia" w:hAnsi="Cambria Math" w:cstheme="minorHAnsi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,K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=∞</m:t>
            </m:r>
          </m:e>
        </m:d>
      </m:oMath>
      <w:r w:rsidR="00E629C1" w:rsidRPr="00EF1066">
        <w:rPr>
          <w:rFonts w:cstheme="minorHAnsi"/>
        </w:rPr>
        <w:t xml:space="preserve"> </w:t>
      </w:r>
      <w:r w:rsidR="00E629C1" w:rsidRPr="00EF1066"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  <m:r>
          <m:rPr>
            <m:sty m:val="b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U</m:t>
            </m:r>
          </m:sub>
        </m:sSub>
      </m:oMath>
      <w:r w:rsidR="00E629C1" w:rsidRPr="00EF1066">
        <w:rPr>
          <w:rFonts w:cstheme="minorHAnsi"/>
          <w:b/>
        </w:rPr>
        <w:t xml:space="preserve"> ,  </w:t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</m:sub>
        </m:sSub>
        <m:r>
          <m:rPr>
            <m:sty m:val="b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</m:t>
                </m:r>
              </m:e>
            </m:d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,1</m:t>
            </m:r>
          </m:sub>
        </m:sSub>
      </m:oMath>
      <w:r w:rsidR="00E629C1" w:rsidRPr="00EF1066">
        <w:rPr>
          <w:rFonts w:cstheme="minorHAnsi"/>
          <w:b/>
        </w:rPr>
        <w:br/>
      </w:r>
      <w:r w:rsidR="00E629C1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hAnsi="Cambria Math" w:cstheme="minorHAnsi"/>
          </w:rPr>
          <m:t>N</m:t>
        </m:r>
      </m:oMath>
      <w:r w:rsidR="00E629C1" w:rsidRPr="00EF106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="00E629C1" w:rsidRPr="00EF1066">
        <w:rPr>
          <w:rFonts w:cstheme="minorHAnsi"/>
        </w:rPr>
        <w:t xml:space="preserve"> est une norme sur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 w:rsidR="00E629C1" w:rsidRPr="00EF1066">
        <w:rPr>
          <w:rFonts w:cstheme="minorHAnsi"/>
        </w:rPr>
        <w:t xml:space="preserve"> et même sur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</w:rPr>
              <m:t>l</m:t>
            </m:r>
          </m:sup>
        </m:sSup>
      </m:oMath>
      <w:r w:rsidR="00E629C1" w:rsidRPr="00EF1066">
        <w:rPr>
          <w:rFonts w:cstheme="minorHAnsi"/>
        </w:rPr>
        <w:t xml:space="preserve"> pour </w:t>
      </w:r>
      <m:oMath>
        <m:r>
          <w:rPr>
            <w:rFonts w:ascii="Cambria Math" w:hAnsi="Cambria Math" w:cstheme="minorHAnsi"/>
          </w:rPr>
          <m:t>l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,∞</m:t>
            </m:r>
          </m:e>
        </m:d>
      </m:oMath>
      <w:r w:rsidR="00E629C1" w:rsidRPr="00EF1066">
        <w:rPr>
          <w:rFonts w:cstheme="minorHAnsi"/>
        </w:rPr>
        <w:br/>
      </w:r>
      <w:r w:rsidR="00E629C1" w:rsidRPr="00EF1066"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hAnsi="Cambria Math" w:cstheme="minorHAnsi"/>
          </w:rPr>
          <m:t>N</m:t>
        </m:r>
      </m:oMath>
      <w:r w:rsidR="00E629C1" w:rsidRPr="00EF1066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</w:rPr>
                </m:ctrlPr>
              </m:dPr>
              <m:e/>
            </m:d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="00E629C1" w:rsidRPr="00EF1066">
        <w:rPr>
          <w:rFonts w:cstheme="minorHAnsi"/>
        </w:rPr>
        <w:t xml:space="preserve"> est une norme sur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  <m:sup>
            <m:r>
              <w:rPr>
                <w:rFonts w:ascii="Cambria Math" w:hAnsi="Cambria Math" w:cstheme="minorHAnsi"/>
              </w:rPr>
              <m:t>k</m:t>
            </m:r>
          </m:sup>
        </m:sSubSup>
      </m:oMath>
      <w:r w:rsidR="00E629C1" w:rsidRPr="00EF1066">
        <w:rPr>
          <w:rFonts w:cstheme="minorHAnsi"/>
        </w:rPr>
        <w:t xml:space="preserve"> et même sur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  <m:sup>
            <m:r>
              <w:rPr>
                <w:rFonts w:ascii="Cambria Math" w:hAnsi="Cambria Math" w:cstheme="minorHAnsi"/>
              </w:rPr>
              <m:t>l</m:t>
            </m:r>
          </m:sup>
        </m:sSubSup>
      </m:oMath>
      <w:r w:rsidR="00E629C1" w:rsidRPr="00EF1066">
        <w:rPr>
          <w:rFonts w:cstheme="minorHAnsi"/>
        </w:rPr>
        <w:t xml:space="preserve"> pour </w:t>
      </w:r>
      <m:oMath>
        <m:r>
          <w:rPr>
            <w:rFonts w:ascii="Cambria Math" w:hAnsi="Cambria Math" w:cstheme="minorHAnsi"/>
          </w:rPr>
          <m:t>l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,∞</m:t>
            </m:r>
          </m:e>
        </m:d>
      </m:oMath>
      <w:r w:rsidR="00E629C1" w:rsidRPr="00EF1066">
        <w:rPr>
          <w:rFonts w:cstheme="minorHAnsi"/>
          <w:b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g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</m:den>
            </m:f>
          </m:e>
        </m:nary>
      </m:oMath>
      <w:r w:rsidR="00E629C1" w:rsidRPr="00EF1066">
        <w:rPr>
          <w:rFonts w:cstheme="minorHAnsi"/>
        </w:rPr>
        <w:t xml:space="preserve"> </w:t>
      </w:r>
      <w:r w:rsidR="00E629C1" w:rsidRPr="00EF1066">
        <w:rPr>
          <w:rFonts w:cstheme="minorHAnsi"/>
          <w:b/>
        </w:rPr>
        <w:br/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p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  <m:r>
              <m:rPr>
                <m:sty m:val="b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g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f</m:t>
                        </m:r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sub>
                </m:sSub>
              </m:den>
            </m:f>
          </m:e>
        </m:nary>
      </m:oMath>
      <w:r w:rsidR="00E629C1" w:rsidRPr="00EF1066">
        <w:rPr>
          <w:rFonts w:cstheme="minorHAnsi"/>
        </w:rPr>
        <w:t xml:space="preserve"> </w:t>
      </w:r>
      <w:r w:rsidR="00E629C1" w:rsidRPr="00EF1066"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="00E629C1" w:rsidRPr="00EF1066">
        <w:rPr>
          <w:rFonts w:cstheme="minorHAnsi"/>
        </w:rPr>
        <w:t xml:space="preserve"> est une distance sur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∞</m:t>
            </m:r>
          </m:sup>
        </m:sSup>
      </m:oMath>
      <w:r w:rsidR="00E629C1" w:rsidRPr="00EF1066">
        <w:rPr>
          <w:rFonts w:cstheme="minorHAnsi"/>
        </w:rPr>
        <w:t xml:space="preserve"> et sur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∞</m:t>
            </m:r>
          </m:sup>
        </m:sSubSup>
      </m:oMath>
      <w:r w:rsidR="00E629C1" w:rsidRPr="00EF1066"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="00E629C1" w:rsidRPr="00EF1066">
        <w:rPr>
          <w:rFonts w:cstheme="minorHAnsi"/>
        </w:rPr>
        <w:t xml:space="preserve"> est une distance sur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∞</m:t>
            </m:r>
          </m:sup>
        </m:sSubSup>
      </m:oMath>
    </w:p>
    <w:p w:rsidR="00C04D2D" w:rsidRDefault="00F9633E">
      <w:pPr>
        <w:rPr>
          <w:rFonts w:eastAsiaTheme="minorEastAsia"/>
        </w:rPr>
      </w:pPr>
      <w:r w:rsidRPr="0072520C">
        <w:rPr>
          <w:rFonts w:eastAsiaTheme="minorEastAsia"/>
        </w:rPr>
        <w:br/>
      </w:r>
      <w:r w:rsidRPr="0072520C">
        <w:rPr>
          <w:rFonts w:eastAsiaTheme="minorEastAsia"/>
          <w:b/>
        </w:rPr>
        <w:t xml:space="preserve">VI. </w:t>
      </w:r>
      <w:r w:rsidRPr="004F200C">
        <w:rPr>
          <w:rFonts w:eastAsiaTheme="minorEastAsia"/>
          <w:b/>
        </w:rPr>
        <w:t>Produit de convolution</w:t>
      </w:r>
      <w:r w:rsidRPr="004F200C">
        <w:rPr>
          <w:rFonts w:eastAsiaTheme="minorEastAsia"/>
        </w:rPr>
        <w:br/>
        <w:t xml:space="preserve">On se place 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VI.1. Cas des fonctions positives</w:t>
      </w:r>
      <w:r w:rsidRPr="004F200C">
        <w:rPr>
          <w:rFonts w:eastAsiaTheme="minorEastAsia"/>
        </w:rPr>
        <w:br/>
        <w:t xml:space="preserve">Le </w:t>
      </w:r>
      <w:r w:rsidRPr="004F200C">
        <w:rPr>
          <w:rFonts w:eastAsiaTheme="minorEastAsia"/>
          <w:b/>
        </w:rPr>
        <w:t>produit de convolution</w:t>
      </w:r>
      <w:r w:rsidRPr="004F200C">
        <w:rPr>
          <w:rFonts w:eastAsiaTheme="minorEastAsia"/>
        </w:rPr>
        <w:t xml:space="preserve"> de deux fonctions mesurables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F200C">
        <w:rPr>
          <w:rFonts w:eastAsiaTheme="minorEastAsia"/>
        </w:rPr>
        <w:t xml:space="preserve"> dans [0, +</w:t>
      </w:r>
      <m:oMath>
        <m:r>
          <w:rPr>
            <w:rFonts w:ascii="Cambria Math" w:eastAsiaTheme="minorEastAsia" w:hAnsi="Cambria Math"/>
          </w:rPr>
          <m:t>∞</m:t>
        </m:r>
      </m:oMath>
      <w:r w:rsidRPr="004F200C">
        <w:rPr>
          <w:rFonts w:eastAsiaTheme="minorEastAsia"/>
        </w:rPr>
        <w:t>],  est donn</w:t>
      </w:r>
      <w:r w:rsidR="00F6474B">
        <w:rPr>
          <w:rFonts w:eastAsiaTheme="minorEastAsia"/>
        </w:rPr>
        <w:t>é</w:t>
      </w:r>
      <w:r w:rsidRPr="004F200C">
        <w:rPr>
          <w:rFonts w:eastAsiaTheme="minorEastAsia"/>
        </w:rPr>
        <w:t xml:space="preserve"> par la formule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f*g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 w:rsidRPr="004F200C">
        <w:rPr>
          <w:rFonts w:eastAsiaTheme="minorEastAsia"/>
        </w:rPr>
        <w:br/>
        <w:t xml:space="preserve">alors le produit de convolution est mesurable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f*g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F200C">
        <w:rPr>
          <w:rFonts w:eastAsiaTheme="minorEastAsia"/>
        </w:rPr>
        <w:br/>
        <w:t>Le produit de convolution est commutatif sur les fonctions mesurables positives.</w:t>
      </w:r>
      <w:r w:rsidRPr="004F200C">
        <w:rPr>
          <w:rFonts w:eastAsiaTheme="minorEastAsia"/>
        </w:rPr>
        <w:br/>
      </w:r>
      <w:proofErr w:type="gramStart"/>
      <w:r w:rsidRPr="004F200C">
        <w:rPr>
          <w:rFonts w:eastAsiaTheme="minorEastAsia"/>
        </w:rPr>
        <w:t xml:space="preserve">Si </w:t>
      </w:r>
      <w:proofErr w:type="gramEnd"/>
      <m:oMath>
        <m:r>
          <w:rPr>
            <w:rFonts w:ascii="Cambria Math" w:eastAsiaTheme="minorEastAsia" w:hAnsi="Cambria Math"/>
          </w:rPr>
          <m:t>p∈[1,∞]</m:t>
        </m:r>
      </m:oMath>
      <w:r w:rsidRPr="004F200C">
        <w:rPr>
          <w:rFonts w:eastAsiaTheme="minorEastAsia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f*g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 xml:space="preserve">VI.2. Cas des fonctions 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t xml:space="preserve">Soit une fonction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f∈L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t xml:space="preserve"> et une </w:t>
      </w:r>
      <w:proofErr w:type="gramStart"/>
      <w:r w:rsidRPr="004F200C">
        <w:rPr>
          <w:rFonts w:eastAsiaTheme="minorEastAsia"/>
        </w:rPr>
        <w:t xml:space="preserve">fonction </w:t>
      </w:r>
      <w:proofErr w:type="gramEnd"/>
      <m:oMath>
        <m:r>
          <w:rPr>
            <w:rFonts w:ascii="Cambria Math" w:eastAsiaTheme="minorEastAsia" w:hAnsi="Cambria Math"/>
          </w:rPr>
          <m:t>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4F200C">
        <w:rPr>
          <w:rFonts w:eastAsiaTheme="minorEastAsia"/>
        </w:rPr>
        <w:t>,  telles que l’</w:t>
      </w:r>
      <w:r w:rsidR="0034110D" w:rsidRPr="004F200C">
        <w:rPr>
          <w:rFonts w:eastAsiaTheme="minorEastAsia"/>
        </w:rPr>
        <w:t>intérieur</w:t>
      </w:r>
      <w:r w:rsidRPr="004F200C">
        <w:rPr>
          <w:rFonts w:eastAsiaTheme="minorEastAsia"/>
        </w:rPr>
        <w:t xml:space="preserve"> du produit de convolution </w:t>
      </w:r>
      <m:oMath>
        <m:r>
          <w:rPr>
            <w:rFonts w:ascii="Cambria Math" w:eastAsiaTheme="minorEastAsia" w:hAnsi="Cambria Math"/>
          </w:rPr>
          <m:t>y↦f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4F200C">
        <w:rPr>
          <w:rFonts w:eastAsiaTheme="minorEastAsia"/>
        </w:rPr>
        <w:t xml:space="preserve"> </w:t>
      </w:r>
      <w:r w:rsidR="00446AB3">
        <w:rPr>
          <w:rFonts w:eastAsiaTheme="minorEastAsia"/>
        </w:rPr>
        <w:t>intégrable</w:t>
      </w:r>
      <w:r w:rsidRPr="004F200C">
        <w:rPr>
          <w:rFonts w:eastAsiaTheme="minorEastAsia"/>
        </w:rPr>
        <w:t xml:space="preserve">, alors le produit de convolution </w:t>
      </w:r>
      <m:oMath>
        <m:r>
          <w:rPr>
            <w:rFonts w:ascii="Cambria Math" w:eastAsiaTheme="minorEastAsia" w:hAnsi="Cambria Math"/>
          </w:rPr>
          <m:t>f*g</m:t>
        </m:r>
      </m:oMath>
      <w:r w:rsidRPr="004F200C">
        <w:rPr>
          <w:rFonts w:eastAsiaTheme="minorEastAsia"/>
        </w:rPr>
        <w:t xml:space="preserve"> est bien </w:t>
      </w:r>
      <w:r w:rsidR="00095C30" w:rsidRPr="004F200C">
        <w:rPr>
          <w:rFonts w:eastAsiaTheme="minorEastAsia"/>
        </w:rPr>
        <w:t>défini</w:t>
      </w:r>
      <w:r w:rsidRPr="004F200C">
        <w:rPr>
          <w:rFonts w:eastAsiaTheme="minorEastAsia"/>
        </w:rPr>
        <w:t xml:space="preserve"> et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Pr="004F200C">
        <w:rPr>
          <w:rFonts w:eastAsiaTheme="minorEastAsia"/>
        </w:rPr>
        <w:t>, de plus on a encore l’</w:t>
      </w:r>
      <w:r w:rsidR="00446AB3">
        <w:rPr>
          <w:rFonts w:eastAsiaTheme="minorEastAsia"/>
        </w:rPr>
        <w:t>inégalité</w:t>
      </w:r>
      <w:r w:rsidRPr="004F20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f*g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  <w:r w:rsidRPr="004F200C">
        <w:rPr>
          <w:rFonts w:eastAsiaTheme="minorEastAsia"/>
        </w:rPr>
        <w:t>.</w:t>
      </w:r>
      <w:r w:rsidRPr="004F200C">
        <w:rPr>
          <w:rFonts w:eastAsiaTheme="minorEastAsia"/>
        </w:rPr>
        <w:br/>
      </w:r>
      <w:r w:rsidRPr="004F200C">
        <w:rPr>
          <w:rFonts w:eastAsiaTheme="minorEastAsia"/>
          <w:b/>
        </w:rPr>
        <w:t>VI.3.</w:t>
      </w:r>
      <w:r w:rsidRPr="004F200C">
        <w:rPr>
          <w:rFonts w:eastAsiaTheme="minorEastAsia"/>
        </w:rPr>
        <w:t xml:space="preserve"> </w:t>
      </w:r>
      <w:r w:rsidR="00324A64" w:rsidRPr="004F200C">
        <w:rPr>
          <w:rFonts w:eastAsiaTheme="minorEastAsia"/>
          <w:b/>
        </w:rPr>
        <w:t>Dérivabilité</w:t>
      </w:r>
      <w:r w:rsidRPr="004F200C">
        <w:rPr>
          <w:rFonts w:eastAsiaTheme="minorEastAsia"/>
          <w:b/>
        </w:rPr>
        <w:br/>
      </w:r>
      <w:r w:rsidRPr="004F200C">
        <w:rPr>
          <w:rFonts w:eastAsiaTheme="minorEastAsia"/>
        </w:rPr>
        <w:lastRenderedPageBreak/>
        <w:t xml:space="preserve">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Pr="004F200C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4F200C">
        <w:rPr>
          <w:rFonts w:eastAsiaTheme="minorEastAsia"/>
        </w:rPr>
        <w:t xml:space="preserve"> de </w:t>
      </w:r>
      <w:r w:rsidR="007E07D8" w:rsidRPr="004F200C">
        <w:rPr>
          <w:rFonts w:eastAsiaTheme="minorEastAsia"/>
        </w:rPr>
        <w:t>d</w:t>
      </w:r>
      <w:r w:rsidR="007E07D8">
        <w:rPr>
          <w:rFonts w:eastAsiaTheme="minorEastAsia"/>
        </w:rPr>
        <w:t>é</w:t>
      </w:r>
      <w:r w:rsidR="007E07D8" w:rsidRPr="004F200C">
        <w:rPr>
          <w:rFonts w:eastAsiaTheme="minorEastAsia"/>
        </w:rPr>
        <w:t>rivées</w:t>
      </w:r>
      <w:r w:rsidRPr="004F200C">
        <w:rPr>
          <w:rFonts w:eastAsiaTheme="minorEastAsia"/>
        </w:rPr>
        <w:t xml:space="preserve"> partielles d’ordre 1 born</w:t>
      </w:r>
      <w:r w:rsidR="007D17F3">
        <w:rPr>
          <w:rFonts w:eastAsiaTheme="minorEastAsia"/>
        </w:rPr>
        <w:t>é</w:t>
      </w:r>
      <w:r w:rsidRPr="004F200C">
        <w:rPr>
          <w:rFonts w:eastAsiaTheme="minorEastAsia"/>
        </w:rPr>
        <w:t xml:space="preserve">es, </w:t>
      </w:r>
      <w:proofErr w:type="gramStart"/>
      <w:r w:rsidRPr="004F200C"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4F200C">
        <w:rPr>
          <w:rFonts w:eastAsiaTheme="minorEastAsia"/>
        </w:rPr>
        <w:t xml:space="preserve">, alors le produit de convolution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4F200C">
        <w:rPr>
          <w:rFonts w:eastAsiaTheme="minorEastAsia"/>
        </w:rPr>
        <w:t xml:space="preserve"> ses d</w:t>
      </w:r>
      <w:r w:rsidR="007E07D8">
        <w:rPr>
          <w:rFonts w:eastAsiaTheme="minorEastAsia"/>
        </w:rPr>
        <w:t>é</w:t>
      </w:r>
      <w:r w:rsidRPr="004F200C">
        <w:rPr>
          <w:rFonts w:eastAsiaTheme="minorEastAsia"/>
        </w:rPr>
        <w:t>riv</w:t>
      </w:r>
      <w:r w:rsidR="007E07D8">
        <w:rPr>
          <w:rFonts w:eastAsiaTheme="minorEastAsia"/>
        </w:rPr>
        <w:t>é</w:t>
      </w:r>
      <w:r w:rsidRPr="004F200C">
        <w:rPr>
          <w:rFonts w:eastAsiaTheme="minorEastAsia"/>
        </w:rPr>
        <w:t xml:space="preserve">es partielles sont </w:t>
      </w:r>
      <w:r w:rsidR="00133C27" w:rsidRPr="004F200C">
        <w:rPr>
          <w:rFonts w:eastAsiaTheme="minorEastAsia"/>
        </w:rPr>
        <w:t>bornées</w:t>
      </w:r>
      <w:r w:rsidRPr="004F200C"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f*g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*g</m:t>
        </m:r>
      </m:oMath>
    </w:p>
    <w:p w:rsidR="00E45BFD" w:rsidRDefault="00F9633E">
      <w:pPr>
        <w:rPr>
          <w:rFonts w:eastAsiaTheme="minorEastAsia"/>
        </w:rPr>
      </w:pPr>
      <w:r w:rsidRPr="004F200C">
        <w:rPr>
          <w:rFonts w:eastAsiaTheme="minorEastAsia"/>
          <w:b/>
        </w:rPr>
        <w:t>VI.4. Approximation de l’</w:t>
      </w:r>
      <w:r w:rsidR="00324A64" w:rsidRPr="004F200C">
        <w:rPr>
          <w:rFonts w:eastAsiaTheme="minorEastAsia"/>
          <w:b/>
        </w:rPr>
        <w:t>unité</w:t>
      </w:r>
      <w:r w:rsidRPr="004F200C">
        <w:rPr>
          <w:rFonts w:eastAsiaTheme="minorEastAsia"/>
          <w:b/>
        </w:rPr>
        <w:t>*</w:t>
      </w:r>
      <w:r w:rsidR="001C47B1">
        <w:rPr>
          <w:rFonts w:eastAsiaTheme="minorEastAsia"/>
          <w:b/>
        </w:rPr>
        <w:br/>
      </w:r>
      <w:r w:rsidR="001C47B1">
        <w:rPr>
          <w:rFonts w:eastAsiaTheme="minorEastAsia"/>
        </w:rPr>
        <w:t xml:space="preserve">Une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ε&gt;0</m:t>
            </m:r>
          </m:sub>
        </m:sSub>
      </m:oMath>
      <w:r w:rsidR="001C47B1">
        <w:rPr>
          <w:rFonts w:eastAsiaTheme="minorEastAsia"/>
        </w:rPr>
        <w:t xml:space="preserve"> de fonctions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C47B1">
        <w:rPr>
          <w:rFonts w:eastAsiaTheme="minorEastAsia"/>
        </w:rPr>
        <w:t xml:space="preserve">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1C47B1">
        <w:rPr>
          <w:rFonts w:eastAsiaTheme="minorEastAsia"/>
        </w:rPr>
        <w:t xml:space="preserve"> est </w:t>
      </w:r>
      <w:r w:rsidR="001C47B1" w:rsidRPr="008D1F3B">
        <w:rPr>
          <w:rFonts w:eastAsiaTheme="minorEastAsia"/>
          <w:b/>
        </w:rPr>
        <w:t xml:space="preserve">approximation </w:t>
      </w:r>
      <w:r w:rsidR="006F0B18">
        <w:rPr>
          <w:rFonts w:eastAsiaTheme="minorEastAsia"/>
          <w:b/>
        </w:rPr>
        <w:t xml:space="preserve">positive </w:t>
      </w:r>
      <w:r w:rsidR="001C47B1" w:rsidRPr="008D1F3B">
        <w:rPr>
          <w:rFonts w:eastAsiaTheme="minorEastAsia"/>
          <w:b/>
        </w:rPr>
        <w:t>de l’unité</w:t>
      </w:r>
      <w:r w:rsidR="00F02520" w:rsidRPr="00F02520">
        <w:rPr>
          <w:b/>
        </w:rPr>
        <w:t xml:space="preserve"> </w:t>
      </w:r>
      <w:r w:rsidR="00F02520">
        <w:rPr>
          <w:b/>
        </w:rPr>
        <w:t xml:space="preserve">sur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F02520">
        <w:t xml:space="preserve"> </w:t>
      </w:r>
      <w:r w:rsidR="001C47B1" w:rsidRPr="008D1F3B">
        <w:rPr>
          <w:rFonts w:eastAsiaTheme="minorEastAsia"/>
          <w:b/>
        </w:rPr>
        <w:t xml:space="preserve"> </w:t>
      </w:r>
      <w:r w:rsidR="005603F1">
        <w:rPr>
          <w:rFonts w:eastAsiaTheme="minorEastAsia"/>
        </w:rPr>
        <w:t xml:space="preserve">ssi </w:t>
      </w:r>
      <w:r w:rsidR="00201A81">
        <w:rPr>
          <w:rFonts w:eastAsiaTheme="minorEastAsia"/>
        </w:rPr>
        <w:br/>
      </w:r>
      <w:r w:rsidR="00BC6EF1">
        <w:rPr>
          <w:rFonts w:eastAsiaTheme="minorEastAsia"/>
        </w:rPr>
        <w:t>1</w:t>
      </w:r>
      <w:r w:rsidR="001C47B1">
        <w:rPr>
          <w:rFonts w:eastAsiaTheme="minorEastAsia"/>
        </w:rPr>
        <w:t>.</w:t>
      </w:r>
      <w:r w:rsidR="00F27A3A">
        <w:rPr>
          <w:rFonts w:eastAsiaTheme="minorEastAsia"/>
        </w:rPr>
        <w:t xml:space="preserve"> </w:t>
      </w:r>
      <w:r w:rsidR="00F27A3A">
        <w:t xml:space="preserve">Chaque fonction </w:t>
      </w:r>
      <w:r w:rsidR="009B59FA">
        <w:t xml:space="preserve">est </w:t>
      </w:r>
      <w:r w:rsidR="00BC6EF1">
        <w:t>mesurable</w:t>
      </w:r>
      <w:r w:rsidR="00F27A3A">
        <w:t xml:space="preserve"> d’</w:t>
      </w:r>
      <w:r w:rsidR="00E13342">
        <w:t>intégrale</w:t>
      </w:r>
      <w:r w:rsidR="0000290E">
        <w:t xml:space="preserve"> valant</w:t>
      </w:r>
      <w:r w:rsidR="00F27A3A">
        <w:t xml:space="preserve"> 1</w:t>
      </w:r>
      <w:r w:rsidR="0000290E">
        <w:t> :</w:t>
      </w:r>
      <w:r w:rsidR="00E13342">
        <w:t xml:space="preserve"> </w:t>
      </w:r>
      <w:r w:rsidR="001C47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∀ε&gt;0 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ε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 w:rsidR="004846D6">
        <w:rPr>
          <w:rFonts w:eastAsiaTheme="minorEastAsia"/>
        </w:rPr>
        <w:br/>
      </w:r>
      <w:r w:rsidR="00BC6EF1">
        <w:rPr>
          <w:rFonts w:eastAsiaTheme="minorEastAsia"/>
        </w:rPr>
        <w:t xml:space="preserve">2.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 xml:space="preserve">&gt;0  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∖B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δ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ε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ε→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0</m:t>
        </m:r>
      </m:oMath>
      <w:r w:rsidR="00F23FB3">
        <w:rPr>
          <w:rFonts w:eastAsiaTheme="minorEastAsia"/>
        </w:rPr>
        <w:t xml:space="preserve"> </w:t>
      </w:r>
      <w:r w:rsidR="00BC6EF1">
        <w:rPr>
          <w:rFonts w:eastAsiaTheme="minorEastAsia"/>
        </w:rPr>
        <w:br/>
      </w:r>
      <w:r w:rsidR="00E91CA1">
        <w:rPr>
          <w:rFonts w:eastAsiaTheme="minorEastAsia"/>
        </w:rPr>
        <w:t xml:space="preserve">Une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ε&gt;0</m:t>
            </m:r>
          </m:sub>
        </m:sSub>
      </m:oMath>
      <w:r w:rsidR="00E91CA1">
        <w:rPr>
          <w:rFonts w:eastAsiaTheme="minorEastAsia"/>
        </w:rPr>
        <w:t xml:space="preserve"> de fonctions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91CA1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E91CA1">
        <w:rPr>
          <w:rFonts w:eastAsiaTheme="minorEastAsia"/>
        </w:rPr>
        <w:t xml:space="preserve"> est </w:t>
      </w:r>
      <w:r w:rsidR="00E91CA1" w:rsidRPr="008D1F3B">
        <w:rPr>
          <w:rFonts w:eastAsiaTheme="minorEastAsia"/>
          <w:b/>
        </w:rPr>
        <w:t>approximation de l’unité</w:t>
      </w:r>
      <w:r w:rsidR="00B64A59" w:rsidRPr="00B64A59">
        <w:rPr>
          <w:b/>
        </w:rPr>
        <w:t xml:space="preserve"> </w:t>
      </w:r>
      <w:r w:rsidR="00B64A59">
        <w:rPr>
          <w:b/>
        </w:rPr>
        <w:t xml:space="preserve">sur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B64A59">
        <w:t xml:space="preserve"> </w:t>
      </w:r>
      <w:r w:rsidR="00E91CA1" w:rsidRPr="008D1F3B">
        <w:rPr>
          <w:rFonts w:eastAsiaTheme="minorEastAsia"/>
          <w:b/>
        </w:rPr>
        <w:t xml:space="preserve"> </w:t>
      </w:r>
      <w:r w:rsidR="00E91CA1">
        <w:rPr>
          <w:rFonts w:eastAsiaTheme="minorEastAsia"/>
        </w:rPr>
        <w:t xml:space="preserve">ssi </w:t>
      </w:r>
      <w:r w:rsidR="00201A81">
        <w:rPr>
          <w:rFonts w:eastAsiaTheme="minorEastAsia"/>
        </w:rPr>
        <w:br/>
      </w:r>
      <w:r w:rsidR="008A5B8D">
        <w:rPr>
          <w:rFonts w:eastAsiaTheme="minorEastAsia"/>
        </w:rPr>
        <w:t>1</w:t>
      </w:r>
      <w:r w:rsidR="00E91CA1">
        <w:rPr>
          <w:rFonts w:eastAsiaTheme="minorEastAsia"/>
        </w:rPr>
        <w:t xml:space="preserve">. </w:t>
      </w:r>
      <w:r w:rsidR="00E91CA1">
        <w:t xml:space="preserve">Chaque fonction est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E62730">
        <w:rPr>
          <w:rFonts w:eastAsiaTheme="minorEastAsia"/>
        </w:rPr>
        <w:t xml:space="preserve"> et </w:t>
      </w:r>
      <w:r w:rsidR="00E91CA1">
        <w:t xml:space="preserve">d’intégrale valant 1 : </w:t>
      </w:r>
      <w:r w:rsidR="00E91C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∀ε&gt;0 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ε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 w:rsidR="00E91CA1">
        <w:rPr>
          <w:rFonts w:eastAsiaTheme="minorEastAsia"/>
        </w:rPr>
        <w:br/>
      </w:r>
      <w:r w:rsidR="008A5B8D">
        <w:t>2</w:t>
      </w:r>
      <w:r w:rsidR="00201A81">
        <w:t xml:space="preserve">. La famille des intégrales des modules est majorée. </w:t>
      </w:r>
      <m:oMath>
        <m:r>
          <w:rPr>
            <w:rFonts w:ascii="Cambria Math" w:hAnsi="Cambria Math"/>
          </w:rPr>
          <m:t>∃</m:t>
        </m:r>
        <m:r>
          <w:rPr>
            <w:rFonts w:ascii="Cambria Math" w:eastAsiaTheme="minorEastAsia" w:hAnsi="Cambria Math"/>
          </w:rPr>
          <m:t>M</m:t>
        </m:r>
        <m:r>
          <m:rPr>
            <m:scr m:val="double-struck"/>
          </m:rPr>
          <w:rPr>
            <w:rFonts w:ascii="Cambria Math" w:eastAsiaTheme="minorEastAsia" w:hAnsi="Cambria Math"/>
          </w:rPr>
          <m:t>∈R ∀</m:t>
        </m:r>
        <m:r>
          <w:rPr>
            <w:rFonts w:ascii="Cambria Math" w:eastAsiaTheme="minorEastAsia" w:hAnsi="Cambria Math"/>
          </w:rPr>
          <m:t xml:space="preserve">ε&gt;0 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≤M</m:t>
        </m:r>
      </m:oMath>
      <w:r w:rsidR="00BC6EF1">
        <w:rPr>
          <w:rFonts w:eastAsiaTheme="minorEastAsia"/>
        </w:rPr>
        <w:t xml:space="preserve"> </w:t>
      </w:r>
      <w:r w:rsidR="00741BF1">
        <w:rPr>
          <w:b/>
        </w:rPr>
        <w:br/>
      </w:r>
      <w:r w:rsidR="008A5B8D">
        <w:rPr>
          <w:rFonts w:eastAsiaTheme="minorEastAsia"/>
        </w:rPr>
        <w:t>3</w:t>
      </w:r>
      <w:r w:rsidR="00BC6EF1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 xml:space="preserve">&gt;0  </m:t>
        </m:r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∖B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δ</m:t>
                </m:r>
              </m:e>
            </m:d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→</m:t>
            </m:r>
          </m:e>
          <m:sub>
            <m:r>
              <w:rPr>
                <w:rFonts w:ascii="Cambria Math" w:eastAsiaTheme="minorEastAsia" w:hAnsi="Cambria Math"/>
              </w:rPr>
              <m:t>ε→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0</m:t>
        </m:r>
      </m:oMath>
      <w:r w:rsidR="00C03557">
        <w:rPr>
          <w:rFonts w:eastAsiaTheme="minorEastAsia"/>
        </w:rPr>
        <w:t xml:space="preserve"> </w:t>
      </w:r>
      <w:r w:rsidR="00AE4517">
        <w:br/>
      </w:r>
      <w:r w:rsidR="00C03557">
        <w:t>3 (</w:t>
      </w:r>
      <w:proofErr w:type="spellStart"/>
      <w:r w:rsidR="004E18EE">
        <w:t>alt</w:t>
      </w:r>
      <w:proofErr w:type="spellEnd"/>
      <w:r w:rsidR="004E18EE">
        <w:t xml:space="preserve"> </w:t>
      </w:r>
      <w:r w:rsidR="00C0582A">
        <w:t>pour les suites</w:t>
      </w:r>
      <w:r w:rsidR="00C03557">
        <w:t>)</w:t>
      </w:r>
      <w:r w:rsidR="00AE4517">
        <w:t>.</w:t>
      </w:r>
      <w:r w:rsidR="00C0582A">
        <w:t xml:space="preserve"> Dans le cas 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ε&gt;0</m:t>
            </m:r>
          </m:sub>
        </m:sSub>
      </m:oMath>
      <w:r w:rsidR="00C0582A">
        <w:rPr>
          <w:rFonts w:eastAsiaTheme="minorEastAsia"/>
        </w:rPr>
        <w:t xml:space="preserve"> est une suite on trouve parfois la condition plus forte :</w:t>
      </w:r>
      <w:r w:rsidR="00AE4517">
        <w:t xml:space="preserve">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+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</m:e>
          <m:sup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p>
        </m:sSup>
      </m:oMath>
      <w:r w:rsidR="00C03557">
        <w:t xml:space="preserve"> tendant vers </w:t>
      </w:r>
      <w:proofErr w:type="gramStart"/>
      <w:r w:rsidR="00C03557">
        <w:t xml:space="preserve">0,  </w:t>
      </w:r>
      <m:oMath>
        <m:r>
          <w:rPr>
            <w:rFonts w:ascii="Cambria Math" w:hAnsi="Cambria Math"/>
          </w:rPr>
          <m:t>∀k  supp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061938">
        <w:rPr>
          <w:rFonts w:eastAsiaTheme="minorEastAsia"/>
        </w:rPr>
        <w:t>.</w:t>
      </w:r>
      <w:proofErr w:type="gramEnd"/>
      <w:r w:rsidR="00741BF1">
        <w:br/>
        <w:t xml:space="preserve">Pour une </w:t>
      </w:r>
      <w:proofErr w:type="gramStart"/>
      <w:r w:rsidR="00741BF1">
        <w:t xml:space="preserve">application </w:t>
      </w:r>
      <w:proofErr w:type="gramEnd"/>
      <m:oMath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,  p∈[1,∞)</m:t>
        </m:r>
      </m:oMath>
      <w:r w:rsidR="00741BF1">
        <w:t xml:space="preserve">, on a toujours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*f</m:t>
        </m:r>
      </m:oMath>
      <w:r w:rsidR="00741BF1">
        <w:t xml:space="preserve"> converge vers </w:t>
      </w:r>
      <m:oMath>
        <m:r>
          <w:rPr>
            <w:rFonts w:ascii="Cambria Math" w:hAnsi="Cambria Math"/>
          </w:rPr>
          <m:t>f</m:t>
        </m:r>
      </m:oMath>
      <w:r w:rsidR="00741BF1">
        <w:t xml:space="preserve"> en norme p.  </w:t>
      </w:r>
      <w:r w:rsidR="00741BF1">
        <w:br/>
        <w:t xml:space="preserve">Une application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741BF1">
        <w:t xml:space="preserve"> </w:t>
      </w:r>
      <w:proofErr w:type="spellStart"/>
      <w:r w:rsidR="00741BF1">
        <w:t xml:space="preserve">peut </w:t>
      </w:r>
      <w:r w:rsidR="00FF57DF">
        <w:t>être</w:t>
      </w:r>
      <w:proofErr w:type="spellEnd"/>
      <w:r w:rsidR="00741BF1">
        <w:t xml:space="preserve"> approch</w:t>
      </w:r>
      <w:r w:rsidR="00AF3870">
        <w:t>é</w:t>
      </w:r>
      <w:r w:rsidR="00741BF1">
        <w:t>e par n’importe quelle approximation de l’unit</w:t>
      </w:r>
      <w:r w:rsidR="00AF3870">
        <w:t>é</w:t>
      </w:r>
      <w:r w:rsidR="00741BF1">
        <w:t xml:space="preserve"> convol</w:t>
      </w:r>
      <w:r w:rsidR="00AF3870">
        <w:t>é</w:t>
      </w:r>
      <w:r w:rsidR="00741BF1">
        <w:t>e avec elle.*</w:t>
      </w:r>
      <w:r w:rsidR="00741BF1">
        <w:br/>
        <w:t xml:space="preserve">Une suite de fonctions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41BF1" w:rsidRPr="00FF165F">
        <w:t xml:space="preserve"> </w:t>
      </w:r>
      <w:r w:rsidR="00741BF1" w:rsidRPr="00FF165F">
        <w:rPr>
          <w:u w:val="single"/>
        </w:rPr>
        <w:t xml:space="preserve">de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L</m:t>
            </m:r>
          </m:e>
          <m:sup>
            <m:r>
              <w:rPr>
                <w:rFonts w:ascii="Cambria Math" w:hAnsi="Cambria Math"/>
                <w:u w:val="single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T</m:t>
            </m:r>
          </m:e>
        </m:d>
      </m:oMath>
      <w:r w:rsidR="00741BF1" w:rsidRPr="00FF165F">
        <w:rPr>
          <w:u w:val="single"/>
        </w:rPr>
        <w:t xml:space="preserve"> </w:t>
      </w:r>
      <w:r w:rsidR="00741BF1">
        <w:t xml:space="preserve">est une </w:t>
      </w:r>
      <w:r w:rsidR="00741BF1">
        <w:rPr>
          <w:b/>
        </w:rPr>
        <w:t xml:space="preserve">approximation de l’unité sur le tore </w:t>
      </w:r>
      <w:r w:rsidR="00741BF1">
        <w:t>si</w:t>
      </w:r>
      <w:r w:rsidR="00741BF1">
        <w:br/>
        <w:t xml:space="preserve">1. La suite des normes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(T)</m:t>
        </m:r>
      </m:oMath>
      <w:r w:rsidR="00741BF1">
        <w:rPr>
          <w:rFonts w:eastAsiaTheme="minorEastAsia"/>
        </w:rPr>
        <w:t xml:space="preserve"> des fonctions est bornée.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n∈N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&lt;∞</m:t>
        </m:r>
      </m:oMath>
      <w:r w:rsidR="00741BF1">
        <w:br/>
        <w:t xml:space="preserve">2. Chaque fonction </w:t>
      </w:r>
      <w:r w:rsidR="00741BF1">
        <w:rPr>
          <w:rFonts w:eastAsiaTheme="minorEastAsia"/>
        </w:rPr>
        <w:t xml:space="preserve">est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(T)</m:t>
        </m:r>
      </m:oMath>
      <w:r w:rsidR="00741BF1">
        <w:rPr>
          <w:rFonts w:eastAsiaTheme="minorEastAsia"/>
        </w:rPr>
        <w:t xml:space="preserve"> </w:t>
      </w:r>
      <w:r w:rsidR="00741BF1">
        <w:t xml:space="preserve"> d’intégrale normalisée 1. </w:t>
      </w:r>
      <m:oMath>
        <m:r>
          <w:rPr>
            <w:rFonts w:ascii="Cambria Math" w:hAnsi="Cambria Math"/>
          </w:rPr>
          <m:t xml:space="preserve">∀n∈N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⋆1=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=1</m:t>
        </m:r>
      </m:oMath>
      <w:r w:rsidR="00741BF1">
        <w:br/>
        <w:t xml:space="preserve">3. </w:t>
      </w:r>
      <m:oMath>
        <m:r>
          <w:rPr>
            <w:rFonts w:ascii="Cambria Math" w:hAnsi="Cambria Math"/>
          </w:rPr>
          <m:t>∀δ∈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0,π</m:t>
            </m:r>
          </m:e>
        </m:d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T∖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-δ,δ</m:t>
                    </m:r>
                  </m:e>
                </m:d>
              </m:e>
            </m:ba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dt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r>
          <w:rPr>
            <w:rFonts w:ascii="Cambria Math" w:hAnsi="Cambria Math"/>
          </w:rPr>
          <m:t>0</m:t>
        </m:r>
      </m:oMath>
      <w:r w:rsidR="00741BF1">
        <w:br/>
        <w:t xml:space="preserve">*Pour toute fonction dans un Banach homogène,  si on convole la fonction par tout élément </w:t>
      </w:r>
      <w:proofErr w:type="gramStart"/>
      <w:r w:rsidR="00741BF1">
        <w:t>d’un</w:t>
      </w:r>
      <w:proofErr w:type="gramEnd"/>
      <w:r w:rsidR="00741BF1">
        <w:t xml:space="preserve"> approximation de l’unité, alors on obtient une suite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⋆f</m:t>
        </m:r>
      </m:oMath>
      <w:r w:rsidR="00741BF1">
        <w:t xml:space="preserve"> dans le Banach </w:t>
      </w:r>
      <w:r w:rsidR="00CC223C">
        <w:t>homogène</w:t>
      </w:r>
      <w:r w:rsidR="00741BF1">
        <w:t xml:space="preserve">, qui converge vers la fonction dans B.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⋆f→f</m:t>
        </m:r>
      </m:oMath>
      <w:r w:rsidR="00741BF1">
        <w:t>.</w:t>
      </w:r>
      <w:r w:rsidR="00741BF1">
        <w:br/>
        <w:t xml:space="preserve">Une famille de fonctions </w:t>
      </w:r>
      <w:r w:rsidR="00741BF1" w:rsidRPr="00D84C17">
        <w:rPr>
          <w:u w:val="single"/>
        </w:rPr>
        <w:t>continues</w:t>
      </w:r>
      <w:r w:rsidR="00741BF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:R→C</m:t>
                </m:r>
              </m:e>
            </m:d>
          </m:e>
          <m:sub>
            <m:r>
              <w:rPr>
                <w:rFonts w:ascii="Cambria Math" w:hAnsi="Cambria Math"/>
              </w:rPr>
              <m:t>α∈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</m:oMath>
      <w:r w:rsidR="00741BF1">
        <w:rPr>
          <w:rFonts w:eastAsiaTheme="minorEastAsia"/>
        </w:rPr>
        <w:t xml:space="preserve"> est une </w:t>
      </w:r>
      <w:r w:rsidR="00741BF1" w:rsidRPr="00C85098">
        <w:rPr>
          <w:rFonts w:eastAsiaTheme="minorEastAsia"/>
          <w:b/>
        </w:rPr>
        <w:t xml:space="preserve">approximation de l’unité en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/>
                <w:b/>
              </w:rPr>
            </m:ctrlPr>
          </m:bar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Λ</m:t>
            </m:r>
          </m:e>
        </m:bar>
      </m:oMath>
      <w:r w:rsidR="00741BF1">
        <w:t xml:space="preserve"> si</w:t>
      </w:r>
      <w:r w:rsidR="00741BF1">
        <w:br/>
        <w:t xml:space="preserve">1. 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α→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d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&lt;∞</m:t>
        </m:r>
      </m:oMath>
      <w:r w:rsidR="00741BF1">
        <w:br/>
        <w:t xml:space="preserve">2. Chaque fonction </w:t>
      </w:r>
      <w:r w:rsidR="00741BF1">
        <w:rPr>
          <w:rFonts w:eastAsiaTheme="minorEastAsia"/>
        </w:rPr>
        <w:t xml:space="preserve">est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(R)</m:t>
        </m:r>
      </m:oMath>
      <w:r w:rsidR="00741BF1">
        <w:rPr>
          <w:rFonts w:eastAsiaTheme="minorEastAsia"/>
        </w:rPr>
        <w:t xml:space="preserve"> </w:t>
      </w:r>
      <w:r w:rsidR="00741BF1">
        <w:t xml:space="preserve"> d’intégrale 1. </w:t>
      </w:r>
      <m:oMath>
        <m:r>
          <w:rPr>
            <w:rFonts w:ascii="Cambria Math" w:hAnsi="Cambria Math"/>
          </w:rPr>
          <m:t>∀α∈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⋆1=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=1</m:t>
        </m:r>
      </m:oMath>
      <w:r w:rsidR="00741BF1">
        <w:br/>
        <w:t xml:space="preserve">3. </w:t>
      </w:r>
      <m:oMath>
        <m:r>
          <w:rPr>
            <w:rFonts w:ascii="Cambria Math" w:hAnsi="Cambria Math"/>
          </w:rPr>
          <m:t xml:space="preserve">∀δ&gt;0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  <m:r>
          <w:rPr>
            <w:rFonts w:ascii="Cambria Math" w:hAnsi="Cambria Math"/>
          </w:rPr>
          <m:t>≔</m:t>
        </m:r>
        <m:nary>
          <m:naryPr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R∖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-δ,δ</m:t>
                    </m:r>
                  </m:e>
                </m:d>
              </m:e>
            </m:ba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dt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α→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0</m:t>
        </m:r>
      </m:oMath>
      <w:r w:rsidR="00741BF1">
        <w:rPr>
          <w:rFonts w:eastAsiaTheme="minorEastAsia"/>
        </w:rPr>
        <w:t xml:space="preserve"> </w:t>
      </w:r>
      <w:r w:rsidR="00741BF1">
        <w:rPr>
          <w:rFonts w:eastAsiaTheme="minorEastAsia"/>
        </w:rPr>
        <w:br/>
        <w:t xml:space="preserve">En général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=∞</m:t>
        </m:r>
      </m:oMath>
      <w:r w:rsidR="00741BF1"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=N</m:t>
        </m:r>
      </m:oMath>
      <w:r w:rsidR="00741BF1">
        <w:rPr>
          <w:rFonts w:eastAsiaTheme="minorEastAsia"/>
        </w:rPr>
        <w:t xml:space="preserve"> ou R.</w:t>
      </w:r>
      <w:r w:rsidR="00741BF1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741BF1">
        <w:rPr>
          <w:rFonts w:eastAsiaTheme="minorEastAsia"/>
        </w:rPr>
        <w:t xml:space="preserve"> d’integrale non nulle sur R,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nf(nx)</m:t>
            </m:r>
          </m:num>
          <m:den>
            <m:nary>
              <m:naryPr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nary>
          </m:den>
        </m:f>
      </m:oMath>
      <w:r w:rsidR="00741BF1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n&gt;0</m:t>
        </m:r>
      </m:oMath>
      <w:r w:rsidR="00741BF1">
        <w:rPr>
          <w:rFonts w:eastAsiaTheme="minorEastAsia"/>
        </w:rPr>
        <w:t xml:space="preserve"> definit une approximation de l’unit</w:t>
      </w:r>
      <w:r w:rsidR="00372700">
        <w:rPr>
          <w:rFonts w:eastAsiaTheme="minorEastAsia"/>
        </w:rPr>
        <w:t>é</w:t>
      </w:r>
      <w:r w:rsidR="00741BF1">
        <w:rPr>
          <w:rFonts w:eastAsiaTheme="minorEastAsia"/>
        </w:rPr>
        <w:t>.</w:t>
      </w:r>
    </w:p>
    <w:p w:rsidR="00134890" w:rsidRPr="00161A6D" w:rsidRDefault="00CC6CBC">
      <w:pPr>
        <w:rPr>
          <w:rFonts w:eastAsiaTheme="minorEastAsia"/>
        </w:rPr>
      </w:pPr>
      <w:r w:rsidRPr="00EF1066">
        <w:rPr>
          <w:rFonts w:cstheme="minorHAnsi"/>
          <w:b/>
        </w:rPr>
        <w:t>Espace des fonctions test.</w:t>
      </w:r>
      <w:r w:rsidRPr="00EF1066">
        <w:rPr>
          <w:rFonts w:cstheme="minorHAnsi"/>
          <w:b/>
        </w:rPr>
        <w:br/>
      </w:r>
      <w:r w:rsidRPr="00EF1066">
        <w:rPr>
          <w:rFonts w:cstheme="minorHAnsi"/>
        </w:rPr>
        <w:t xml:space="preserve">Une </w:t>
      </w:r>
      <w:r w:rsidRPr="00EF1066">
        <w:rPr>
          <w:rFonts w:cstheme="minorHAnsi"/>
          <w:b/>
        </w:rPr>
        <w:t xml:space="preserve">fonction test d’un ouvert </w:t>
      </w:r>
      <m:oMath>
        <m:r>
          <m:rPr>
            <m:sty m:val="b"/>
          </m:rPr>
          <w:rPr>
            <w:rFonts w:ascii="Cambria Math" w:hAnsi="Cambria Math" w:cstheme="minorHAnsi"/>
          </w:rPr>
          <m:t>Ω⊆</m:t>
        </m:r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sup>
        </m:sSup>
      </m:oMath>
      <w:r w:rsidRPr="00EF1066">
        <w:rPr>
          <w:rFonts w:cstheme="minorHAnsi"/>
          <w:b/>
        </w:rPr>
        <w:t xml:space="preserve"> vers un </w:t>
      </w:r>
      <m:oMath>
        <m:r>
          <m:rPr>
            <m:sty m:val="bi"/>
          </m:rPr>
          <w:rPr>
            <w:rFonts w:ascii="Cambria Math" w:hAnsi="Cambria Math" w:cstheme="minorHAnsi"/>
          </w:rPr>
          <m:t>R</m:t>
        </m:r>
      </m:oMath>
      <w:r w:rsidRPr="00EF1066">
        <w:rPr>
          <w:rFonts w:cstheme="minorHAnsi"/>
          <w:b/>
        </w:rPr>
        <w:t xml:space="preserve">evn </w:t>
      </w:r>
      <m:oMath>
        <m:r>
          <m:rPr>
            <m:sty m:val="bi"/>
          </m:rPr>
          <w:rPr>
            <w:rFonts w:ascii="Cambria Math" w:hAnsi="Cambria Math" w:cstheme="minorHAnsi"/>
          </w:rPr>
          <m:t>F</m:t>
        </m:r>
      </m:oMath>
      <w:r w:rsidRPr="00EF1066">
        <w:rPr>
          <w:rFonts w:cstheme="minorHAnsi"/>
          <w:b/>
        </w:rPr>
        <w:t xml:space="preserve"> </w:t>
      </w:r>
      <w:r w:rsidRPr="00EF1066">
        <w:rPr>
          <w:rFonts w:cstheme="minorHAnsi"/>
        </w:rPr>
        <w:t xml:space="preserve">est une fonction de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∞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Ω,</m:t>
            </m:r>
            <m:r>
              <w:rPr>
                <w:rFonts w:ascii="Cambria Math" w:hAnsi="Cambria Math" w:cstheme="minorHAnsi"/>
              </w:rPr>
              <m:t>F</m:t>
            </m:r>
          </m:e>
        </m:d>
      </m:oMath>
      <w:r w:rsidRPr="00EF1066">
        <w:rPr>
          <w:rFonts w:cstheme="minorHAnsi"/>
        </w:rPr>
        <w:t xml:space="preserve"> dont le support est compact inclus </w:t>
      </w:r>
      <w:proofErr w:type="gramStart"/>
      <w:r w:rsidRPr="00EF1066">
        <w:rPr>
          <w:rFonts w:cstheme="minorHAnsi"/>
        </w:rPr>
        <w:t xml:space="preserve">dans 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Pr="00EF1066">
        <w:rPr>
          <w:rFonts w:cstheme="minorHAnsi"/>
        </w:rPr>
        <w:t xml:space="preserve">. Autrement dit c’est une fonction de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∞</m:t>
            </m:r>
          </m:sup>
        </m:sSubSup>
      </m:oMath>
      <w:r w:rsidRPr="00EF1066">
        <w:rPr>
          <w:rFonts w:cstheme="minorHAnsi"/>
        </w:rPr>
        <w:br/>
        <w:t xml:space="preserve">La </w:t>
      </w:r>
      <w:r w:rsidRPr="00EF1066">
        <w:rPr>
          <w:rFonts w:cstheme="minorHAnsi"/>
          <w:b/>
        </w:rPr>
        <w:t>fonction test canonique</w:t>
      </w:r>
      <w:r w:rsidRPr="00EF1066">
        <w:rPr>
          <w:rFonts w:cstheme="minorHAnsi"/>
        </w:rPr>
        <w:t xml:space="preserve"> est </w:t>
      </w:r>
      <m:oMath>
        <m:sSub>
          <m:sSubPr>
            <m:ctrlPr>
              <w:rPr>
                <w:rFonts w:ascii="Cambria Math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ϕ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: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R</m:t>
        </m:r>
        <m:r>
          <m:rPr>
            <m:sty m:val="p"/>
          </m:rPr>
          <w:rPr>
            <w:rFonts w:ascii="Cambria Math" w:hAnsi="Cambria Math" w:cstheme="minorHAnsi"/>
          </w:rPr>
          <m:t>:</m:t>
        </m:r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↦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e>
          <m:sub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≤1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Pr="00EF1066"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∈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∞</m:t>
            </m:r>
          </m:sup>
        </m:sSubSup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</w:rPr>
                  <m:t>d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R</m:t>
            </m:r>
          </m:e>
        </m:d>
      </m:oMath>
      <w:r w:rsidRPr="00EF1066">
        <w:rPr>
          <w:rFonts w:cstheme="minorHAnsi"/>
        </w:rPr>
        <w:t xml:space="preserve">  et </w:t>
      </w:r>
      <m:oMath>
        <m:nary>
          <m:naryPr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</w:rPr>
                  <m:t>d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w:rPr>
                <w:rFonts w:ascii="Cambria Math" w:hAnsi="Cambria Math" w:cstheme="minorHAnsi"/>
              </w:rPr>
              <m:t>dx</m:t>
            </m:r>
          </m:e>
        </m:nary>
        <m:r>
          <m:rPr>
            <m:sty m:val="p"/>
          </m:rPr>
          <w:rPr>
            <w:rFonts w:ascii="Cambria Math" w:hAnsi="Cambria Math" w:cstheme="minorHAnsi"/>
          </w:rPr>
          <m:t>&gt;0</m:t>
        </m:r>
      </m:oMath>
      <w:r w:rsidRPr="00EF1066">
        <w:rPr>
          <w:rFonts w:cstheme="minorHAnsi"/>
        </w:rPr>
        <w:br/>
        <w:t xml:space="preserve">On peut aussi utiliser d’autres fonctions telles que </w:t>
      </w: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e>
          <m:sub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≤1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Pr="00EF1066">
        <w:rPr>
          <w:rFonts w:cstheme="minorHAnsi"/>
        </w:rPr>
        <w:br/>
      </w:r>
      <w:r w:rsidRPr="00EF1066">
        <w:rPr>
          <w:rFonts w:cstheme="minorHAnsi"/>
          <w:b/>
        </w:rPr>
        <w:t xml:space="preserve">Topologie compacte ouverte de </w:t>
      </w:r>
      <m:oMath>
        <m:sSubSup>
          <m:sSubSupPr>
            <m:ctrlPr>
              <w:rPr>
                <w:rFonts w:ascii="Cambria Math" w:hAnsi="Cambria Math" w:cstheme="minorHAnsi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b"/>
              </m:rPr>
              <w:rPr>
                <w:rFonts w:ascii="Cambria Math" w:hAnsi="Cambria Math" w:cstheme="minorHAnsi"/>
              </w:rPr>
              <m:t>∞</m:t>
            </m:r>
          </m:sup>
        </m:sSubSup>
        <m:d>
          <m:dPr>
            <m:ctrlPr>
              <w:rPr>
                <w:rFonts w:ascii="Cambria Math" w:hAnsi="Cambria Math" w:cstheme="minorHAnsi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</w:rPr>
              <m:t>Ω,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</m:oMath>
      <w:r w:rsidRPr="00EF1066">
        <w:rPr>
          <w:rFonts w:cstheme="minorHAnsi"/>
        </w:rPr>
        <w:br/>
      </w:r>
      <w:r w:rsidRPr="00EF1066">
        <w:rPr>
          <w:rFonts w:cstheme="minorHAnsi"/>
        </w:rPr>
        <w:lastRenderedPageBreak/>
        <w:t xml:space="preserve">Lemme. Tout ouvert </w:t>
      </w:r>
      <m:oMath>
        <m:r>
          <m:rPr>
            <m:sty m:val="p"/>
          </m:rPr>
          <w:rPr>
            <w:rFonts w:ascii="Cambria Math" w:hAnsi="Cambria Math" w:cstheme="minorHAnsi"/>
          </w:rPr>
          <m:t>Ω⊆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Pr="00EF1066">
        <w:rPr>
          <w:rFonts w:cstheme="minorHAnsi"/>
        </w:rPr>
        <w:t xml:space="preserve"> admet une suite de compacts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EF1066">
        <w:rPr>
          <w:rFonts w:cstheme="minorHAnsi"/>
        </w:rPr>
        <w:t xml:space="preserve"> telle que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⊂</m:t>
        </m:r>
        <m:r>
          <w:rPr>
            <w:rFonts w:ascii="Cambria Math" w:hAnsi="Cambria Math" w:cstheme="minorHAnsi"/>
          </w:rPr>
          <m:t>Int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+1</m:t>
                </m:r>
              </m:sub>
            </m:sSub>
          </m:e>
        </m:d>
      </m:oMath>
      <w:r w:rsidRPr="00EF1066">
        <w:rPr>
          <w:rFonts w:cstheme="minorHAnsi"/>
        </w:rPr>
        <w:t xml:space="preserve"> et </w:t>
      </w:r>
      <m:oMath>
        <m:r>
          <m:rPr>
            <m:sty m:val="p"/>
          </m:rPr>
          <w:rPr>
            <w:rFonts w:ascii="Cambria Math" w:hAnsi="Cambria Math" w:cstheme="minorHAnsi"/>
          </w:rPr>
          <m:t>Ω=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≥0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≥1</m:t>
            </m:r>
          </m:sub>
          <m:sup/>
          <m:e>
            <m:r>
              <w:rPr>
                <w:rFonts w:ascii="Cambria Math" w:hAnsi="Cambria Math" w:cstheme="minorHAnsi"/>
              </w:rPr>
              <m:t>Int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</m:nary>
      </m:oMath>
      <w:r w:rsidRPr="00EF1066">
        <w:rPr>
          <w:rFonts w:cstheme="minorHAnsi"/>
        </w:rPr>
        <w:t xml:space="preserve"> telle que tout compact </w:t>
      </w:r>
      <m:oMath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⊂Ω</m:t>
        </m:r>
      </m:oMath>
      <w:r w:rsidRPr="00EF1066">
        <w:rPr>
          <w:rFonts w:cstheme="minorHAnsi"/>
        </w:rPr>
        <w:t xml:space="preserve"> est inclus dans </w:t>
      </w:r>
      <w:proofErr w:type="gramStart"/>
      <w:r w:rsidRPr="00EF1066">
        <w:rPr>
          <w:rFonts w:cstheme="minorHAnsi"/>
        </w:rPr>
        <w:t xml:space="preserve">un </w:t>
      </w:r>
      <w:proofErr w:type="gramEnd"/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sub>
            </m:sSub>
          </m:sub>
        </m:sSub>
      </m:oMath>
      <w:r w:rsidRPr="00EF1066">
        <w:rPr>
          <w:rFonts w:cstheme="minorHAnsi"/>
        </w:rPr>
        <w:t>.</w:t>
      </w:r>
      <w:r w:rsidRPr="00EF1066">
        <w:rPr>
          <w:rFonts w:cstheme="minorHAnsi"/>
        </w:rPr>
        <w:br/>
        <w:t xml:space="preserve">Remarque : </w:t>
      </w: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∞</m:t>
            </m:r>
          </m:sup>
        </m:sSub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Ω,</m:t>
            </m:r>
            <m:r>
              <w:rPr>
                <w:rFonts w:ascii="Cambria Math" w:hAnsi="Cambria Math" w:cstheme="minorHAnsi"/>
              </w:rPr>
              <m:t>F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≥0</m:t>
            </m:r>
          </m:sub>
          <m:sup/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bSup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Ω,</m:t>
                </m:r>
                <m:r>
                  <w:rPr>
                    <w:rFonts w:ascii="Cambria Math" w:hAnsi="Cambria Math" w:cstheme="minorHAnsi"/>
                  </w:rPr>
                  <m:t>F</m:t>
                </m:r>
              </m:e>
            </m:d>
          </m:e>
        </m:nary>
      </m:oMath>
      <w:r w:rsidRPr="00EF1066">
        <w:rPr>
          <w:rFonts w:cstheme="minorHAnsi"/>
        </w:rPr>
        <w:br/>
        <w:t xml:space="preserve">La </w:t>
      </w:r>
      <w:r w:rsidRPr="00EF1066">
        <w:rPr>
          <w:rFonts w:cstheme="minorHAnsi"/>
          <w:b/>
        </w:rPr>
        <w:t>topologie compacte ouverte</w:t>
      </w:r>
      <w:r w:rsidRPr="00EF1066">
        <w:rPr>
          <w:rFonts w:cstheme="minorHAnsi"/>
        </w:rPr>
        <w:t xml:space="preserve"> est la topologie de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∞</m:t>
                </m:r>
              </m:sup>
            </m:sSubSup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Ω,</m:t>
                </m:r>
                <m:r>
                  <w:rPr>
                    <w:rFonts w:ascii="Cambria Math" w:hAnsi="Cambria Math" w:cstheme="minorHAnsi"/>
                  </w:rPr>
                  <m:t>F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∞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e>
        </m:d>
      </m:oMath>
      <w:r w:rsidRPr="00EF1066">
        <w:rPr>
          <w:rFonts w:cstheme="minorHAnsi"/>
        </w:rPr>
        <w:br/>
      </w:r>
      <w:r w:rsidRPr="00EF1066">
        <w:rPr>
          <w:rFonts w:cstheme="minorHAnsi"/>
          <w:b/>
        </w:rPr>
        <w:t xml:space="preserve">Caractérisation convergence compacte ouverte. </w:t>
      </w:r>
      <w:r w:rsidRPr="00EF1066">
        <w:rPr>
          <w:rFonts w:cstheme="minorHAnsi"/>
        </w:rPr>
        <w:t xml:space="preserve">Une suite de fonctions tests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∈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∞</m:t>
            </m:r>
          </m:sup>
        </m:sSub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Ω⊆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</w:rPr>
                  <m:t>d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F</m:t>
            </m:r>
          </m:e>
        </m:d>
      </m:oMath>
      <w:r w:rsidRPr="00EF1066">
        <w:rPr>
          <w:rFonts w:cstheme="minorHAnsi"/>
        </w:rPr>
        <w:t xml:space="preserve"> converge vers une fonction test </w:t>
      </w:r>
      <m:oMath>
        <m:r>
          <w:rPr>
            <w:rFonts w:ascii="Cambria Math" w:hAnsi="Cambria Math" w:cstheme="minorHAnsi"/>
          </w:rPr>
          <m:t>f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∞</m:t>
            </m:r>
          </m:sup>
        </m:sSub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Ω,</m:t>
            </m:r>
            <m:r>
              <w:rPr>
                <w:rFonts w:ascii="Cambria Math" w:hAnsi="Cambria Math" w:cstheme="minorHAnsi"/>
              </w:rPr>
              <m:t>F</m:t>
            </m:r>
          </m:e>
        </m:d>
      </m:oMath>
      <w:r w:rsidRPr="00EF1066">
        <w:rPr>
          <w:rFonts w:cstheme="minorHAnsi"/>
        </w:rPr>
        <w:t xml:space="preserve"> pour la topologie compacte ouverte ssi pour tout multi indice </w:t>
      </w:r>
      <m:oMath>
        <m:r>
          <w:rPr>
            <w:rFonts w:ascii="Cambria Math" w:hAnsi="Cambria Math" w:cstheme="minorHAnsi"/>
          </w:rPr>
          <m:t>α</m:t>
        </m:r>
      </m:oMath>
      <w:r w:rsidRPr="00EF1066">
        <w:rPr>
          <w:rFonts w:cstheme="minorHAnsi"/>
        </w:rPr>
        <w:t xml:space="preserve">, toutes les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α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EF1066">
        <w:rPr>
          <w:rFonts w:cstheme="minorHAnsi"/>
        </w:rPr>
        <w:t xml:space="preserve"> (en particulier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EF1066">
        <w:rPr>
          <w:rFonts w:cstheme="minorHAnsi"/>
        </w:rPr>
        <w:t xml:space="preserve"> pour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α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=0</m:t>
        </m:r>
      </m:oMath>
      <w:r w:rsidRPr="00EF1066">
        <w:rPr>
          <w:rFonts w:cstheme="minorHAnsi"/>
        </w:rPr>
        <w:t xml:space="preserve">) convergent uniformément vers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∂</m:t>
            </m:r>
          </m:e>
          <m:sup>
            <m:r>
              <w:rPr>
                <w:rFonts w:ascii="Cambria Math" w:hAnsi="Cambria Math" w:cstheme="minorHAnsi"/>
              </w:rPr>
              <m:t>α</m:t>
            </m:r>
          </m:sup>
        </m:sSup>
        <m:r>
          <w:rPr>
            <w:rFonts w:ascii="Cambria Math" w:hAnsi="Cambria Math" w:cstheme="minorHAnsi"/>
          </w:rPr>
          <m:t>f</m:t>
        </m:r>
      </m:oMath>
      <w:r w:rsidRPr="00EF1066">
        <w:rPr>
          <w:rFonts w:cstheme="minorHAnsi"/>
        </w:rPr>
        <w:t xml:space="preserve"> sur un même compact fixé </w:t>
      </w:r>
      <m:oMath>
        <m:r>
          <w:rPr>
            <w:rFonts w:ascii="Cambria Math" w:hAnsi="Cambria Math" w:cstheme="minorHAnsi"/>
          </w:rPr>
          <m:t>K</m:t>
        </m:r>
      </m:oMath>
      <w:r w:rsidRPr="00EF1066">
        <w:rPr>
          <w:rFonts w:cstheme="minorHAnsi"/>
        </w:rPr>
        <w:t xml:space="preserve"> inclus dans 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Pr="00EF1066">
        <w:rPr>
          <w:rFonts w:cstheme="minorHAnsi"/>
        </w:rPr>
        <w:t xml:space="preserve"> et qui contient tous les supports de tous les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EF1066">
        <w:rPr>
          <w:rFonts w:cstheme="minorHAnsi"/>
        </w:rPr>
        <w:t>.</w:t>
      </w:r>
      <w:r w:rsidRPr="00EF1066">
        <w:rPr>
          <w:rFonts w:cstheme="minorHAnsi"/>
        </w:rPr>
        <w:br/>
        <w:t xml:space="preserve">Par exemple pour une fonction test </w:t>
      </w:r>
      <w:proofErr w:type="gramStart"/>
      <w:r w:rsidRPr="00EF1066">
        <w:rPr>
          <w:rFonts w:cstheme="minorHAnsi"/>
        </w:rPr>
        <w:t xml:space="preserve">réelle </w:t>
      </w:r>
      <w:proofErr w:type="gramEnd"/>
      <m:oMath>
        <m:r>
          <w:rPr>
            <w:rFonts w:ascii="Cambria Math" w:hAnsi="Cambria Math" w:cstheme="minorHAnsi"/>
          </w:rPr>
          <m:t>ϕ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∞</m:t>
            </m:r>
          </m:sup>
        </m:sSub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</m:oMath>
      <w:r w:rsidRPr="00EF1066">
        <w:rPr>
          <w:rFonts w:cstheme="minorHAnsi"/>
        </w:rPr>
        <w:t xml:space="preserve">, si on pose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φ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ϕ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+1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inorHAnsi"/>
          </w:rPr>
          <m:t>-</m:t>
        </m:r>
        <m:r>
          <w:rPr>
            <w:rFonts w:ascii="Cambria Math" w:hAnsi="Cambria Math" w:cstheme="minorHAnsi"/>
          </w:rPr>
          <m:t>ϕ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Pr="00EF1066">
        <w:rPr>
          <w:rFonts w:cstheme="minorHAnsi"/>
        </w:rPr>
        <w:t xml:space="preserve"> alors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φ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→</m:t>
            </m:r>
          </m:e>
          <m:sub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→∞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0</m:t>
        </m:r>
      </m:oMath>
      <w:r w:rsidRPr="00EF1066">
        <w:rPr>
          <w:rFonts w:cstheme="minorHAnsi"/>
        </w:rPr>
        <w:t xml:space="preserve"> dans </w:t>
      </w:r>
      <m:oMath>
        <m:r>
          <m:rPr>
            <m:sty m:val="p"/>
          </m:rPr>
          <w:rPr>
            <w:rFonts w:ascii="Cambria Math" w:hAnsi="Cambria Math" w:cstheme="minorHAnsi"/>
          </w:rPr>
          <m:t>(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∞</m:t>
            </m:r>
          </m:sup>
        </m:sSub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R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</w:rPr>
          <m:t>d</m:t>
        </m:r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Pr="00EF1066">
        <w:rPr>
          <w:rFonts w:cstheme="minorHAnsi"/>
        </w:rPr>
        <w:t>.</w:t>
      </w:r>
      <w:r w:rsidRPr="00EF1066">
        <w:rPr>
          <w:rFonts w:cstheme="minorHAnsi"/>
        </w:rPr>
        <w:br/>
      </w:r>
      <w:r w:rsidRPr="00EF1066">
        <w:rPr>
          <w:rFonts w:cstheme="minorHAnsi"/>
          <w:b/>
        </w:rPr>
        <w:t>Fonctions « pic » et « plateau »</w:t>
      </w:r>
      <w:r w:rsidRPr="00EF1066">
        <w:rPr>
          <w:rFonts w:cstheme="minorHAnsi"/>
          <w:b/>
        </w:rPr>
        <w:br/>
      </w:r>
      <w:r w:rsidRPr="00EF1066">
        <w:rPr>
          <w:rFonts w:cstheme="minorHAnsi"/>
        </w:rPr>
        <w:t xml:space="preserve">Une </w:t>
      </w:r>
      <w:r w:rsidRPr="00EF1066">
        <w:rPr>
          <w:rFonts w:cstheme="minorHAnsi"/>
          <w:b/>
        </w:rPr>
        <w:t xml:space="preserve">fonction pic sur un ouvert </w:t>
      </w:r>
      <m:oMath>
        <m:r>
          <m:rPr>
            <m:sty m:val="bi"/>
          </m:rPr>
          <w:rPr>
            <w:rFonts w:ascii="Cambria Math" w:hAnsi="Cambria Math" w:cstheme="minorHAnsi"/>
          </w:rPr>
          <m:t>O</m:t>
        </m:r>
        <m:r>
          <m:rPr>
            <m:sty m:val="b"/>
          </m:rPr>
          <w:rPr>
            <w:rFonts w:ascii="Cambria Math" w:hAnsi="Cambria Math" w:cstheme="minorHAnsi"/>
          </w:rPr>
          <m:t>⊆Ω⊆</m:t>
        </m:r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sup>
        </m:sSup>
      </m:oMath>
      <w:r w:rsidRPr="00EF1066">
        <w:rPr>
          <w:rFonts w:cstheme="minorHAnsi"/>
        </w:rPr>
        <w:t xml:space="preserve"> est une fonction test de 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Pr="00EF1066">
        <w:rPr>
          <w:rFonts w:cstheme="minorHAnsi"/>
        </w:rPr>
        <w:t xml:space="preserve"> </w:t>
      </w:r>
      <w:proofErr w:type="gramStart"/>
      <w:r w:rsidRPr="00EF1066">
        <w:rPr>
          <w:rFonts w:cstheme="minorHAnsi"/>
        </w:rPr>
        <w:t xml:space="preserve">vers </w:t>
      </w:r>
      <w:proofErr w:type="gramEnd"/>
      <m:oMath>
        <m:r>
          <w:rPr>
            <w:rFonts w:ascii="Cambria Math" w:hAnsi="Cambria Math" w:cstheme="minorHAnsi"/>
          </w:rPr>
          <m:t>R</m:t>
        </m:r>
      </m:oMath>
      <w:r w:rsidRPr="00EF1066">
        <w:rPr>
          <w:rFonts w:cstheme="minorHAnsi"/>
        </w:rPr>
        <w:t xml:space="preserve">, de support inclus dans </w:t>
      </w:r>
      <m:oMath>
        <m:r>
          <w:rPr>
            <w:rFonts w:ascii="Cambria Math" w:hAnsi="Cambria Math" w:cstheme="minorHAnsi"/>
          </w:rPr>
          <m:t>O</m:t>
        </m:r>
      </m:oMath>
      <w:r w:rsidRPr="00EF1066">
        <w:rPr>
          <w:rFonts w:cstheme="minorHAnsi"/>
        </w:rPr>
        <w:t xml:space="preserve"> et d’intégrale sur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Pr="00EF1066">
        <w:rPr>
          <w:rFonts w:cstheme="minorHAnsi"/>
        </w:rPr>
        <w:t xml:space="preserve"> valant 1.</w:t>
      </w:r>
      <w:r w:rsidRPr="00EF1066">
        <w:rPr>
          <w:rFonts w:cstheme="minorHAnsi"/>
          <w:b/>
        </w:rPr>
        <w:br/>
      </w:r>
      <w:r w:rsidRPr="00EF1066">
        <w:rPr>
          <w:rFonts w:cstheme="minorHAnsi"/>
        </w:rPr>
        <w:t xml:space="preserve">Toute boule ouverte non vide </w:t>
      </w:r>
      <m:oMath>
        <m:r>
          <w:rPr>
            <w:rFonts w:ascii="Cambria Math" w:hAnsi="Cambria Math" w:cstheme="minorHAnsi"/>
          </w:rPr>
          <m:t>B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ε</m:t>
            </m:r>
          </m:e>
        </m:d>
      </m:oMath>
      <w:r w:rsidRPr="00EF1066">
        <w:rPr>
          <w:rFonts w:cstheme="minorHAnsi"/>
        </w:rPr>
        <w:t xml:space="preserve"> d’un ouvert de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Pr="00EF1066">
        <w:rPr>
          <w:rFonts w:cstheme="minorHAnsi"/>
        </w:rPr>
        <w:t xml:space="preserve"> admet au moins une fonction pic : en normalisant la fonction test canonique : </w:t>
      </w:r>
      <m:oMath>
        <m:r>
          <w:rPr>
            <w:rFonts w:ascii="Cambria Math" w:hAnsi="Cambria Math" w:cstheme="minorHAnsi"/>
          </w:rPr>
          <m:t>ρ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</w:rPr>
              <m:t>d</m:t>
            </m:r>
          </m:sup>
        </m:sSup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 </m:t>
                </m:r>
              </m:num>
              <m:den>
                <m:r>
                  <w:rPr>
                    <w:rFonts w:ascii="Cambria Math" w:hAnsi="Cambria Math" w:cstheme="minorHAnsi"/>
                  </w:rPr>
                  <m:t>ε</m:t>
                </m:r>
              </m:den>
            </m:f>
          </m:e>
        </m:d>
      </m:oMath>
      <w:r w:rsidRPr="00EF1066">
        <w:rPr>
          <w:rFonts w:cstheme="minorHAnsi"/>
        </w:rPr>
        <w:t xml:space="preserve"> avec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)/</m:t>
        </m:r>
        <m:nary>
          <m:naryPr>
            <m:supHide m:val="1"/>
            <m:ctrlPr>
              <w:rPr>
                <w:rFonts w:ascii="Cambria Math" w:hAnsi="Cambria Math" w:cstheme="minorHAnsi"/>
              </w:rPr>
            </m:ctrlPr>
          </m:naryPr>
          <m:sub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</w:rPr>
                  <m:t>d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</m:d>
            <m:r>
              <w:rPr>
                <w:rFonts w:ascii="Cambria Math" w:hAnsi="Cambria Math" w:cstheme="minorHAnsi"/>
              </w:rPr>
              <m:t>du</m:t>
            </m:r>
          </m:e>
        </m:nary>
      </m:oMath>
      <w:r w:rsidRPr="00EF1066">
        <w:rPr>
          <w:rFonts w:cstheme="minorHAnsi"/>
        </w:rPr>
        <w:br/>
        <w:t xml:space="preserve">Une </w:t>
      </w:r>
      <w:r w:rsidRPr="00EF1066">
        <w:rPr>
          <w:rFonts w:cstheme="minorHAnsi"/>
          <w:b/>
        </w:rPr>
        <w:t xml:space="preserve">fonction plateau sur un compact </w:t>
      </w:r>
      <m:oMath>
        <m:r>
          <m:rPr>
            <m:sty m:val="bi"/>
          </m:rPr>
          <w:rPr>
            <w:rFonts w:ascii="Cambria Math" w:hAnsi="Cambria Math" w:cstheme="minorHAnsi"/>
          </w:rPr>
          <m:t>K</m:t>
        </m:r>
      </m:oMath>
      <w:r w:rsidRPr="00EF1066">
        <w:rPr>
          <w:rFonts w:cstheme="minorHAnsi"/>
          <w:b/>
        </w:rPr>
        <w:t xml:space="preserve"> dans un ouvert </w:t>
      </w:r>
      <m:oMath>
        <m:r>
          <m:rPr>
            <m:sty m:val="bi"/>
          </m:rPr>
          <w:rPr>
            <w:rFonts w:ascii="Cambria Math" w:hAnsi="Cambria Math" w:cstheme="minorHAnsi"/>
          </w:rPr>
          <m:t>O</m:t>
        </m:r>
      </m:oMath>
      <w:r w:rsidRPr="00EF1066">
        <w:rPr>
          <w:rFonts w:cstheme="minorHAnsi"/>
          <w:b/>
        </w:rPr>
        <w:t xml:space="preserve"> tel que </w:t>
      </w:r>
      <m:oMath>
        <m:bar>
          <m:barPr>
            <m:pos m:val="top"/>
            <m:ctrlPr>
              <w:rPr>
                <w:rFonts w:ascii="Cambria Math" w:hAnsi="Cambria Math" w:cstheme="minorHAnsi"/>
                <w:b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O</m:t>
            </m:r>
          </m:e>
        </m:bar>
        <m:r>
          <m:rPr>
            <m:sty m:val="b"/>
          </m:rPr>
          <w:rPr>
            <w:rFonts w:ascii="Cambria Math" w:hAnsi="Cambria Math" w:cstheme="minorHAnsi"/>
          </w:rPr>
          <m:t>⊂Ω⊆</m:t>
        </m:r>
        <m:sSup>
          <m:sSupPr>
            <m:ctrlPr>
              <w:rPr>
                <w:rFonts w:ascii="Cambria Math" w:hAnsi="Cambria Math" w:cstheme="minorHAns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sup>
        </m:sSup>
      </m:oMath>
      <w:r w:rsidRPr="00EF1066">
        <w:rPr>
          <w:rFonts w:cstheme="minorHAnsi"/>
          <w:b/>
        </w:rPr>
        <w:t xml:space="preserve"> </w:t>
      </w:r>
      <w:r w:rsidRPr="00EF1066">
        <w:rPr>
          <w:rFonts w:cstheme="minorHAnsi"/>
        </w:rPr>
        <w:t xml:space="preserve">est une fonction test de 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Pr="00EF1066">
        <w:rPr>
          <w:rFonts w:cstheme="minorHAnsi"/>
        </w:rPr>
        <w:t xml:space="preserve"> vers </w:t>
      </w:r>
      <m:oMath>
        <m:r>
          <m:rPr>
            <m:sty m:val="p"/>
          </m:rPr>
          <w:rPr>
            <w:rFonts w:ascii="Cambria Math" w:hAnsi="Cambria Math" w:cstheme="minorHAnsi"/>
          </w:rPr>
          <m:t>[0,1]</m:t>
        </m:r>
      </m:oMath>
      <w:r w:rsidRPr="00EF1066">
        <w:rPr>
          <w:rFonts w:cstheme="minorHAnsi"/>
        </w:rPr>
        <w:t xml:space="preserve">, de support inclus dans </w:t>
      </w:r>
      <m:oMath>
        <m:r>
          <w:rPr>
            <w:rFonts w:ascii="Cambria Math" w:hAnsi="Cambria Math" w:cstheme="minorHAnsi"/>
          </w:rPr>
          <m:t>O</m:t>
        </m:r>
      </m:oMath>
      <w:r w:rsidRPr="00EF1066">
        <w:rPr>
          <w:rFonts w:cstheme="minorHAnsi"/>
        </w:rPr>
        <w:t xml:space="preserve"> (donc identiquement nulle sur </w:t>
      </w:r>
      <m:oMath>
        <m:r>
          <m:rPr>
            <m:sty m:val="p"/>
          </m:rPr>
          <w:rPr>
            <w:rFonts w:ascii="Cambria Math" w:hAnsi="Cambria Math" w:cstheme="minorHAnsi"/>
          </w:rPr>
          <m:t>Ω∖</m:t>
        </m:r>
        <m:r>
          <w:rPr>
            <w:rFonts w:ascii="Cambria Math" w:hAnsi="Cambria Math" w:cstheme="minorHAnsi"/>
          </w:rPr>
          <m:t>O</m:t>
        </m:r>
      </m:oMath>
      <w:r w:rsidRPr="00EF1066">
        <w:rPr>
          <w:rFonts w:cstheme="minorHAnsi"/>
        </w:rPr>
        <w:t xml:space="preserve">), qui vaut identiquement </w:t>
      </w:r>
      <m:oMath>
        <m:r>
          <m:rPr>
            <m:sty m:val="p"/>
          </m:rPr>
          <w:rPr>
            <w:rFonts w:ascii="Cambria Math" w:hAnsi="Cambria Math" w:cstheme="minorHAnsi"/>
          </w:rPr>
          <m:t>1</m:t>
        </m:r>
      </m:oMath>
      <w:r w:rsidRPr="00EF1066">
        <w:rPr>
          <w:rFonts w:cstheme="minorHAnsi"/>
        </w:rPr>
        <w:t xml:space="preserve"> sur un compact </w:t>
      </w:r>
      <m:oMath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⊂</m:t>
        </m:r>
        <m:r>
          <w:rPr>
            <w:rFonts w:ascii="Cambria Math" w:hAnsi="Cambria Math" w:cstheme="minorHAnsi"/>
          </w:rPr>
          <m:t>O</m:t>
        </m:r>
      </m:oMath>
      <w:r w:rsidRPr="00EF1066">
        <w:rPr>
          <w:rFonts w:cstheme="minorHAnsi"/>
        </w:rPr>
        <w:t>.</w:t>
      </w:r>
      <w:r w:rsidRPr="00EF1066">
        <w:rPr>
          <w:rFonts w:cstheme="minorHAnsi"/>
        </w:rPr>
        <w:br/>
        <w:t xml:space="preserve">Sur un compact non vide inclus dans un ouvert dont l’adhérence est incluse </w:t>
      </w:r>
      <w:proofErr w:type="gramStart"/>
      <w:r w:rsidRPr="00EF1066">
        <w:rPr>
          <w:rFonts w:cstheme="minorHAnsi"/>
        </w:rPr>
        <w:t xml:space="preserve">dans </w:t>
      </w:r>
      <w:proofErr w:type="gramEnd"/>
      <m:oMath>
        <m:r>
          <m:rPr>
            <m:sty m:val="p"/>
          </m:rPr>
          <w:rPr>
            <w:rFonts w:ascii="Cambria Math" w:hAnsi="Cambria Math" w:cstheme="minorHAnsi"/>
          </w:rPr>
          <m:t>Ω⊆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Pr="00EF1066">
        <w:rPr>
          <w:rFonts w:cstheme="minorHAnsi"/>
        </w:rPr>
        <w:t>, on peut construire au moins une fonction plateau sur ce compact de support dans l’ouvert.</w:t>
      </w:r>
      <w:r w:rsidRPr="00EF1066">
        <w:rPr>
          <w:rFonts w:cstheme="minorHAnsi"/>
        </w:rPr>
        <w:br/>
        <w:t xml:space="preserve">Idée : Pour </w:t>
      </w:r>
      <m:oMath>
        <m:r>
          <w:rPr>
            <w:rFonts w:ascii="Cambria Math" w:hAnsi="Cambria Math" w:cstheme="minorHAnsi"/>
          </w:rPr>
          <m:t>ε</m:t>
        </m:r>
        <m:r>
          <m:rPr>
            <m:sty m:val="p"/>
          </m:rPr>
          <w:rPr>
            <w:rFonts w:ascii="Cambria Math" w:hAnsi="Cambria Math" w:cstheme="minorHAnsi"/>
          </w:rPr>
          <m:t>&gt;0</m:t>
        </m:r>
      </m:oMath>
      <w:r w:rsidRPr="00EF1066">
        <w:rPr>
          <w:rFonts w:cstheme="minorHAnsi"/>
        </w:rPr>
        <w:t xml:space="preserve"> on </w:t>
      </w:r>
      <w:proofErr w:type="gramStart"/>
      <w:r w:rsidRPr="00EF1066">
        <w:rPr>
          <w:rFonts w:cstheme="minorHAnsi"/>
        </w:rPr>
        <w:t xml:space="preserve">pose </w:t>
      </w:r>
      <w:proofErr w:type="gramEnd"/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ε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∈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</w:rPr>
                  <m:t>d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| </m:t>
            </m:r>
            <m:r>
              <w:rPr>
                <w:rFonts w:ascii="Cambria Math" w:hAnsi="Cambria Math" w:cstheme="minorHAnsi"/>
              </w:rPr>
              <m:t>d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≤</m:t>
            </m:r>
            <m:r>
              <w:rPr>
                <w:rFonts w:ascii="Cambria Math" w:hAnsi="Cambria Math" w:cstheme="minorHAnsi"/>
              </w:rPr>
              <m:t>ε</m:t>
            </m:r>
          </m:e>
        </m:d>
      </m:oMath>
      <w:r w:rsidRPr="00EF1066">
        <w:rPr>
          <w:rFonts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ρ</m:t>
            </m:r>
          </m:e>
          <m:sub>
            <m:r>
              <w:rPr>
                <w:rFonts w:ascii="Cambria Math" w:hAnsi="Cambria Math" w:cstheme="minorHAnsi"/>
              </w:rPr>
              <m:t>ε</m:t>
            </m:r>
          </m:sub>
        </m:sSub>
      </m:oMath>
      <w:r w:rsidRPr="00EF1066">
        <w:rPr>
          <w:rFonts w:cstheme="minorHAnsi"/>
        </w:rPr>
        <w:t xml:space="preserve"> fonction pic sur </w:t>
      </w:r>
      <m:oMath>
        <m:r>
          <w:rPr>
            <w:rFonts w:ascii="Cambria Math" w:hAnsi="Cambria Math" w:cstheme="minorHAnsi"/>
          </w:rPr>
          <m:t>B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</m:t>
            </m:r>
            <m:r>
              <w:rPr>
                <w:rFonts w:ascii="Cambria Math" w:hAnsi="Cambria Math" w:cstheme="minorHAnsi"/>
              </w:rPr>
              <m:t>ε</m:t>
            </m:r>
          </m:e>
        </m:d>
      </m:oMath>
      <w:r w:rsidRPr="00EF1066">
        <w:rPr>
          <w:rFonts w:cstheme="minorHAnsi"/>
        </w:rPr>
        <w:t xml:space="preserve"> et on convole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ε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ρ</m:t>
            </m:r>
          </m:e>
          <m:sub>
            <m:r>
              <w:rPr>
                <w:rFonts w:ascii="Cambria Math" w:hAnsi="Cambria Math" w:cstheme="minorHAnsi"/>
              </w:rPr>
              <m:t>ε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⋆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e>
          <m:sub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</w:rPr>
                  <m:t>ε</m:t>
                </m:r>
              </m:sub>
            </m:sSub>
          </m:sub>
        </m:sSub>
      </m:oMath>
      <w:r w:rsidRPr="00EF1066">
        <w:rPr>
          <w:rFonts w:cstheme="minorHAnsi"/>
        </w:rPr>
        <w:t>.</w:t>
      </w:r>
      <w:r w:rsidRPr="00EF1066">
        <w:rPr>
          <w:rFonts w:cstheme="minorHAnsi"/>
        </w:rPr>
        <w:br/>
      </w:r>
      <w:r w:rsidR="00D4302D">
        <w:rPr>
          <w:rFonts w:cstheme="minorHAnsi"/>
          <w:b/>
        </w:rPr>
        <w:t>Densité par troncature.</w:t>
      </w:r>
      <w:r w:rsidR="00D4302D">
        <w:rPr>
          <w:rFonts w:cstheme="minorHAnsi"/>
          <w:b/>
        </w:rPr>
        <w:br/>
      </w:r>
      <w:r w:rsidRPr="00EF1066">
        <w:rPr>
          <w:rFonts w:cstheme="minorHAnsi"/>
          <w:b/>
        </w:rPr>
        <w:t xml:space="preserve">Produit de convolution. </w:t>
      </w:r>
      <w:r w:rsidRPr="00EF1066">
        <w:rPr>
          <w:rFonts w:cstheme="minorHAnsi"/>
        </w:rPr>
        <w:t xml:space="preserve">Dans cette section </w:t>
      </w:r>
      <m:oMath>
        <m:r>
          <m:rPr>
            <m:sty m:val="p"/>
          </m:rPr>
          <w:rPr>
            <w:rFonts w:ascii="Cambria Math" w:hAnsi="Cambria Math" w:cstheme="minorHAnsi"/>
          </w:rPr>
          <m:t>Ω=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</m:oMath>
      <w:r w:rsidRPr="00EF1066">
        <w:rPr>
          <w:rFonts w:cstheme="minorHAnsi"/>
          <w:b/>
        </w:rPr>
        <w:br/>
      </w:r>
      <w:r w:rsidRPr="00EF1066">
        <w:rPr>
          <w:rFonts w:eastAsiaTheme="minorEastAsia" w:cstheme="minorHAnsi"/>
        </w:rPr>
        <w:t xml:space="preserve">Sous de bonnes hypothèses : le </w:t>
      </w:r>
      <w:r w:rsidRPr="00EF1066">
        <w:rPr>
          <w:rFonts w:eastAsiaTheme="minorEastAsia" w:cstheme="minorHAnsi"/>
          <w:b/>
        </w:rPr>
        <w:t>produit de convolution</w:t>
      </w:r>
      <w:r w:rsidRPr="00EF1066">
        <w:rPr>
          <w:rFonts w:eastAsiaTheme="minorEastAsia" w:cstheme="minorHAnsi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f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⋆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theme="minorHAnsi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sup>
            </m:sSup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dy</m:t>
            </m:r>
          </m:e>
        </m:nary>
      </m:oMath>
      <w:r w:rsidRPr="00EF1066">
        <w:rPr>
          <w:rFonts w:eastAsiaTheme="minorEastAsia" w:cstheme="minorHAnsi"/>
        </w:rPr>
        <w:br/>
        <w:t xml:space="preserve">Si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r>
          <w:rPr>
            <w:rFonts w:ascii="Cambria Math" w:eastAsiaTheme="minorEastAsia" w:hAnsi="Cambria Math" w:cstheme="minorHAnsi"/>
          </w:rPr>
          <m:t>g</m:t>
        </m:r>
      </m:oMath>
      <w:r w:rsidRPr="00EF1066">
        <w:rPr>
          <w:rFonts w:eastAsiaTheme="minorEastAsia" w:cstheme="minorHAnsi"/>
        </w:rPr>
        <w:t xml:space="preserve"> sont mesurables et positives le produit de convolution est bien défini.</w:t>
      </w:r>
      <w:r w:rsidRPr="00EF1066">
        <w:rPr>
          <w:rFonts w:eastAsiaTheme="minorEastAsia" w:cstheme="minorHAnsi"/>
        </w:rPr>
        <w:br/>
      </w:r>
      <w:proofErr w:type="gramStart"/>
      <w:r w:rsidRPr="00EF1066">
        <w:rPr>
          <w:rFonts w:eastAsiaTheme="minorEastAsia" w:cstheme="minorHAnsi"/>
        </w:rPr>
        <w:t xml:space="preserve">Pour </w:t>
      </w:r>
      <w:proofErr w:type="gramEnd"/>
      <m:oMath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∈[1,∞]</m:t>
        </m:r>
      </m:oMath>
      <w:r w:rsidRPr="00EF1066">
        <w:rPr>
          <w:rFonts w:eastAsiaTheme="minorEastAsia" w:cstheme="minorHAnsi"/>
        </w:rPr>
        <w:t xml:space="preserve">, si une fonction est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Pr="00EF1066">
        <w:rPr>
          <w:rFonts w:eastAsiaTheme="minorEastAsia" w:cstheme="minorHAnsi"/>
        </w:rPr>
        <w:t xml:space="preserve"> et l’autre est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 w:rsidRPr="00EF1066">
        <w:rPr>
          <w:rFonts w:eastAsiaTheme="minorEastAsia" w:cstheme="minorHAnsi"/>
        </w:rPr>
        <w:t xml:space="preserve"> alors leur convolée est définie p.p. sur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d</m:t>
            </m:r>
          </m:sup>
        </m:sSup>
      </m:oMath>
      <w:r w:rsidRPr="00EF1066">
        <w:rPr>
          <w:rFonts w:eastAsiaTheme="minorEastAsia" w:cstheme="minorHAnsi"/>
        </w:rPr>
        <w:t xml:space="preserve">, leur convolée est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</m:oMath>
      <w:r w:rsidRPr="00EF1066">
        <w:rPr>
          <w:rFonts w:eastAsiaTheme="minorEastAsia" w:cstheme="minorHAnsi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⋆</m:t>
                </m:r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</m:oMath>
      <w:r w:rsidRPr="00EF1066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⋆</m:t>
        </m:r>
        <m:r>
          <w:rPr>
            <w:rFonts w:ascii="Cambria Math" w:eastAsiaTheme="minorEastAsia" w:hAnsi="Cambria Math" w:cstheme="minorHAnsi"/>
          </w:rPr>
          <m:t>g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g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⋆</m:t>
        </m:r>
        <m:r>
          <w:rPr>
            <w:rFonts w:ascii="Cambria Math" w:eastAsiaTheme="minorEastAsia" w:hAnsi="Cambria Math" w:cstheme="minorHAnsi"/>
          </w:rPr>
          <m:t>f</m:t>
        </m:r>
      </m:oMath>
      <w:r w:rsidRPr="00EF1066">
        <w:rPr>
          <w:rFonts w:eastAsiaTheme="minorEastAsia" w:cstheme="minorHAnsi"/>
        </w:rPr>
        <w:t>.</w:t>
      </w:r>
      <w:r w:rsidRPr="00EF1066">
        <w:rPr>
          <w:rFonts w:eastAsiaTheme="minorEastAsia" w:cstheme="minorHAnsi"/>
        </w:rPr>
        <w:br/>
        <w:t xml:space="preserve">Si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 w:rsidRPr="00EF1066">
        <w:rPr>
          <w:rFonts w:eastAsiaTheme="minorEastAsia" w:cstheme="minorHAnsi"/>
        </w:rPr>
        <w:t xml:space="preserve"> </w:t>
      </w:r>
      <w:proofErr w:type="gramStart"/>
      <w:r w:rsidRPr="00EF1066">
        <w:rPr>
          <w:rFonts w:eastAsiaTheme="minorEastAsia" w:cstheme="minorHAnsi"/>
        </w:rPr>
        <w:t xml:space="preserve">et </w:t>
      </w:r>
      <w:proofErr w:type="gramEnd"/>
      <m:oMath>
        <m:r>
          <w:rPr>
            <w:rFonts w:ascii="Cambria Math" w:eastAsiaTheme="minorEastAsia" w:hAnsi="Cambria Math" w:cstheme="minorHAnsi"/>
          </w:rPr>
          <m:t>g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 w:rsidRPr="00EF1066">
        <w:rPr>
          <w:rFonts w:eastAsiaTheme="minorEastAsia" w:cstheme="minorHAnsi"/>
        </w:rPr>
        <w:t xml:space="preserve">, alors si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Pr="00EF1066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>N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e>
        </m:d>
      </m:oMath>
      <w:r w:rsidRPr="00EF1066">
        <w:rPr>
          <w:rFonts w:eastAsiaTheme="minorEastAsia" w:cstheme="minorHAnsi"/>
        </w:rPr>
        <w:t xml:space="preserve">  et ses dérivées partielles jusqu’à l’ordre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EF1066">
        <w:rPr>
          <w:rFonts w:eastAsiaTheme="minorEastAsia" w:cstheme="minorHAnsi"/>
        </w:rPr>
        <w:t xml:space="preserve"> sont toutes bornées alors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⋆</m:t>
        </m:r>
        <m:r>
          <w:rPr>
            <w:rFonts w:ascii="Cambria Math" w:eastAsiaTheme="minorEastAsia" w:hAnsi="Cambria Math" w:cstheme="minorHAnsi"/>
          </w:rPr>
          <m:t>g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Pr="00EF1066">
        <w:rPr>
          <w:rFonts w:eastAsiaTheme="minorEastAsia" w:cstheme="minorHAnsi"/>
        </w:rPr>
        <w:t xml:space="preserve"> et pour tout multi-indice </w:t>
      </w:r>
      <m:oMath>
        <m:r>
          <w:rPr>
            <w:rFonts w:ascii="Cambria Math" w:eastAsiaTheme="minorEastAsia" w:hAnsi="Cambria Math" w:cstheme="minorHAnsi"/>
          </w:rPr>
          <m:t>α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d</m:t>
            </m:r>
          </m:sup>
        </m:sSup>
      </m:oMath>
      <w:r w:rsidRPr="00EF1066">
        <w:rPr>
          <w:rFonts w:eastAsiaTheme="minorEastAsia" w:cstheme="minorHAnsi"/>
        </w:rPr>
        <w:t xml:space="preserve"> 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∂</m:t>
            </m:r>
          </m:e>
          <m:sup>
            <m:r>
              <w:rPr>
                <w:rFonts w:ascii="Cambria Math" w:hAnsi="Cambria Math" w:cstheme="minorHAnsi"/>
              </w:rPr>
              <m:t>α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⋆</m:t>
            </m:r>
            <m:r>
              <w:rPr>
                <w:rFonts w:ascii="Cambria Math" w:hAnsi="Cambria Math" w:cstheme="minorHAnsi"/>
              </w:rPr>
              <m:t>g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∂</m:t>
            </m:r>
          </m:e>
          <m:sup>
            <m:r>
              <w:rPr>
                <w:rFonts w:ascii="Cambria Math" w:hAnsi="Cambria Math" w:cstheme="minorHAnsi"/>
              </w:rPr>
              <m:t>α</m:t>
            </m:r>
          </m:sup>
        </m:sSup>
        <m:r>
          <w:rPr>
            <w:rFonts w:ascii="Cambria Math" w:hAnsi="Cambria Math" w:cstheme="minorHAnsi"/>
          </w:rPr>
          <m:t>f</m:t>
        </m:r>
        <m:r>
          <m:rPr>
            <m:sty m:val="p"/>
          </m:rPr>
          <w:rPr>
            <w:rFonts w:ascii="Cambria Math" w:hAnsi="Cambria Math" w:cstheme="minorHAnsi"/>
          </w:rPr>
          <m:t>⋆</m:t>
        </m:r>
        <m:r>
          <w:rPr>
            <w:rFonts w:ascii="Cambria Math" w:hAnsi="Cambria Math" w:cstheme="minorHAnsi"/>
          </w:rPr>
          <m:t>g</m:t>
        </m:r>
      </m:oMath>
      <w:r w:rsidRPr="00EF1066">
        <w:rPr>
          <w:rFonts w:eastAsiaTheme="minorEastAsia" w:cstheme="minorHAnsi"/>
        </w:rPr>
        <w:br/>
        <w:t xml:space="preserve">Convoler une fonction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bSup>
      </m:oMath>
      <w:r w:rsidRPr="00EF1066">
        <w:rPr>
          <w:rFonts w:eastAsiaTheme="minorEastAsia" w:cstheme="minorHAnsi"/>
        </w:rPr>
        <w:t xml:space="preserve"> par une fonction test, donne une nouvelle fonction test.</w:t>
      </w:r>
      <w:r w:rsidRPr="00EF1066">
        <w:rPr>
          <w:rFonts w:eastAsiaTheme="minorEastAsia" w:cstheme="minorHAnsi"/>
        </w:rPr>
        <w:br/>
      </w:r>
      <w:r w:rsidRPr="00EF1066">
        <w:rPr>
          <w:rFonts w:eastAsiaTheme="minorEastAsia" w:cstheme="minorHAnsi"/>
          <w:b/>
        </w:rPr>
        <w:t>Régularisation.</w:t>
      </w:r>
      <w:r w:rsidRPr="00EF1066">
        <w:rPr>
          <w:rFonts w:eastAsiaTheme="minorEastAsia" w:cstheme="minorHAnsi"/>
          <w:b/>
        </w:rPr>
        <w:br/>
      </w:r>
      <w:r w:rsidRPr="00EF1066">
        <w:rPr>
          <w:rFonts w:eastAsiaTheme="minorEastAsia" w:cstheme="minorHAnsi"/>
        </w:rPr>
        <w:t>Intuition : On peut régulariser une fonction non régulière en la convolant avec une fonction régulière.</w:t>
      </w:r>
      <w:r w:rsidRPr="00EF1066">
        <w:rPr>
          <w:rFonts w:eastAsiaTheme="minorEastAsia" w:cstheme="minorHAnsi"/>
        </w:rPr>
        <w:br/>
        <w:t xml:space="preserve">On considère une fonction pic de support dans </w:t>
      </w:r>
      <m:oMath>
        <m:r>
          <w:rPr>
            <w:rFonts w:ascii="Cambria Math" w:eastAsiaTheme="minorEastAsia" w:hAnsi="Cambria Math" w:cstheme="minorHAnsi"/>
          </w:rPr>
          <m:t>B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(0,1)</m:t>
        </m:r>
      </m:oMath>
      <w:r w:rsidRPr="00EF1066">
        <w:rPr>
          <w:rFonts w:eastAsiaTheme="minorEastAsia" w:cstheme="minorHAnsi"/>
        </w:rPr>
        <w:t xml:space="preserve"> d’integrale 1 sur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d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 </m:t>
        </m:r>
      </m:oMath>
      <w:r w:rsidRPr="00EF1066">
        <w:rPr>
          <w:rFonts w:eastAsiaTheme="minorEastAsia" w:cstheme="minorHAnsi"/>
        </w:rPr>
        <w:t xml:space="preserve">: Pour </w:t>
      </w:r>
      <m:oMath>
        <m:r>
          <w:rPr>
            <w:rFonts w:ascii="Cambria Math" w:eastAsiaTheme="minorEastAsia" w:hAnsi="Cambria Math" w:cstheme="minorHAnsi"/>
          </w:rPr>
          <m:t>ε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&gt;0</m:t>
        </m:r>
      </m:oMath>
      <w:r w:rsidRPr="00EF1066">
        <w:rPr>
          <w:rFonts w:eastAsiaTheme="minorEastAsia" w:cstheme="minorHAnsi"/>
        </w:rPr>
        <w:t xml:space="preserve"> </w:t>
      </w:r>
      <w:proofErr w:type="gramStart"/>
      <w:r w:rsidRPr="00EF1066">
        <w:rPr>
          <w:rFonts w:eastAsiaTheme="minorEastAsia" w:cstheme="minorHAnsi"/>
        </w:rPr>
        <w:t xml:space="preserve">soit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ε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</w:rPr>
              <m:t>d</m:t>
            </m:r>
          </m:sup>
        </m:sSup>
        <m:r>
          <w:rPr>
            <w:rFonts w:ascii="Cambria Math" w:eastAsiaTheme="minorEastAsia" w:hAnsi="Cambria Math" w:cstheme="minorHAnsi"/>
          </w:rPr>
          <m:t>ρ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</m:e>
        </m:d>
      </m:oMath>
      <w:r w:rsidR="00D4302D">
        <w:rPr>
          <w:rFonts w:eastAsiaTheme="minorEastAsia" w:cstheme="minorHAnsi"/>
        </w:rPr>
        <w:t>.</w:t>
      </w:r>
      <w:r w:rsidR="00D4302D">
        <w:rPr>
          <w:rFonts w:eastAsiaTheme="minorEastAsia" w:cstheme="minorHAnsi"/>
        </w:rPr>
        <w:br/>
      </w:r>
      <w:r w:rsidRPr="00EF1066">
        <w:rPr>
          <w:rFonts w:eastAsiaTheme="minorEastAsia" w:cstheme="minorHAnsi"/>
        </w:rPr>
        <w:t xml:space="preserve">La suite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ε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ε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&gt;0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</m:oMath>
      <w:r w:rsidRPr="00EF1066">
        <w:rPr>
          <w:rFonts w:eastAsiaTheme="minorEastAsia" w:cstheme="minorHAnsi"/>
        </w:rPr>
        <w:t>est une approximation de l’unit</w:t>
      </w:r>
      <w:r w:rsidR="006C22D3">
        <w:rPr>
          <w:rFonts w:eastAsiaTheme="minorEastAsia" w:cstheme="minorHAnsi"/>
        </w:rPr>
        <w:t>é</w:t>
      </w:r>
      <w:r w:rsidRPr="00EF1066">
        <w:rPr>
          <w:rFonts w:eastAsiaTheme="minorEastAsia" w:cstheme="minorHAnsi"/>
        </w:rPr>
        <w:t>.</w:t>
      </w:r>
      <w:r w:rsidR="00D4302D">
        <w:rPr>
          <w:rFonts w:eastAsiaTheme="minorEastAsia" w:cstheme="minorHAnsi"/>
        </w:rPr>
        <w:br/>
      </w:r>
      <w:r w:rsidR="00FF57DF">
        <w:rPr>
          <w:rFonts w:eastAsiaTheme="minorEastAsia" w:cstheme="minorHAnsi"/>
        </w:rPr>
        <w:t xml:space="preserve">En particulier </w:t>
      </w:r>
      <m:oMath>
        <m:r>
          <w:rPr>
            <w:rFonts w:ascii="Cambria Math" w:eastAsiaTheme="minorEastAsia" w:hAnsi="Cambria Math" w:cstheme="minorHAnsi"/>
          </w:rPr>
          <m:t>∀p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1,∞</m:t>
            </m:r>
          </m:e>
        </m:d>
        <m:r>
          <w:rPr>
            <w:rFonts w:ascii="Cambria Math" w:eastAsiaTheme="minorEastAsia" w:hAnsi="Cambria Math" w:cstheme="minorHAnsi"/>
          </w:rPr>
          <m:t xml:space="preserve">  ∀u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 xml:space="preserve"> 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</w:rPr>
              <m:t>ε</m:t>
            </m:r>
          </m:sub>
        </m:sSub>
        <m:r>
          <w:rPr>
            <w:rFonts w:ascii="Cambria Math" w:eastAsiaTheme="minorEastAsia" w:hAnsi="Cambria Math" w:cstheme="minorHAnsi"/>
          </w:rPr>
          <m:t>⋆u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ε→0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</m:sup>
        </m:sSubSup>
        <m:r>
          <w:rPr>
            <w:rFonts w:ascii="Cambria Math" w:eastAsiaTheme="minorEastAsia" w:hAnsi="Cambria Math" w:cstheme="minorHAnsi"/>
          </w:rPr>
          <m:t>u</m:t>
        </m:r>
      </m:oMath>
      <w:r w:rsidR="00FF57DF">
        <w:rPr>
          <w:rFonts w:eastAsiaTheme="minorEastAsia" w:cstheme="minorHAnsi"/>
        </w:rPr>
        <w:t xml:space="preserve">    et </w:t>
      </w:r>
      <m:oMath>
        <m:r>
          <w:rPr>
            <w:rFonts w:ascii="Cambria Math" w:eastAsiaTheme="minorEastAsia" w:hAnsi="Cambria Math" w:cstheme="minorHAnsi"/>
          </w:rPr>
          <m:t xml:space="preserve">∀ε&gt;0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ε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⋆f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</m:oMath>
      <w:r w:rsidRPr="00EF1066">
        <w:rPr>
          <w:rFonts w:eastAsiaTheme="minorEastAsia" w:cstheme="minorHAnsi"/>
        </w:rPr>
        <w:br/>
        <w:t xml:space="preserve">Pour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</m:oMath>
      <w:r w:rsidRPr="00EF1066">
        <w:rPr>
          <w:rFonts w:eastAsiaTheme="minorEastAsia" w:cstheme="minorHAnsi"/>
        </w:rPr>
        <w:t xml:space="preserve"> </w:t>
      </w:r>
      <w:proofErr w:type="gramStart"/>
      <w:r w:rsidRPr="00EF1066">
        <w:rPr>
          <w:rFonts w:eastAsiaTheme="minorEastAsia" w:cstheme="minorHAnsi"/>
        </w:rPr>
        <w:t xml:space="preserve">et </w:t>
      </w:r>
      <w:proofErr w:type="gramEnd"/>
      <m:oMath>
        <m:r>
          <w:rPr>
            <w:rFonts w:ascii="Cambria Math" w:eastAsiaTheme="minorEastAsia" w:hAnsi="Cambria Math" w:cstheme="minorHAnsi"/>
          </w:rPr>
          <m:t>α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d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|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≤</m:t>
        </m:r>
        <m:r>
          <w:rPr>
            <w:rFonts w:ascii="Cambria Math" w:eastAsiaTheme="minorEastAsia" w:hAnsi="Cambria Math" w:cstheme="minorHAnsi"/>
          </w:rPr>
          <m:t>k</m:t>
        </m:r>
      </m:oMath>
      <w:r w:rsidRPr="00EF1066">
        <w:rPr>
          <w:rFonts w:eastAsiaTheme="minorEastAsia" w:cstheme="minorHAnsi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∂</m:t>
            </m:r>
          </m:e>
          <m:sup>
            <m:r>
              <w:rPr>
                <w:rFonts w:ascii="Cambria Math" w:hAnsi="Cambria Math" w:cstheme="minorHAnsi"/>
              </w:rPr>
              <m:t>α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ρ</m:t>
                </m:r>
              </m:e>
              <m:sub>
                <m:r>
                  <w:rPr>
                    <w:rFonts w:ascii="Cambria Math" w:hAnsi="Cambria Math" w:cstheme="minorHAnsi"/>
                  </w:rPr>
                  <m:t>ε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⋆</m:t>
            </m:r>
            <m:r>
              <w:rPr>
                <w:rFonts w:ascii="Cambria Math" w:hAnsi="Cambria Math" w:cstheme="minorHAnsi"/>
              </w:rPr>
              <m:t>u</m:t>
            </m:r>
          </m:e>
        </m:d>
      </m:oMath>
      <w:r w:rsidRPr="00EF1066">
        <w:rPr>
          <w:rFonts w:eastAsiaTheme="minorEastAsia" w:cstheme="minorHAnsi"/>
        </w:rPr>
        <w:t xml:space="preserve"> converge uniformement vers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∂</m:t>
            </m:r>
          </m:e>
          <m:sup>
            <m:r>
              <w:rPr>
                <w:rFonts w:ascii="Cambria Math" w:hAnsi="Cambria Math" w:cstheme="minorHAnsi"/>
              </w:rPr>
              <m:t>α</m:t>
            </m:r>
          </m:sup>
        </m:sSup>
        <m:r>
          <w:rPr>
            <w:rFonts w:ascii="Cambria Math" w:hAnsi="Cambria Math" w:cstheme="minorHAnsi"/>
          </w:rPr>
          <m:t>u</m:t>
        </m:r>
      </m:oMath>
      <w:r w:rsidRPr="00EF1066">
        <w:rPr>
          <w:rFonts w:eastAsiaTheme="minorEastAsia" w:cstheme="minorHAnsi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d</m:t>
            </m:r>
          </m:sup>
        </m:sSup>
      </m:oMath>
      <w:r w:rsidRPr="00EF1066">
        <w:rPr>
          <w:rFonts w:eastAsiaTheme="minorEastAsia" w:cstheme="minorHAnsi"/>
        </w:rPr>
        <w:t xml:space="preserve"> quand </w:t>
      </w:r>
      <m:oMath>
        <m:r>
          <w:rPr>
            <w:rFonts w:ascii="Cambria Math" w:eastAsiaTheme="minorEastAsia" w:hAnsi="Cambria Math" w:cstheme="minorHAnsi"/>
          </w:rPr>
          <m:t>ε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→0</m:t>
        </m:r>
      </m:oMath>
      <w:r w:rsidR="006C22D3">
        <w:rPr>
          <w:rFonts w:eastAsiaTheme="minorEastAsia" w:cstheme="minorHAnsi"/>
        </w:rPr>
        <w:br/>
        <w:t xml:space="preserve">En particulier </w:t>
      </w:r>
      <m:oMath>
        <m:r>
          <w:rPr>
            <w:rFonts w:ascii="Cambria Math" w:eastAsiaTheme="minorEastAsia" w:hAnsi="Cambria Math" w:cstheme="minorHAnsi"/>
          </w:rPr>
          <m:t>∀</m:t>
        </m:r>
        <m:r>
          <w:rPr>
            <w:rFonts w:ascii="Cambria Math" w:eastAsiaTheme="minorEastAsia" w:hAnsi="Cambria Math" w:cstheme="minorHAnsi"/>
          </w:rPr>
          <m:t>u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bSup>
        <m:r>
          <w:rPr>
            <w:rFonts w:ascii="Cambria Math" w:eastAsiaTheme="minorEastAsia" w:hAnsi="Cambria Math" w:cstheme="minorHAnsi"/>
          </w:rPr>
          <m:t xml:space="preserve">   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</w:rPr>
              <m:t>ε</m:t>
            </m:r>
          </m:sub>
        </m:sSub>
        <m:r>
          <w:rPr>
            <w:rFonts w:ascii="Cambria Math" w:eastAsiaTheme="minorEastAsia" w:hAnsi="Cambria Math" w:cstheme="minorHAnsi"/>
          </w:rPr>
          <m:t>⋆u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ε→0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</m:sup>
        </m:sSubSup>
        <m:r>
          <w:rPr>
            <w:rFonts w:ascii="Cambria Math" w:eastAsiaTheme="minorEastAsia" w:hAnsi="Cambria Math" w:cstheme="minorHAnsi"/>
          </w:rPr>
          <m:t>u</m:t>
        </m:r>
      </m:oMath>
      <w:r w:rsidR="006C22D3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w:lastRenderedPageBreak/>
          <m:t>∀</m:t>
        </m:r>
        <m:r>
          <w:rPr>
            <w:rFonts w:ascii="Cambria Math" w:eastAsiaTheme="minorEastAsia" w:hAnsi="Cambria Math" w:cstheme="minorHAnsi"/>
          </w:rPr>
          <m:t>p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d>
          <m:dPr>
            <m:begChr m:val="[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1,∞</m:t>
            </m:r>
          </m:e>
        </m:d>
        <m:r>
          <w:rPr>
            <w:rFonts w:ascii="Cambria Math" w:eastAsiaTheme="minorEastAsia" w:hAnsi="Cambria Math" w:cstheme="minorHAnsi"/>
          </w:rPr>
          <m:t xml:space="preserve">  </m:t>
        </m:r>
        <m:r>
          <w:rPr>
            <w:rFonts w:ascii="Cambria Math" w:eastAsiaTheme="minorEastAsia" w:hAnsi="Cambria Math" w:cstheme="minorHAnsi"/>
          </w:rPr>
          <m:t>∀u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w:rPr>
                <w:rFonts w:ascii="Cambria Math" w:eastAsiaTheme="minorEastAsia" w:hAnsi="Cambria Math" w:cstheme="minorHAnsi"/>
              </w:rPr>
              <m:t>p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 xml:space="preserve">   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</w:rPr>
              <m:t>ε</m:t>
            </m:r>
          </m:sub>
        </m:sSub>
        <m:r>
          <w:rPr>
            <w:rFonts w:ascii="Cambria Math" w:eastAsiaTheme="minorEastAsia" w:hAnsi="Cambria Math" w:cstheme="minorHAnsi"/>
          </w:rPr>
          <m:t>⋆u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→</m:t>
            </m:r>
          </m:e>
          <m:sub>
            <m:r>
              <w:rPr>
                <w:rFonts w:ascii="Cambria Math" w:eastAsiaTheme="minorEastAsia" w:hAnsi="Cambria Math" w:cstheme="minorHAnsi"/>
              </w:rPr>
              <m:t>ε→0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/>
                </m:d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</m:sup>
        </m:sSubSup>
        <m:r>
          <w:rPr>
            <w:rFonts w:ascii="Cambria Math" w:eastAsiaTheme="minorEastAsia" w:hAnsi="Cambria Math" w:cstheme="minorHAnsi"/>
          </w:rPr>
          <m:t>u</m:t>
        </m:r>
      </m:oMath>
      <w:r w:rsidR="006C22D3">
        <w:rPr>
          <w:rFonts w:eastAsiaTheme="minorEastAsia" w:cstheme="minorHAnsi"/>
        </w:rPr>
        <w:t xml:space="preserve"> </w:t>
      </w:r>
      <w:r w:rsidRPr="00EF1066">
        <w:rPr>
          <w:rFonts w:eastAsiaTheme="minorEastAsia" w:cstheme="minorHAnsi"/>
        </w:rPr>
        <w:br/>
        <w:t xml:space="preserve">L’espace des fonctions tests est dense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 xml:space="preserve">,  et dans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dPr>
                  <m:e/>
                </m:d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sup>
                </m:sSup>
              </m:sub>
            </m:sSub>
          </m:e>
        </m:d>
      </m:oMath>
      <w:r w:rsidRPr="00EF1066">
        <w:rPr>
          <w:rFonts w:eastAsiaTheme="minorEastAsia" w:cstheme="minorHAnsi"/>
        </w:rPr>
        <w:t>.</w:t>
      </w:r>
      <w:r w:rsidR="00D4302D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∀f∈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loc</m:t>
            </m:r>
          </m:sub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bSup>
        <m:r>
          <w:rPr>
            <w:rFonts w:ascii="Cambria Math" w:eastAsiaTheme="minorEastAsia" w:hAnsi="Cambria Math" w:cstheme="minorHAnsi"/>
          </w:rPr>
          <m:t xml:space="preserve">   ∀ε&gt;0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</w:rPr>
              <m:t>ε</m:t>
            </m:r>
          </m:sub>
        </m:sSub>
        <m:r>
          <w:rPr>
            <w:rFonts w:ascii="Cambria Math" w:eastAsiaTheme="minorEastAsia" w:hAnsi="Cambria Math" w:cstheme="minorHAnsi"/>
          </w:rPr>
          <m:t>⋆f∈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 w:rsidR="000544F6">
        <w:rPr>
          <w:rFonts w:eastAsiaTheme="minorEastAsia" w:cstheme="minorHAnsi"/>
        </w:rPr>
        <w:t xml:space="preserve">. </w:t>
      </w:r>
      <w:r w:rsidR="000544F6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∀f∈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c,</m:t>
            </m:r>
            <m:r>
              <w:rPr>
                <w:rFonts w:ascii="Cambria Math" w:eastAsiaTheme="minorEastAsia" w:hAnsi="Cambria Math" w:cstheme="minorHAnsi"/>
              </w:rPr>
              <m:t>loc</m:t>
            </m:r>
          </m:sub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bSup>
        <m:r>
          <w:rPr>
            <w:rFonts w:ascii="Cambria Math" w:eastAsiaTheme="minorEastAsia" w:hAnsi="Cambria Math" w:cstheme="minorHAnsi"/>
          </w:rPr>
          <m:t xml:space="preserve">   ∀ε&gt;0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</w:rPr>
              <m:t>ε</m:t>
            </m:r>
          </m:sub>
        </m:sSub>
        <m:r>
          <w:rPr>
            <w:rFonts w:ascii="Cambria Math" w:eastAsiaTheme="minorEastAsia" w:hAnsi="Cambria Math" w:cstheme="minorHAnsi"/>
          </w:rPr>
          <m:t>⋆f∈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bSup>
      </m:oMath>
      <w:r w:rsidR="008E408E">
        <w:rPr>
          <w:rFonts w:eastAsiaTheme="minorEastAsia" w:cstheme="minorHAnsi"/>
        </w:rPr>
        <w:t>.</w:t>
      </w:r>
      <w:r w:rsidRPr="00EF1066">
        <w:rPr>
          <w:rFonts w:eastAsiaTheme="minorEastAsia" w:cstheme="minorHAnsi"/>
        </w:rPr>
        <w:br/>
      </w:r>
      <w:r w:rsidRPr="00EF1066">
        <w:rPr>
          <w:rFonts w:eastAsiaTheme="minorEastAsia" w:cstheme="minorHAnsi"/>
          <w:b/>
        </w:rPr>
        <w:t xml:space="preserve">Lemme de Dubois-Reymond.  </w:t>
      </w:r>
      <w:r w:rsidRPr="00EF1066">
        <w:rPr>
          <w:rFonts w:eastAsiaTheme="minorEastAsia" w:cstheme="minorHAnsi"/>
        </w:rPr>
        <w:t xml:space="preserve">Une </w:t>
      </w:r>
      <w:bookmarkStart w:id="0" w:name="_GoBack"/>
      <w:r w:rsidRPr="00EF1066">
        <w:rPr>
          <w:rFonts w:eastAsiaTheme="minorEastAsia" w:cstheme="minorHAnsi"/>
        </w:rPr>
        <w:t xml:space="preserve">fonction </w:t>
      </w:r>
      <m:oMath>
        <m:r>
          <w:rPr>
            <w:rFonts w:ascii="Cambria Math" w:eastAsiaTheme="minorEastAsia" w:hAnsi="Cambria Math" w:cstheme="minorHAnsi"/>
          </w:rPr>
          <m:t>f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loc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p>
        </m:sSubSup>
      </m:oMath>
      <w:r w:rsidRPr="00EF1066">
        <w:rPr>
          <w:rFonts w:eastAsiaTheme="minorEastAsia" w:cstheme="minorHAnsi"/>
        </w:rPr>
        <w:t xml:space="preserve"> telle que </w:t>
      </w:r>
      <m:oMath>
        <m:nary>
          <m:naryPr>
            <m:supHide m:val="1"/>
            <m:ctrlPr>
              <w:rPr>
                <w:rFonts w:ascii="Cambria Math" w:eastAsiaTheme="minorEastAsia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 w:hAnsi="Cambria Math" w:cstheme="minorHAnsi"/>
          </w:rPr>
          <m:t>=0</m:t>
        </m:r>
      </m:oMath>
      <w:r w:rsidRPr="00EF1066">
        <w:rPr>
          <w:rFonts w:eastAsiaTheme="minorEastAsia" w:cstheme="minorHAnsi"/>
        </w:rPr>
        <w:t xml:space="preserve"> pour toute fonction </w:t>
      </w:r>
      <w:proofErr w:type="gramStart"/>
      <w:r w:rsidRPr="00EF1066">
        <w:rPr>
          <w:rFonts w:eastAsiaTheme="minorEastAsia" w:cstheme="minorHAnsi"/>
        </w:rPr>
        <w:t xml:space="preserve">test </w:t>
      </w:r>
      <w:proofErr w:type="gramEnd"/>
      <m:oMath>
        <m:r>
          <w:rPr>
            <w:rFonts w:ascii="Cambria Math" w:eastAsiaTheme="minorEastAsia" w:hAnsi="Cambria Math" w:cstheme="minorHAnsi"/>
          </w:rPr>
          <m:t>φ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∈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∞</m:t>
            </m:r>
          </m:sup>
        </m:sSubSup>
      </m:oMath>
      <w:r w:rsidRPr="00EF1066">
        <w:rPr>
          <w:rFonts w:eastAsiaTheme="minorEastAsia" w:cstheme="minorHAnsi"/>
        </w:rPr>
        <w:t>, est une fonction nulle presque partout.</w:t>
      </w:r>
      <w:bookmarkEnd w:id="0"/>
      <w:r w:rsidR="00D24CD1">
        <w:rPr>
          <w:rFonts w:eastAsiaTheme="minorEastAsia" w:cstheme="minorHAnsi"/>
        </w:rPr>
        <w:br/>
      </w:r>
      <w:r w:rsidR="00FE3582">
        <w:rPr>
          <w:rFonts w:eastAsiaTheme="minorEastAsia"/>
          <w:vanish/>
        </w:rPr>
        <w:cr/>
        <w:t xml:space="preserve"> 𝑢𝑏𝑙𝑒𝑅  𝑛 ttion de l'p.p. sur </w:t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  <w:r w:rsidR="00FE3582">
        <w:rPr>
          <w:rFonts w:eastAsiaTheme="minorEastAsia"/>
          <w:vanish/>
        </w:rPr>
        <w:pgNum/>
      </w:r>
    </w:p>
    <w:sectPr w:rsidR="00134890" w:rsidRPr="0016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4F9" w:rsidRDefault="006924F9" w:rsidP="00DC4AD7">
      <w:pPr>
        <w:spacing w:after="0" w:line="240" w:lineRule="auto"/>
      </w:pPr>
      <w:r>
        <w:separator/>
      </w:r>
    </w:p>
  </w:endnote>
  <w:endnote w:type="continuationSeparator" w:id="0">
    <w:p w:rsidR="006924F9" w:rsidRDefault="006924F9" w:rsidP="00DC4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4F9" w:rsidRDefault="006924F9" w:rsidP="00DC4AD7">
      <w:pPr>
        <w:spacing w:after="0" w:line="240" w:lineRule="auto"/>
      </w:pPr>
      <w:r>
        <w:separator/>
      </w:r>
    </w:p>
  </w:footnote>
  <w:footnote w:type="continuationSeparator" w:id="0">
    <w:p w:rsidR="006924F9" w:rsidRDefault="006924F9" w:rsidP="00DC4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9D0FE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DB4CF3"/>
    <w:multiLevelType w:val="hybridMultilevel"/>
    <w:tmpl w:val="B080C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F0A87"/>
    <w:multiLevelType w:val="hybridMultilevel"/>
    <w:tmpl w:val="5FAE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35"/>
    <w:rsid w:val="00000940"/>
    <w:rsid w:val="00000EA9"/>
    <w:rsid w:val="000021D0"/>
    <w:rsid w:val="0000290E"/>
    <w:rsid w:val="0000367D"/>
    <w:rsid w:val="00004EDF"/>
    <w:rsid w:val="00006CE3"/>
    <w:rsid w:val="000115F3"/>
    <w:rsid w:val="000116EE"/>
    <w:rsid w:val="00011BF4"/>
    <w:rsid w:val="000120E2"/>
    <w:rsid w:val="00012C31"/>
    <w:rsid w:val="000145D8"/>
    <w:rsid w:val="000214B0"/>
    <w:rsid w:val="00023D59"/>
    <w:rsid w:val="00024EDE"/>
    <w:rsid w:val="00026BE9"/>
    <w:rsid w:val="00026FFB"/>
    <w:rsid w:val="00032A57"/>
    <w:rsid w:val="00033B64"/>
    <w:rsid w:val="00036CC7"/>
    <w:rsid w:val="0004044F"/>
    <w:rsid w:val="000422CA"/>
    <w:rsid w:val="000437CB"/>
    <w:rsid w:val="00043C7D"/>
    <w:rsid w:val="000467D7"/>
    <w:rsid w:val="00047BEA"/>
    <w:rsid w:val="0005080A"/>
    <w:rsid w:val="000519F3"/>
    <w:rsid w:val="000544F6"/>
    <w:rsid w:val="00055731"/>
    <w:rsid w:val="000577D4"/>
    <w:rsid w:val="000604E9"/>
    <w:rsid w:val="00060632"/>
    <w:rsid w:val="000608EA"/>
    <w:rsid w:val="00060AB2"/>
    <w:rsid w:val="00061938"/>
    <w:rsid w:val="00061D52"/>
    <w:rsid w:val="000623C2"/>
    <w:rsid w:val="0006283A"/>
    <w:rsid w:val="0006325D"/>
    <w:rsid w:val="00063AE6"/>
    <w:rsid w:val="00063E10"/>
    <w:rsid w:val="00070427"/>
    <w:rsid w:val="000753B2"/>
    <w:rsid w:val="00077582"/>
    <w:rsid w:val="00080AC3"/>
    <w:rsid w:val="00081D8E"/>
    <w:rsid w:val="00083C67"/>
    <w:rsid w:val="000861DE"/>
    <w:rsid w:val="000945E1"/>
    <w:rsid w:val="000955A7"/>
    <w:rsid w:val="00095C30"/>
    <w:rsid w:val="00096CEE"/>
    <w:rsid w:val="00097595"/>
    <w:rsid w:val="000A0402"/>
    <w:rsid w:val="000A2008"/>
    <w:rsid w:val="000A2EA5"/>
    <w:rsid w:val="000A3CD9"/>
    <w:rsid w:val="000A5C2C"/>
    <w:rsid w:val="000B0B08"/>
    <w:rsid w:val="000B1435"/>
    <w:rsid w:val="000B416F"/>
    <w:rsid w:val="000B4913"/>
    <w:rsid w:val="000B5FD7"/>
    <w:rsid w:val="000C038F"/>
    <w:rsid w:val="000C251D"/>
    <w:rsid w:val="000C347A"/>
    <w:rsid w:val="000C6776"/>
    <w:rsid w:val="000D5411"/>
    <w:rsid w:val="000D62E0"/>
    <w:rsid w:val="000D700F"/>
    <w:rsid w:val="000E0496"/>
    <w:rsid w:val="000E05F0"/>
    <w:rsid w:val="000E312A"/>
    <w:rsid w:val="000E3CE0"/>
    <w:rsid w:val="000E4C16"/>
    <w:rsid w:val="000E5E2E"/>
    <w:rsid w:val="000F12CB"/>
    <w:rsid w:val="000F255C"/>
    <w:rsid w:val="000F2E6F"/>
    <w:rsid w:val="001054BC"/>
    <w:rsid w:val="00105E67"/>
    <w:rsid w:val="00106B98"/>
    <w:rsid w:val="00110A65"/>
    <w:rsid w:val="0011166C"/>
    <w:rsid w:val="0011370A"/>
    <w:rsid w:val="0011417E"/>
    <w:rsid w:val="00114C7C"/>
    <w:rsid w:val="00122748"/>
    <w:rsid w:val="0012312E"/>
    <w:rsid w:val="0012529B"/>
    <w:rsid w:val="00125A29"/>
    <w:rsid w:val="001262FC"/>
    <w:rsid w:val="00133C27"/>
    <w:rsid w:val="00134890"/>
    <w:rsid w:val="001348A1"/>
    <w:rsid w:val="00135EC6"/>
    <w:rsid w:val="00135F6B"/>
    <w:rsid w:val="0013621D"/>
    <w:rsid w:val="00137515"/>
    <w:rsid w:val="00137871"/>
    <w:rsid w:val="00143B4D"/>
    <w:rsid w:val="001456E5"/>
    <w:rsid w:val="00146155"/>
    <w:rsid w:val="00154BD8"/>
    <w:rsid w:val="00161135"/>
    <w:rsid w:val="00161A6D"/>
    <w:rsid w:val="00162830"/>
    <w:rsid w:val="00162943"/>
    <w:rsid w:val="00164174"/>
    <w:rsid w:val="001725EC"/>
    <w:rsid w:val="001728CC"/>
    <w:rsid w:val="0017619E"/>
    <w:rsid w:val="001800CA"/>
    <w:rsid w:val="00180CA8"/>
    <w:rsid w:val="00181A07"/>
    <w:rsid w:val="00182228"/>
    <w:rsid w:val="00182EAE"/>
    <w:rsid w:val="00183EC4"/>
    <w:rsid w:val="00186B40"/>
    <w:rsid w:val="00187679"/>
    <w:rsid w:val="00187B11"/>
    <w:rsid w:val="00187B52"/>
    <w:rsid w:val="001911E8"/>
    <w:rsid w:val="0019457A"/>
    <w:rsid w:val="001A50B8"/>
    <w:rsid w:val="001A5642"/>
    <w:rsid w:val="001A5DCB"/>
    <w:rsid w:val="001B2B73"/>
    <w:rsid w:val="001B3678"/>
    <w:rsid w:val="001B3C1C"/>
    <w:rsid w:val="001B3F5A"/>
    <w:rsid w:val="001B418B"/>
    <w:rsid w:val="001B47EB"/>
    <w:rsid w:val="001B4992"/>
    <w:rsid w:val="001C08C5"/>
    <w:rsid w:val="001C0A94"/>
    <w:rsid w:val="001C1ADD"/>
    <w:rsid w:val="001C22C2"/>
    <w:rsid w:val="001C274C"/>
    <w:rsid w:val="001C32A0"/>
    <w:rsid w:val="001C395A"/>
    <w:rsid w:val="001C4171"/>
    <w:rsid w:val="001C47B1"/>
    <w:rsid w:val="001C6BD4"/>
    <w:rsid w:val="001D0B14"/>
    <w:rsid w:val="001D3F13"/>
    <w:rsid w:val="001D4098"/>
    <w:rsid w:val="001D4C61"/>
    <w:rsid w:val="001D61D9"/>
    <w:rsid w:val="001E166F"/>
    <w:rsid w:val="001E2D8D"/>
    <w:rsid w:val="001E3CB8"/>
    <w:rsid w:val="001E4A38"/>
    <w:rsid w:val="001E5AE1"/>
    <w:rsid w:val="001F466F"/>
    <w:rsid w:val="001F4AB6"/>
    <w:rsid w:val="001F7C59"/>
    <w:rsid w:val="00200901"/>
    <w:rsid w:val="00200E31"/>
    <w:rsid w:val="00201A81"/>
    <w:rsid w:val="00203457"/>
    <w:rsid w:val="00203A18"/>
    <w:rsid w:val="00204C67"/>
    <w:rsid w:val="00210051"/>
    <w:rsid w:val="002100D1"/>
    <w:rsid w:val="00213398"/>
    <w:rsid w:val="00213458"/>
    <w:rsid w:val="00213B31"/>
    <w:rsid w:val="00213ECF"/>
    <w:rsid w:val="00216DD8"/>
    <w:rsid w:val="00221D59"/>
    <w:rsid w:val="00222C09"/>
    <w:rsid w:val="00223DAE"/>
    <w:rsid w:val="00224BB1"/>
    <w:rsid w:val="00226025"/>
    <w:rsid w:val="002261AF"/>
    <w:rsid w:val="00235264"/>
    <w:rsid w:val="00235A72"/>
    <w:rsid w:val="0023618B"/>
    <w:rsid w:val="00236F9C"/>
    <w:rsid w:val="0024086B"/>
    <w:rsid w:val="0024185F"/>
    <w:rsid w:val="00242D02"/>
    <w:rsid w:val="002474D9"/>
    <w:rsid w:val="00247D56"/>
    <w:rsid w:val="0025020A"/>
    <w:rsid w:val="0025028E"/>
    <w:rsid w:val="00250BF1"/>
    <w:rsid w:val="00267256"/>
    <w:rsid w:val="002677D2"/>
    <w:rsid w:val="002701DC"/>
    <w:rsid w:val="002720E7"/>
    <w:rsid w:val="002744A1"/>
    <w:rsid w:val="00281A6E"/>
    <w:rsid w:val="002822D0"/>
    <w:rsid w:val="002840BA"/>
    <w:rsid w:val="00284A48"/>
    <w:rsid w:val="002860EC"/>
    <w:rsid w:val="00286DB5"/>
    <w:rsid w:val="00287872"/>
    <w:rsid w:val="0029158F"/>
    <w:rsid w:val="002920F3"/>
    <w:rsid w:val="00293AE7"/>
    <w:rsid w:val="00294D56"/>
    <w:rsid w:val="00296311"/>
    <w:rsid w:val="00296E3B"/>
    <w:rsid w:val="002A0858"/>
    <w:rsid w:val="002A0D5E"/>
    <w:rsid w:val="002A17C5"/>
    <w:rsid w:val="002A3083"/>
    <w:rsid w:val="002A4D6D"/>
    <w:rsid w:val="002A520E"/>
    <w:rsid w:val="002A568E"/>
    <w:rsid w:val="002A7661"/>
    <w:rsid w:val="002A79E9"/>
    <w:rsid w:val="002B0B52"/>
    <w:rsid w:val="002B1BA5"/>
    <w:rsid w:val="002B3A3F"/>
    <w:rsid w:val="002B5CB8"/>
    <w:rsid w:val="002C0D4F"/>
    <w:rsid w:val="002C1A02"/>
    <w:rsid w:val="002C465D"/>
    <w:rsid w:val="002C5992"/>
    <w:rsid w:val="002D04D9"/>
    <w:rsid w:val="002D4048"/>
    <w:rsid w:val="002D5F98"/>
    <w:rsid w:val="002E0D2B"/>
    <w:rsid w:val="002E2C02"/>
    <w:rsid w:val="002E3289"/>
    <w:rsid w:val="002E3733"/>
    <w:rsid w:val="002E4623"/>
    <w:rsid w:val="002E65ED"/>
    <w:rsid w:val="002E7446"/>
    <w:rsid w:val="002F0012"/>
    <w:rsid w:val="002F2A56"/>
    <w:rsid w:val="002F4D22"/>
    <w:rsid w:val="002F5DE6"/>
    <w:rsid w:val="002F6840"/>
    <w:rsid w:val="0030164C"/>
    <w:rsid w:val="003026BD"/>
    <w:rsid w:val="00303749"/>
    <w:rsid w:val="003040B1"/>
    <w:rsid w:val="00304321"/>
    <w:rsid w:val="00304E07"/>
    <w:rsid w:val="003053D6"/>
    <w:rsid w:val="0030560A"/>
    <w:rsid w:val="00306403"/>
    <w:rsid w:val="00307021"/>
    <w:rsid w:val="0030792A"/>
    <w:rsid w:val="00311B5A"/>
    <w:rsid w:val="00313156"/>
    <w:rsid w:val="00315383"/>
    <w:rsid w:val="0031645B"/>
    <w:rsid w:val="003201AC"/>
    <w:rsid w:val="00321CF3"/>
    <w:rsid w:val="003235D7"/>
    <w:rsid w:val="00324A64"/>
    <w:rsid w:val="00324FEA"/>
    <w:rsid w:val="00325F67"/>
    <w:rsid w:val="003272A8"/>
    <w:rsid w:val="00327D12"/>
    <w:rsid w:val="0033096C"/>
    <w:rsid w:val="00332489"/>
    <w:rsid w:val="0034110D"/>
    <w:rsid w:val="0034243B"/>
    <w:rsid w:val="00345012"/>
    <w:rsid w:val="0034699E"/>
    <w:rsid w:val="00351EA2"/>
    <w:rsid w:val="003534B3"/>
    <w:rsid w:val="003618B8"/>
    <w:rsid w:val="00365A1C"/>
    <w:rsid w:val="00366E75"/>
    <w:rsid w:val="00370920"/>
    <w:rsid w:val="00370C89"/>
    <w:rsid w:val="00372700"/>
    <w:rsid w:val="00375E71"/>
    <w:rsid w:val="00376517"/>
    <w:rsid w:val="003766A2"/>
    <w:rsid w:val="00386E39"/>
    <w:rsid w:val="0038799C"/>
    <w:rsid w:val="003903BD"/>
    <w:rsid w:val="00392D08"/>
    <w:rsid w:val="00392DB6"/>
    <w:rsid w:val="003939FF"/>
    <w:rsid w:val="00394991"/>
    <w:rsid w:val="00395190"/>
    <w:rsid w:val="00395E43"/>
    <w:rsid w:val="00397C44"/>
    <w:rsid w:val="003A0886"/>
    <w:rsid w:val="003A220A"/>
    <w:rsid w:val="003A3E76"/>
    <w:rsid w:val="003A4336"/>
    <w:rsid w:val="003A4E24"/>
    <w:rsid w:val="003A4EA8"/>
    <w:rsid w:val="003A64E6"/>
    <w:rsid w:val="003A6E7C"/>
    <w:rsid w:val="003A7A07"/>
    <w:rsid w:val="003A7E50"/>
    <w:rsid w:val="003B3DA4"/>
    <w:rsid w:val="003B4357"/>
    <w:rsid w:val="003B5914"/>
    <w:rsid w:val="003C4A36"/>
    <w:rsid w:val="003C656B"/>
    <w:rsid w:val="003C772C"/>
    <w:rsid w:val="003D08F3"/>
    <w:rsid w:val="003E4290"/>
    <w:rsid w:val="003E4AF5"/>
    <w:rsid w:val="003E4DEF"/>
    <w:rsid w:val="003E6BCA"/>
    <w:rsid w:val="003F3499"/>
    <w:rsid w:val="003F37C2"/>
    <w:rsid w:val="004011CB"/>
    <w:rsid w:val="004137DD"/>
    <w:rsid w:val="00414707"/>
    <w:rsid w:val="004156A1"/>
    <w:rsid w:val="00416488"/>
    <w:rsid w:val="00416841"/>
    <w:rsid w:val="00425003"/>
    <w:rsid w:val="00426384"/>
    <w:rsid w:val="00430ECA"/>
    <w:rsid w:val="00431DC8"/>
    <w:rsid w:val="004331B8"/>
    <w:rsid w:val="004371D7"/>
    <w:rsid w:val="0043757F"/>
    <w:rsid w:val="00440D2C"/>
    <w:rsid w:val="00441ECE"/>
    <w:rsid w:val="00443220"/>
    <w:rsid w:val="004436E4"/>
    <w:rsid w:val="00446AB3"/>
    <w:rsid w:val="004476B1"/>
    <w:rsid w:val="00450B8B"/>
    <w:rsid w:val="00451929"/>
    <w:rsid w:val="0045227A"/>
    <w:rsid w:val="00457E21"/>
    <w:rsid w:val="004604BE"/>
    <w:rsid w:val="004612F5"/>
    <w:rsid w:val="00465179"/>
    <w:rsid w:val="0046597D"/>
    <w:rsid w:val="00465CC5"/>
    <w:rsid w:val="00466A60"/>
    <w:rsid w:val="00470F15"/>
    <w:rsid w:val="00471325"/>
    <w:rsid w:val="00473386"/>
    <w:rsid w:val="00473FA2"/>
    <w:rsid w:val="00475ADB"/>
    <w:rsid w:val="00477938"/>
    <w:rsid w:val="00477BFB"/>
    <w:rsid w:val="004801C9"/>
    <w:rsid w:val="00480401"/>
    <w:rsid w:val="00483C0A"/>
    <w:rsid w:val="004846D6"/>
    <w:rsid w:val="00486E41"/>
    <w:rsid w:val="00487FDF"/>
    <w:rsid w:val="0049145F"/>
    <w:rsid w:val="00492512"/>
    <w:rsid w:val="0049416D"/>
    <w:rsid w:val="00494AFB"/>
    <w:rsid w:val="00495D76"/>
    <w:rsid w:val="004972B2"/>
    <w:rsid w:val="004B06E3"/>
    <w:rsid w:val="004B3007"/>
    <w:rsid w:val="004B558E"/>
    <w:rsid w:val="004B7AC3"/>
    <w:rsid w:val="004C02E8"/>
    <w:rsid w:val="004C3626"/>
    <w:rsid w:val="004C5C12"/>
    <w:rsid w:val="004C7AF1"/>
    <w:rsid w:val="004C7E64"/>
    <w:rsid w:val="004C7F55"/>
    <w:rsid w:val="004D0BFC"/>
    <w:rsid w:val="004D10AE"/>
    <w:rsid w:val="004D13A9"/>
    <w:rsid w:val="004D2E7A"/>
    <w:rsid w:val="004D5160"/>
    <w:rsid w:val="004E18EE"/>
    <w:rsid w:val="004E1BFC"/>
    <w:rsid w:val="004E25D1"/>
    <w:rsid w:val="004E39F4"/>
    <w:rsid w:val="004E3D26"/>
    <w:rsid w:val="004F0BBD"/>
    <w:rsid w:val="004F1318"/>
    <w:rsid w:val="004F1FC9"/>
    <w:rsid w:val="004F200C"/>
    <w:rsid w:val="004F4EF8"/>
    <w:rsid w:val="005002E3"/>
    <w:rsid w:val="00512C78"/>
    <w:rsid w:val="00514C8D"/>
    <w:rsid w:val="0051708E"/>
    <w:rsid w:val="005170CD"/>
    <w:rsid w:val="0052013F"/>
    <w:rsid w:val="00520590"/>
    <w:rsid w:val="00521D50"/>
    <w:rsid w:val="00522689"/>
    <w:rsid w:val="0052295B"/>
    <w:rsid w:val="00526298"/>
    <w:rsid w:val="00534561"/>
    <w:rsid w:val="00535432"/>
    <w:rsid w:val="00535DE8"/>
    <w:rsid w:val="005369F3"/>
    <w:rsid w:val="00536B96"/>
    <w:rsid w:val="00536FA2"/>
    <w:rsid w:val="005405FB"/>
    <w:rsid w:val="00542607"/>
    <w:rsid w:val="0054628D"/>
    <w:rsid w:val="005475CB"/>
    <w:rsid w:val="00552DBC"/>
    <w:rsid w:val="005531F9"/>
    <w:rsid w:val="00553D68"/>
    <w:rsid w:val="005561A9"/>
    <w:rsid w:val="0056035E"/>
    <w:rsid w:val="005603F1"/>
    <w:rsid w:val="005614B2"/>
    <w:rsid w:val="0056255F"/>
    <w:rsid w:val="00562569"/>
    <w:rsid w:val="005628FC"/>
    <w:rsid w:val="00562BC1"/>
    <w:rsid w:val="00564189"/>
    <w:rsid w:val="00570814"/>
    <w:rsid w:val="00572490"/>
    <w:rsid w:val="00573478"/>
    <w:rsid w:val="005812BB"/>
    <w:rsid w:val="0058130D"/>
    <w:rsid w:val="0058524F"/>
    <w:rsid w:val="00585294"/>
    <w:rsid w:val="00585CBA"/>
    <w:rsid w:val="00585E4D"/>
    <w:rsid w:val="00587C5A"/>
    <w:rsid w:val="005964E3"/>
    <w:rsid w:val="005A4471"/>
    <w:rsid w:val="005A4B0A"/>
    <w:rsid w:val="005A588D"/>
    <w:rsid w:val="005B0869"/>
    <w:rsid w:val="005B24F4"/>
    <w:rsid w:val="005B411A"/>
    <w:rsid w:val="005B7A69"/>
    <w:rsid w:val="005C0089"/>
    <w:rsid w:val="005C2DFF"/>
    <w:rsid w:val="005C6316"/>
    <w:rsid w:val="005D41EF"/>
    <w:rsid w:val="005D4E83"/>
    <w:rsid w:val="005D4F95"/>
    <w:rsid w:val="005D65D8"/>
    <w:rsid w:val="005D756C"/>
    <w:rsid w:val="005E1539"/>
    <w:rsid w:val="005E6CE9"/>
    <w:rsid w:val="005F14DB"/>
    <w:rsid w:val="005F4560"/>
    <w:rsid w:val="006014EA"/>
    <w:rsid w:val="00603CF5"/>
    <w:rsid w:val="00604322"/>
    <w:rsid w:val="00605D40"/>
    <w:rsid w:val="00605F54"/>
    <w:rsid w:val="00606010"/>
    <w:rsid w:val="00606487"/>
    <w:rsid w:val="006112DD"/>
    <w:rsid w:val="00611E76"/>
    <w:rsid w:val="006131B5"/>
    <w:rsid w:val="00613CB5"/>
    <w:rsid w:val="0061418E"/>
    <w:rsid w:val="00617DEE"/>
    <w:rsid w:val="00621297"/>
    <w:rsid w:val="0062201D"/>
    <w:rsid w:val="006229BA"/>
    <w:rsid w:val="006253E6"/>
    <w:rsid w:val="00632280"/>
    <w:rsid w:val="0063468F"/>
    <w:rsid w:val="006350CB"/>
    <w:rsid w:val="00636553"/>
    <w:rsid w:val="006402C9"/>
    <w:rsid w:val="006404ED"/>
    <w:rsid w:val="00640CD3"/>
    <w:rsid w:val="006479D6"/>
    <w:rsid w:val="00650291"/>
    <w:rsid w:val="00652146"/>
    <w:rsid w:val="00652290"/>
    <w:rsid w:val="00652544"/>
    <w:rsid w:val="00653D7D"/>
    <w:rsid w:val="006540B0"/>
    <w:rsid w:val="00654306"/>
    <w:rsid w:val="0065472A"/>
    <w:rsid w:val="00656882"/>
    <w:rsid w:val="006573CD"/>
    <w:rsid w:val="00657AAD"/>
    <w:rsid w:val="00657F80"/>
    <w:rsid w:val="00661B29"/>
    <w:rsid w:val="00664A6A"/>
    <w:rsid w:val="00665F00"/>
    <w:rsid w:val="00666C70"/>
    <w:rsid w:val="0067055E"/>
    <w:rsid w:val="006714F6"/>
    <w:rsid w:val="006726F6"/>
    <w:rsid w:val="00673191"/>
    <w:rsid w:val="006747AA"/>
    <w:rsid w:val="00674D15"/>
    <w:rsid w:val="006751CB"/>
    <w:rsid w:val="00676AFA"/>
    <w:rsid w:val="00686B54"/>
    <w:rsid w:val="00687C55"/>
    <w:rsid w:val="00687C6E"/>
    <w:rsid w:val="00690EDB"/>
    <w:rsid w:val="006917B5"/>
    <w:rsid w:val="006924F9"/>
    <w:rsid w:val="006928F8"/>
    <w:rsid w:val="00692F1A"/>
    <w:rsid w:val="0069303A"/>
    <w:rsid w:val="00696AA3"/>
    <w:rsid w:val="006A132C"/>
    <w:rsid w:val="006A2A7F"/>
    <w:rsid w:val="006A37DB"/>
    <w:rsid w:val="006A4CB6"/>
    <w:rsid w:val="006A6695"/>
    <w:rsid w:val="006A7728"/>
    <w:rsid w:val="006A78B5"/>
    <w:rsid w:val="006B4376"/>
    <w:rsid w:val="006B4D64"/>
    <w:rsid w:val="006C04A3"/>
    <w:rsid w:val="006C05A0"/>
    <w:rsid w:val="006C1AE9"/>
    <w:rsid w:val="006C22D3"/>
    <w:rsid w:val="006D1F41"/>
    <w:rsid w:val="006D228F"/>
    <w:rsid w:val="006D40ED"/>
    <w:rsid w:val="006E09CB"/>
    <w:rsid w:val="006E210E"/>
    <w:rsid w:val="006E2BEA"/>
    <w:rsid w:val="006E5442"/>
    <w:rsid w:val="006E6394"/>
    <w:rsid w:val="006E6C2C"/>
    <w:rsid w:val="006E77A0"/>
    <w:rsid w:val="006E7BBE"/>
    <w:rsid w:val="006F0B18"/>
    <w:rsid w:val="006F1813"/>
    <w:rsid w:val="006F2F91"/>
    <w:rsid w:val="006F3FB9"/>
    <w:rsid w:val="006F4A99"/>
    <w:rsid w:val="006F5D53"/>
    <w:rsid w:val="00702408"/>
    <w:rsid w:val="00703152"/>
    <w:rsid w:val="007036E6"/>
    <w:rsid w:val="00705738"/>
    <w:rsid w:val="00710618"/>
    <w:rsid w:val="00720210"/>
    <w:rsid w:val="00720E54"/>
    <w:rsid w:val="00724965"/>
    <w:rsid w:val="0072520C"/>
    <w:rsid w:val="007261AC"/>
    <w:rsid w:val="00730098"/>
    <w:rsid w:val="0073204F"/>
    <w:rsid w:val="007329B9"/>
    <w:rsid w:val="00732D99"/>
    <w:rsid w:val="007331D6"/>
    <w:rsid w:val="0073500C"/>
    <w:rsid w:val="007351CE"/>
    <w:rsid w:val="00741BF1"/>
    <w:rsid w:val="00745DC8"/>
    <w:rsid w:val="00746FEE"/>
    <w:rsid w:val="00747132"/>
    <w:rsid w:val="0075367B"/>
    <w:rsid w:val="0075756D"/>
    <w:rsid w:val="00761C3F"/>
    <w:rsid w:val="0076224A"/>
    <w:rsid w:val="00762C66"/>
    <w:rsid w:val="00765118"/>
    <w:rsid w:val="007656BD"/>
    <w:rsid w:val="00765924"/>
    <w:rsid w:val="00771A2C"/>
    <w:rsid w:val="007804FA"/>
    <w:rsid w:val="0078105B"/>
    <w:rsid w:val="0078280A"/>
    <w:rsid w:val="00784550"/>
    <w:rsid w:val="00784952"/>
    <w:rsid w:val="00784E2D"/>
    <w:rsid w:val="007856F3"/>
    <w:rsid w:val="0079026D"/>
    <w:rsid w:val="00791B89"/>
    <w:rsid w:val="00792545"/>
    <w:rsid w:val="00797F1B"/>
    <w:rsid w:val="007A1E89"/>
    <w:rsid w:val="007A227B"/>
    <w:rsid w:val="007A4079"/>
    <w:rsid w:val="007A4532"/>
    <w:rsid w:val="007A4577"/>
    <w:rsid w:val="007A67A1"/>
    <w:rsid w:val="007A7299"/>
    <w:rsid w:val="007B02A4"/>
    <w:rsid w:val="007B0943"/>
    <w:rsid w:val="007B1C8B"/>
    <w:rsid w:val="007B4671"/>
    <w:rsid w:val="007B54F5"/>
    <w:rsid w:val="007B68FA"/>
    <w:rsid w:val="007C0491"/>
    <w:rsid w:val="007C0AC2"/>
    <w:rsid w:val="007C0B24"/>
    <w:rsid w:val="007C1487"/>
    <w:rsid w:val="007C1AE5"/>
    <w:rsid w:val="007C46A8"/>
    <w:rsid w:val="007C7804"/>
    <w:rsid w:val="007C7AB1"/>
    <w:rsid w:val="007D162B"/>
    <w:rsid w:val="007D17F3"/>
    <w:rsid w:val="007D2765"/>
    <w:rsid w:val="007D5042"/>
    <w:rsid w:val="007D5D92"/>
    <w:rsid w:val="007D659D"/>
    <w:rsid w:val="007D6A98"/>
    <w:rsid w:val="007D74E7"/>
    <w:rsid w:val="007E07D8"/>
    <w:rsid w:val="007E0909"/>
    <w:rsid w:val="007E10B8"/>
    <w:rsid w:val="007E22DB"/>
    <w:rsid w:val="007E2B63"/>
    <w:rsid w:val="007E36BE"/>
    <w:rsid w:val="007E499B"/>
    <w:rsid w:val="007E76CD"/>
    <w:rsid w:val="007F034E"/>
    <w:rsid w:val="007F2828"/>
    <w:rsid w:val="007F4904"/>
    <w:rsid w:val="007F592A"/>
    <w:rsid w:val="007F7B7B"/>
    <w:rsid w:val="0080179D"/>
    <w:rsid w:val="00801E59"/>
    <w:rsid w:val="00803FFF"/>
    <w:rsid w:val="008062E6"/>
    <w:rsid w:val="00807104"/>
    <w:rsid w:val="008103D1"/>
    <w:rsid w:val="00812EDA"/>
    <w:rsid w:val="00813C7A"/>
    <w:rsid w:val="00816101"/>
    <w:rsid w:val="00820363"/>
    <w:rsid w:val="00821CE9"/>
    <w:rsid w:val="00823939"/>
    <w:rsid w:val="00825083"/>
    <w:rsid w:val="0082702D"/>
    <w:rsid w:val="0082724D"/>
    <w:rsid w:val="00830CF7"/>
    <w:rsid w:val="0083190F"/>
    <w:rsid w:val="00831A12"/>
    <w:rsid w:val="008322D9"/>
    <w:rsid w:val="00833B84"/>
    <w:rsid w:val="0083498F"/>
    <w:rsid w:val="008354B0"/>
    <w:rsid w:val="00835698"/>
    <w:rsid w:val="0084192E"/>
    <w:rsid w:val="00842376"/>
    <w:rsid w:val="00843C1A"/>
    <w:rsid w:val="00844988"/>
    <w:rsid w:val="008470E9"/>
    <w:rsid w:val="0085002F"/>
    <w:rsid w:val="00850C15"/>
    <w:rsid w:val="00850F2A"/>
    <w:rsid w:val="00850FC7"/>
    <w:rsid w:val="00854B0D"/>
    <w:rsid w:val="008550B1"/>
    <w:rsid w:val="008553D6"/>
    <w:rsid w:val="008629CB"/>
    <w:rsid w:val="00864180"/>
    <w:rsid w:val="00865008"/>
    <w:rsid w:val="00865997"/>
    <w:rsid w:val="00865A62"/>
    <w:rsid w:val="00866870"/>
    <w:rsid w:val="00867FCE"/>
    <w:rsid w:val="00873E1E"/>
    <w:rsid w:val="00874BCA"/>
    <w:rsid w:val="0087608A"/>
    <w:rsid w:val="008765ED"/>
    <w:rsid w:val="00880D41"/>
    <w:rsid w:val="00882013"/>
    <w:rsid w:val="008834DA"/>
    <w:rsid w:val="0089082A"/>
    <w:rsid w:val="008925FE"/>
    <w:rsid w:val="00893069"/>
    <w:rsid w:val="008948E8"/>
    <w:rsid w:val="008964C1"/>
    <w:rsid w:val="008A0A2B"/>
    <w:rsid w:val="008A0F85"/>
    <w:rsid w:val="008A11D5"/>
    <w:rsid w:val="008A36C2"/>
    <w:rsid w:val="008A3DDB"/>
    <w:rsid w:val="008A4F33"/>
    <w:rsid w:val="008A5B8D"/>
    <w:rsid w:val="008B33B5"/>
    <w:rsid w:val="008C0B0A"/>
    <w:rsid w:val="008C33E0"/>
    <w:rsid w:val="008C4F54"/>
    <w:rsid w:val="008D0EE6"/>
    <w:rsid w:val="008D16E0"/>
    <w:rsid w:val="008D1F3B"/>
    <w:rsid w:val="008D52CE"/>
    <w:rsid w:val="008E0039"/>
    <w:rsid w:val="008E138C"/>
    <w:rsid w:val="008E16E3"/>
    <w:rsid w:val="008E27EB"/>
    <w:rsid w:val="008E2B78"/>
    <w:rsid w:val="008E3202"/>
    <w:rsid w:val="008E32A8"/>
    <w:rsid w:val="008E408E"/>
    <w:rsid w:val="008E7F00"/>
    <w:rsid w:val="008F0F4D"/>
    <w:rsid w:val="008F2140"/>
    <w:rsid w:val="008F4FE3"/>
    <w:rsid w:val="008F53C3"/>
    <w:rsid w:val="008F5F01"/>
    <w:rsid w:val="00902C26"/>
    <w:rsid w:val="00904D1F"/>
    <w:rsid w:val="00907C90"/>
    <w:rsid w:val="00911D2F"/>
    <w:rsid w:val="009163D4"/>
    <w:rsid w:val="00916AC3"/>
    <w:rsid w:val="009171BF"/>
    <w:rsid w:val="00920995"/>
    <w:rsid w:val="00920C4F"/>
    <w:rsid w:val="00927606"/>
    <w:rsid w:val="0093138F"/>
    <w:rsid w:val="00935003"/>
    <w:rsid w:val="0093558D"/>
    <w:rsid w:val="009357F9"/>
    <w:rsid w:val="00943F62"/>
    <w:rsid w:val="00944D2B"/>
    <w:rsid w:val="00944EC9"/>
    <w:rsid w:val="00946CD1"/>
    <w:rsid w:val="00952E06"/>
    <w:rsid w:val="00954997"/>
    <w:rsid w:val="00955DA0"/>
    <w:rsid w:val="009576E9"/>
    <w:rsid w:val="009578BE"/>
    <w:rsid w:val="00957C46"/>
    <w:rsid w:val="009618B5"/>
    <w:rsid w:val="009625D3"/>
    <w:rsid w:val="00964378"/>
    <w:rsid w:val="009660E8"/>
    <w:rsid w:val="00966457"/>
    <w:rsid w:val="009678AC"/>
    <w:rsid w:val="00975884"/>
    <w:rsid w:val="00976252"/>
    <w:rsid w:val="0098086F"/>
    <w:rsid w:val="0098174F"/>
    <w:rsid w:val="00981F9F"/>
    <w:rsid w:val="00983142"/>
    <w:rsid w:val="009843D7"/>
    <w:rsid w:val="009858D6"/>
    <w:rsid w:val="009935A9"/>
    <w:rsid w:val="00993B3A"/>
    <w:rsid w:val="00993E15"/>
    <w:rsid w:val="0099410C"/>
    <w:rsid w:val="0099410D"/>
    <w:rsid w:val="00995E0A"/>
    <w:rsid w:val="00996324"/>
    <w:rsid w:val="0099676E"/>
    <w:rsid w:val="009A3E6F"/>
    <w:rsid w:val="009A6C4E"/>
    <w:rsid w:val="009A76C5"/>
    <w:rsid w:val="009B2F14"/>
    <w:rsid w:val="009B4056"/>
    <w:rsid w:val="009B59FA"/>
    <w:rsid w:val="009B5C48"/>
    <w:rsid w:val="009B6B92"/>
    <w:rsid w:val="009B6F1C"/>
    <w:rsid w:val="009C30E9"/>
    <w:rsid w:val="009C3125"/>
    <w:rsid w:val="009C504C"/>
    <w:rsid w:val="009C5298"/>
    <w:rsid w:val="009D054C"/>
    <w:rsid w:val="009D433D"/>
    <w:rsid w:val="009D4C9F"/>
    <w:rsid w:val="009D520B"/>
    <w:rsid w:val="009D5A10"/>
    <w:rsid w:val="009D7954"/>
    <w:rsid w:val="009E3314"/>
    <w:rsid w:val="009E38D3"/>
    <w:rsid w:val="009E434A"/>
    <w:rsid w:val="009E4733"/>
    <w:rsid w:val="009E606A"/>
    <w:rsid w:val="009F107D"/>
    <w:rsid w:val="009F139A"/>
    <w:rsid w:val="009F3A40"/>
    <w:rsid w:val="009F3E47"/>
    <w:rsid w:val="009F3F86"/>
    <w:rsid w:val="009F6B8B"/>
    <w:rsid w:val="009F71A1"/>
    <w:rsid w:val="00A01233"/>
    <w:rsid w:val="00A02A30"/>
    <w:rsid w:val="00A03B4C"/>
    <w:rsid w:val="00A03F4A"/>
    <w:rsid w:val="00A055AD"/>
    <w:rsid w:val="00A05F0E"/>
    <w:rsid w:val="00A1204F"/>
    <w:rsid w:val="00A13A4C"/>
    <w:rsid w:val="00A141E8"/>
    <w:rsid w:val="00A14801"/>
    <w:rsid w:val="00A15904"/>
    <w:rsid w:val="00A201F2"/>
    <w:rsid w:val="00A20C5A"/>
    <w:rsid w:val="00A226A1"/>
    <w:rsid w:val="00A24788"/>
    <w:rsid w:val="00A24E36"/>
    <w:rsid w:val="00A256A3"/>
    <w:rsid w:val="00A256B4"/>
    <w:rsid w:val="00A275D3"/>
    <w:rsid w:val="00A302DD"/>
    <w:rsid w:val="00A33015"/>
    <w:rsid w:val="00A41E4B"/>
    <w:rsid w:val="00A42510"/>
    <w:rsid w:val="00A42BAD"/>
    <w:rsid w:val="00A45996"/>
    <w:rsid w:val="00A45D7F"/>
    <w:rsid w:val="00A465D5"/>
    <w:rsid w:val="00A4664B"/>
    <w:rsid w:val="00A51176"/>
    <w:rsid w:val="00A51D69"/>
    <w:rsid w:val="00A56C33"/>
    <w:rsid w:val="00A57E5A"/>
    <w:rsid w:val="00A60288"/>
    <w:rsid w:val="00A6108C"/>
    <w:rsid w:val="00A61A7B"/>
    <w:rsid w:val="00A61B61"/>
    <w:rsid w:val="00A620E8"/>
    <w:rsid w:val="00A629CA"/>
    <w:rsid w:val="00A64245"/>
    <w:rsid w:val="00A67C6A"/>
    <w:rsid w:val="00A70F0A"/>
    <w:rsid w:val="00A7389B"/>
    <w:rsid w:val="00A75976"/>
    <w:rsid w:val="00A84A04"/>
    <w:rsid w:val="00A853D7"/>
    <w:rsid w:val="00A85A5C"/>
    <w:rsid w:val="00A90397"/>
    <w:rsid w:val="00A9081C"/>
    <w:rsid w:val="00A90B30"/>
    <w:rsid w:val="00A912B8"/>
    <w:rsid w:val="00A92A80"/>
    <w:rsid w:val="00A969CB"/>
    <w:rsid w:val="00A974B3"/>
    <w:rsid w:val="00AA09C3"/>
    <w:rsid w:val="00AA0ECA"/>
    <w:rsid w:val="00AA18DA"/>
    <w:rsid w:val="00AA2013"/>
    <w:rsid w:val="00AA4552"/>
    <w:rsid w:val="00AA47F8"/>
    <w:rsid w:val="00AA5DDC"/>
    <w:rsid w:val="00AA62E4"/>
    <w:rsid w:val="00AB2D7E"/>
    <w:rsid w:val="00AB6C11"/>
    <w:rsid w:val="00AC0A4C"/>
    <w:rsid w:val="00AC1752"/>
    <w:rsid w:val="00AC43E1"/>
    <w:rsid w:val="00AC4DEC"/>
    <w:rsid w:val="00AC6FF9"/>
    <w:rsid w:val="00AD1365"/>
    <w:rsid w:val="00AD664E"/>
    <w:rsid w:val="00AE04AD"/>
    <w:rsid w:val="00AE15A5"/>
    <w:rsid w:val="00AE4517"/>
    <w:rsid w:val="00AE796C"/>
    <w:rsid w:val="00AF03DD"/>
    <w:rsid w:val="00AF33DE"/>
    <w:rsid w:val="00AF3870"/>
    <w:rsid w:val="00AF3B48"/>
    <w:rsid w:val="00AF3F9F"/>
    <w:rsid w:val="00AF4EF8"/>
    <w:rsid w:val="00AF60A4"/>
    <w:rsid w:val="00AF68D1"/>
    <w:rsid w:val="00AF76FD"/>
    <w:rsid w:val="00AF7A13"/>
    <w:rsid w:val="00B01769"/>
    <w:rsid w:val="00B03CF2"/>
    <w:rsid w:val="00B040A3"/>
    <w:rsid w:val="00B04A4C"/>
    <w:rsid w:val="00B04AA6"/>
    <w:rsid w:val="00B054FE"/>
    <w:rsid w:val="00B05BD9"/>
    <w:rsid w:val="00B05F31"/>
    <w:rsid w:val="00B0686F"/>
    <w:rsid w:val="00B11322"/>
    <w:rsid w:val="00B1282E"/>
    <w:rsid w:val="00B12B92"/>
    <w:rsid w:val="00B13481"/>
    <w:rsid w:val="00B15EC6"/>
    <w:rsid w:val="00B17677"/>
    <w:rsid w:val="00B17716"/>
    <w:rsid w:val="00B20EF8"/>
    <w:rsid w:val="00B22204"/>
    <w:rsid w:val="00B3079C"/>
    <w:rsid w:val="00B32942"/>
    <w:rsid w:val="00B3535F"/>
    <w:rsid w:val="00B3658E"/>
    <w:rsid w:val="00B403A7"/>
    <w:rsid w:val="00B4060F"/>
    <w:rsid w:val="00B41BFD"/>
    <w:rsid w:val="00B437EC"/>
    <w:rsid w:val="00B47F80"/>
    <w:rsid w:val="00B51E4C"/>
    <w:rsid w:val="00B5280A"/>
    <w:rsid w:val="00B54845"/>
    <w:rsid w:val="00B54D12"/>
    <w:rsid w:val="00B5506A"/>
    <w:rsid w:val="00B6273B"/>
    <w:rsid w:val="00B62DEA"/>
    <w:rsid w:val="00B64A59"/>
    <w:rsid w:val="00B66927"/>
    <w:rsid w:val="00B6782C"/>
    <w:rsid w:val="00B71ADB"/>
    <w:rsid w:val="00B72A57"/>
    <w:rsid w:val="00B7312F"/>
    <w:rsid w:val="00B751FA"/>
    <w:rsid w:val="00B861B6"/>
    <w:rsid w:val="00B86613"/>
    <w:rsid w:val="00B8678D"/>
    <w:rsid w:val="00B93FC2"/>
    <w:rsid w:val="00B94045"/>
    <w:rsid w:val="00B95E80"/>
    <w:rsid w:val="00BA01F4"/>
    <w:rsid w:val="00BA5CAC"/>
    <w:rsid w:val="00BA6958"/>
    <w:rsid w:val="00BB07E1"/>
    <w:rsid w:val="00BB1AFD"/>
    <w:rsid w:val="00BB2B8B"/>
    <w:rsid w:val="00BB392A"/>
    <w:rsid w:val="00BB4486"/>
    <w:rsid w:val="00BC0CBD"/>
    <w:rsid w:val="00BC37F1"/>
    <w:rsid w:val="00BC3BB5"/>
    <w:rsid w:val="00BC6B88"/>
    <w:rsid w:val="00BC6EF1"/>
    <w:rsid w:val="00BC76E8"/>
    <w:rsid w:val="00BD1E99"/>
    <w:rsid w:val="00BD3E68"/>
    <w:rsid w:val="00BD4A6D"/>
    <w:rsid w:val="00BD5F27"/>
    <w:rsid w:val="00BD6804"/>
    <w:rsid w:val="00BE1A77"/>
    <w:rsid w:val="00BE382D"/>
    <w:rsid w:val="00BE4471"/>
    <w:rsid w:val="00BE74EA"/>
    <w:rsid w:val="00BE79C7"/>
    <w:rsid w:val="00BF09D1"/>
    <w:rsid w:val="00BF0DA5"/>
    <w:rsid w:val="00BF17FD"/>
    <w:rsid w:val="00BF32ED"/>
    <w:rsid w:val="00BF6966"/>
    <w:rsid w:val="00C01929"/>
    <w:rsid w:val="00C03557"/>
    <w:rsid w:val="00C04D2D"/>
    <w:rsid w:val="00C0582A"/>
    <w:rsid w:val="00C05BB3"/>
    <w:rsid w:val="00C06E6B"/>
    <w:rsid w:val="00C12602"/>
    <w:rsid w:val="00C130E1"/>
    <w:rsid w:val="00C13D2E"/>
    <w:rsid w:val="00C143A2"/>
    <w:rsid w:val="00C14A48"/>
    <w:rsid w:val="00C17E6E"/>
    <w:rsid w:val="00C20588"/>
    <w:rsid w:val="00C254CC"/>
    <w:rsid w:val="00C314FA"/>
    <w:rsid w:val="00C34984"/>
    <w:rsid w:val="00C35F0F"/>
    <w:rsid w:val="00C36B82"/>
    <w:rsid w:val="00C36C23"/>
    <w:rsid w:val="00C40934"/>
    <w:rsid w:val="00C4180E"/>
    <w:rsid w:val="00C45118"/>
    <w:rsid w:val="00C473B9"/>
    <w:rsid w:val="00C5060A"/>
    <w:rsid w:val="00C60177"/>
    <w:rsid w:val="00C617B9"/>
    <w:rsid w:val="00C62EAD"/>
    <w:rsid w:val="00C643E0"/>
    <w:rsid w:val="00C6726B"/>
    <w:rsid w:val="00C701FC"/>
    <w:rsid w:val="00C704FD"/>
    <w:rsid w:val="00C712C0"/>
    <w:rsid w:val="00C71D22"/>
    <w:rsid w:val="00C72746"/>
    <w:rsid w:val="00C74077"/>
    <w:rsid w:val="00C80B81"/>
    <w:rsid w:val="00C81A7C"/>
    <w:rsid w:val="00C84FC7"/>
    <w:rsid w:val="00C85791"/>
    <w:rsid w:val="00C90CED"/>
    <w:rsid w:val="00C93DBD"/>
    <w:rsid w:val="00C9402F"/>
    <w:rsid w:val="00C9603D"/>
    <w:rsid w:val="00CA11B6"/>
    <w:rsid w:val="00CA20AF"/>
    <w:rsid w:val="00CA3F5F"/>
    <w:rsid w:val="00CA4ED0"/>
    <w:rsid w:val="00CA5EC4"/>
    <w:rsid w:val="00CB07FF"/>
    <w:rsid w:val="00CB2880"/>
    <w:rsid w:val="00CC0117"/>
    <w:rsid w:val="00CC0357"/>
    <w:rsid w:val="00CC223C"/>
    <w:rsid w:val="00CC3AE3"/>
    <w:rsid w:val="00CC462F"/>
    <w:rsid w:val="00CC6CBC"/>
    <w:rsid w:val="00CC78D7"/>
    <w:rsid w:val="00CD7D29"/>
    <w:rsid w:val="00CE135E"/>
    <w:rsid w:val="00CE237E"/>
    <w:rsid w:val="00CE3570"/>
    <w:rsid w:val="00CF01D3"/>
    <w:rsid w:val="00CF0AF2"/>
    <w:rsid w:val="00D01990"/>
    <w:rsid w:val="00D053C6"/>
    <w:rsid w:val="00D059E9"/>
    <w:rsid w:val="00D06D28"/>
    <w:rsid w:val="00D07819"/>
    <w:rsid w:val="00D154E3"/>
    <w:rsid w:val="00D16BE0"/>
    <w:rsid w:val="00D21872"/>
    <w:rsid w:val="00D21B58"/>
    <w:rsid w:val="00D22EA0"/>
    <w:rsid w:val="00D24CD1"/>
    <w:rsid w:val="00D31BA3"/>
    <w:rsid w:val="00D330AE"/>
    <w:rsid w:val="00D339AA"/>
    <w:rsid w:val="00D33C8B"/>
    <w:rsid w:val="00D341BB"/>
    <w:rsid w:val="00D346C0"/>
    <w:rsid w:val="00D4302D"/>
    <w:rsid w:val="00D43E4F"/>
    <w:rsid w:val="00D4666C"/>
    <w:rsid w:val="00D47F2E"/>
    <w:rsid w:val="00D52B2F"/>
    <w:rsid w:val="00D55161"/>
    <w:rsid w:val="00D56F98"/>
    <w:rsid w:val="00D6071F"/>
    <w:rsid w:val="00D65F1F"/>
    <w:rsid w:val="00D66306"/>
    <w:rsid w:val="00D70BBC"/>
    <w:rsid w:val="00D7385C"/>
    <w:rsid w:val="00D82521"/>
    <w:rsid w:val="00D829CE"/>
    <w:rsid w:val="00D86983"/>
    <w:rsid w:val="00D87362"/>
    <w:rsid w:val="00D87BD2"/>
    <w:rsid w:val="00D87F64"/>
    <w:rsid w:val="00D90322"/>
    <w:rsid w:val="00D90360"/>
    <w:rsid w:val="00D91F41"/>
    <w:rsid w:val="00D922C1"/>
    <w:rsid w:val="00D94DA8"/>
    <w:rsid w:val="00D96C41"/>
    <w:rsid w:val="00D97A9A"/>
    <w:rsid w:val="00DA0318"/>
    <w:rsid w:val="00DA07F0"/>
    <w:rsid w:val="00DA25E4"/>
    <w:rsid w:val="00DA448E"/>
    <w:rsid w:val="00DA4D89"/>
    <w:rsid w:val="00DB1027"/>
    <w:rsid w:val="00DB2396"/>
    <w:rsid w:val="00DB304A"/>
    <w:rsid w:val="00DB4804"/>
    <w:rsid w:val="00DB744F"/>
    <w:rsid w:val="00DB7C34"/>
    <w:rsid w:val="00DC4AD7"/>
    <w:rsid w:val="00DC571E"/>
    <w:rsid w:val="00DC7F6A"/>
    <w:rsid w:val="00DD0BD9"/>
    <w:rsid w:val="00DD2A44"/>
    <w:rsid w:val="00DD3EB6"/>
    <w:rsid w:val="00DD5F5E"/>
    <w:rsid w:val="00DE0EA8"/>
    <w:rsid w:val="00DE1CA8"/>
    <w:rsid w:val="00DE602C"/>
    <w:rsid w:val="00DE67D3"/>
    <w:rsid w:val="00DE7172"/>
    <w:rsid w:val="00DF071A"/>
    <w:rsid w:val="00DF157E"/>
    <w:rsid w:val="00DF25CF"/>
    <w:rsid w:val="00DF2988"/>
    <w:rsid w:val="00DF37AC"/>
    <w:rsid w:val="00DF4C39"/>
    <w:rsid w:val="00DF6EA9"/>
    <w:rsid w:val="00DF73AE"/>
    <w:rsid w:val="00E00B13"/>
    <w:rsid w:val="00E00B8E"/>
    <w:rsid w:val="00E01542"/>
    <w:rsid w:val="00E01B41"/>
    <w:rsid w:val="00E0246F"/>
    <w:rsid w:val="00E02B85"/>
    <w:rsid w:val="00E07E02"/>
    <w:rsid w:val="00E1080E"/>
    <w:rsid w:val="00E11F93"/>
    <w:rsid w:val="00E13342"/>
    <w:rsid w:val="00E14092"/>
    <w:rsid w:val="00E216D1"/>
    <w:rsid w:val="00E21EF1"/>
    <w:rsid w:val="00E238CF"/>
    <w:rsid w:val="00E256B9"/>
    <w:rsid w:val="00E25C9F"/>
    <w:rsid w:val="00E30E5C"/>
    <w:rsid w:val="00E341C6"/>
    <w:rsid w:val="00E3524C"/>
    <w:rsid w:val="00E36D35"/>
    <w:rsid w:val="00E37B17"/>
    <w:rsid w:val="00E45BFD"/>
    <w:rsid w:val="00E52EE0"/>
    <w:rsid w:val="00E54420"/>
    <w:rsid w:val="00E60BC2"/>
    <w:rsid w:val="00E60DD0"/>
    <w:rsid w:val="00E62730"/>
    <w:rsid w:val="00E629C1"/>
    <w:rsid w:val="00E7007D"/>
    <w:rsid w:val="00E71247"/>
    <w:rsid w:val="00E72EAA"/>
    <w:rsid w:val="00E732AA"/>
    <w:rsid w:val="00E73B61"/>
    <w:rsid w:val="00E74E85"/>
    <w:rsid w:val="00E76556"/>
    <w:rsid w:val="00E8165A"/>
    <w:rsid w:val="00E82DA9"/>
    <w:rsid w:val="00E83F43"/>
    <w:rsid w:val="00E90DE9"/>
    <w:rsid w:val="00E91591"/>
    <w:rsid w:val="00E91CA1"/>
    <w:rsid w:val="00E92241"/>
    <w:rsid w:val="00E961E6"/>
    <w:rsid w:val="00E967DD"/>
    <w:rsid w:val="00EA0664"/>
    <w:rsid w:val="00EA0824"/>
    <w:rsid w:val="00EA2137"/>
    <w:rsid w:val="00EA243A"/>
    <w:rsid w:val="00EA3ACF"/>
    <w:rsid w:val="00EA4A6B"/>
    <w:rsid w:val="00EA4E7E"/>
    <w:rsid w:val="00EA5546"/>
    <w:rsid w:val="00EB0EF7"/>
    <w:rsid w:val="00EB1385"/>
    <w:rsid w:val="00EB4998"/>
    <w:rsid w:val="00EC1341"/>
    <w:rsid w:val="00EC34B5"/>
    <w:rsid w:val="00EC38C1"/>
    <w:rsid w:val="00EC7BC5"/>
    <w:rsid w:val="00ED0DB8"/>
    <w:rsid w:val="00ED1992"/>
    <w:rsid w:val="00ED5030"/>
    <w:rsid w:val="00ED57EA"/>
    <w:rsid w:val="00ED5F49"/>
    <w:rsid w:val="00ED6FA6"/>
    <w:rsid w:val="00ED7032"/>
    <w:rsid w:val="00EE1366"/>
    <w:rsid w:val="00EE736D"/>
    <w:rsid w:val="00EF10A6"/>
    <w:rsid w:val="00EF1A27"/>
    <w:rsid w:val="00EF1AD6"/>
    <w:rsid w:val="00EF289D"/>
    <w:rsid w:val="00F00AE4"/>
    <w:rsid w:val="00F00D43"/>
    <w:rsid w:val="00F01FD3"/>
    <w:rsid w:val="00F02520"/>
    <w:rsid w:val="00F05BEB"/>
    <w:rsid w:val="00F12BAA"/>
    <w:rsid w:val="00F13695"/>
    <w:rsid w:val="00F15EAF"/>
    <w:rsid w:val="00F16F26"/>
    <w:rsid w:val="00F21EE1"/>
    <w:rsid w:val="00F22A7E"/>
    <w:rsid w:val="00F23FB3"/>
    <w:rsid w:val="00F24CF6"/>
    <w:rsid w:val="00F2604C"/>
    <w:rsid w:val="00F27A3A"/>
    <w:rsid w:val="00F33DC1"/>
    <w:rsid w:val="00F36C20"/>
    <w:rsid w:val="00F37C00"/>
    <w:rsid w:val="00F42381"/>
    <w:rsid w:val="00F4382C"/>
    <w:rsid w:val="00F46907"/>
    <w:rsid w:val="00F50BBD"/>
    <w:rsid w:val="00F53A23"/>
    <w:rsid w:val="00F5459C"/>
    <w:rsid w:val="00F55287"/>
    <w:rsid w:val="00F61E07"/>
    <w:rsid w:val="00F62B14"/>
    <w:rsid w:val="00F6474B"/>
    <w:rsid w:val="00F65C2C"/>
    <w:rsid w:val="00F65EB4"/>
    <w:rsid w:val="00F66F86"/>
    <w:rsid w:val="00F75186"/>
    <w:rsid w:val="00F80948"/>
    <w:rsid w:val="00F8104D"/>
    <w:rsid w:val="00F83A43"/>
    <w:rsid w:val="00F84035"/>
    <w:rsid w:val="00F915AD"/>
    <w:rsid w:val="00F9338F"/>
    <w:rsid w:val="00F9633E"/>
    <w:rsid w:val="00F96F2D"/>
    <w:rsid w:val="00F9727D"/>
    <w:rsid w:val="00F97C46"/>
    <w:rsid w:val="00FA00AA"/>
    <w:rsid w:val="00FA2801"/>
    <w:rsid w:val="00FA2E6F"/>
    <w:rsid w:val="00FA3AF2"/>
    <w:rsid w:val="00FA6EC2"/>
    <w:rsid w:val="00FB0374"/>
    <w:rsid w:val="00FB05EB"/>
    <w:rsid w:val="00FB1C48"/>
    <w:rsid w:val="00FB5CF8"/>
    <w:rsid w:val="00FC45ED"/>
    <w:rsid w:val="00FC4988"/>
    <w:rsid w:val="00FC55DA"/>
    <w:rsid w:val="00FD0035"/>
    <w:rsid w:val="00FD08A5"/>
    <w:rsid w:val="00FD47A4"/>
    <w:rsid w:val="00FD7650"/>
    <w:rsid w:val="00FD7FCE"/>
    <w:rsid w:val="00FE0A0F"/>
    <w:rsid w:val="00FE118A"/>
    <w:rsid w:val="00FE1347"/>
    <w:rsid w:val="00FE3582"/>
    <w:rsid w:val="00FE56A6"/>
    <w:rsid w:val="00FE5EBA"/>
    <w:rsid w:val="00FE75DA"/>
    <w:rsid w:val="00FF210E"/>
    <w:rsid w:val="00FF285E"/>
    <w:rsid w:val="00FF3BA6"/>
    <w:rsid w:val="00FF3F6E"/>
    <w:rsid w:val="00FF57DF"/>
    <w:rsid w:val="00FF69C5"/>
    <w:rsid w:val="00FF6E99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33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B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4C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F9633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9633E"/>
    <w:pPr>
      <w:numPr>
        <w:numId w:val="3"/>
      </w:numPr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C4A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4AD7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DC4AD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33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B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4C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F9633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9633E"/>
    <w:pPr>
      <w:numPr>
        <w:numId w:val="3"/>
      </w:numPr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C4A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4AD7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DC4A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3423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204</cp:revision>
  <dcterms:created xsi:type="dcterms:W3CDTF">2020-03-04T10:15:00Z</dcterms:created>
  <dcterms:modified xsi:type="dcterms:W3CDTF">2020-12-20T16:45:00Z</dcterms:modified>
</cp:coreProperties>
</file>