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EFE" w:rsidRDefault="005F7A0F" w:rsidP="00DA7A60">
      <w:pPr>
        <w:rPr>
          <w:rFonts w:eastAsiaTheme="minorEastAsia" w:cstheme="minorHAnsi"/>
        </w:rPr>
      </w:pPr>
      <w:r>
        <w:rPr>
          <w:rFonts w:eastAsiaTheme="minorEastAsia"/>
          <w:b/>
        </w:rPr>
        <w:t>Rappels.</w:t>
      </w:r>
      <w:r w:rsidR="00B07F55">
        <w:rPr>
          <w:rFonts w:eastAsiaTheme="minorEastAsia"/>
          <w:b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supp</m:t>
        </m:r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theme="minorHAnsi"/>
                  </w:rPr>
                </m:ctrlPr>
              </m:bar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∈Ω | </m:t>
                    </m:r>
                    <m:r>
                      <w:rPr>
                        <w:rFonts w:ascii="Cambria Math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≠0</m:t>
                    </m:r>
                  </m:e>
                </m:d>
              </m:e>
            </m:ba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sup>
        </m:sSup>
      </m:oMath>
      <w:r w:rsidR="0082715A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f: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 w:rsidR="0082715A">
        <w:rPr>
          <w:rFonts w:eastAsiaTheme="minorEastAsia"/>
        </w:rPr>
        <w:t xml:space="preserve"> continue,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82715A">
        <w:rPr>
          <w:rFonts w:eastAsiaTheme="minorEastAsia"/>
        </w:rPr>
        <w:t xml:space="preserve"> ouvert.</w:t>
      </w:r>
      <w:r w:rsidR="0082715A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sup</m:t>
        </m:r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ess</m:t>
            </m:r>
          </m:sub>
        </m:sSub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=Ω∖</m:t>
        </m:r>
        <m:d>
          <m:dPr>
            <m:begChr m:val="{"/>
            <m:endChr m:val="}"/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ω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∈Ω | ∃</m:t>
            </m:r>
            <m:r>
              <w:rPr>
                <w:rFonts w:ascii="Cambria Math" w:hAnsi="Cambria Math" w:cstheme="minorHAnsi"/>
              </w:rPr>
              <m:t>V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ω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|</m:t>
                </m:r>
                <m:r>
                  <w:rPr>
                    <w:rFonts w:ascii="Cambria Math" w:hAnsi="Cambria Math" w:cstheme="minorHAnsi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=0 </m:t>
            </m:r>
            <m:r>
              <w:rPr>
                <w:rFonts w:ascii="Cambria Math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.</m:t>
            </m:r>
            <m:r>
              <w:rPr>
                <w:rFonts w:ascii="Cambria Math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.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 w:rsidR="0082715A">
        <w:rPr>
          <w:rFonts w:eastAsiaTheme="minorEastAsia"/>
        </w:rPr>
        <w:t xml:space="preserve">où </w:t>
      </w:r>
      <m:oMath>
        <m:r>
          <w:rPr>
            <w:rFonts w:ascii="Cambria Math" w:eastAsiaTheme="minorEastAsia" w:hAnsi="Cambria Math"/>
          </w:rPr>
          <m:t>f: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 w:rsidR="0082715A">
        <w:rPr>
          <w:rFonts w:eastAsiaTheme="minorEastAsia"/>
        </w:rPr>
        <w:t xml:space="preserve"> mesurable,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82715A">
        <w:rPr>
          <w:rFonts w:eastAsiaTheme="minorEastAsia"/>
        </w:rPr>
        <w:t xml:space="preserve"> ouvert.</w:t>
      </w:r>
      <w:r w:rsidR="0082715A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U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</m:oMath>
      <w:r w:rsidR="0082715A" w:rsidRPr="00EF1066">
        <w:rPr>
          <w:rFonts w:eastAsiaTheme="minorEastAsia" w:cstheme="minorHAnsi"/>
        </w:rPr>
        <w:t xml:space="preserve"> est l’ensemble des fonctions </w:t>
      </w:r>
      <w:r w:rsidR="0082715A" w:rsidRPr="00EF1066">
        <w:rPr>
          <w:rFonts w:cstheme="minorHAnsi"/>
        </w:rPr>
        <w:t xml:space="preserve">d’un ouvert </w:t>
      </w:r>
      <m:oMath>
        <m:r>
          <w:rPr>
            <w:rFonts w:ascii="Cambria Math" w:hAnsi="Cambria Math" w:cstheme="minorHAnsi"/>
          </w:rPr>
          <m:t>U</m:t>
        </m:r>
      </m:oMath>
      <w:r w:rsidR="0082715A" w:rsidRPr="00EF1066">
        <w:rPr>
          <w:rFonts w:cstheme="minorHAnsi"/>
        </w:rPr>
        <w:t xml:space="preserve"> d’un Revn </w:t>
      </w:r>
      <m:oMath>
        <m:r>
          <w:rPr>
            <w:rFonts w:ascii="Cambria Math" w:hAnsi="Cambria Math" w:cstheme="minorHAnsi"/>
          </w:rPr>
          <m:t>E</m:t>
        </m:r>
      </m:oMath>
      <w:r w:rsidR="0082715A" w:rsidRPr="00EF1066">
        <w:rPr>
          <w:rFonts w:cstheme="minorHAnsi"/>
        </w:rPr>
        <w:t xml:space="preserve">, vers un Revn </w:t>
      </w:r>
      <m:oMath>
        <m:r>
          <w:rPr>
            <w:rFonts w:ascii="Cambria Math" w:hAnsi="Cambria Math" w:cstheme="minorHAnsi"/>
          </w:rPr>
          <m:t>F</m:t>
        </m:r>
      </m:oMath>
      <w:r w:rsidR="0082715A" w:rsidRPr="00EF1066">
        <w:rPr>
          <w:rFonts w:cstheme="minorHAnsi"/>
        </w:rPr>
        <w:t>.</w:t>
      </w:r>
      <w:r w:rsidR="0082715A" w:rsidRPr="00EF1066">
        <w:rPr>
          <w:rFonts w:cstheme="minorHAnsi"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B</m:t>
        </m:r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U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</m:oMath>
      <w:r w:rsidR="0082715A" w:rsidRPr="00EF1066">
        <w:rPr>
          <w:rFonts w:eastAsiaTheme="minorEastAsia" w:cstheme="minorHAnsi"/>
        </w:rPr>
        <w:t xml:space="preserve"> est l’ensemble des fonctions bornées </w:t>
      </w:r>
      <w:r w:rsidR="0082715A" w:rsidRPr="00EF1066">
        <w:rPr>
          <w:rFonts w:cstheme="minorHAnsi"/>
        </w:rPr>
        <w:t xml:space="preserve">d’un ouvert </w:t>
      </w:r>
      <m:oMath>
        <m:r>
          <w:rPr>
            <w:rFonts w:ascii="Cambria Math" w:hAnsi="Cambria Math" w:cstheme="minorHAnsi"/>
          </w:rPr>
          <m:t>U</m:t>
        </m:r>
      </m:oMath>
      <w:r w:rsidR="0082715A" w:rsidRPr="00EF1066">
        <w:rPr>
          <w:rFonts w:cstheme="minorHAnsi"/>
        </w:rPr>
        <w:t xml:space="preserve"> d’un Revn </w:t>
      </w:r>
      <m:oMath>
        <m:r>
          <w:rPr>
            <w:rFonts w:ascii="Cambria Math" w:hAnsi="Cambria Math" w:cstheme="minorHAnsi"/>
          </w:rPr>
          <m:t>E</m:t>
        </m:r>
      </m:oMath>
      <w:r w:rsidR="0082715A" w:rsidRPr="00EF1066">
        <w:rPr>
          <w:rFonts w:cstheme="minorHAnsi"/>
        </w:rPr>
        <w:t xml:space="preserve">, vers un Revn </w:t>
      </w:r>
      <m:oMath>
        <m:r>
          <w:rPr>
            <w:rFonts w:ascii="Cambria Math" w:hAnsi="Cambria Math" w:cstheme="minorHAnsi"/>
          </w:rPr>
          <m:t>F</m:t>
        </m:r>
      </m:oMath>
      <w:r w:rsidR="0082715A" w:rsidRPr="00EF1066">
        <w:rPr>
          <w:rFonts w:cstheme="minorHAnsi"/>
        </w:rPr>
        <w:t>.</w:t>
      </w:r>
      <w:r w:rsidR="0082715A" w:rsidRPr="00EF1066">
        <w:rPr>
          <w:rFonts w:cstheme="minorHAnsi"/>
        </w:rPr>
        <w:br/>
      </w:r>
      <w:r w:rsidR="0082715A"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0,∞</m:t>
            </m:r>
          </m:e>
        </m:d>
      </m:oMath>
      <w:r w:rsidR="0082715A" w:rsidRPr="00EF1066">
        <w:rPr>
          <w:rFonts w:eastAsiaTheme="minorEastAsia" w:cstheme="minorHAnsi"/>
        </w:rPr>
        <w:t xml:space="preserve">, </w:t>
      </w:r>
      <m:oMath>
        <m:sSup>
          <m:sSupPr>
            <m:ctrlPr>
              <w:rPr>
                <w:rFonts w:ascii="Cambria Math" w:hAnsi="Cambria Math" w:cstheme="minorHAns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p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U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</m:oMath>
      <w:r w:rsidR="0082715A" w:rsidRPr="00EF1066">
        <w:rPr>
          <w:rFonts w:cstheme="minorHAnsi"/>
        </w:rPr>
        <w:t xml:space="preserve"> est l’espace des fonctions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</m:oMath>
      <w:r w:rsidR="0082715A" w:rsidRPr="00EF1066">
        <w:rPr>
          <w:rFonts w:cstheme="minorHAnsi"/>
        </w:rPr>
        <w:t xml:space="preserve"> d’un ouvert </w:t>
      </w:r>
      <m:oMath>
        <m:r>
          <w:rPr>
            <w:rFonts w:ascii="Cambria Math" w:hAnsi="Cambria Math" w:cstheme="minorHAnsi"/>
          </w:rPr>
          <m:t>U</m:t>
        </m:r>
      </m:oMath>
      <w:r w:rsidR="0082715A" w:rsidRPr="00EF1066">
        <w:rPr>
          <w:rFonts w:cstheme="minorHAnsi"/>
        </w:rPr>
        <w:t xml:space="preserve"> d’un Revn </w:t>
      </w:r>
      <m:oMath>
        <m:r>
          <w:rPr>
            <w:rFonts w:ascii="Cambria Math" w:hAnsi="Cambria Math" w:cstheme="minorHAnsi"/>
          </w:rPr>
          <m:t>E</m:t>
        </m:r>
      </m:oMath>
      <w:r w:rsidR="0082715A" w:rsidRPr="00EF1066">
        <w:rPr>
          <w:rFonts w:cstheme="minorHAnsi"/>
        </w:rPr>
        <w:t xml:space="preserve">, vers un Revn </w:t>
      </w:r>
      <m:oMath>
        <m:r>
          <w:rPr>
            <w:rFonts w:ascii="Cambria Math" w:hAnsi="Cambria Math" w:cstheme="minorHAnsi"/>
          </w:rPr>
          <m:t>F</m:t>
        </m:r>
      </m:oMath>
      <w:r w:rsidR="0082715A" w:rsidRPr="00EF1066">
        <w:rPr>
          <w:rFonts w:cstheme="minorHAnsi"/>
        </w:rPr>
        <w:t>.</w:t>
      </w:r>
      <w:r w:rsidR="0082715A" w:rsidRPr="00EF1066">
        <w:rPr>
          <w:rFonts w:cstheme="minorHAnsi"/>
        </w:rPr>
        <w:br/>
      </w:r>
      <w:r w:rsidR="0082715A"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0,∞</m:t>
            </m:r>
          </m:e>
        </m:d>
      </m:oMath>
      <w:r w:rsidR="0082715A" w:rsidRPr="00EF1066">
        <w:rPr>
          <w:rFonts w:eastAsiaTheme="minorEastAsia" w:cstheme="minorHAnsi"/>
        </w:rPr>
        <w:t xml:space="preserve">, </w:t>
      </w:r>
      <m:oMath>
        <m:sSubSup>
          <m:sSubSupPr>
            <m:ctrlPr>
              <w:rPr>
                <w:rFonts w:ascii="Cambria Math" w:hAnsi="Cambria Math" w:cstheme="minorHAnsi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bSup>
        <m:r>
          <m:rPr>
            <m:sty m:val="b"/>
          </m:rPr>
          <w:rPr>
            <w:rFonts w:ascii="Cambria Math" w:hAnsi="Cambria Math" w:cstheme="minorHAnsi"/>
          </w:rPr>
          <m:t>⊂</m:t>
        </m:r>
        <m:sSup>
          <m:sSupPr>
            <m:ctrlPr>
              <w:rPr>
                <w:rFonts w:ascii="Cambria Math" w:hAnsi="Cambria Math" w:cstheme="minorHAns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p>
      </m:oMath>
      <w:r w:rsidR="0082715A" w:rsidRPr="00EF1066">
        <w:rPr>
          <w:rFonts w:cstheme="minorHAnsi"/>
          <w:b/>
        </w:rPr>
        <w:t xml:space="preserve"> </w:t>
      </w:r>
      <w:r w:rsidR="0082715A" w:rsidRPr="00EF1066">
        <w:rPr>
          <w:rFonts w:cstheme="minorHAnsi"/>
        </w:rPr>
        <w:t xml:space="preserve">est l’espace des fonctions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</m:oMath>
      <w:r w:rsidR="0082715A" w:rsidRPr="00EF1066">
        <w:rPr>
          <w:rFonts w:cstheme="minorHAnsi"/>
        </w:rPr>
        <w:t xml:space="preserve"> a support un compact (de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</m:oMath>
      <w:r w:rsidR="0082715A" w:rsidRPr="00EF1066">
        <w:rPr>
          <w:rFonts w:cstheme="minorHAnsi"/>
        </w:rPr>
        <w:t xml:space="preserve">) fixé </w:t>
      </w:r>
      <m:oMath>
        <m:r>
          <w:rPr>
            <w:rFonts w:ascii="Cambria Math" w:hAnsi="Cambria Math" w:cstheme="minorHAnsi"/>
          </w:rPr>
          <m:t>K</m:t>
        </m:r>
        <m:r>
          <m:rPr>
            <m:sty m:val="p"/>
          </m:rPr>
          <w:rPr>
            <w:rFonts w:ascii="Cambria Math" w:hAnsi="Cambria Math" w:cstheme="minorHAnsi"/>
          </w:rPr>
          <m:t>⊆</m:t>
        </m:r>
        <m:r>
          <w:rPr>
            <w:rFonts w:ascii="Cambria Math" w:hAnsi="Cambria Math" w:cstheme="minorHAnsi"/>
          </w:rPr>
          <m:t>U</m:t>
        </m:r>
      </m:oMath>
      <w:r w:rsidR="0082715A" w:rsidRPr="00EF1066">
        <w:rPr>
          <w:rFonts w:eastAsiaTheme="minorEastAsia" w:cstheme="minorHAnsi"/>
        </w:rPr>
        <w:t xml:space="preserve">, 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0,∞</m:t>
            </m:r>
          </m:e>
        </m:d>
      </m:oMath>
      <w:r w:rsidR="0082715A" w:rsidRPr="00EF1066">
        <w:rPr>
          <w:rFonts w:eastAsiaTheme="minorEastAsia" w:cstheme="minorHAnsi"/>
        </w:rPr>
        <w:t xml:space="preserve">, </w:t>
      </w:r>
      <m:oMath>
        <m:sSubSup>
          <m:sSubSupPr>
            <m:ctrlPr>
              <w:rPr>
                <w:rFonts w:ascii="Cambria Math" w:hAnsi="Cambria Math" w:cstheme="minorHAnsi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bSup>
        <m:r>
          <m:rPr>
            <m:sty m:val="b"/>
          </m:rPr>
          <w:rPr>
            <w:rFonts w:ascii="Cambria Math" w:hAnsi="Cambria Math" w:cstheme="minorHAnsi"/>
          </w:rPr>
          <m:t>⊂</m:t>
        </m:r>
        <m:sSup>
          <m:sSupPr>
            <m:ctrlPr>
              <w:rPr>
                <w:rFonts w:ascii="Cambria Math" w:hAnsi="Cambria Math" w:cstheme="minorHAns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p>
      </m:oMath>
      <w:r w:rsidR="0082715A" w:rsidRPr="00EF1066">
        <w:rPr>
          <w:rFonts w:cstheme="minorHAnsi"/>
          <w:b/>
        </w:rPr>
        <w:t xml:space="preserve"> </w:t>
      </w:r>
      <w:r w:rsidR="0082715A" w:rsidRPr="00EF1066">
        <w:rPr>
          <w:rFonts w:cstheme="minorHAnsi"/>
        </w:rPr>
        <w:t xml:space="preserve">est l’espace des fonctions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</m:oMath>
      <w:r w:rsidR="0082715A" w:rsidRPr="00EF1066">
        <w:rPr>
          <w:rFonts w:cstheme="minorHAnsi"/>
        </w:rPr>
        <w:t xml:space="preserve"> a support un compact (de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</m:oMath>
      <w:r w:rsidR="0082715A" w:rsidRPr="00EF1066">
        <w:rPr>
          <w:rFonts w:cstheme="minorHAnsi"/>
        </w:rPr>
        <w:t xml:space="preserve">) </w:t>
      </w:r>
      <m:oMath>
        <m:r>
          <m:rPr>
            <m:sty m:val="p"/>
          </m:rPr>
          <w:rPr>
            <w:rFonts w:ascii="Cambria Math" w:hAnsi="Cambria Math" w:cstheme="minorHAnsi"/>
          </w:rPr>
          <m:t>⊆</m:t>
        </m:r>
        <m:r>
          <w:rPr>
            <w:rFonts w:ascii="Cambria Math" w:hAnsi="Cambria Math" w:cstheme="minorHAnsi"/>
          </w:rPr>
          <m:t>U</m:t>
        </m:r>
      </m:oMath>
      <w:r w:rsidR="0082715A" w:rsidRPr="00EF1066">
        <w:rPr>
          <w:rFonts w:cstheme="minorHAnsi"/>
        </w:rPr>
        <w:br/>
      </w:r>
      <w:r w:rsidR="0082715A"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0,∞</m:t>
            </m:r>
          </m:e>
        </m:d>
      </m:oMath>
      <w:r w:rsidR="0082715A" w:rsidRPr="00EF1066">
        <w:rPr>
          <w:rFonts w:eastAsiaTheme="minorEastAsia" w:cstheme="minorHAnsi"/>
        </w:rPr>
        <w:t xml:space="preserve">, </w:t>
      </w:r>
      <m:oMath>
        <m:sSubSup>
          <m:sSubSupPr>
            <m:ctrlPr>
              <w:rPr>
                <w:rFonts w:ascii="Cambria Math" w:hAnsi="Cambria Math" w:cstheme="minorHAnsi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bSup>
        <m:r>
          <m:rPr>
            <m:sty m:val="b"/>
          </m:rPr>
          <w:rPr>
            <w:rFonts w:ascii="Cambria Math" w:hAnsi="Cambria Math" w:cstheme="minorHAnsi"/>
          </w:rPr>
          <m:t>=</m:t>
        </m:r>
        <m:nary>
          <m:naryPr>
            <m:chr m:val="⋃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compact⊂Ω</m:t>
            </m:r>
          </m:sub>
          <m:sup/>
          <m:e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bSup>
          </m:e>
        </m:nary>
        <m:r>
          <m:rPr>
            <m:sty m:val="b"/>
          </m:rPr>
          <w:rPr>
            <w:rFonts w:ascii="Cambria Math" w:hAnsi="Cambria Math" w:cstheme="minorHAnsi"/>
          </w:rPr>
          <m:t>=</m:t>
        </m:r>
        <m:nary>
          <m:naryPr>
            <m:chr m:val="⋃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≥0</m:t>
            </m:r>
          </m:sub>
          <m:sup/>
          <m:e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bSup>
          </m:e>
        </m:nary>
      </m:oMath>
      <w:r w:rsidR="0082715A" w:rsidRPr="00EF1066">
        <w:rPr>
          <w:rFonts w:cstheme="minorHAnsi"/>
        </w:rPr>
        <w:t xml:space="preserve"> </w:t>
      </w:r>
      <w:r w:rsidR="0082715A" w:rsidRPr="00EF1066">
        <w:rPr>
          <w:rFonts w:cstheme="minorHAnsi"/>
        </w:rPr>
        <w:br/>
      </w:r>
      <w:r w:rsidR="0082715A"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0,∞</m:t>
            </m:r>
          </m:e>
        </m:d>
      </m:oMath>
      <w:r w:rsidR="0082715A" w:rsidRPr="00EF1066">
        <w:rPr>
          <w:rFonts w:eastAsiaTheme="minorEastAsia" w:cstheme="minorHAnsi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theme="minorHAnsi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→0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sup>
        </m:sSubSup>
      </m:oMath>
      <w:r w:rsidR="0082715A" w:rsidRPr="00EF1066">
        <w:rPr>
          <w:rFonts w:eastAsiaTheme="minorEastAsia" w:cstheme="minorHAnsi"/>
          <w:b/>
        </w:rPr>
        <w:t xml:space="preserve"> </w:t>
      </w:r>
      <w:r w:rsidR="0082715A" w:rsidRPr="00EF1066">
        <w:rPr>
          <w:rFonts w:eastAsiaTheme="minorEastAsia" w:cstheme="minorHAnsi"/>
        </w:rPr>
        <w:t xml:space="preserve">est l’ensemble des </w:t>
      </w:r>
      <m:oMath>
        <m:r>
          <w:rPr>
            <w:rFonts w:ascii="Cambria Math" w:eastAsiaTheme="minorEastAsia" w:hAnsi="Cambria Math" w:cstheme="minorHAnsi"/>
          </w:rPr>
          <m:t>f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="0082715A" w:rsidRPr="00EF1066">
        <w:rPr>
          <w:rFonts w:eastAsiaTheme="minorEastAsia" w:cstheme="minorHAnsi"/>
        </w:rPr>
        <w:t xml:space="preserve"> telles que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→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→∞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0</m:t>
        </m:r>
      </m:oMath>
      <w:r w:rsidR="00B256AA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e>
        </m:d>
      </m:oMath>
      <w:r w:rsidR="00B256AA" w:rsidRPr="00EF1066">
        <w:rPr>
          <w:rFonts w:eastAsiaTheme="minorEastAsia" w:cstheme="minorHAnsi"/>
          <w:b/>
        </w:rPr>
        <w:t xml:space="preserve"> </w:t>
      </w:r>
      <w:r w:rsidR="00B256AA">
        <w:rPr>
          <w:rFonts w:eastAsiaTheme="minorEastAsia" w:cstheme="minorHAnsi"/>
        </w:rPr>
        <w:t xml:space="preserve">est l’ensemble des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Z</m:t>
            </m:r>
          </m:sup>
        </m:sSup>
      </m:oMath>
      <w:r w:rsidR="00B256AA">
        <w:rPr>
          <w:rFonts w:eastAsiaTheme="minorEastAsia" w:cstheme="minorHAnsi"/>
        </w:rPr>
        <w:t xml:space="preserve">  </w:t>
      </w:r>
      <w:r w:rsidR="00B256AA" w:rsidRPr="00EF1066">
        <w:rPr>
          <w:rFonts w:eastAsiaTheme="minorEastAsia" w:cstheme="minorHAnsi"/>
        </w:rPr>
        <w:t xml:space="preserve">telles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→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→∞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0</m:t>
        </m:r>
      </m:oMath>
      <w:r w:rsidR="00EE3C96">
        <w:rPr>
          <w:rFonts w:eastAsiaTheme="minorEastAsia" w:cstheme="minorHAnsi"/>
        </w:rPr>
        <w:br/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,F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f: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 xml:space="preserve">⊆E→F | f </m:t>
            </m:r>
            <m:r>
              <m:rPr>
                <m:sty m:val="p"/>
              </m:rPr>
              <w:rPr>
                <w:rFonts w:ascii="Cambria Math" w:hAnsi="Cambria Math"/>
              </w:rPr>
              <m:t>mesurable et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p>
                      </m:e>
                    </m:nary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&lt;∞</m:t>
            </m:r>
          </m:e>
        </m:d>
      </m:oMath>
      <w:r w:rsidR="005219E5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p∈[1,∞[</m:t>
        </m:r>
      </m:oMath>
      <w:r w:rsidR="005219E5">
        <w:rPr>
          <w:rFonts w:eastAsiaTheme="minorEastAsia"/>
        </w:rPr>
        <w:t xml:space="preserve">  </w:t>
      </w:r>
      <w:r w:rsidR="00BD084D">
        <w:rPr>
          <w:rFonts w:eastAsiaTheme="minorEastAsia" w:cstheme="minorHAnsi"/>
        </w:rPr>
        <w:br/>
      </w:r>
      <w:r w:rsidR="005A7F64" w:rsidRPr="00EF1066">
        <w:rPr>
          <w:rFonts w:eastAsiaTheme="minorEastAsia" w:cstheme="minorHAnsi"/>
        </w:rPr>
        <w:t xml:space="preserve">On note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p>
      </m:oMath>
      <w:r w:rsidR="005A7F64" w:rsidRPr="00EF1066">
        <w:rPr>
          <w:rFonts w:eastAsiaTheme="minorEastAsia" w:cstheme="minorHAnsi"/>
          <w:b/>
        </w:rPr>
        <w:t xml:space="preserve"> </w:t>
      </w:r>
      <w:r w:rsidR="005A7F64" w:rsidRPr="00EF1066">
        <w:rPr>
          <w:rFonts w:eastAsiaTheme="minorEastAsia" w:cstheme="minorHAnsi"/>
        </w:rPr>
        <w:t>l’ensemble des fonctions mesurables.</w:t>
      </w:r>
      <w:r w:rsidR="00EE3C96" w:rsidRPr="00EF1066">
        <w:rPr>
          <w:rFonts w:eastAsiaTheme="minorEastAsia" w:cstheme="minorHAnsi"/>
        </w:rPr>
        <w:br/>
        <w:t xml:space="preserve">On note </w:t>
      </w:r>
      <m:oMath>
        <m:sSubSup>
          <m:sSubSupPr>
            <m:ctrlPr>
              <w:rPr>
                <w:rFonts w:ascii="Cambria Math" w:eastAsiaTheme="minorEastAsia" w:hAnsi="Cambria Math" w:cstheme="minorHAnsi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bSup>
      </m:oMath>
      <w:r w:rsidR="00EE3C96" w:rsidRPr="00EF1066">
        <w:rPr>
          <w:rFonts w:eastAsiaTheme="minorEastAsia" w:cstheme="minorHAnsi"/>
          <w:b/>
        </w:rPr>
        <w:t xml:space="preserve"> </w:t>
      </w:r>
      <w:r w:rsidR="00EE3C96" w:rsidRPr="00EF1066">
        <w:rPr>
          <w:rFonts w:eastAsiaTheme="minorEastAsia" w:cstheme="minorHAnsi"/>
        </w:rPr>
        <w:t xml:space="preserve">l’ensemble des fonctions mesurables </w:t>
      </w:r>
      <w:r w:rsidR="005219E5">
        <w:rPr>
          <w:rFonts w:eastAsiaTheme="minorEastAsia" w:cstheme="minorHAnsi"/>
        </w:rPr>
        <w:t>à</w:t>
      </w:r>
      <w:r w:rsidR="00EE3C96" w:rsidRPr="00EF1066">
        <w:rPr>
          <w:rFonts w:eastAsiaTheme="minorEastAsia" w:cstheme="minorHAnsi"/>
        </w:rPr>
        <w:t xml:space="preserve"> support essentiel compact.</w:t>
      </w:r>
      <w:r w:rsidR="00CF3C3E" w:rsidRPr="00EF1066">
        <w:rPr>
          <w:rFonts w:eastAsiaTheme="minorEastAsia" w:cstheme="minorHAnsi"/>
          <w:b/>
        </w:rPr>
        <w:br/>
      </w:r>
      <w:r w:rsidR="00753825">
        <w:rPr>
          <w:rFonts w:eastAsiaTheme="minorEastAsia" w:cstheme="minorHAnsi"/>
        </w:rPr>
        <w:t xml:space="preserve">Par exemple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∩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bSup>
      </m:oMath>
      <w:r w:rsidR="00753825">
        <w:rPr>
          <w:rFonts w:eastAsiaTheme="minorEastAsia" w:cstheme="minorHAnsi"/>
        </w:rPr>
        <w:t xml:space="preserve"> </w:t>
      </w:r>
      <w:r w:rsidR="00974A23">
        <w:rPr>
          <w:rFonts w:eastAsiaTheme="minorEastAsia" w:cstheme="minorHAnsi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  <m:r>
          <w:rPr>
            <w:rFonts w:ascii="Cambria Math" w:eastAsiaTheme="minorEastAsia" w:hAnsi="Cambria Math" w:cstheme="minorHAnsi"/>
          </w:rPr>
          <m:t>⊆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="00974A23">
        <w:rPr>
          <w:rFonts w:eastAsiaTheme="minorEastAsia" w:cstheme="minorHAnsi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  <m:r>
          <w:rPr>
            <w:rFonts w:ascii="Cambria Math" w:eastAsiaTheme="minorEastAsia" w:hAnsi="Cambria Math" w:cstheme="minorHAnsi"/>
          </w:rPr>
          <m:t>→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  <m:r>
          <w:rPr>
            <w:rFonts w:ascii="Cambria Math" w:eastAsiaTheme="minorEastAsia" w:hAnsi="Cambria Math" w:cstheme="minorHAnsi"/>
          </w:rPr>
          <m:t>:f↦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</m:oMath>
      <w:r w:rsidR="00974A23">
        <w:rPr>
          <w:rFonts w:eastAsiaTheme="minorEastAsia" w:cstheme="minorHAnsi"/>
        </w:rPr>
        <w:t xml:space="preserve"> injective) mais attention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="00974A23">
        <w:rPr>
          <w:rFonts w:eastAsiaTheme="minorEastAsia" w:cstheme="minorHAnsi"/>
        </w:rPr>
        <w:t xml:space="preserve"> n’est pas inclus dans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="00974A23">
        <w:rPr>
          <w:rFonts w:eastAsiaTheme="minorEastAsia" w:cstheme="minorHAnsi"/>
        </w:rPr>
        <w:t xml:space="preserve"> en général.</w:t>
      </w:r>
      <w:r w:rsidR="005A7F64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loc</m:t>
            </m:r>
          </m:sub>
        </m:sSub>
      </m:oMath>
      <w:r w:rsidR="005A7F64" w:rsidRPr="00EF1066">
        <w:rPr>
          <w:rFonts w:eastAsiaTheme="minorEastAsia" w:cstheme="minorHAnsi"/>
        </w:rPr>
        <w:t xml:space="preserve"> est l’espace des fonctions mesurables localement intégrables (sur tout compact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⊆</m:t>
        </m:r>
        <m:r>
          <w:rPr>
            <w:rFonts w:ascii="Cambria Math" w:eastAsiaTheme="minorEastAsia" w:hAnsi="Cambria Math" w:cstheme="minorHAnsi"/>
          </w:rPr>
          <m:t>U</m:t>
        </m:r>
      </m:oMath>
      <w:r w:rsidR="005A7F64" w:rsidRPr="00EF1066">
        <w:rPr>
          <w:rFonts w:eastAsiaTheme="minorEastAsia" w:cstheme="minorHAnsi"/>
        </w:rPr>
        <w:t>)</w:t>
      </w:r>
      <w:r w:rsidR="00974A23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∞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inf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</m:t>
            </m:r>
            <m:d>
              <m:dPr>
                <m:begChr m:val="{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∈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func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&gt;</m:t>
            </m:r>
            <m:r>
              <w:rPr>
                <w:rFonts w:ascii="Cambria Math" w:eastAsiaTheme="minorEastAsia" w:hAnsi="Cambria Math" w:cstheme="minorHAnsi"/>
              </w:rPr>
              <m:t>m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λ</m:t>
        </m:r>
      </m:oMath>
      <w:r w:rsidR="00974A23" w:rsidRPr="00EF1066">
        <w:rPr>
          <w:rFonts w:eastAsiaTheme="minorEastAsia" w:cstheme="minorHAnsi"/>
        </w:rPr>
        <w:t>-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negligeable }=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⊆</m:t>
                </m:r>
                <m:r>
                  <w:rPr>
                    <w:rFonts w:ascii="Cambria Math" w:eastAsiaTheme="minorEastAsia" w:hAnsi="Cambria Math" w:cstheme="minorHAnsi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,</m:t>
                </m:r>
                <m:r>
                  <w:rPr>
                    <w:rFonts w:ascii="Cambria Math" w:eastAsiaTheme="minorEastAsia" w:hAnsi="Cambria Math" w:cstheme="minorHAnsi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=0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,</m:t>
                </m:r>
                <m:r>
                  <w:rPr>
                    <w:rFonts w:ascii="Cambria Math" w:eastAsiaTheme="minorEastAsia" w:hAnsi="Cambria Math" w:cstheme="minorHAnsi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∖</m:t>
                </m:r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.</m:t>
        </m:r>
      </m:oMath>
      <w:r w:rsidR="00974A23" w:rsidRPr="00EF1066">
        <w:rPr>
          <w:rFonts w:eastAsiaTheme="minorEastAsia" w:cstheme="minorHAnsi"/>
        </w:rPr>
        <w:t xml:space="preserve"> On a toujours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974A23" w:rsidRPr="00EF1066">
        <w:rPr>
          <w:rFonts w:eastAsiaTheme="minorEastAsia" w:cstheme="minorHAnsi"/>
        </w:rPr>
        <w:br/>
      </w:r>
      <m:oMath>
        <m:sSup>
          <m:sSupPr>
            <m:ctrlPr>
              <w:rPr>
                <w:rFonts w:ascii="Cambria Math" w:hAnsi="Cambria Math" w:cstheme="minorHAns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</w:rPr>
              <m:t>∞</m:t>
            </m:r>
          </m:sup>
        </m:sSup>
      </m:oMath>
      <w:r w:rsidR="00974A23" w:rsidRPr="00EF1066">
        <w:rPr>
          <w:rFonts w:eastAsiaTheme="minorEastAsia" w:cstheme="minorHAnsi"/>
        </w:rPr>
        <w:t xml:space="preserve"> est l’ense</w:t>
      </w:r>
      <w:r w:rsidR="006538C3">
        <w:rPr>
          <w:rFonts w:eastAsiaTheme="minorEastAsia" w:cstheme="minorHAnsi"/>
        </w:rPr>
        <w:t xml:space="preserve">mble des fonctions mesurables </w:t>
      </w:r>
      <w:r w:rsidR="00974A23" w:rsidRPr="00EF1066">
        <w:rPr>
          <w:rFonts w:eastAsiaTheme="minorEastAsia" w:cstheme="minorHAnsi"/>
        </w:rPr>
        <w:t xml:space="preserve">essentiellement bornées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&lt;∞</m:t>
        </m:r>
      </m:oMath>
      <w:r w:rsidR="00974A23" w:rsidRPr="00EF1066">
        <w:rPr>
          <w:rFonts w:eastAsiaTheme="minorEastAsia" w:cstheme="minorHAnsi"/>
        </w:rPr>
        <w:t xml:space="preserve"> </w:t>
      </w:r>
      <w:r w:rsidR="00434F04">
        <w:rPr>
          <w:rFonts w:eastAsiaTheme="minorEastAsia" w:cstheme="minorHAnsi"/>
        </w:rPr>
        <w:t>(</w:t>
      </w:r>
      <w:r w:rsidR="00974A23" w:rsidRPr="00EF1066">
        <w:rPr>
          <w:rFonts w:eastAsiaTheme="minorEastAsia" w:cstheme="minorHAnsi"/>
        </w:rPr>
        <w:t xml:space="preserve">quotienté par le noyau de la semi-norme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∞</m:t>
        </m:r>
      </m:oMath>
      <w:r w:rsidR="00434F04">
        <w:rPr>
          <w:rFonts w:eastAsiaTheme="minorEastAsia" w:cstheme="minorHAnsi"/>
        </w:rPr>
        <w:t>)</w:t>
      </w:r>
      <w:r w:rsidR="00974A23" w:rsidRPr="00EF1066">
        <w:rPr>
          <w:rFonts w:eastAsiaTheme="minorEastAsia" w:cstheme="minorHAnsi"/>
        </w:rPr>
        <w:t>.</w:t>
      </w:r>
      <w:r w:rsidR="00B74F84">
        <w:rPr>
          <w:rFonts w:eastAsiaTheme="minorEastAsia" w:cstheme="minorHAnsi"/>
        </w:rPr>
        <w:br/>
      </w:r>
      <w:r w:rsidR="00B74F84" w:rsidRPr="004F200C">
        <w:rPr>
          <w:rFonts w:eastAsiaTheme="minorEastAsia"/>
        </w:rPr>
        <w:t xml:space="preserve">Dans le cas de la mesure de comptage sur l’espace discret de tribu P(X), on note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bi"/>
          </m:rPr>
          <w:rPr>
            <w:rFonts w:ascii="Cambria Math" w:hAnsi="Cambria Math"/>
          </w:rPr>
          <m:t>(X)</m:t>
        </m:r>
      </m:oMath>
      <w:r w:rsidR="00B74F84">
        <w:rPr>
          <w:rFonts w:eastAsiaTheme="minorEastAsia"/>
          <w:b/>
        </w:rPr>
        <w:br/>
      </w:r>
      <w:r w:rsidR="00B74F84">
        <w:rPr>
          <w:rFonts w:eastAsiaTheme="minorEastAsia" w:cstheme="minorHAnsi"/>
        </w:rPr>
        <w:t xml:space="preserve">Par exemple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Z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bornée</m:t>
            </m:r>
          </m:e>
        </m:d>
      </m:oMath>
      <w:r w:rsidR="007163A3">
        <w:rPr>
          <w:rFonts w:eastAsiaTheme="minorEastAsia" w:cstheme="minorHAnsi"/>
        </w:rPr>
        <w:t>.</w:t>
      </w:r>
    </w:p>
    <w:p w:rsidR="00F75EFE" w:rsidRDefault="00F75EFE" w:rsidP="00DA7A60">
      <w:pPr>
        <w:rPr>
          <w:rFonts w:eastAsiaTheme="minorEastAsia" w:cstheme="minorHAnsi"/>
        </w:rPr>
      </w:pPr>
      <w:r w:rsidRPr="00EF1066">
        <w:rPr>
          <w:rFonts w:eastAsiaTheme="minorEastAsia" w:cstheme="minorHAnsi"/>
          <w:b/>
        </w:rPr>
        <w:t>Normes et distances.</w:t>
      </w:r>
      <w:r w:rsidRPr="00EF1066">
        <w:rPr>
          <w:rFonts w:eastAsiaTheme="minorEastAsia" w:cstheme="minorHAnsi"/>
          <w:b/>
        </w:rPr>
        <w:br/>
      </w:r>
      <w:r w:rsidRPr="00EF1066">
        <w:rPr>
          <w:rFonts w:cstheme="minorHAnsi"/>
        </w:rPr>
        <w:t xml:space="preserve">Lemme. Tout ouvert </w:t>
      </w:r>
      <m:oMath>
        <m:r>
          <m:rPr>
            <m:sty m:val="p"/>
          </m:rPr>
          <w:rPr>
            <w:rFonts w:ascii="Cambria Math" w:hAnsi="Cambria Math" w:cstheme="minorHAnsi"/>
          </w:rPr>
          <m:t>U⊆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</m:oMath>
      <w:r w:rsidRPr="00EF1066">
        <w:rPr>
          <w:rFonts w:cstheme="minorHAnsi"/>
        </w:rPr>
        <w:t xml:space="preserve"> admet une suite de compacts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EF1066">
        <w:rPr>
          <w:rFonts w:cstheme="minorHAnsi"/>
        </w:rPr>
        <w:t xml:space="preserve"> telle que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⊂</m:t>
        </m:r>
        <m:r>
          <w:rPr>
            <w:rFonts w:ascii="Cambria Math" w:hAnsi="Cambria Math" w:cstheme="minorHAnsi"/>
          </w:rPr>
          <m:t>Int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+1</m:t>
                </m:r>
              </m:sub>
            </m:sSub>
          </m:e>
        </m:d>
      </m:oMath>
      <w:r w:rsidRPr="00EF1066">
        <w:rPr>
          <w:rFonts w:cstheme="minorHAnsi"/>
        </w:rPr>
        <w:t xml:space="preserve"> et </w:t>
      </w:r>
      <m:oMath>
        <m:r>
          <m:rPr>
            <m:sty m:val="p"/>
          </m:rPr>
          <w:rPr>
            <w:rFonts w:ascii="Cambria Math" w:hAnsi="Cambria Math" w:cstheme="minorHAnsi"/>
          </w:rPr>
          <m:t>U=</m:t>
        </m:r>
        <m:nary>
          <m:naryPr>
            <m:chr m:val="⋃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≥0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⋃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≥1</m:t>
            </m:r>
          </m:sub>
          <m:sup/>
          <m:e>
            <m:r>
              <w:rPr>
                <w:rFonts w:ascii="Cambria Math" w:hAnsi="Cambria Math" w:cstheme="minorHAnsi"/>
              </w:rPr>
              <m:t>Int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</m:nary>
      </m:oMath>
      <w:r w:rsidRPr="00EF1066">
        <w:rPr>
          <w:rFonts w:cstheme="minorHAnsi"/>
        </w:rPr>
        <w:t xml:space="preserve"> telle que tout compact </w:t>
      </w:r>
      <m:oMath>
        <m:r>
          <w:rPr>
            <w:rFonts w:ascii="Cambria Math" w:hAnsi="Cambria Math" w:cstheme="minorHAnsi"/>
          </w:rPr>
          <m:t>K</m:t>
        </m:r>
        <m:r>
          <m:rPr>
            <m:sty m:val="p"/>
          </m:rPr>
          <w:rPr>
            <w:rFonts w:ascii="Cambria Math" w:hAnsi="Cambria Math" w:cstheme="minorHAnsi"/>
          </w:rPr>
          <m:t>⊂U</m:t>
        </m:r>
      </m:oMath>
      <w:r w:rsidRPr="00EF1066">
        <w:rPr>
          <w:rFonts w:cstheme="minorHAnsi"/>
        </w:rPr>
        <w:t xml:space="preserve"> est inclus dans un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</m:sub>
            </m:sSub>
          </m:sub>
        </m:sSub>
      </m:oMath>
      <w:r w:rsidRPr="00EF1066">
        <w:rPr>
          <w:rFonts w:cstheme="minorHAnsi"/>
        </w:rPr>
        <w:t>.</w:t>
      </w:r>
      <w:r w:rsidR="00D063B4">
        <w:rPr>
          <w:rFonts w:cstheme="minorHAnsi"/>
        </w:rPr>
        <w:t xml:space="preserve"> </w:t>
      </w:r>
      <w:r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hAnsi="Cambria Math" w:cstheme="minorHAnsi"/>
          </w:rPr>
          <m:t>N</m:t>
        </m:r>
      </m:oMath>
      <w:r w:rsidRPr="00EF1066">
        <w:rPr>
          <w:rFonts w:eastAsiaTheme="minorEastAsia" w:cstheme="minorHAnsi"/>
        </w:rPr>
        <w:t xml:space="preserve">, </w:t>
      </w:r>
      <w:r w:rsidRPr="00EF1066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≤</m:t>
            </m:r>
            <m:r>
              <w:rPr>
                <w:rFonts w:ascii="Cambria Math" w:eastAsiaTheme="minorEastAsia" w:hAnsi="Cambria Math" w:cstheme="minorHAnsi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,K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 w:cstheme="minorHAnsi"/>
          </w:rPr>
          <m:t>p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=1),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≤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α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f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,K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sup>
                    </m:sSubSup>
                  </m:e>
                </m:nary>
                <m:ctrlPr>
                  <w:rPr>
                    <w:rFonts w:ascii="Cambria Math" w:eastAsiaTheme="minorEastAsia" w:hAnsi="Cambria Math" w:cstheme="minorHAnsi"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∈</m:t>
            </m:r>
            <m:d>
              <m:dPr>
                <m:begChr m:val="[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1,∞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,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max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≤</m:t>
                </m:r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lim>
            </m:limLow>
            <m:ctrlPr>
              <w:rPr>
                <w:rFonts w:ascii="Cambria Math" w:eastAsiaTheme="minorEastAsia" w:hAnsi="Cambria Math" w:cstheme="minorHAnsi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,K</m:t>
                </m:r>
              </m:sub>
            </m:sSub>
          </m:e>
        </m:func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=∞</m:t>
            </m:r>
          </m:e>
        </m:d>
      </m:oMath>
      <w:r w:rsidRPr="00EF1066">
        <w:rPr>
          <w:rFonts w:cstheme="minorHAnsi"/>
        </w:rPr>
        <w:t xml:space="preserve"> </w:t>
      </w:r>
      <w:r w:rsidRPr="00EF1066">
        <w:rPr>
          <w:rFonts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sub>
        </m:sSub>
        <m:r>
          <m:rPr>
            <m:sty m:val="b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U</m:t>
            </m:r>
          </m:sub>
        </m:sSub>
      </m:oMath>
      <w:r w:rsidRPr="00EF1066">
        <w:rPr>
          <w:rFonts w:cstheme="minorHAnsi"/>
          <w:b/>
        </w:rPr>
        <w:t xml:space="preserve"> ,  </w:t>
      </w:r>
      <m:oMath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k</m:t>
                </m:r>
              </m:sup>
            </m:sSup>
          </m:sub>
        </m:sSub>
        <m:r>
          <m:rPr>
            <m:sty m:val="b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,1</m:t>
            </m:r>
          </m:sub>
        </m:sSub>
      </m:oMath>
      <w:r w:rsidRPr="00EF1066">
        <w:rPr>
          <w:rFonts w:cstheme="minorHAnsi"/>
          <w:b/>
        </w:rPr>
        <w:br/>
      </w:r>
      <w:r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hAnsi="Cambria Math" w:cstheme="minorHAnsi"/>
          </w:rPr>
          <m:t>N</m:t>
        </m:r>
      </m:oMath>
      <w:r w:rsidRPr="00EF1066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p</m:t>
            </m:r>
          </m:sub>
        </m:sSub>
      </m:oMath>
      <w:r w:rsidRPr="00EF1066">
        <w:rPr>
          <w:rFonts w:cstheme="minorHAnsi"/>
        </w:rPr>
        <w:t xml:space="preserve"> est une norme sur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</m:oMath>
      <w:r w:rsidRPr="00EF1066">
        <w:rPr>
          <w:rFonts w:cstheme="minorHAnsi"/>
        </w:rPr>
        <w:t xml:space="preserve"> et même sur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l</m:t>
            </m:r>
          </m:sup>
        </m:sSup>
      </m:oMath>
      <w:r w:rsidRPr="00EF1066">
        <w:rPr>
          <w:rFonts w:cstheme="minorHAnsi"/>
        </w:rPr>
        <w:t xml:space="preserve"> pour </w:t>
      </w:r>
      <m:oMath>
        <m:r>
          <w:rPr>
            <w:rFonts w:ascii="Cambria Math" w:hAnsi="Cambria Math" w:cstheme="minorHAnsi"/>
          </w:rPr>
          <m:t>l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,∞</m:t>
            </m:r>
          </m:e>
        </m:d>
      </m:oMath>
      <w:r w:rsidRPr="00EF1066">
        <w:rPr>
          <w:rFonts w:cstheme="minorHAnsi"/>
        </w:rPr>
        <w:br/>
      </w:r>
      <w:r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hAnsi="Cambria Math" w:cstheme="minorHAnsi"/>
          </w:rPr>
          <m:t>N</m:t>
        </m:r>
      </m:oMath>
      <w:r w:rsidRPr="00EF1066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Pr="00EF1066">
        <w:rPr>
          <w:rFonts w:cstheme="minorHAnsi"/>
        </w:rPr>
        <w:t xml:space="preserve"> est une norme sur </w:t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  <m:sup>
            <m:r>
              <w:rPr>
                <w:rFonts w:ascii="Cambria Math" w:hAnsi="Cambria Math" w:cstheme="minorHAnsi"/>
              </w:rPr>
              <m:t>k</m:t>
            </m:r>
          </m:sup>
        </m:sSubSup>
      </m:oMath>
      <w:r w:rsidRPr="00EF1066">
        <w:rPr>
          <w:rFonts w:cstheme="minorHAnsi"/>
        </w:rPr>
        <w:t xml:space="preserve"> et même sur </w:t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  <m:sup>
            <m:r>
              <w:rPr>
                <w:rFonts w:ascii="Cambria Math" w:hAnsi="Cambria Math" w:cstheme="minorHAnsi"/>
              </w:rPr>
              <m:t>l</m:t>
            </m:r>
          </m:sup>
        </m:sSubSup>
      </m:oMath>
      <w:r w:rsidRPr="00EF1066">
        <w:rPr>
          <w:rFonts w:cstheme="minorHAnsi"/>
        </w:rPr>
        <w:t xml:space="preserve"> pour </w:t>
      </w:r>
      <m:oMath>
        <m:r>
          <w:rPr>
            <w:rFonts w:ascii="Cambria Math" w:hAnsi="Cambria Math" w:cstheme="minorHAnsi"/>
          </w:rPr>
          <m:t>l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,∞</m:t>
            </m:r>
          </m:e>
        </m:d>
      </m:oMath>
      <w:r w:rsidRPr="00EF1066">
        <w:rPr>
          <w:rFonts w:cstheme="minorHAnsi"/>
          <w:b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g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</m:t>
                </m:r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b>
                </m:sSub>
              </m:den>
            </m:f>
          </m:e>
        </m:nary>
      </m:oMath>
      <w:r w:rsidRPr="00EF1066">
        <w:rPr>
          <w:rFonts w:cstheme="minorHAnsi"/>
        </w:rPr>
        <w:t xml:space="preserve"> </w:t>
      </w:r>
      <w:r w:rsidRPr="00EF1066">
        <w:rPr>
          <w:rFonts w:cstheme="minorHAnsi"/>
          <w:b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sub>
        </m:sSub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g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</m:t>
                </m:r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sub>
                </m:sSub>
              </m:den>
            </m:f>
          </m:e>
        </m:nary>
      </m:oMath>
      <w:r w:rsidRPr="00EF1066">
        <w:rPr>
          <w:rFonts w:cstheme="minorHAnsi"/>
        </w:rPr>
        <w:t xml:space="preserve"> </w:t>
      </w:r>
      <w:r w:rsidRPr="00EF1066">
        <w:rPr>
          <w:rFonts w:cstheme="minorHAnsi"/>
        </w:rPr>
        <w:br/>
      </w:r>
      <w:r w:rsidRPr="00EF1066">
        <w:rPr>
          <w:rFonts w:eastAsiaTheme="minorEastAsia" w:cstheme="minorHAnsi"/>
          <w:b/>
        </w:rPr>
        <w:t>Propriétés de densité et complétude.</w:t>
      </w:r>
      <w:r w:rsidRPr="00EF1066">
        <w:rPr>
          <w:rFonts w:cstheme="minorHAnsi"/>
        </w:rPr>
        <w:br/>
      </w:r>
      <w:r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hAnsi="Cambria Math" w:cstheme="minorHAnsi"/>
          </w:rPr>
          <m:t>N</m:t>
        </m:r>
      </m:oMath>
      <w:r w:rsidRPr="00EF1066">
        <w:rPr>
          <w:rFonts w:eastAsiaTheme="minorEastAsia" w:cstheme="minorHAnsi"/>
        </w:rPr>
        <w:t xml:space="preserve">,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p</m:t>
                </m:r>
              </m:sub>
            </m:sSub>
          </m:e>
        </m:d>
      </m:oMath>
      <w:r w:rsidRPr="00EF1066">
        <w:rPr>
          <w:rFonts w:cstheme="minorHAnsi"/>
        </w:rPr>
        <w:t xml:space="preserve"> est complet.</w:t>
      </w:r>
      <w:r w:rsidR="00D063B4">
        <w:rPr>
          <w:rFonts w:cstheme="minorHAnsi"/>
        </w:rPr>
        <w:t xml:space="preserve"> </w:t>
      </w:r>
      <w:r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hAnsi="Cambria Math" w:cstheme="minorHAnsi"/>
          </w:rPr>
          <m:t>N</m:t>
        </m:r>
        <m:r>
          <m:rPr>
            <m:sty m:val="p"/>
          </m:rPr>
          <w:rPr>
            <w:rFonts w:ascii="Cambria Math" w:hAnsi="Cambria Math" w:cstheme="minorHAnsi"/>
          </w:rPr>
          <m:t>,</m:t>
        </m:r>
      </m:oMath>
      <w:r w:rsidRPr="00EF1066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e>
        </m:d>
      </m:oMath>
      <w:r w:rsidRPr="00EF1066">
        <w:rPr>
          <w:rFonts w:cstheme="minorHAnsi"/>
        </w:rPr>
        <w:t xml:space="preserve"> est complet.</w:t>
      </w:r>
      <w:r w:rsidRPr="00EF1066">
        <w:rPr>
          <w:rFonts w:cstheme="minorHAnsi"/>
        </w:rPr>
        <w:br/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  <m:sup>
            <m:r>
              <w:rPr>
                <w:rFonts w:ascii="Cambria Math" w:hAnsi="Cambria Math" w:cstheme="minorHAnsi"/>
              </w:rPr>
              <m:t>k</m:t>
            </m:r>
          </m:sup>
        </m:sSubSup>
      </m:oMath>
      <w:r w:rsidRPr="00EF1066">
        <w:rPr>
          <w:rFonts w:cstheme="minorHAnsi"/>
        </w:rPr>
        <w:t xml:space="preserve"> est dense dans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sub>
            </m:sSub>
          </m:e>
        </m:d>
      </m:oMath>
      <w:r w:rsidRPr="00EF1066">
        <w:rPr>
          <w:rFonts w:cstheme="minorHAnsi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bSup>
      </m:oMath>
      <w:r w:rsidRPr="00EF1066">
        <w:rPr>
          <w:rFonts w:eastAsiaTheme="minorEastAsia" w:cstheme="minorHAnsi"/>
        </w:rPr>
        <w:t xml:space="preserve"> est dense dans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sup>
                </m:sSup>
              </m:sub>
            </m:sSub>
          </m:e>
        </m:d>
      </m:oMath>
      <w:r w:rsidRPr="00EF1066">
        <w:rPr>
          <w:rFonts w:eastAsiaTheme="minorEastAsia" w:cstheme="minorHAnsi"/>
        </w:rPr>
        <w:t xml:space="preserve">,  pour </w:t>
      </w:r>
      <m:oMath>
        <m:r>
          <w:rPr>
            <w:rFonts w:ascii="Cambria Math" w:eastAsiaTheme="minorEastAsia" w:hAnsi="Cambria Math" w:cstheme="minorHAnsi"/>
          </w:rPr>
          <m:t>p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∈[1,∞)</m:t>
        </m:r>
      </m:oMath>
      <w:r w:rsidR="00A37F46">
        <w:rPr>
          <w:rFonts w:eastAsiaTheme="minorEastAsia" w:cstheme="minorHAnsi"/>
        </w:rPr>
        <w:br/>
      </w:r>
      <w:r w:rsidR="00654DAF">
        <w:rPr>
          <w:rFonts w:eastAsiaTheme="minorEastAsia" w:cstheme="minorHAnsi"/>
        </w:rPr>
        <w:t>En particulier</w:t>
      </w:r>
      <w:r w:rsidR="00B50114">
        <w:rPr>
          <w:rFonts w:eastAsiaTheme="minorEastAsia" w:cstheme="minorHAnsi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  <m:sup>
            <m:r>
              <w:rPr>
                <w:rFonts w:ascii="Cambria Math" w:hAnsi="Cambria Math" w:cstheme="minorHAnsi"/>
              </w:rPr>
              <m:t>p</m:t>
            </m:r>
          </m:sup>
        </m:sSubSup>
        <m:r>
          <w:rPr>
            <w:rFonts w:ascii="Cambria Math" w:eastAsiaTheme="minorEastAsia" w:hAnsi="Cambria Math" w:cstheme="minorHAnsi"/>
          </w:rPr>
          <m:t>⊃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bSup>
      </m:oMath>
      <w:r w:rsidR="00A37F46" w:rsidRPr="00EF1066">
        <w:rPr>
          <w:rFonts w:cstheme="minorHAnsi"/>
        </w:rPr>
        <w:t xml:space="preserve"> est dense dans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sup>
                </m:sSup>
              </m:sub>
            </m:sSub>
          </m:e>
        </m:d>
      </m:oMath>
      <w:r w:rsidR="00A37F46">
        <w:rPr>
          <w:rFonts w:eastAsiaTheme="minorEastAsia" w:cstheme="minorHAnsi"/>
        </w:rPr>
        <w:t xml:space="preserve"> </w:t>
      </w:r>
      <w:r w:rsidR="00AF4D21"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p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∈[1,∞)</m:t>
        </m:r>
      </m:oMath>
      <w:r w:rsidRPr="00EF1066">
        <w:rPr>
          <w:rFonts w:eastAsiaTheme="minorEastAsia" w:cstheme="minorHAnsi"/>
        </w:rPr>
        <w:br/>
      </w:r>
      <w:r w:rsidRPr="00EF1066">
        <w:rPr>
          <w:rFonts w:eastAsiaTheme="minorEastAsia" w:cstheme="minorHAnsi"/>
        </w:rPr>
        <w:lastRenderedPageBreak/>
        <w:t xml:space="preserve">La complétion de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∞</m:t>
                </m:r>
              </m:sup>
            </m:sSup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Pr="00EF1066">
        <w:rPr>
          <w:rFonts w:eastAsiaTheme="minorEastAsia" w:cstheme="minorHAnsi"/>
        </w:rPr>
        <w:t xml:space="preserve"> est l’espace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→0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bSup>
      </m:oMath>
      <w:r w:rsidRPr="00EF1066">
        <w:rPr>
          <w:rFonts w:eastAsiaTheme="minorEastAsia" w:cstheme="minorHAnsi"/>
        </w:rPr>
        <w:br/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(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→0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∞</m:t>
                </m:r>
              </m:sup>
            </m:sSup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Pr="00EF1066">
        <w:rPr>
          <w:rFonts w:eastAsiaTheme="minorEastAsia" w:cstheme="minorHAnsi"/>
        </w:rPr>
        <w:t xml:space="preserve"> est un sous-espace fermé complet de </w:t>
      </w: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∞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∞</m:t>
                    </m:r>
                  </m:sup>
                </m:sSup>
              </m:sub>
            </m:sSub>
          </m:e>
        </m:d>
      </m:oMath>
      <w:r w:rsidRPr="00EF1066">
        <w:rPr>
          <w:rFonts w:eastAsiaTheme="minorEastAsia" w:cstheme="minorHAnsi"/>
        </w:rPr>
        <w:t>.</w:t>
      </w:r>
      <w:r w:rsidR="00B542E3">
        <w:rPr>
          <w:rFonts w:eastAsiaTheme="minorEastAsia" w:cstheme="minorHAnsi"/>
        </w:rPr>
        <w:br/>
        <w:t xml:space="preserve">En particulier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/>
            </m:d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u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="00B542E3" w:rsidRPr="00EF1066">
        <w:rPr>
          <w:rFonts w:eastAsiaTheme="minorEastAsia" w:cstheme="minorHAnsi"/>
        </w:rPr>
        <w:t xml:space="preserve"> est un sous-espace fermé complet de </w:t>
      </w: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∞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</m:e>
        </m:d>
      </m:oMath>
      <w:r w:rsidR="00B542E3" w:rsidRPr="00EF1066">
        <w:rPr>
          <w:rFonts w:eastAsiaTheme="minorEastAsia" w:cstheme="minorHAnsi"/>
        </w:rPr>
        <w:t>.</w:t>
      </w:r>
      <w:r w:rsidRPr="00EF1066">
        <w:rPr>
          <w:rFonts w:cstheme="minorHAnsi"/>
        </w:rPr>
        <w:br/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∞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p</m:t>
                </m:r>
              </m:sub>
            </m:sSub>
          </m:e>
        </m:d>
      </m:oMath>
      <w:r w:rsidRPr="00EF1066">
        <w:rPr>
          <w:rFonts w:cstheme="minorHAnsi"/>
        </w:rPr>
        <w:t xml:space="preserve"> est complet.</w:t>
      </w:r>
      <w:r w:rsidR="00D063B4">
        <w:rPr>
          <w:rFonts w:cstheme="minorHAnsi"/>
        </w:rPr>
        <w:t xml:space="preserve"> 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∞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p</m:t>
                </m:r>
              </m:sub>
            </m:sSub>
          </m:e>
        </m:d>
      </m:oMath>
      <w:r w:rsidRPr="00EF1066">
        <w:rPr>
          <w:rFonts w:cstheme="minorHAnsi"/>
        </w:rPr>
        <w:t xml:space="preserve"> est complet comme sev ferme de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∞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p</m:t>
                </m:r>
              </m:sub>
            </m:sSub>
          </m:e>
        </m:d>
      </m:oMath>
      <w:r w:rsidRPr="00EF1066">
        <w:rPr>
          <w:rFonts w:cstheme="minorHAnsi"/>
        </w:rPr>
        <w:t>.</w:t>
      </w:r>
      <w:r w:rsidRPr="00EF1066">
        <w:rPr>
          <w:rFonts w:cstheme="minorHAnsi"/>
        </w:rPr>
        <w:br/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∞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p</m:t>
                </m:r>
              </m:sub>
            </m:sSub>
          </m:e>
        </m:d>
      </m:oMath>
      <w:r w:rsidRPr="00EF1066">
        <w:rPr>
          <w:rFonts w:cstheme="minorHAnsi"/>
        </w:rPr>
        <w:t xml:space="preserve"> n’est pas complet. </w:t>
      </w:r>
      <w:r w:rsidRPr="00EF1066">
        <w:rPr>
          <w:rFonts w:cstheme="minorHAnsi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bSup>
      </m:oMath>
      <w:r w:rsidRPr="00EF1066">
        <w:rPr>
          <w:rFonts w:eastAsiaTheme="minorEastAsia" w:cstheme="minorHAnsi"/>
        </w:rPr>
        <w:t xml:space="preserve"> est dense dans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sup>
                </m:sSup>
              </m:sub>
            </m:sSub>
          </m:e>
        </m:d>
      </m:oMath>
      <w:r w:rsidRPr="00EF1066">
        <w:rPr>
          <w:rFonts w:eastAsiaTheme="minorEastAsia" w:cstheme="minorHAnsi"/>
        </w:rPr>
        <w:t xml:space="preserve">,  pour </w:t>
      </w:r>
      <m:oMath>
        <m:r>
          <w:rPr>
            <w:rFonts w:ascii="Cambria Math" w:eastAsiaTheme="minorEastAsia" w:hAnsi="Cambria Math" w:cstheme="minorHAnsi"/>
          </w:rPr>
          <m:t>p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∈[1,∞)</m:t>
        </m:r>
      </m:oMath>
      <w:r w:rsidRPr="00EF1066">
        <w:rPr>
          <w:rFonts w:eastAsiaTheme="minorEastAsia" w:cstheme="minorHAnsi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bSup>
      </m:oMath>
      <w:r w:rsidRPr="00EF1066">
        <w:rPr>
          <w:rFonts w:eastAsiaTheme="minorEastAsia" w:cstheme="minorHAnsi"/>
        </w:rPr>
        <w:t xml:space="preserve"> est dense dans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sup>
                </m:sSup>
              </m:sub>
            </m:sSub>
          </m:e>
        </m:d>
      </m:oMath>
      <w:r w:rsidRPr="00EF1066">
        <w:rPr>
          <w:rFonts w:eastAsiaTheme="minorEastAsia" w:cstheme="minorHAnsi"/>
        </w:rPr>
        <w:t xml:space="preserve">,  pour </w:t>
      </w:r>
      <m:oMath>
        <m:r>
          <w:rPr>
            <w:rFonts w:ascii="Cambria Math" w:eastAsiaTheme="minorEastAsia" w:hAnsi="Cambria Math" w:cstheme="minorHAnsi"/>
          </w:rPr>
          <m:t>p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∈[1,∞)</m:t>
        </m:r>
      </m:oMath>
      <w:r w:rsidRPr="00EF1066">
        <w:rPr>
          <w:rFonts w:eastAsiaTheme="minorEastAsia" w:cstheme="minorHAnsi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bSup>
      </m:oMath>
      <w:r w:rsidRPr="00EF1066">
        <w:rPr>
          <w:rFonts w:eastAsiaTheme="minorEastAsia" w:cstheme="minorHAnsi"/>
        </w:rPr>
        <w:t xml:space="preserve"> est dense dans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sub>
            </m:sSub>
          </m:e>
        </m:d>
      </m:oMath>
      <w:r w:rsidRPr="00EF1066">
        <w:rPr>
          <w:rFonts w:eastAsiaTheme="minorEastAsia" w:cstheme="minorHAnsi"/>
        </w:rPr>
        <w:t xml:space="preserve">,  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hAnsi="Cambria Math" w:cstheme="minorHAnsi"/>
          </w:rPr>
          <m:t>N</m:t>
        </m:r>
      </m:oMath>
      <w:r w:rsidRPr="00EF1066">
        <w:rPr>
          <w:rFonts w:eastAsiaTheme="minorEastAsia" w:cstheme="minorHAnsi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bSup>
      </m:oMath>
      <w:r w:rsidRPr="00EF1066">
        <w:rPr>
          <w:rFonts w:eastAsiaTheme="minorEastAsia" w:cstheme="minorHAnsi"/>
        </w:rPr>
        <w:t xml:space="preserve"> est dense dans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sub>
            </m:sSub>
          </m:e>
        </m:d>
      </m:oMath>
      <w:r w:rsidRPr="00EF1066">
        <w:rPr>
          <w:rFonts w:eastAsiaTheme="minorEastAsia" w:cstheme="minorHAnsi"/>
        </w:rPr>
        <w:t xml:space="preserve">,  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hAnsi="Cambria Math" w:cstheme="minorHAnsi"/>
          </w:rPr>
          <m:t>N</m:t>
        </m:r>
      </m:oMath>
      <w:r w:rsidRPr="00EF1066">
        <w:rPr>
          <w:rFonts w:cstheme="minorHAnsi"/>
        </w:rPr>
        <w:br/>
        <w:t xml:space="preserve">Pour </w:t>
      </w:r>
      <m:oMath>
        <m:r>
          <w:rPr>
            <w:rFonts w:ascii="Cambria Math" w:hAnsi="Cambria Math" w:cstheme="minorHAnsi"/>
          </w:rPr>
          <m:t>p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d>
          <m:dPr>
            <m:begChr m:val="[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1,∞</m:t>
            </m:r>
          </m:e>
        </m:d>
      </m:oMath>
      <w:r w:rsidRPr="00EF1066">
        <w:rPr>
          <w:rFonts w:cstheme="minorHAnsi"/>
        </w:rPr>
        <w:t xml:space="preserve">, 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sup>
                </m:sSup>
              </m:sub>
            </m:sSub>
          </m:e>
        </m:d>
      </m:oMath>
      <w:r w:rsidRPr="00EF1066">
        <w:rPr>
          <w:rFonts w:cstheme="minorHAnsi"/>
        </w:rPr>
        <w:t xml:space="preserve"> est complet.</w:t>
      </w:r>
      <w:r w:rsidR="00D063B4">
        <w:rPr>
          <w:rFonts w:cstheme="minorHAnsi"/>
        </w:rPr>
        <w:t xml:space="preserve"> 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∞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∞</m:t>
                    </m:r>
                  </m:sup>
                </m:sSup>
              </m:sub>
            </m:sSub>
          </m:e>
        </m:d>
      </m:oMath>
      <w:r w:rsidRPr="00EF1066">
        <w:rPr>
          <w:rFonts w:cstheme="minorHAnsi"/>
        </w:rPr>
        <w:t xml:space="preserve"> est complet.</w:t>
      </w:r>
      <w:r w:rsidRPr="00EF1066">
        <w:rPr>
          <w:rFonts w:cstheme="minorHAnsi"/>
        </w:rPr>
        <w:br/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  <m:sup>
            <m:r>
              <w:rPr>
                <w:rFonts w:ascii="Cambria Math" w:hAnsi="Cambria Math" w:cstheme="minorHAnsi"/>
              </w:rPr>
              <m:t>p</m:t>
            </m:r>
          </m:sup>
        </m:sSubSup>
      </m:oMath>
      <w:r w:rsidRPr="00EF1066">
        <w:rPr>
          <w:rFonts w:cstheme="minorHAnsi"/>
        </w:rPr>
        <w:t xml:space="preserve"> est dense dans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sup>
                </m:sSup>
              </m:sub>
            </m:sSub>
          </m:e>
        </m:d>
      </m:oMath>
    </w:p>
    <w:p w:rsidR="005410E9" w:rsidRDefault="00604E25" w:rsidP="00DA7A60">
      <w:pPr>
        <w:rPr>
          <w:rFonts w:eastAsiaTheme="minorEastAsia"/>
        </w:rPr>
      </w:pPr>
      <w:r>
        <w:rPr>
          <w:rFonts w:eastAsiaTheme="minorEastAsia" w:cstheme="minorHAnsi"/>
          <w:b/>
        </w:rPr>
        <w:t xml:space="preserve">Analyse </w:t>
      </w:r>
      <w:r w:rsidR="00F75EFE" w:rsidRPr="00D063B4">
        <w:rPr>
          <w:rFonts w:eastAsiaTheme="minorEastAsia" w:cstheme="minorHAnsi"/>
          <w:b/>
        </w:rPr>
        <w:t>de Fourier</w:t>
      </w:r>
      <w:r>
        <w:rPr>
          <w:rFonts w:eastAsiaTheme="minorEastAsia" w:cstheme="minorHAnsi"/>
          <w:b/>
        </w:rPr>
        <w:t>.</w:t>
      </w:r>
      <w:r w:rsidR="0082715A">
        <w:rPr>
          <w:b/>
        </w:rPr>
        <w:br/>
      </w:r>
      <w:r w:rsidR="00A761A7" w:rsidRPr="00A761A7">
        <w:rPr>
          <w:b/>
        </w:rPr>
        <w:t>Tore.</w:t>
      </w:r>
      <w:r w:rsidR="002635D2" w:rsidRPr="002635D2"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2π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</m:oMath>
      <w:r w:rsidR="002635D2">
        <w:rPr>
          <w:rFonts w:eastAsiaTheme="minorEastAsia"/>
        </w:rPr>
        <w:br/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:R→C | </m:t>
            </m:r>
            <m:r>
              <w:rPr>
                <w:rFonts w:ascii="Cambria Math" w:hAnsi="Cambria Math"/>
              </w:rPr>
              <m:t xml:space="preserve">f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et </m:t>
            </m:r>
            <m:r>
              <w:rPr>
                <w:rFonts w:ascii="Cambria Math" w:hAnsi="Cambria Math"/>
              </w:rPr>
              <m:t>2π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périodique</m:t>
            </m:r>
          </m:e>
        </m:d>
      </m:oMath>
      <w:r w:rsidR="0010599D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10599D">
        <w:rPr>
          <w:rFonts w:eastAsiaTheme="minorEastAsia"/>
        </w:rPr>
        <w:t xml:space="preserve"> </w:t>
      </w:r>
      <w:r w:rsidR="0010599D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d>
      </m:oMath>
      <w:r w:rsidR="00286CD6">
        <w:rPr>
          <w:rFonts w:eastAsiaTheme="minorEastAsia"/>
        </w:rPr>
        <w:t xml:space="preserve"> est un Banach car sev fermé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R,C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e>
        </m:d>
      </m:oMath>
      <w:r w:rsidR="00286C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286CD6">
        <w:rPr>
          <w:rFonts w:eastAsiaTheme="minorEastAsia"/>
        </w:rPr>
        <w:t xml:space="preserve"> </w:t>
      </w:r>
      <w:r w:rsidR="005B280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-π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sup>
        </m:sSup>
        <m:r>
          <w:rPr>
            <w:rFonts w:ascii="Cambria Math" w:eastAsiaTheme="minorEastAsia" w:hAnsi="Cambria Math"/>
          </w:rPr>
          <m:t>≤∞</m:t>
        </m:r>
      </m:oMath>
      <w:r w:rsidR="005B2804">
        <w:rPr>
          <w:rFonts w:eastAsiaTheme="minorEastAsia"/>
        </w:rPr>
        <w:t xml:space="preserve">  où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> :R→C</m:t>
        </m:r>
      </m:oMath>
      <w:r w:rsidR="005B2804">
        <w:rPr>
          <w:rFonts w:eastAsiaTheme="minorEastAsia"/>
        </w:rPr>
        <w:t xml:space="preserve"> mesurable, et </w:t>
      </w:r>
      <m:oMath>
        <m:r>
          <w:rPr>
            <w:rFonts w:ascii="Cambria Math" w:eastAsiaTheme="minorEastAsia" w:hAnsi="Cambria Math"/>
          </w:rPr>
          <m:t>p∈[1,∞[</m:t>
        </m:r>
      </m:oMath>
      <w:r w:rsidR="005B2804">
        <w:rPr>
          <w:rFonts w:eastAsiaTheme="minorEastAsia"/>
        </w:rPr>
        <w:t xml:space="preserve"> </w:t>
      </w:r>
      <w:r w:rsidR="00286CD6">
        <w:rPr>
          <w:rFonts w:eastAsiaTheme="minorEastAsia"/>
        </w:rPr>
        <w:br/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:R→C | </m:t>
            </m:r>
            <m:r>
              <w:rPr>
                <w:rFonts w:ascii="Cambria Math" w:hAnsi="Cambria Math"/>
              </w:rPr>
              <m:t xml:space="preserve">f </m:t>
            </m:r>
            <m:r>
              <m:rPr>
                <m:sty m:val="p"/>
              </m:rPr>
              <w:rPr>
                <w:rFonts w:ascii="Cambria Math" w:hAnsi="Cambria Math"/>
              </w:rPr>
              <m:t>mesurable</m:t>
            </m:r>
            <m:r>
              <w:rPr>
                <w:rFonts w:ascii="Cambria Math" w:hAnsi="Cambria Math"/>
              </w:rPr>
              <m:t>, 2π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périodique, et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&lt;∞</m:t>
            </m:r>
          </m:e>
        </m:d>
      </m:oMath>
      <w:r w:rsidR="005B2804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p∈[1,∞[</m:t>
        </m:r>
      </m:oMath>
      <w:r w:rsidR="00FD71FE">
        <w:rPr>
          <w:rFonts w:eastAsiaTheme="minorEastAsia"/>
        </w:rPr>
        <w:t xml:space="preserve"> </w:t>
      </w:r>
      <w:r w:rsidR="005B2804">
        <w:rPr>
          <w:rFonts w:eastAsiaTheme="minorEastAsia"/>
        </w:rPr>
        <w:t xml:space="preserve"> </w:t>
      </w:r>
      <w:r w:rsidR="00D022D3">
        <w:rPr>
          <w:rFonts w:eastAsiaTheme="minorEastAsia"/>
        </w:rPr>
        <w:br/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:R→C | </m:t>
            </m:r>
            <m:r>
              <w:rPr>
                <w:rFonts w:ascii="Cambria Math" w:hAnsi="Cambria Math"/>
              </w:rPr>
              <m:t xml:space="preserve">f </m:t>
            </m:r>
            <m:r>
              <m:rPr>
                <m:sty m:val="p"/>
              </m:rPr>
              <w:rPr>
                <w:rFonts w:ascii="Cambria Math" w:hAnsi="Cambria Math"/>
              </w:rPr>
              <m:t>mesurable</m:t>
            </m:r>
            <m:r>
              <w:rPr>
                <w:rFonts w:ascii="Cambria Math" w:hAnsi="Cambria Math"/>
              </w:rPr>
              <m:t>, 2π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périodique</m:t>
            </m:r>
          </m:e>
        </m:d>
      </m:oMath>
      <w:r w:rsidR="00D022D3">
        <w:rPr>
          <w:rFonts w:eastAsiaTheme="minorEastAsia"/>
        </w:rPr>
        <w:t xml:space="preserve">  </w:t>
      </w:r>
      <w:r w:rsidR="00FD71FE">
        <w:rPr>
          <w:rFonts w:eastAsiaTheme="minorEastAsia"/>
        </w:rPr>
        <w:br/>
      </w:r>
      <m:oMath>
        <m:nary>
          <m:naryPr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T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</m:oMath>
      <w:r w:rsidR="009B6B80">
        <w:rPr>
          <w:rFonts w:eastAsiaTheme="minorEastAsia"/>
        </w:rPr>
        <w:t xml:space="preserve">  où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284B4D">
        <w:rPr>
          <w:rFonts w:eastAsiaTheme="minorEastAsia"/>
        </w:rPr>
        <w:t>.</w:t>
      </w:r>
      <w:r w:rsidR="00953598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,C</m:t>
            </m:r>
          </m:e>
        </m:d>
        <m:r>
          <w:rPr>
            <w:rFonts w:ascii="Cambria Math" w:eastAsiaTheme="minorEastAsia" w:hAnsi="Cambria Math"/>
          </w:rPr>
          <m:t xml:space="preserve">   ∀K</m:t>
        </m:r>
      </m:oMath>
      <w:r w:rsidR="00ED42E7">
        <w:rPr>
          <w:rFonts w:eastAsiaTheme="minorEastAsia"/>
        </w:rPr>
        <w:t xml:space="preserve"> compact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 w:rsidR="00ED42E7">
        <w:rPr>
          <w:rFonts w:eastAsiaTheme="minorEastAsia"/>
        </w:rPr>
        <w:t xml:space="preserve">  </w:t>
      </w:r>
      <w:r w:rsidR="00620B2E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∀p≥1</m:t>
        </m:r>
      </m:oMath>
      <w:r w:rsidR="00284B4D">
        <w:rPr>
          <w:rFonts w:eastAsiaTheme="minorEastAsia"/>
        </w:rPr>
        <w:br/>
      </w: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f</m:t>
            </m:r>
          </m:e>
        </m:nary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a+2π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</m:oMath>
      <w:r w:rsidR="00284B4D">
        <w:rPr>
          <w:rFonts w:eastAsiaTheme="minorEastAsia"/>
        </w:rPr>
        <w:t xml:space="preserve"> </w:t>
      </w:r>
      <w:r w:rsidR="00953598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284B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284B4D">
        <w:rPr>
          <w:rFonts w:eastAsiaTheme="minorEastAsia"/>
        </w:rPr>
        <w:t>.</w:t>
      </w:r>
      <w:r w:rsidR="00016224">
        <w:rPr>
          <w:rFonts w:eastAsiaTheme="minorEastAsia"/>
        </w:rPr>
        <w:br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⊂…⊂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⊂…⊂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⊂…⊂…⊂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⊂…⊂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⊂…⊂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16224">
        <w:rPr>
          <w:rFonts w:eastAsiaTheme="minorEastAsia"/>
        </w:rPr>
        <w:t xml:space="preserve"> </w:t>
      </w:r>
      <w:r w:rsidR="00A3251A">
        <w:rPr>
          <w:rFonts w:eastAsiaTheme="minorEastAsia"/>
        </w:rPr>
        <w:br/>
        <w:t xml:space="preserve">Attention ce n’est pas du tout vrai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A3251A">
        <w:rPr>
          <w:rFonts w:eastAsiaTheme="minorEastAsia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3251A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4181D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E92C0E">
        <w:rPr>
          <w:rFonts w:eastAsiaTheme="minorEastAsia"/>
        </w:rPr>
        <w:br/>
      </w:r>
      <w:r w:rsidR="00BE03EF" w:rsidRPr="00BE03EF">
        <w:rPr>
          <w:rFonts w:eastAsiaTheme="minorEastAsia"/>
          <w:b/>
        </w:rPr>
        <w:t>Périodisée.</w:t>
      </w:r>
      <w:r w:rsidR="00BE03E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∃ !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acc>
        <m:r>
          <m:rPr>
            <m:scr m:val="double-struck"/>
          </m:rPr>
          <w:rPr>
            <w:rFonts w:ascii="Cambria Math" w:hAnsi="Cambria Math"/>
          </w:rPr>
          <m:t> :R→C</m:t>
        </m:r>
        <m:r>
          <w:rPr>
            <w:rFonts w:ascii="Cambria Math" w:eastAsiaTheme="minorEastAsia" w:hAnsi="Cambria Math"/>
          </w:rPr>
          <m:t xml:space="preserve"> ∀k</m:t>
        </m:r>
        <m:r>
          <m:rPr>
            <m:scr m:val="double-struck"/>
          </m:rPr>
          <w:rPr>
            <w:rFonts w:ascii="Cambria Math" w:eastAsiaTheme="minorEastAsia" w:hAnsi="Cambria Math"/>
          </w:rPr>
          <m:t>∈Z ∀</m:t>
        </m:r>
        <m:r>
          <w:rPr>
            <w:rFonts w:ascii="Cambria Math" w:eastAsiaTheme="minorEastAsia" w:hAnsi="Cambria Math"/>
          </w:rPr>
          <m:t>t∈]-π+2kπ,π+2kπ]</m:t>
        </m:r>
      </m:oMath>
      <w:r w:rsidR="00BE03EF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t-2kπ</m:t>
            </m:r>
          </m:e>
        </m:d>
      </m:oMath>
      <w:r w:rsidR="00BE03EF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f :]-π,π</m:t>
        </m:r>
        <m:r>
          <m:rPr>
            <m:scr m:val="double-struck"/>
          </m:rPr>
          <w:rPr>
            <w:rFonts w:ascii="Cambria Math" w:eastAsiaTheme="minorEastAsia" w:hAnsi="Cambria Math"/>
          </w:rPr>
          <m:t>]→C</m:t>
        </m:r>
      </m:oMath>
      <w:r w:rsidR="00BE03EF">
        <w:rPr>
          <w:rFonts w:eastAsiaTheme="minorEastAsia"/>
        </w:rPr>
        <w:t xml:space="preserve"> </w:t>
      </w:r>
      <w:r w:rsidR="00BE03EF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:R→C:</m:t>
        </m:r>
        <m:r>
          <w:rPr>
            <w:rFonts w:ascii="Cambria Math" w:hAnsi="Cambria Math"/>
          </w:rPr>
          <m:t>x↦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inx</m:t>
            </m:r>
          </m:sup>
        </m:sSup>
      </m:oMath>
      <w:r w:rsidR="006C65C5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6C65C5">
        <w:rPr>
          <w:rFonts w:eastAsiaTheme="minorEastAsia"/>
        </w:rPr>
        <w:t>.</w:t>
      </w:r>
      <w:r w:rsidR="006C65C5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C65C5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6C65C5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6C65C5">
        <w:rPr>
          <w:rFonts w:eastAsiaTheme="minorEastAsia"/>
        </w:rPr>
        <w:t xml:space="preserve"> </w:t>
      </w:r>
      <w:r w:rsidR="006C65C5">
        <w:rPr>
          <w:rFonts w:eastAsiaTheme="minorEastAsia"/>
        </w:rPr>
        <w:br/>
      </w:r>
      <w:r w:rsidR="00CB106A" w:rsidRPr="000A3E77">
        <w:rPr>
          <w:b/>
        </w:rPr>
        <w:t>Un</w:t>
      </w:r>
      <w:r w:rsidR="00513CF7" w:rsidRPr="000A3E77">
        <w:rPr>
          <w:b/>
        </w:rPr>
        <w:t xml:space="preserve"> polynôme trigonométrique</w:t>
      </w:r>
      <w:r w:rsidR="00513CF7">
        <w:t xml:space="preserve"> </w:t>
      </w:r>
      <w:r w:rsidR="00CB106A">
        <w:t xml:space="preserve">est une application </w:t>
      </w:r>
      <m:oMath>
        <m:r>
          <m:rPr>
            <m:scr m:val="double-struck"/>
          </m:rPr>
          <w:rPr>
            <w:rFonts w:ascii="Cambria Math" w:hAnsi="Cambria Math"/>
          </w:rPr>
          <m:t>R→C :</m:t>
        </m:r>
        <m:r>
          <w:rPr>
            <w:rFonts w:ascii="Cambria Math" w:hAnsi="Cambria Math"/>
          </w:rPr>
          <m:t>x↦P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ix</m:t>
                </m:r>
              </m:sup>
            </m:sSup>
          </m:e>
        </m:d>
      </m:oMath>
      <w:r w:rsidR="00CB106A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B106A">
        <w:rPr>
          <w:rFonts w:eastAsiaTheme="minorEastAsia"/>
        </w:rPr>
        <w:t xml:space="preserve"> càd une application de la forme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R→C :</m:t>
        </m:r>
        <m:r>
          <w:rPr>
            <w:rFonts w:ascii="Cambria Math" w:eastAsiaTheme="minorEastAsia" w:hAnsi="Cambria Math"/>
          </w:rPr>
          <m:t>x↦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ikx</m:t>
            </m:r>
          </m:sup>
        </m:sSup>
      </m:oMath>
      <w:r w:rsidR="000A3E77">
        <w:rPr>
          <w:rFonts w:eastAsiaTheme="minorEastAsia"/>
        </w:rPr>
        <w:t>.</w:t>
      </w:r>
      <w:r w:rsidR="000A3E77">
        <w:rPr>
          <w:rFonts w:eastAsiaTheme="minorEastAsia"/>
        </w:rPr>
        <w:br/>
        <w:t xml:space="preserve">Pour un polynôme trigonométrique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 :R→C :</m:t>
        </m:r>
        <m:r>
          <w:rPr>
            <w:rFonts w:ascii="Cambria Math" w:eastAsiaTheme="minorEastAsia" w:hAnsi="Cambria Math"/>
          </w:rPr>
          <m:t>x↦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ikx</m:t>
            </m:r>
          </m:sup>
        </m:sSup>
      </m:oMath>
      <w:r w:rsidR="000A3E77">
        <w:rPr>
          <w:rFonts w:eastAsiaTheme="minorEastAsia"/>
        </w:rPr>
        <w:t xml:space="preserve">,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-ikt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 ∀k</m:t>
        </m:r>
      </m:oMath>
      <w:r w:rsidR="000A3E77">
        <w:rPr>
          <w:rFonts w:eastAsiaTheme="minorEastAsia"/>
        </w:rPr>
        <w:t>.</w:t>
      </w:r>
      <w:r w:rsidR="000A3E77">
        <w:rPr>
          <w:rFonts w:eastAsiaTheme="minorEastAsia"/>
        </w:rPr>
        <w:br/>
      </w:r>
      <w:r w:rsidR="003C5546" w:rsidRPr="003C5546">
        <w:rPr>
          <w:rFonts w:eastAsiaTheme="minorEastAsia"/>
          <w:b/>
        </w:rPr>
        <w:t xml:space="preserve">Le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 xml:space="preserve">∈Z </m:t>
        </m:r>
      </m:oMath>
      <w:r w:rsidR="003C5546" w:rsidRPr="003C5546">
        <w:rPr>
          <w:rFonts w:eastAsiaTheme="minorEastAsia"/>
          <w:b/>
        </w:rPr>
        <w:t>i</w:t>
      </w:r>
      <w:r w:rsidR="00716E38">
        <w:rPr>
          <w:rFonts w:eastAsiaTheme="minorEastAsia"/>
          <w:b/>
        </w:rPr>
        <w:t>è</w:t>
      </w:r>
      <w:r w:rsidR="003C5546" w:rsidRPr="003C5546">
        <w:rPr>
          <w:rFonts w:eastAsiaTheme="minorEastAsia"/>
          <w:b/>
        </w:rPr>
        <w:t xml:space="preserve">me coefficient de Fourier de </w:t>
      </w:r>
      <m:oMath>
        <m:r>
          <m:rPr>
            <m:sty m:val="bi"/>
          </m:rP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 w:rsidR="003C5546">
        <w:rPr>
          <w:rFonts w:eastAsiaTheme="minorEastAsia"/>
        </w:rPr>
        <w:t xml:space="preserve">est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-int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3C5546">
        <w:rPr>
          <w:rFonts w:eastAsiaTheme="minorEastAsia"/>
        </w:rPr>
        <w:t>.</w:t>
      </w:r>
      <w:r w:rsidR="003C5546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d>
        <m:r>
          <m:rPr>
            <m:scr m:val="double-struck"/>
          </m:rPr>
          <w:rPr>
            <w:rFonts w:ascii="Cambria Math" w:hAnsi="Cambria Math"/>
          </w:rPr>
          <m:t>:R→C:</m:t>
        </m:r>
        <m:r>
          <w:rPr>
            <w:rFonts w:ascii="Cambria Math" w:hAnsi="Cambria Math"/>
          </w:rPr>
          <m:t>x↦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n=-N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inx</m:t>
                </m:r>
              </m:sup>
            </m:sSup>
          </m:e>
        </m:nary>
      </m:oMath>
      <w:r w:rsidR="00716E38">
        <w:rPr>
          <w:rFonts w:eastAsiaTheme="minorEastAsia"/>
        </w:rPr>
        <w:t xml:space="preserve">  où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716E38">
        <w:rPr>
          <w:rFonts w:eastAsiaTheme="minorEastAsia"/>
        </w:rPr>
        <w:t xml:space="preserve">  et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16E38">
        <w:rPr>
          <w:rFonts w:eastAsiaTheme="minorEastAsia"/>
        </w:rPr>
        <w:t xml:space="preserve"> </w:t>
      </w:r>
      <w:r w:rsidR="00716E38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n=-N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16E38">
        <w:rPr>
          <w:rFonts w:eastAsiaTheme="minorEastAsia"/>
        </w:rPr>
        <w:t xml:space="preserve"> est un polynôme trigonométrique  </w:t>
      </w:r>
      <m:oMath>
        <m:r>
          <w:rPr>
            <w:rFonts w:ascii="Cambria Math" w:hAnsi="Cambria Math"/>
          </w:rPr>
          <m:t>∀N</m:t>
        </m:r>
        <m:r>
          <m:rPr>
            <m:scr m:val="double-struck"/>
          </m:rPr>
          <w:rPr>
            <w:rFonts w:ascii="Cambria Math" w:hAnsi="Cambria Math"/>
          </w:rPr>
          <m:t>∈N ∀</m:t>
        </m:r>
        <m: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T</m:t>
            </m:r>
          </m:e>
        </m:d>
      </m:oMath>
      <w:r w:rsidR="00DE0DDC">
        <w:rPr>
          <w:rFonts w:eastAsiaTheme="minorEastAsia"/>
        </w:rPr>
        <w:br/>
      </w:r>
      <w:r w:rsidR="00446669" w:rsidRPr="00446669">
        <w:rPr>
          <w:rFonts w:eastAsiaTheme="minorEastAsia"/>
          <w:b/>
        </w:rPr>
        <w:t xml:space="preserve">La série de Fourier de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446669">
        <w:rPr>
          <w:rFonts w:eastAsiaTheme="minorEastAsia"/>
        </w:rPr>
        <w:t xml:space="preserve"> correspond à l</w:t>
      </w:r>
      <w:r w:rsidR="00DE0DDC">
        <w:rPr>
          <w:rFonts w:eastAsiaTheme="minorEastAsia"/>
        </w:rPr>
        <w:t xml:space="preserve">a série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sub>
          <m:sup/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DE0DDC">
        <w:rPr>
          <w:rFonts w:eastAsiaTheme="minorEastAsia"/>
        </w:rPr>
        <w:t xml:space="preserve"> </w:t>
      </w:r>
      <w:r w:rsidR="00132453">
        <w:rPr>
          <w:rFonts w:eastAsiaTheme="minorEastAsia"/>
        </w:rPr>
        <w:t xml:space="preserve">càd à la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132453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T</m:t>
            </m:r>
          </m:e>
        </m:d>
      </m:oMath>
      <w:r w:rsidR="00132453">
        <w:rPr>
          <w:rFonts w:eastAsiaTheme="minorEastAsia"/>
        </w:rPr>
        <w:br/>
      </w:r>
      <w:r w:rsidR="00D04581">
        <w:t xml:space="preserve">Question centrale : Quand est-ce que </w:t>
      </w:r>
      <m:oMath>
        <m:r>
          <w:rPr>
            <w:rFonts w:ascii="Cambria Math" w:hAnsi="Cambria Math"/>
          </w:rPr>
          <m:t>f</m:t>
        </m:r>
      </m:oMath>
      <w:r w:rsidR="00D04581">
        <w:rPr>
          <w:rFonts w:eastAsiaTheme="minorEastAsia"/>
        </w:rPr>
        <w:t xml:space="preserve"> est limite de sa série de Fourier ?</w:t>
      </w:r>
      <w:r w:rsidR="00091159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D41DF9" w:rsidRPr="00D41DF9">
        <w:rPr>
          <w:rFonts w:eastAsiaTheme="minorEastAsia"/>
          <w:b/>
        </w:rPr>
        <w:t xml:space="preserve"> est </w:t>
      </w:r>
      <w:r w:rsidR="00066AC2">
        <w:rPr>
          <w:rFonts w:eastAsiaTheme="minorEastAsia"/>
          <w:b/>
        </w:rPr>
        <w:t>développable en série de Fourier</w:t>
      </w:r>
      <w:r w:rsidR="00D41DF9">
        <w:rPr>
          <w:rFonts w:eastAsiaTheme="minorEastAsia"/>
        </w:rPr>
        <w:t xml:space="preserve"> ssi sa série de Fourier converge simplement vers elle.</w:t>
      </w:r>
      <w:r w:rsidR="00D04581">
        <w:rPr>
          <w:rFonts w:eastAsiaTheme="minorEastAsia"/>
        </w:rPr>
        <w:br/>
      </w:r>
      <w:r w:rsidR="008759EC">
        <w:t xml:space="preserve">Un coefficient de Fourier d’une fonction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T</m:t>
            </m:r>
          </m:e>
        </m:d>
      </m:oMath>
      <w:r w:rsidR="008759EC">
        <w:rPr>
          <w:rFonts w:eastAsiaTheme="minorEastAsia"/>
        </w:rPr>
        <w:t xml:space="preserve"> est toujours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</m:oMath>
      <w:r w:rsidR="00964B7D">
        <w:rPr>
          <w:rFonts w:eastAsiaTheme="minorEastAsia"/>
        </w:rPr>
        <w:t>, et même dan</w:t>
      </w:r>
      <w:r w:rsidR="00964B7D" w:rsidRPr="00964B7D">
        <w:rPr>
          <w:rFonts w:eastAsiaTheme="minorEastAsia"/>
        </w:rPr>
        <w:t xml:space="preserve">s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</m:oMath>
      <w:r w:rsidR="00964B7D" w:rsidRPr="00964B7D">
        <w:rPr>
          <w:rFonts w:eastAsiaTheme="minorEastAsia"/>
        </w:rPr>
        <w:t>.</w:t>
      </w:r>
      <w:r w:rsidR="004E0DAD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B96D15">
        <w:rPr>
          <w:rFonts w:eastAsiaTheme="minorEastAsia"/>
        </w:rPr>
        <w:t xml:space="preserve"> est un sous-espace fermé donc complet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6640D7">
        <w:rPr>
          <w:rFonts w:eastAsiaTheme="minorEastAsia"/>
        </w:rPr>
        <w:br/>
      </w:r>
      <w:r w:rsidR="006640D7" w:rsidRPr="00282264">
        <w:rPr>
          <w:rFonts w:eastAsiaTheme="minorEastAsia"/>
          <w:b/>
        </w:rPr>
        <w:lastRenderedPageBreak/>
        <w:t>Lemme de Lebesgue.</w:t>
      </w:r>
      <m:oMath>
        <m:r>
          <w:rPr>
            <w:rFonts w:ascii="Cambria Math" w:eastAsiaTheme="minorEastAsia" w:hAnsi="Cambria Math"/>
          </w:rPr>
          <m:t xml:space="preserve"> 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</m:oMath>
      <w:r w:rsidR="008759EC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:f↦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70DB8">
        <w:rPr>
          <w:rFonts w:eastAsiaTheme="minorEastAsia"/>
        </w:rPr>
        <w:t xml:space="preserve"> est linéaire continue car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4E0DAD">
        <w:rPr>
          <w:rFonts w:eastAsiaTheme="minorEastAsia"/>
        </w:rPr>
        <w:t xml:space="preserve"> mais</w:t>
      </w:r>
      <w:r w:rsidR="00005153">
        <w:rPr>
          <w:rFonts w:eastAsiaTheme="minorEastAsia"/>
        </w:rPr>
        <w:t xml:space="preserve"> n’est pas surjective</w:t>
      </w:r>
      <w:r w:rsidR="003D1491">
        <w:rPr>
          <w:rFonts w:eastAsiaTheme="minorEastAsia"/>
        </w:rPr>
        <w:t>.</w:t>
      </w:r>
      <w:r w:rsidR="00780CC3">
        <w:rPr>
          <w:rFonts w:eastAsiaTheme="minorEastAsia"/>
        </w:rPr>
        <w:br/>
      </w:r>
      <w:r w:rsidR="00780CC3" w:rsidRPr="008229DC">
        <w:rPr>
          <w:rFonts w:eastAsiaTheme="minorEastAsia"/>
          <w:b/>
        </w:rPr>
        <w:t>Convolution périodique.</w:t>
      </w:r>
      <w:r w:rsidR="00780CC3">
        <w:rPr>
          <w:rFonts w:eastAsiaTheme="minorEastAsia"/>
        </w:rPr>
        <w:t xml:space="preserve"> Pour presque tout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780CC3">
        <w:rPr>
          <w:rFonts w:eastAsiaTheme="minorEastAsia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>f*g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780CC3">
        <w:rPr>
          <w:rFonts w:eastAsiaTheme="minorEastAsia"/>
        </w:rPr>
        <w:t xml:space="preserve">    où </w:t>
      </w:r>
      <m:oMath>
        <m:r>
          <w:rPr>
            <w:rFonts w:ascii="Cambria Math" w:eastAsiaTheme="minorEastAsia" w:hAnsi="Cambria Math"/>
          </w:rPr>
          <m:t>f,g∈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80CC3">
        <w:rPr>
          <w:rFonts w:eastAsiaTheme="minorEastAsia"/>
        </w:rPr>
        <w:br/>
        <w:t>Le produit de convolution est une application continue, et bilinéaire.</w:t>
      </w:r>
      <w:r w:rsidR="00780CC3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,⋆</m:t>
            </m:r>
          </m:e>
        </m:d>
      </m:oMath>
      <w:r w:rsidR="00780CC3">
        <w:rPr>
          <w:rFonts w:eastAsiaTheme="minorEastAsia"/>
        </w:rPr>
        <w:t xml:space="preserve"> forme une algèbre de Banach.</w:t>
      </w:r>
      <w:r w:rsidR="00780CC3">
        <w:rPr>
          <w:rFonts w:eastAsiaTheme="minorEastAsia"/>
        </w:rPr>
        <w:br/>
        <w:t xml:space="preserve">La convolée </w:t>
      </w:r>
      <m:oMath>
        <m:r>
          <w:rPr>
            <w:rFonts w:ascii="Cambria Math" w:eastAsiaTheme="minorEastAsia" w:hAnsi="Cambria Math"/>
          </w:rPr>
          <m:t>f⋆g</m:t>
        </m:r>
      </m:oMath>
      <w:r w:rsidR="00780CC3">
        <w:rPr>
          <w:rFonts w:eastAsiaTheme="minorEastAsia"/>
        </w:rPr>
        <w:t xml:space="preserve"> peut s’interpréter comme moyenner </w:t>
      </w:r>
      <m:oMath>
        <m:r>
          <w:rPr>
            <w:rFonts w:ascii="Cambria Math" w:eastAsiaTheme="minorEastAsia" w:hAnsi="Cambria Math"/>
          </w:rPr>
          <m:t>f</m:t>
        </m:r>
      </m:oMath>
      <w:r w:rsidR="00780CC3">
        <w:rPr>
          <w:rFonts w:eastAsiaTheme="minorEastAsia"/>
        </w:rPr>
        <w:t xml:space="preserve">, avec une pondération donnée par g. </w:t>
      </w:r>
      <w:r w:rsidR="00780CC3">
        <w:rPr>
          <w:rFonts w:eastAsiaTheme="minorEastAsia"/>
        </w:rPr>
        <w:br/>
        <w:t xml:space="preserve">La convolée d’une fonction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780CC3">
        <w:rPr>
          <w:rFonts w:eastAsiaTheme="minorEastAsia"/>
        </w:rPr>
        <w:t xml:space="preserve"> par une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80CC3">
        <w:rPr>
          <w:rFonts w:eastAsiaTheme="minorEastAsia"/>
        </w:rPr>
        <w:t xml:space="preserve"> est au moins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80CC3">
        <w:rPr>
          <w:rFonts w:eastAsiaTheme="minorEastAsia"/>
        </w:rPr>
        <w:t xml:space="preserve">. </w:t>
      </w:r>
      <w:r w:rsidR="00780CC3">
        <w:rPr>
          <w:rFonts w:eastAsiaTheme="minorEastAsia"/>
        </w:rPr>
        <w:br/>
        <w:t xml:space="preserve">La convolée d’une fonction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780CC3">
        <w:rPr>
          <w:rFonts w:eastAsiaTheme="minorEastAsia"/>
        </w:rPr>
        <w:t xml:space="preserve"> par une fonction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780CC3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780CC3">
        <w:rPr>
          <w:rFonts w:eastAsiaTheme="minorEastAsia"/>
        </w:rPr>
        <w:t>.</w:t>
      </w:r>
      <w:r w:rsidR="00780CC3">
        <w:rPr>
          <w:rFonts w:eastAsiaTheme="minorEastAsia"/>
        </w:rPr>
        <w:br/>
        <w:t xml:space="preserve">Les espaces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1,∞</m:t>
                </m:r>
              </m:e>
            </m:d>
          </m:e>
        </m:d>
      </m:oMath>
      <w:r w:rsidR="00780CC3">
        <w:rPr>
          <w:rFonts w:eastAsiaTheme="minorEastAsia"/>
        </w:rPr>
        <w:t xml:space="preserve"> et les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k∈N</m:t>
            </m:r>
          </m:e>
        </m:d>
      </m:oMath>
      <w:r w:rsidR="00780CC3">
        <w:rPr>
          <w:rFonts w:eastAsiaTheme="minorEastAsia"/>
        </w:rPr>
        <w:t xml:space="preserve"> sont des sous-algèbres de Banach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80CC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f*g∈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780CC3">
        <w:rPr>
          <w:rFonts w:eastAsiaTheme="minorEastAsia"/>
        </w:rPr>
        <w:t xml:space="preserve">et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f*g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   ∀f,g∈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80CC3">
        <w:rPr>
          <w:rFonts w:eastAsiaTheme="minorEastAsia"/>
        </w:rPr>
        <w:t xml:space="preserve"> </w:t>
      </w:r>
      <w:r w:rsidR="00780CC3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f*g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   ∀n</m:t>
        </m:r>
        <m:r>
          <m:rPr>
            <m:scr m:val="double-struck"/>
          </m:rPr>
          <w:rPr>
            <w:rFonts w:ascii="Cambria Math" w:eastAsiaTheme="minorEastAsia" w:hAnsi="Cambria Math"/>
          </w:rPr>
          <m:t>∈Z ∀</m:t>
        </m:r>
        <m:r>
          <w:rPr>
            <w:rFonts w:ascii="Cambria Math" w:eastAsiaTheme="minorEastAsia" w:hAnsi="Cambria Math"/>
          </w:rPr>
          <m:t>f,g∈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80CC3">
        <w:rPr>
          <w:rFonts w:eastAsiaTheme="minorEastAsia"/>
        </w:rPr>
        <w:t xml:space="preserve"> </w:t>
      </w:r>
      <w:r w:rsidR="00780CC3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,⋆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,.</m:t>
            </m:r>
          </m:e>
        </m:d>
        <m:r>
          <w:rPr>
            <w:rFonts w:ascii="Cambria Math" w:eastAsiaTheme="minorEastAsia" w:hAnsi="Cambria Math"/>
          </w:rPr>
          <m:t>:f↦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sub>
        </m:sSub>
      </m:oMath>
      <w:r w:rsidR="00780CC3">
        <w:rPr>
          <w:rFonts w:eastAsiaTheme="minorEastAsia"/>
        </w:rPr>
        <w:t xml:space="preserve"> est un morphisme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780CC3">
        <w:rPr>
          <w:rFonts w:eastAsiaTheme="minorEastAsia"/>
        </w:rPr>
        <w:t xml:space="preserve"> algèbres.</w:t>
      </w:r>
      <w:r w:rsidR="00780CC3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*f=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  ∀n</m:t>
        </m:r>
        <m:r>
          <m:rPr>
            <m:scr m:val="double-struck"/>
          </m:rPr>
          <w:rPr>
            <w:rFonts w:ascii="Cambria Math" w:eastAsiaTheme="minorEastAsia" w:hAnsi="Cambria Math"/>
          </w:rPr>
          <m:t>∈Z  ∀</m:t>
        </m:r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80CC3">
        <w:rPr>
          <w:rFonts w:eastAsiaTheme="minorEastAsia"/>
        </w:rPr>
        <w:t>.</w:t>
      </w:r>
      <w:r w:rsidR="00780CC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P*f=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   ∀N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780CC3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80CC3">
        <w:rPr>
          <w:rFonts w:eastAsiaTheme="minorEastAsia"/>
        </w:rPr>
        <w:t xml:space="preserve"> et  </w:t>
      </w:r>
      <m:oMath>
        <m:r>
          <w:rPr>
            <w:rFonts w:ascii="Cambria Math" w:eastAsiaTheme="minorEastAsia" w:hAnsi="Cambria Math"/>
          </w:rPr>
          <m:t>∀P=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780CC3">
        <w:rPr>
          <w:rFonts w:eastAsiaTheme="minorEastAsia"/>
        </w:rPr>
        <w:t xml:space="preserve"> polynôme trigonométrique.</w:t>
      </w:r>
      <w:r w:rsidR="00780CC3">
        <w:rPr>
          <w:rFonts w:eastAsiaTheme="minorEastAsia"/>
        </w:rPr>
        <w:br/>
        <w:t xml:space="preserve">La convolée d’une fonction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80CC3">
        <w:rPr>
          <w:rFonts w:eastAsiaTheme="minorEastAsia"/>
        </w:rPr>
        <w:t xml:space="preserve"> par un polynome trigonometrique est un polynôme trigonométrique.</w:t>
      </w:r>
      <w:r w:rsidR="00780CC3">
        <w:rPr>
          <w:rFonts w:eastAsiaTheme="minorEastAsia"/>
        </w:rPr>
        <w:br/>
      </w:r>
      <w:r w:rsidR="00780CC3" w:rsidRPr="004A39E2">
        <w:rPr>
          <w:rFonts w:eastAsiaTheme="minorEastAsia"/>
          <w:b/>
        </w:rPr>
        <w:t>Convolée et équations différentielles.</w:t>
      </w:r>
      <w:r w:rsidR="00780CC3">
        <w:rPr>
          <w:rFonts w:eastAsiaTheme="minorEastAsia"/>
        </w:rPr>
        <w:t xml:space="preserve"> La convolée est un outil efficace pour résoudre les équations différentielles linéaires à coefficients constants de la forme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y=f</m:t>
        </m:r>
      </m:oMath>
      <w:r w:rsidR="00780CC3">
        <w:rPr>
          <w:rFonts w:eastAsiaTheme="minorEastAsia"/>
        </w:rPr>
        <w:t xml:space="preserve">, d’inconnue </w:t>
      </w:r>
      <m:oMath>
        <m:r>
          <w:rPr>
            <w:rFonts w:ascii="Cambria Math" w:eastAsiaTheme="minorEastAsia" w:hAnsi="Cambria Math"/>
          </w:rPr>
          <m:t>y</m:t>
        </m:r>
      </m:oMath>
      <w:r w:rsidR="00780CC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P∈C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80CC3">
        <w:rPr>
          <w:rFonts w:eastAsiaTheme="minorEastAsia"/>
        </w:rPr>
        <w:t xml:space="preserve"> </w:t>
      </w:r>
      <w:r w:rsidR="002A78D0"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D</m:t>
        </m:r>
      </m:oMath>
      <w:r w:rsidR="00780CC3">
        <w:rPr>
          <w:rFonts w:eastAsiaTheme="minorEastAsia"/>
        </w:rPr>
        <w:t xml:space="preserve"> operateur de </w:t>
      </w:r>
      <w:r w:rsidR="00782A62">
        <w:rPr>
          <w:rFonts w:eastAsiaTheme="minorEastAsia"/>
        </w:rPr>
        <w:t>dérivation</w:t>
      </w:r>
      <w:r w:rsidR="00780CC3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</m:t>
        </m:r>
      </m:oMath>
      <w:r w:rsidR="00780CC3">
        <w:rPr>
          <w:rFonts w:eastAsiaTheme="minorEastAsia"/>
        </w:rPr>
        <w:t xml:space="preserve"> </w:t>
      </w:r>
      <w:r w:rsidR="00782A62">
        <w:rPr>
          <w:rFonts w:eastAsiaTheme="minorEastAsia"/>
        </w:rPr>
        <w:t>périodique</w:t>
      </w:r>
      <w:r w:rsidR="00780CC3">
        <w:rPr>
          <w:rFonts w:eastAsiaTheme="minorEastAsia"/>
        </w:rPr>
        <w:t xml:space="preserve"> raisonnablement </w:t>
      </w:r>
      <w:r w:rsidR="00782A62">
        <w:rPr>
          <w:rFonts w:eastAsiaTheme="minorEastAsia"/>
        </w:rPr>
        <w:t>régulière</w:t>
      </w:r>
      <w:r w:rsidR="00780CC3">
        <w:rPr>
          <w:rFonts w:eastAsiaTheme="minorEastAsia"/>
        </w:rPr>
        <w:t xml:space="preserve">. En général il y a une unique solution </w:t>
      </w:r>
      <w:r w:rsidR="00F61B30">
        <w:rPr>
          <w:rFonts w:eastAsiaTheme="minorEastAsia"/>
        </w:rPr>
        <w:t>périodique</w:t>
      </w:r>
      <w:r w:rsidR="00780CC3">
        <w:rPr>
          <w:rFonts w:eastAsiaTheme="minorEastAsia"/>
        </w:rPr>
        <w:t xml:space="preserve"> de la forme </w:t>
      </w:r>
      <m:oMath>
        <m:r>
          <w:rPr>
            <w:rFonts w:ascii="Cambria Math" w:eastAsiaTheme="minorEastAsia" w:hAnsi="Cambria Math"/>
          </w:rPr>
          <m:t>y=K⋆f</m:t>
        </m:r>
      </m:oMath>
      <w:r w:rsidR="00780CC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</m:t>
        </m:r>
      </m:oMath>
      <w:r w:rsidR="00780CC3">
        <w:rPr>
          <w:rFonts w:eastAsiaTheme="minorEastAsia"/>
        </w:rPr>
        <w:t xml:space="preserve"> fonction périodique  calculable par les données. </w:t>
      </w:r>
      <w:r w:rsidR="00780CC3">
        <w:rPr>
          <w:rFonts w:eastAsiaTheme="minorEastAsia"/>
        </w:rPr>
        <w:br/>
        <w:t xml:space="preserve">L’existence de la convolution peut être établie par le th de Fubini. Une interprétation physique plus éclairante permet de construire la convolution, d’abord à partir des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780CC3">
        <w:rPr>
          <w:rFonts w:eastAsiaTheme="minorEastAsia"/>
        </w:rPr>
        <w:t xml:space="preserve"> puis par approximation UC.</w:t>
      </w:r>
      <w:r w:rsidR="00780CC3">
        <w:rPr>
          <w:rFonts w:eastAsiaTheme="minorEastAsia"/>
        </w:rPr>
        <w:br/>
      </w:r>
      <w:r w:rsidR="00780CC3" w:rsidRPr="00780CC3">
        <w:rPr>
          <w:rFonts w:eastAsiaTheme="minorEastAsia"/>
          <w:b/>
        </w:rPr>
        <w:t>Opérations coefficients de Fourier</w:t>
      </w:r>
      <w:r w:rsidR="00AA43E0">
        <w:rPr>
          <w:rFonts w:eastAsiaTheme="minorEastAsia"/>
          <w:b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αf+g</m:t>
            </m:r>
          </m:e>
        </m:acc>
        <m:r>
          <w:rPr>
            <w:rFonts w:ascii="Cambria Math" w:eastAsiaTheme="minorEastAsia" w:hAnsi="Cambria Math"/>
          </w:rPr>
          <m:t>=α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 xml:space="preserve">  ∀α</m:t>
        </m:r>
        <m:r>
          <m:rPr>
            <m:scr m:val="double-struck"/>
          </m:rPr>
          <w:rPr>
            <w:rFonts w:ascii="Cambria Math" w:eastAsiaTheme="minorEastAsia" w:hAnsi="Cambria Math"/>
          </w:rPr>
          <m:t>∈C ∀</m:t>
        </m:r>
        <m:r>
          <w:rPr>
            <w:rFonts w:ascii="Cambria Math" w:eastAsiaTheme="minorEastAsia" w:hAnsi="Cambria Math"/>
          </w:rPr>
          <m:t>f,g∈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5D2AC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β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-inβ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  ∀n</m:t>
        </m:r>
        <m:r>
          <m:rPr>
            <m:scr m:val="double-struck"/>
          </m:rPr>
          <w:rPr>
            <w:rFonts w:ascii="Cambria Math" w:eastAsiaTheme="minorEastAsia" w:hAnsi="Cambria Math"/>
          </w:rPr>
          <m:t>∈Z ∀</m:t>
        </m:r>
        <m:r>
          <w:rPr>
            <w:rFonts w:ascii="Cambria Math" w:eastAsiaTheme="minorEastAsia" w:hAnsi="Cambria Math"/>
          </w:rPr>
          <m:t>β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3A5075">
        <w:rPr>
          <w:rFonts w:eastAsiaTheme="minorEastAsia"/>
        </w:rPr>
        <w:t xml:space="preserve">   où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r>
          <w:rPr>
            <w:rFonts w:ascii="Cambria Math" w:eastAsiaTheme="minorEastAsia" w:hAnsi="Cambria Math"/>
          </w:rPr>
          <m:t>f :x↦f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x-β</m:t>
            </m:r>
          </m:e>
        </m:d>
      </m:oMath>
      <w:r w:rsidR="003A5075">
        <w:rPr>
          <w:rFonts w:eastAsiaTheme="minorEastAsia"/>
        </w:rPr>
        <w:t xml:space="preserve">    et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3A5075">
        <w:rPr>
          <w:rFonts w:eastAsiaTheme="minorEastAsia"/>
        </w:rPr>
        <w:t>.</w:t>
      </w:r>
      <w:r w:rsidR="00780CC3">
        <w:rPr>
          <w:rFonts w:eastAsiaTheme="minorEastAsia"/>
        </w:rPr>
        <w:br/>
      </w:r>
      <w:r w:rsidR="00780CC3" w:rsidRPr="00780CC3">
        <w:rPr>
          <w:rFonts w:eastAsiaTheme="minorEastAsia"/>
          <w:b/>
        </w:rPr>
        <w:t>Dérivation coefficients de Fourier</w:t>
      </w:r>
      <w:r w:rsidR="00AA43E0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=in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  ∀n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8129D">
        <w:rPr>
          <w:rFonts w:eastAsiaTheme="minorEastAsia"/>
        </w:rPr>
        <w:t xml:space="preserve"> et donc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→∞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</m:oMath>
      <w:r w:rsidR="00C8129D">
        <w:rPr>
          <w:rFonts w:eastAsiaTheme="minorEastAsia"/>
        </w:rPr>
        <w:t xml:space="preserve">   où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C8129D">
        <w:rPr>
          <w:rFonts w:eastAsiaTheme="minorEastAsia"/>
        </w:rPr>
        <w:t>.</w:t>
      </w:r>
      <w:r w:rsidR="00F94D1B">
        <w:rPr>
          <w:rFonts w:eastAsiaTheme="minorEastAsia"/>
        </w:rPr>
        <w:t xml:space="preserve"> (</w:t>
      </w:r>
      <w:r w:rsidR="00C907DC">
        <w:rPr>
          <w:rFonts w:eastAsiaTheme="minorEastAsia"/>
        </w:rPr>
        <w:t>entraine</w:t>
      </w:r>
      <w:r w:rsidR="00F94D1B">
        <w:rPr>
          <w:rFonts w:eastAsiaTheme="minorEastAsia"/>
        </w:rPr>
        <w:t xml:space="preserve"> tjs </w:t>
      </w:r>
      <m:oMath>
        <m:r>
          <w:rPr>
            <w:rFonts w:ascii="Cambria Math" w:eastAsiaTheme="minorEastAsia" w:hAnsi="Cambria Math"/>
          </w:rPr>
          <m:t>f,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F94D1B">
        <w:rPr>
          <w:rFonts w:eastAsiaTheme="minorEastAsia"/>
        </w:rPr>
        <w:t>)</w:t>
      </w:r>
      <w:r w:rsidR="00A10CB0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(n)</m:t>
        </m:r>
      </m:oMath>
      <w:r w:rsidR="00BB1BE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 ∀n</m:t>
        </m:r>
        <m:r>
          <m:rPr>
            <m:scr m:val="double-struck"/>
          </m:rPr>
          <w:rPr>
            <w:rFonts w:ascii="Cambria Math" w:eastAsiaTheme="minorEastAsia" w:hAnsi="Cambria Math"/>
          </w:rPr>
          <m:t>∈Z ∀</m:t>
        </m:r>
        <m:r>
          <w:rPr>
            <w:rFonts w:ascii="Cambria Math" w:eastAsiaTheme="minorEastAsia" w:hAnsi="Cambria Math"/>
          </w:rPr>
          <m:t xml:space="preserve">k≥1 </m:t>
        </m:r>
      </m:oMath>
      <w:r w:rsidR="00FC0BC6">
        <w:rPr>
          <w:rFonts w:eastAsiaTheme="minorEastAsia"/>
        </w:rPr>
        <w:t xml:space="preserve">donc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→∞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BB1BE7">
        <w:rPr>
          <w:rFonts w:eastAsiaTheme="minorEastAsia"/>
        </w:rPr>
        <w:t xml:space="preserve">  où 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FC0BC6">
        <w:rPr>
          <w:rFonts w:eastAsiaTheme="minorEastAsia"/>
        </w:rPr>
        <w:t>.</w:t>
      </w:r>
      <w:r w:rsidR="00D1799E">
        <w:rPr>
          <w:rFonts w:eastAsiaTheme="minorEastAsia"/>
        </w:rPr>
        <w:br/>
        <w:t xml:space="preserve">En particulier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D1799E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→∞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d>
      </m:oMath>
      <w:r w:rsidR="00FC0BC6">
        <w:rPr>
          <w:rFonts w:eastAsiaTheme="minorEastAsia"/>
        </w:rPr>
        <w:br/>
      </w:r>
      <w:r w:rsidR="00651474">
        <w:rPr>
          <w:rFonts w:eastAsiaTheme="minorEastAsia"/>
        </w:rPr>
        <w:t>Intuitivement, p</w:t>
      </w:r>
      <w:r w:rsidR="007915F1">
        <w:rPr>
          <w:rFonts w:eastAsiaTheme="minorEastAsia"/>
        </w:rPr>
        <w:t xml:space="preserve">lus </w:t>
      </w:r>
      <m:oMath>
        <m:r>
          <w:rPr>
            <w:rFonts w:ascii="Cambria Math" w:eastAsiaTheme="minorEastAsia" w:hAnsi="Cambria Math"/>
          </w:rPr>
          <m:t>f</m:t>
        </m:r>
      </m:oMath>
      <w:r w:rsidR="007915F1">
        <w:rPr>
          <w:rFonts w:eastAsiaTheme="minorEastAsia"/>
        </w:rPr>
        <w:t xml:space="preserve"> est régulière, plus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915F1">
        <w:rPr>
          <w:rFonts w:eastAsiaTheme="minorEastAsia"/>
        </w:rPr>
        <w:t xml:space="preserve"> tend vite vers </w:t>
      </w:r>
      <m:oMath>
        <m:r>
          <w:rPr>
            <w:rFonts w:ascii="Cambria Math" w:eastAsiaTheme="minorEastAsia" w:hAnsi="Cambria Math"/>
          </w:rPr>
          <m:t>0</m:t>
        </m:r>
      </m:oMath>
      <w:r w:rsidR="007915F1">
        <w:rPr>
          <w:rFonts w:eastAsiaTheme="minorEastAsia"/>
        </w:rPr>
        <w:t xml:space="preserve"> à l’infini.</w:t>
      </w:r>
      <w:r w:rsidR="007915F1">
        <w:rPr>
          <w:rFonts w:eastAsiaTheme="minorEastAsia"/>
        </w:rPr>
        <w:br/>
      </w:r>
      <w:r w:rsidR="00651474">
        <w:rPr>
          <w:rFonts w:eastAsiaTheme="minorEastAsia"/>
        </w:rPr>
        <w:t>Cette propriété est centrale et explique l’intér</w:t>
      </w:r>
      <w:r w:rsidR="001704C3">
        <w:rPr>
          <w:rFonts w:eastAsiaTheme="minorEastAsia"/>
        </w:rPr>
        <w:t>êt et le succès des séries de Fourier</w:t>
      </w:r>
      <w:r w:rsidR="00651474">
        <w:rPr>
          <w:rFonts w:eastAsiaTheme="minorEastAsia"/>
        </w:rPr>
        <w:t>,</w:t>
      </w:r>
      <w:r w:rsidR="001704C3">
        <w:rPr>
          <w:rFonts w:eastAsiaTheme="minorEastAsia"/>
        </w:rPr>
        <w:t xml:space="preserve"> </w:t>
      </w:r>
      <w:r w:rsidR="00651474">
        <w:rPr>
          <w:rFonts w:eastAsiaTheme="minorEastAsia"/>
        </w:rPr>
        <w:t>transformer une dérivée en une multiplication simplifie l’étude d’équations différentielles.</w:t>
      </w:r>
      <w:r w:rsidR="00651474" w:rsidRPr="00FF064D">
        <w:rPr>
          <w:rFonts w:eastAsiaTheme="minorEastAsia"/>
        </w:rPr>
        <w:br/>
      </w:r>
      <w:r w:rsidR="00FF064D" w:rsidRPr="00FF064D">
        <w:rPr>
          <w:rFonts w:eastAsiaTheme="minorEastAsia"/>
          <w:b/>
        </w:rPr>
        <w:t>Noyau de Dirichlet.</w:t>
      </w:r>
      <w:r w:rsidR="0006067C">
        <w:rPr>
          <w:rFonts w:eastAsiaTheme="minorEastAsia"/>
          <w:b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FF064D">
        <w:rPr>
          <w:rFonts w:eastAsiaTheme="minorEastAsia"/>
        </w:rPr>
        <w:t xml:space="preserve">   où 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533FB0">
        <w:rPr>
          <w:rFonts w:eastAsiaTheme="minorEastAsia"/>
        </w:rPr>
        <w:t>.</w:t>
      </w:r>
      <w:r w:rsidR="001E48DC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</m:oMath>
      <w:r w:rsidR="00533FB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  ∀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</m:oMath>
      <w:r w:rsidR="00533FB0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 xml:space="preserve">x≠0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  <w:r w:rsidR="00533FB0">
        <w:rPr>
          <w:rFonts w:eastAsiaTheme="minorEastAsia"/>
        </w:rPr>
        <w:t>.</w:t>
      </w:r>
      <w:r w:rsidR="00FF064D">
        <w:rPr>
          <w:rFonts w:eastAsiaTheme="minorEastAsia"/>
          <w:b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*f </m:t>
        </m:r>
      </m:oMath>
      <w:r w:rsidR="00FF06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FF064D">
        <w:rPr>
          <w:rFonts w:eastAsiaTheme="minorEastAsia"/>
        </w:rPr>
        <w:t xml:space="preserve"> </w:t>
      </w:r>
      <w:r w:rsidR="00FF064D">
        <w:rPr>
          <w:rFonts w:eastAsiaTheme="minorEastAsia"/>
        </w:rPr>
        <w:br/>
      </w:r>
      <w:r w:rsidR="00114F23">
        <w:rPr>
          <w:rFonts w:eastAsiaTheme="minorEastAsia"/>
        </w:rPr>
        <w:t xml:space="preserve">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14F23">
        <w:rPr>
          <w:rFonts w:eastAsiaTheme="minorEastAsia"/>
        </w:rPr>
        <w:t xml:space="preserve"> ne constituent pas une approximation de l’unité.</w:t>
      </w:r>
      <w:r w:rsidR="0006067C">
        <w:rPr>
          <w:rFonts w:eastAsiaTheme="minorEastAsia"/>
        </w:rPr>
        <w:br/>
      </w:r>
      <w:r w:rsidR="0006067C">
        <w:t xml:space="preserve">Une suite de fonctions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6067C" w:rsidRPr="00FF165F">
        <w:t xml:space="preserve"> </w:t>
      </w:r>
      <w:r w:rsidR="0006067C" w:rsidRPr="002A4A85">
        <w:t xml:space="preserve">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06067C" w:rsidRPr="002A4A85">
        <w:t xml:space="preserve"> est</w:t>
      </w:r>
      <w:r w:rsidR="0006067C">
        <w:t xml:space="preserve"> une </w:t>
      </w:r>
      <w:r w:rsidR="0006067C">
        <w:rPr>
          <w:b/>
        </w:rPr>
        <w:t xml:space="preserve">approximation de l’unité périodique </w:t>
      </w:r>
      <w:r w:rsidR="0006067C">
        <w:t>si</w:t>
      </w:r>
      <w:r w:rsidR="0006067C">
        <w:br/>
        <w:t xml:space="preserve">1. La suite des normes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eastAsiaTheme="minorEastAsia" w:hAnsi="Cambria Math"/>
          </w:rPr>
          <m:t>T</m:t>
        </m:r>
        <m:r>
          <w:rPr>
            <w:rFonts w:ascii="Cambria Math" w:hAnsi="Cambria Math"/>
          </w:rPr>
          <m:t>)</m:t>
        </m:r>
      </m:oMath>
      <w:r w:rsidR="0006067C">
        <w:rPr>
          <w:rFonts w:eastAsiaTheme="minorEastAsia"/>
        </w:rPr>
        <w:t xml:space="preserve"> des fonctions est bornée.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n∈N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&lt;∞</m:t>
        </m:r>
      </m:oMath>
      <w:r w:rsidR="0006067C">
        <w:br/>
      </w:r>
      <w:r w:rsidR="0006067C">
        <w:lastRenderedPageBreak/>
        <w:t xml:space="preserve">2. Chaque fonction </w:t>
      </w:r>
      <w:r w:rsidR="0006067C">
        <w:rPr>
          <w:rFonts w:eastAsiaTheme="minorEastAsia"/>
        </w:rPr>
        <w:t xml:space="preserve">est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eastAsiaTheme="minorEastAsia" w:hAnsi="Cambria Math"/>
          </w:rPr>
          <m:t>T</m:t>
        </m:r>
        <m:r>
          <w:rPr>
            <w:rFonts w:ascii="Cambria Math" w:hAnsi="Cambria Math"/>
          </w:rPr>
          <m:t>)</m:t>
        </m:r>
      </m:oMath>
      <w:r w:rsidR="0006067C">
        <w:rPr>
          <w:rFonts w:eastAsiaTheme="minorEastAsia"/>
        </w:rPr>
        <w:t xml:space="preserve"> </w:t>
      </w:r>
      <w:r w:rsidR="0006067C">
        <w:t xml:space="preserve"> d’intégrale normalisée 1. </w:t>
      </w:r>
      <m:oMath>
        <m:r>
          <w:rPr>
            <w:rFonts w:ascii="Cambria Math" w:hAnsi="Cambria Math"/>
          </w:rPr>
          <m:t xml:space="preserve">∀n∈N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⋆1=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=1</m:t>
        </m:r>
      </m:oMath>
      <w:r w:rsidR="0006067C">
        <w:br/>
        <w:t xml:space="preserve">3. </w:t>
      </w:r>
      <m:oMath>
        <m:r>
          <w:rPr>
            <w:rFonts w:ascii="Cambria Math" w:hAnsi="Cambria Math"/>
          </w:rPr>
          <m:t xml:space="preserve">∀δ∈]0,π[  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T∖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-δ,δ</m:t>
                    </m:r>
                  </m:e>
                </m:d>
              </m:e>
            </m:ba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r>
          <w:rPr>
            <w:rFonts w:ascii="Cambria Math" w:hAnsi="Cambria Math"/>
          </w:rPr>
          <m:t>0</m:t>
        </m:r>
      </m:oMath>
      <w:r w:rsidR="00353B39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nary>
      </m:oMath>
      <w:r w:rsidR="00353B39">
        <w:rPr>
          <w:rFonts w:eastAsiaTheme="minorEastAsia"/>
        </w:rPr>
        <w:t xml:space="preserve">  où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971E1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900CC2"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5817FE">
        <w:rPr>
          <w:rFonts w:eastAsiaTheme="minorEastAsia"/>
        </w:rPr>
        <w:t xml:space="preserve">   où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5817FE">
        <w:rPr>
          <w:rFonts w:eastAsiaTheme="minorEastAsia"/>
        </w:rPr>
        <w:t>.</w:t>
      </w:r>
      <w:r w:rsidR="00353B39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*f</m:t>
        </m:r>
      </m:oMath>
      <w:r w:rsidR="00971E15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 ∀</m:t>
        </m:r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5817FE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971E15">
        <w:rPr>
          <w:rFonts w:eastAsiaTheme="minorEastAsia"/>
        </w:rPr>
        <w:t xml:space="preserve"> </w:t>
      </w:r>
      <w:r w:rsidR="00900CC2">
        <w:rPr>
          <w:rFonts w:eastAsiaTheme="minorEastAsia"/>
        </w:rPr>
        <w:t xml:space="preserve">  et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971E1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971E15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900CC2">
        <w:rPr>
          <w:rFonts w:eastAsiaTheme="minorEastAsia"/>
        </w:rPr>
        <w:t>.</w:t>
      </w:r>
      <w:r w:rsidR="00900CC2">
        <w:rPr>
          <w:rFonts w:eastAsiaTheme="minorEastAsia"/>
        </w:rPr>
        <w:br/>
      </w:r>
      <w:r w:rsidR="00175F01" w:rsidRPr="00175F01">
        <w:rPr>
          <w:rFonts w:eastAsiaTheme="minorEastAsia"/>
          <w:b/>
        </w:rPr>
        <w:t xml:space="preserve">Théorème de </w:t>
      </w:r>
      <w:r w:rsidR="00CF4A4C" w:rsidRPr="00175F01">
        <w:rPr>
          <w:rFonts w:eastAsiaTheme="minorEastAsia"/>
          <w:b/>
        </w:rPr>
        <w:t>Fej</w:t>
      </w:r>
      <w:r w:rsidR="00CF4A4C">
        <w:rPr>
          <w:rFonts w:eastAsiaTheme="minorEastAsia"/>
          <w:b/>
        </w:rPr>
        <w:t>é</w:t>
      </w:r>
      <w:r w:rsidR="00CF4A4C" w:rsidRPr="00175F01">
        <w:rPr>
          <w:rFonts w:eastAsiaTheme="minorEastAsia"/>
          <w:b/>
        </w:rPr>
        <w:t>r</w:t>
      </w:r>
      <w:r w:rsidR="00175F01" w:rsidRPr="00175F01">
        <w:rPr>
          <w:rFonts w:eastAsiaTheme="minorEastAsia"/>
          <w:b/>
        </w:rPr>
        <w:t>.</w:t>
      </w:r>
      <w:r w:rsidR="00175F01">
        <w:rPr>
          <w:rFonts w:eastAsiaTheme="minorEastAsia"/>
          <w:b/>
        </w:rPr>
        <w:t xml:space="preserve"> </w:t>
      </w:r>
      <w:r w:rsidR="00AA7CD8">
        <w:rPr>
          <w:rFonts w:eastAsiaTheme="minorEastAsia"/>
          <w:b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</w:rPr>
              <m:t>N≥0</m:t>
            </m:r>
          </m:sub>
        </m:sSub>
      </m:oMath>
      <w:r w:rsidR="00AA7CD8">
        <w:rPr>
          <w:rFonts w:eastAsiaTheme="minorEastAsia"/>
        </w:rPr>
        <w:t xml:space="preserve">  est une approximation de l’unité périodique.</w:t>
      </w:r>
      <w:r w:rsidR="00971E15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N≥0</m:t>
            </m:r>
          </m:sub>
        </m:sSub>
      </m:oMath>
      <w:r w:rsidR="00616113">
        <w:rPr>
          <w:rFonts w:eastAsiaTheme="minorEastAsia"/>
        </w:rPr>
        <w:t xml:space="preserve"> est à valeurs réelles</w:t>
      </w:r>
      <w:r w:rsidR="00CF4A4C">
        <w:rPr>
          <w:rFonts w:eastAsiaTheme="minorEastAsia"/>
        </w:rPr>
        <w:t xml:space="preserve"> positives</w:t>
      </w:r>
      <w:r w:rsidR="00616113">
        <w:rPr>
          <w:rFonts w:eastAsiaTheme="minorEastAsia"/>
        </w:rPr>
        <w:t>.</w:t>
      </w:r>
      <w:r w:rsidR="00616113">
        <w:rPr>
          <w:rFonts w:eastAsiaTheme="minorEastAsia"/>
        </w:rPr>
        <w:br/>
      </w:r>
      <w:r w:rsidR="00EB2804" w:rsidRPr="00EB2804">
        <w:rPr>
          <w:rFonts w:eastAsiaTheme="minorEastAsia"/>
          <w:b/>
        </w:rPr>
        <w:t>Corollaire</w:t>
      </w:r>
      <w:r w:rsidR="007B14FE">
        <w:rPr>
          <w:rFonts w:eastAsiaTheme="minorEastAsia"/>
          <w:b/>
        </w:rPr>
        <w:t>s</w:t>
      </w:r>
      <w:r w:rsidR="00EB2804" w:rsidRPr="00EB2804">
        <w:rPr>
          <w:rFonts w:eastAsiaTheme="minorEastAsia"/>
          <w:b/>
        </w:rPr>
        <w:t xml:space="preserve"> de Fejér.</w:t>
      </w:r>
      <w:r w:rsidR="00EB2804">
        <w:rPr>
          <w:rFonts w:eastAsiaTheme="minorEastAsia"/>
        </w:rPr>
        <w:t xml:space="preserve"> (</w:t>
      </w:r>
      <w:r w:rsidR="000B1E24">
        <w:rPr>
          <w:rFonts w:eastAsiaTheme="minorEastAsia"/>
        </w:rPr>
        <w:t>désigné</w:t>
      </w:r>
      <w:r w:rsidR="00EB2804">
        <w:rPr>
          <w:rFonts w:eastAsiaTheme="minorEastAsia"/>
        </w:rPr>
        <w:t xml:space="preserve"> parfois </w:t>
      </w:r>
      <w:r w:rsidR="000B1E24">
        <w:rPr>
          <w:rFonts w:eastAsiaTheme="minorEastAsia"/>
        </w:rPr>
        <w:t xml:space="preserve">comme le </w:t>
      </w:r>
      <w:r w:rsidR="00EB2804">
        <w:rPr>
          <w:rFonts w:eastAsiaTheme="minorEastAsia"/>
        </w:rPr>
        <w:t>théorème de Fejér).</w:t>
      </w:r>
      <w:r w:rsidR="00CF4A4C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*f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  <w:r w:rsidR="007536C8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EB2804">
        <w:rPr>
          <w:rFonts w:eastAsiaTheme="minorEastAsia"/>
        </w:rPr>
        <w:t xml:space="preserve">   </w:t>
      </w:r>
      <w:r w:rsidR="00EB280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*f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  <w:r w:rsidR="007536C8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7536C8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  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∀p∈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1,∞</m:t>
            </m:r>
          </m:e>
        </m:d>
      </m:oMath>
      <w:r w:rsidR="00EB2804">
        <w:rPr>
          <w:rFonts w:eastAsiaTheme="minorEastAsia"/>
        </w:rPr>
        <w:t>.</w:t>
      </w:r>
      <w:r w:rsidR="00EB2804">
        <w:rPr>
          <w:rFonts w:eastAsiaTheme="minorEastAsia"/>
        </w:rPr>
        <w:br/>
      </w:r>
      <w:r w:rsidR="00F40FFA" w:rsidRPr="00F40FFA">
        <w:rPr>
          <w:rFonts w:eastAsiaTheme="minorEastAsia"/>
          <w:b/>
        </w:rPr>
        <w:t>Conséquences.</w:t>
      </w:r>
      <w:r w:rsidR="00F40FFA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/>
        </m:acc>
      </m:oMath>
      <w:r w:rsidR="00794297">
        <w:rPr>
          <w:rFonts w:eastAsiaTheme="minorEastAsia"/>
        </w:rPr>
        <w:t xml:space="preserve"> est injective car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=0⇒∀N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=0⇒  f=0</m:t>
        </m:r>
      </m:oMath>
      <w:r w:rsidR="006B5A1D">
        <w:rPr>
          <w:rFonts w:eastAsiaTheme="minorEastAsia"/>
        </w:rPr>
        <w:t xml:space="preserve"> presque partout.</w:t>
      </w:r>
      <w:r w:rsidR="006B5A1D">
        <w:rPr>
          <w:rFonts w:eastAsiaTheme="minorEastAsia"/>
        </w:rPr>
        <w:br/>
      </w:r>
      <w:r w:rsidR="000B1E24" w:rsidRPr="000B1E24">
        <w:rPr>
          <w:rFonts w:eastAsiaTheme="minorEastAsia"/>
          <w:b/>
        </w:rPr>
        <w:t>Weierstrass trigonométrique.</w:t>
      </w:r>
      <w:r w:rsidR="000B1E24">
        <w:rPr>
          <w:rFonts w:eastAsiaTheme="minorEastAsia"/>
          <w:b/>
        </w:rPr>
        <w:t xml:space="preserve">  </w:t>
      </w:r>
      <w:r w:rsidR="000B1E24">
        <w:rPr>
          <w:rFonts w:eastAsiaTheme="minorEastAsia"/>
        </w:rPr>
        <w:t xml:space="preserve">L’ensemble </w:t>
      </w:r>
      <m:oMath>
        <m:r>
          <w:rPr>
            <w:rFonts w:ascii="Cambria Math" w:eastAsiaTheme="minorEastAsia" w:hAnsi="Cambria Math"/>
          </w:rPr>
          <m:t>Vec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0B1E24">
        <w:rPr>
          <w:rFonts w:eastAsiaTheme="minorEastAsia"/>
        </w:rPr>
        <w:t xml:space="preserve"> des polynômes trigo est dense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e>
        </m:d>
      </m:oMath>
      <w:r w:rsidR="000B1E24">
        <w:rPr>
          <w:rFonts w:eastAsiaTheme="minorEastAsia"/>
        </w:rPr>
        <w:t xml:space="preserve"> et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</m:e>
        </m:d>
      </m:oMath>
      <w:r w:rsidR="000B1E24">
        <w:rPr>
          <w:rFonts w:eastAsiaTheme="minorEastAsia"/>
        </w:rPr>
        <w:t xml:space="preserve">  où </w:t>
      </w:r>
      <m:oMath>
        <m:r>
          <w:rPr>
            <w:rFonts w:ascii="Cambria Math" w:eastAsiaTheme="minorEastAsia" w:hAnsi="Cambria Math"/>
          </w:rPr>
          <m:t>p≥1</m:t>
        </m:r>
      </m:oMath>
      <w:r w:rsidR="000B1E24">
        <w:rPr>
          <w:rFonts w:eastAsiaTheme="minorEastAsia"/>
        </w:rPr>
        <w:t xml:space="preserve">.   (car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0B1E24">
        <w:rPr>
          <w:rFonts w:eastAsiaTheme="minorEastAsia"/>
        </w:rPr>
        <w:t xml:space="preserve"> est un polynôme trigo </w:t>
      </w:r>
      <m:oMath>
        <m:r>
          <w:rPr>
            <w:rFonts w:ascii="Cambria Math" w:eastAsiaTheme="minorEastAsia" w:hAnsi="Cambria Math"/>
          </w:rPr>
          <m:t>∀N</m:t>
        </m:r>
      </m:oMath>
      <w:r w:rsidR="000B1E24">
        <w:rPr>
          <w:rFonts w:eastAsiaTheme="minorEastAsia"/>
        </w:rPr>
        <w:t>).</w:t>
      </w:r>
      <w:r w:rsidR="000B1E24">
        <w:rPr>
          <w:rFonts w:eastAsiaTheme="minorEastAsia"/>
        </w:rPr>
        <w:br/>
      </w:r>
      <w:r w:rsidR="005D1060">
        <w:rPr>
          <w:rFonts w:eastAsiaTheme="minorEastAsia"/>
          <w:b/>
        </w:rPr>
        <w:t>Cesàro.</w:t>
      </w:r>
      <w:r w:rsidR="005C0666">
        <w:rPr>
          <w:rFonts w:eastAsiaTheme="minorEastAsia"/>
          <w:b/>
        </w:rPr>
        <w:t xml:space="preserve"> 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7D3042">
        <w:rPr>
          <w:rFonts w:eastAsiaTheme="minorEastAsia"/>
          <w:b/>
        </w:rPr>
        <w:t xml:space="preserve"> </w:t>
      </w:r>
      <w:r w:rsidR="005C0666">
        <w:rPr>
          <w:rFonts w:eastAsiaTheme="minorEastAsia"/>
          <w:b/>
        </w:rPr>
        <w:t xml:space="preserve"> </w:t>
      </w:r>
      <w:r w:rsidR="005D10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→l</m:t>
        </m:r>
        <m:r>
          <m:rPr>
            <m:scr m:val="double-struck"/>
          </m:rPr>
          <w:rPr>
            <w:rFonts w:ascii="Cambria Math" w:eastAsiaTheme="minorEastAsia" w:hAnsi="Cambria Math"/>
          </w:rPr>
          <m:t>∈C⇒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l</m:t>
        </m:r>
      </m:oMath>
      <w:r w:rsidR="006B5E77">
        <w:rPr>
          <w:rFonts w:eastAsiaTheme="minorEastAsia"/>
        </w:rPr>
        <w:t xml:space="preserve"> </w:t>
      </w:r>
      <w:r w:rsidR="0053398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594F33">
        <w:rPr>
          <w:rFonts w:eastAsiaTheme="minorEastAsia"/>
        </w:rPr>
        <w:t xml:space="preserve">,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N≥0</m:t>
            </m:r>
          </m:sub>
        </m:sSub>
      </m:oMath>
      <w:r w:rsidR="00594F33">
        <w:rPr>
          <w:rFonts w:eastAsiaTheme="minorEastAsia"/>
        </w:rPr>
        <w:t xml:space="preserve"> converge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301FE2">
        <w:rPr>
          <w:rFonts w:eastAsiaTheme="minorEastAsia"/>
        </w:rPr>
        <w:t xml:space="preserve">, </w:t>
      </w:r>
      <w:r w:rsidR="00594F33">
        <w:rPr>
          <w:rFonts w:eastAsiaTheme="minorEastAsia"/>
        </w:rPr>
        <w:t xml:space="preserve">elle a même limite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(f)</m:t>
        </m:r>
      </m:oMath>
      <w:r w:rsidR="00301FE2">
        <w:rPr>
          <w:rFonts w:eastAsiaTheme="minorEastAsia"/>
        </w:rPr>
        <w:t xml:space="preserve"> càd</w:t>
      </w:r>
      <w:r w:rsidR="00594F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  <w:r w:rsidR="00594F3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594F33">
        <w:rPr>
          <w:rFonts w:eastAsiaTheme="minorEastAsia"/>
        </w:rPr>
        <w:t xml:space="preserve">,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N≥0</m:t>
            </m:r>
          </m:sub>
        </m:sSub>
      </m:oMath>
      <w:r w:rsidR="00594F33">
        <w:rPr>
          <w:rFonts w:eastAsiaTheme="minorEastAsia"/>
        </w:rPr>
        <w:t xml:space="preserve"> converge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594F33">
        <w:rPr>
          <w:rFonts w:eastAsiaTheme="minorEastAsia"/>
        </w:rPr>
        <w:t xml:space="preserve"> </w:t>
      </w:r>
      <w:r w:rsidR="00301FE2">
        <w:rPr>
          <w:rFonts w:eastAsiaTheme="minorEastAsia"/>
        </w:rPr>
        <w:t xml:space="preserve">, </w:t>
      </w:r>
      <w:r w:rsidR="00594F33">
        <w:rPr>
          <w:rFonts w:eastAsiaTheme="minorEastAsia"/>
        </w:rPr>
        <w:t xml:space="preserve">elle a même limite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(f)</m:t>
        </m:r>
      </m:oMath>
      <w:r w:rsidR="00CB6E3D" w:rsidRPr="00CB6E3D">
        <w:rPr>
          <w:rFonts w:eastAsiaTheme="minorEastAsia"/>
        </w:rPr>
        <w:t xml:space="preserve"> </w:t>
      </w:r>
      <w:r w:rsidR="00CB6E3D">
        <w:rPr>
          <w:rFonts w:eastAsiaTheme="minorEastAsia"/>
        </w:rPr>
        <w:t>càd</w:t>
      </w:r>
      <w:r w:rsidR="00594F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</w:p>
    <w:p w:rsidR="005410E9" w:rsidRDefault="005410E9" w:rsidP="00DA7A60">
      <w:pPr>
        <w:rPr>
          <w:rFonts w:eastAsiaTheme="minorEastAsia"/>
        </w:rPr>
      </w:pPr>
      <w:r w:rsidRPr="005410E9">
        <w:rPr>
          <w:rFonts w:eastAsiaTheme="minorEastAsia"/>
          <w:b/>
        </w:rPr>
        <w:t>Convergence ponctuelle.</w:t>
      </w:r>
      <w:r w:rsidR="00BA493C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e>
            </m:d>
          </m:e>
        </m:d>
      </m:oMath>
      <w:r w:rsidR="00BA493C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   ∀</m:t>
        </m:r>
        <m:r>
          <w:rPr>
            <w:rFonts w:ascii="Cambria Math" w:eastAsiaTheme="minorEastAsia" w:hAnsi="Cambria Math"/>
          </w:rPr>
          <m:t>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E44EC5">
        <w:rPr>
          <w:rFonts w:eastAsiaTheme="minorEastAsia"/>
        </w:rPr>
        <w:br/>
      </w:r>
      <w:r w:rsidR="00E44EC5" w:rsidRPr="00E44EC5">
        <w:rPr>
          <w:rFonts w:eastAsiaTheme="minorEastAsia"/>
          <w:b/>
        </w:rPr>
        <w:t>Test de Dini.</w:t>
      </w:r>
      <w:r w:rsidR="004867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 ∀</m:t>
        </m:r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∈C  </m:t>
        </m:r>
        <m:r>
          <w:rPr>
            <w:rFonts w:ascii="Cambria Math" w:eastAsiaTheme="minorEastAsia" w:hAnsi="Cambria Math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+t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-t</m:t>
                </m:r>
              </m:e>
            </m:d>
            <m:r>
              <w:rPr>
                <w:rFonts w:ascii="Cambria Math" w:eastAsiaTheme="minorEastAsia" w:hAnsi="Cambria Math"/>
              </w:rPr>
              <m:t>-2s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820813">
        <w:rPr>
          <w:rFonts w:eastAsiaTheme="minorEastAsia"/>
        </w:rPr>
        <w:t xml:space="preserve"> intégrable sur </w:t>
      </w:r>
      <m:oMath>
        <m:r>
          <w:rPr>
            <w:rFonts w:ascii="Cambria Math" w:eastAsiaTheme="minorEastAsia" w:hAnsi="Cambria Math"/>
          </w:rPr>
          <m:t xml:space="preserve">]0,π] </m:t>
        </m:r>
      </m:oMath>
      <w:r w:rsidR="00820813">
        <w:rPr>
          <w:rFonts w:eastAsiaTheme="minorEastAsia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s</m:t>
        </m:r>
      </m:oMath>
      <w:r w:rsidR="00820813">
        <w:rPr>
          <w:rFonts w:eastAsiaTheme="minorEastAsia"/>
        </w:rPr>
        <w:t>.</w:t>
      </w:r>
      <w:r w:rsidR="00EF6A1D">
        <w:rPr>
          <w:rFonts w:eastAsiaTheme="minorEastAsia"/>
        </w:rPr>
        <w:br/>
      </w:r>
      <w:r w:rsidR="00E44EC5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f:</m:t>
        </m:r>
        <m:r>
          <m:rPr>
            <m:scr m:val="double-struck"/>
          </m:rPr>
          <w:rPr>
            <w:rFonts w:ascii="Cambria Math" w:eastAsiaTheme="minorEastAsia" w:hAnsi="Cambria Math"/>
          </w:rPr>
          <m:t>T→C</m:t>
        </m:r>
      </m:oMath>
      <w:r w:rsidR="00E44EC5">
        <w:rPr>
          <w:rFonts w:eastAsiaTheme="minorEastAsia"/>
        </w:rPr>
        <w:t xml:space="preserve"> est lipschitzienne, alors </w:t>
      </w:r>
      <m:oMath>
        <m:r>
          <w:rPr>
            <w:rFonts w:ascii="Cambria Math" w:eastAsiaTheme="minorEastAsia" w:hAnsi="Cambria Math"/>
          </w:rPr>
          <m:t>f</m:t>
        </m:r>
      </m:oMath>
      <w:r w:rsidR="00E44EC5">
        <w:rPr>
          <w:rFonts w:eastAsiaTheme="minorEastAsia"/>
        </w:rPr>
        <w:t xml:space="preserve"> est d.s.f.  (à vérifier)</w:t>
      </w:r>
      <w:r w:rsidR="00EA7AD5">
        <w:rPr>
          <w:rFonts w:eastAsiaTheme="minorEastAsia"/>
        </w:rPr>
        <w:br/>
      </w:r>
      <w:r w:rsidR="00377BAF" w:rsidRPr="00377BAF">
        <w:rPr>
          <w:rFonts w:eastAsiaTheme="minorEastAsia"/>
          <w:b/>
        </w:rPr>
        <w:t>Dirichlet.</w:t>
      </w:r>
      <m:oMath>
        <m:r>
          <w:rPr>
            <w:rFonts w:ascii="Cambria Math" w:eastAsiaTheme="minorEastAsia" w:hAnsi="Cambria Math"/>
          </w:rPr>
          <m:t xml:space="preserve"> ∀f∈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e>
            </m:d>
          </m:e>
        </m:d>
      </m:oMath>
      <w:r w:rsidR="00367C26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∈R   </m:t>
        </m:r>
      </m:oMath>
      <w:r w:rsidR="00367C2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BB0C4B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B0C4B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</m:t>
        </m:r>
      </m:oMath>
      <w:r w:rsidR="00BB0C4B">
        <w:rPr>
          <w:rFonts w:eastAsiaTheme="minorEastAsia"/>
        </w:rPr>
        <w:t xml:space="preserve"> est continue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B0C4B">
        <w:rPr>
          <w:rFonts w:eastAsiaTheme="minorEastAsia"/>
        </w:rPr>
        <w:t>.</w:t>
      </w:r>
      <w:r w:rsidR="001642B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1343A1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f</m:t>
        </m:r>
      </m:oMath>
      <w:r w:rsidR="009D2921">
        <w:rPr>
          <w:rFonts w:eastAsiaTheme="minorEastAsia"/>
        </w:rPr>
        <w:t xml:space="preserve"> est d.s.f.</w:t>
      </w:r>
      <w:r w:rsidR="0085408B">
        <w:rPr>
          <w:rFonts w:eastAsiaTheme="minorEastAsia"/>
        </w:rPr>
        <w:br/>
        <w:t xml:space="preserve">On peut généraliser Dirichlet en supposant seulement </w:t>
      </w:r>
      <m:oMath>
        <m:r>
          <w:rPr>
            <w:rFonts w:ascii="Cambria Math" w:eastAsiaTheme="minorEastAsia" w:hAnsi="Cambria Math"/>
          </w:rPr>
          <m:t>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loc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85408B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5408B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</m:oMath>
      <w:r w:rsidR="0085408B">
        <w:rPr>
          <w:rFonts w:eastAsiaTheme="minorEastAsia"/>
        </w:rPr>
        <w:t xml:space="preserve"> existe,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</m:oMath>
      <w:r w:rsidR="0085408B">
        <w:rPr>
          <w:rFonts w:eastAsiaTheme="minorEastAsia"/>
        </w:rPr>
        <w:t xml:space="preserve"> existe et </w:t>
      </w:r>
      <m:oMath>
        <m:r>
          <w:rPr>
            <w:rFonts w:ascii="Cambria Math" w:eastAsiaTheme="minorEastAsia" w:hAnsi="Cambria Math"/>
          </w:rPr>
          <m:t xml:space="preserve">∃α&gt;0  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</m:sup>
                        </m:sSubSup>
                      </m:e>
                    </m:d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&lt;∞ </m:t>
        </m:r>
        <m:r>
          <m:rPr>
            <m:sty m:val="p"/>
          </m:rPr>
          <w:rPr>
            <w:rFonts w:ascii="Cambria Math" w:eastAsiaTheme="minorEastAsia" w:hAnsi="Cambria Math"/>
          </w:rPr>
          <m:t>et</m:t>
        </m:r>
        <m:r>
          <w:rPr>
            <w:rFonts w:ascii="Cambria Math" w:eastAsiaTheme="minorEastAsia" w:hAnsi="Cambria Math"/>
          </w:rPr>
          <m:t xml:space="preserve"> 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</m:sup>
                        </m:sSubSup>
                      </m:e>
                    </m:d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&lt;∞</m:t>
        </m:r>
      </m:oMath>
      <w:r w:rsidR="0085408B">
        <w:rPr>
          <w:rFonts w:eastAsiaTheme="minorEastAsia"/>
        </w:rPr>
        <w:t>.</w:t>
      </w:r>
      <w:r w:rsidR="0085408B">
        <w:rPr>
          <w:rFonts w:eastAsiaTheme="minorEastAsia"/>
        </w:rPr>
        <w:br/>
      </w:r>
      <w:r w:rsidR="002B063A" w:rsidRPr="002B063A">
        <w:rPr>
          <w:rFonts w:eastAsiaTheme="minorEastAsia"/>
          <w:b/>
        </w:rPr>
        <w:t>Carleson 1966</w:t>
      </w:r>
      <w:r w:rsidR="002B063A">
        <w:rPr>
          <w:rFonts w:eastAsiaTheme="minorEastAsia"/>
          <w:b/>
        </w:rPr>
        <w:t>, Hunt 1968 (difficile)</w:t>
      </w:r>
      <w:r w:rsidR="002B063A" w:rsidRPr="002B063A">
        <w:rPr>
          <w:rFonts w:eastAsiaTheme="minorEastAsia"/>
          <w:b/>
        </w:rPr>
        <w:t>.</w:t>
      </w:r>
      <w:r w:rsidR="002B063A">
        <w:rPr>
          <w:rFonts w:eastAsiaTheme="minorEastAsia"/>
          <w:b/>
        </w:rPr>
        <w:t xml:space="preserve"> </w:t>
      </w:r>
      <w:r w:rsidR="002B063A">
        <w:rPr>
          <w:rFonts w:eastAsiaTheme="minorEastAsia"/>
        </w:rPr>
        <w:t xml:space="preserve">P.p.t.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2B063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B063A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2B063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p∈]1,∞[ </m:t>
        </m:r>
      </m:oMath>
      <w:r w:rsidR="00D55431">
        <w:rPr>
          <w:rFonts w:eastAsiaTheme="minorEastAsia"/>
        </w:rPr>
        <w:br/>
      </w:r>
      <w:r w:rsidR="009F3B42" w:rsidRPr="009F3B42">
        <w:rPr>
          <w:rFonts w:eastAsiaTheme="minorEastAsia"/>
          <w:b/>
        </w:rPr>
        <w:t>Kolmogorov 1926</w:t>
      </w:r>
      <w:r w:rsidR="009F3B42">
        <w:rPr>
          <w:rFonts w:eastAsiaTheme="minorEastAsia"/>
          <w:b/>
        </w:rPr>
        <w:t>.</w:t>
      </w:r>
      <w:r w:rsidR="009F3B42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∃f∈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(f)(x)</m:t>
        </m:r>
      </m:oMath>
      <w:r w:rsidR="005E7AAE">
        <w:rPr>
          <w:rFonts w:eastAsiaTheme="minorEastAsia"/>
        </w:rPr>
        <w:t xml:space="preserve"> diverge quand </w:t>
      </w:r>
      <m:oMath>
        <m:r>
          <w:rPr>
            <w:rFonts w:ascii="Cambria Math" w:eastAsiaTheme="minorEastAsia" w:hAnsi="Cambria Math"/>
          </w:rPr>
          <m:t>N→∞</m:t>
        </m:r>
      </m:oMath>
      <w:r w:rsidR="005E7AAE"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7F5774">
        <w:rPr>
          <w:rFonts w:eastAsiaTheme="minorEastAsia"/>
        </w:rPr>
        <w:t xml:space="preserve"> </w:t>
      </w:r>
    </w:p>
    <w:p w:rsidR="00177D0F" w:rsidRDefault="00F82A6C" w:rsidP="00DA7A60">
      <w:pPr>
        <w:rPr>
          <w:rFonts w:eastAsiaTheme="minorEastAsia"/>
        </w:rPr>
      </w:pPr>
      <w:r w:rsidRPr="00F82A6C">
        <w:rPr>
          <w:rFonts w:eastAsiaTheme="minorEastAsia"/>
          <w:b/>
        </w:rPr>
        <w:t>Convergence normale.</w:t>
      </w:r>
      <w:r w:rsidR="009A53C4">
        <w:rPr>
          <w:rFonts w:eastAsiaTheme="minorEastAsia"/>
          <w:b/>
        </w:rPr>
        <w:t xml:space="preserve">  </w:t>
      </w:r>
      <w:r w:rsidR="009A53C4">
        <w:rPr>
          <w:rFonts w:eastAsiaTheme="minorEastAsia"/>
        </w:rPr>
        <w:t>(CVN entraine toujours CVU qui entraine toujours CS (d.s.f.))</w:t>
      </w:r>
      <w:r>
        <w:rPr>
          <w:rFonts w:eastAsiaTheme="minorEastAsia"/>
          <w:b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⇔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&lt;∞⇔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nary>
        <m:r>
          <w:rPr>
            <w:rFonts w:ascii="Cambria Math" w:eastAsiaTheme="minorEastAsia" w:hAnsi="Cambria Math"/>
          </w:rPr>
          <m:t>&lt;∞⇔</m:t>
        </m:r>
      </m:oMath>
      <w:r w:rsidR="0085429A">
        <w:rPr>
          <w:rFonts w:eastAsiaTheme="minorEastAsia"/>
        </w:rPr>
        <w:t xml:space="preserve"> La s.d.f. de </w:t>
      </w:r>
      <m:oMath>
        <m:r>
          <w:rPr>
            <w:rFonts w:ascii="Cambria Math" w:eastAsiaTheme="minorEastAsia" w:hAnsi="Cambria Math"/>
          </w:rPr>
          <m:t>f</m:t>
        </m:r>
      </m:oMath>
      <w:r w:rsidR="0085429A">
        <w:rPr>
          <w:rFonts w:eastAsiaTheme="minorEastAsia"/>
        </w:rPr>
        <w:t xml:space="preserve"> 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sub>
          <m:sup/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9B349C">
        <w:rPr>
          <w:rFonts w:eastAsiaTheme="minorEastAsia"/>
        </w:rPr>
        <w:t xml:space="preserve">  CVN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T</m:t>
        </m:r>
      </m:oMath>
      <w:r w:rsidR="00672A30">
        <w:rPr>
          <w:rFonts w:eastAsiaTheme="minorEastAsia"/>
        </w:rPr>
        <w:br/>
      </w:r>
      <w:r w:rsidR="00777DF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27E3B">
        <w:rPr>
          <w:rFonts w:eastAsiaTheme="minorEastAsia"/>
        </w:rPr>
        <w:t>alors</w:t>
      </w:r>
      <w:r w:rsidR="009544AB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</m:oMath>
      <w:r w:rsidR="009544AB">
        <w:rPr>
          <w:rFonts w:eastAsiaTheme="minorEastAsia"/>
        </w:rPr>
        <w:t>.</w:t>
      </w:r>
      <w:r w:rsidR="00777DFB">
        <w:rPr>
          <w:rFonts w:eastAsiaTheme="minorEastAsia"/>
        </w:rPr>
        <w:t xml:space="preserve"> </w:t>
      </w:r>
      <w:r w:rsidR="009544AB">
        <w:rPr>
          <w:rFonts w:eastAsiaTheme="minorEastAsia"/>
        </w:rPr>
        <w:t xml:space="preserve">  Car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→∞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777DFB">
        <w:rPr>
          <w:rFonts w:eastAsiaTheme="minorEastAsia"/>
        </w:rPr>
        <w:br/>
      </w:r>
      <w:r w:rsidR="009544A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9544AB">
        <w:rPr>
          <w:rFonts w:eastAsiaTheme="minorEastAsia"/>
        </w:rPr>
        <w:t xml:space="preserve"> alors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</m:oMath>
      <w:r w:rsidR="00F27E3B">
        <w:rPr>
          <w:rFonts w:eastAsiaTheme="minorEastAsia"/>
        </w:rPr>
        <w:t>.</w:t>
      </w:r>
      <w:r w:rsidR="00007D4C">
        <w:rPr>
          <w:rFonts w:eastAsiaTheme="minorEastAsia"/>
        </w:rPr>
        <w:t xml:space="preserve"> Car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≥1</m:t>
                </m:r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≥1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rad>
      </m:oMath>
      <w:r w:rsidR="00007D4C">
        <w:rPr>
          <w:rFonts w:eastAsiaTheme="minorEastAsia"/>
        </w:rPr>
        <w:t xml:space="preserve"> (ICS car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07D4C">
        <w:rPr>
          <w:rFonts w:eastAsiaTheme="minorEastAsia"/>
        </w:rPr>
        <w:t xml:space="preserve"> car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07D4C">
        <w:rPr>
          <w:rFonts w:eastAsiaTheme="minorEastAsia"/>
        </w:rPr>
        <w:t xml:space="preserve">  (voir cadre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07D4C">
        <w:rPr>
          <w:rFonts w:eastAsiaTheme="minorEastAsia"/>
        </w:rPr>
        <w:t>) )</w:t>
      </w:r>
      <w:r w:rsidR="00D80DC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D80DC6">
        <w:rPr>
          <w:rFonts w:eastAsiaTheme="minorEastAsia"/>
        </w:rPr>
        <w:t xml:space="preserve"> telle que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D80DC6">
        <w:rPr>
          <w:rFonts w:eastAsiaTheme="minorEastAsia"/>
        </w:rPr>
        <w:t xml:space="preserve"> la s.d.f. de </w:t>
      </w:r>
      <m:oMath>
        <m:r>
          <w:rPr>
            <w:rFonts w:ascii="Cambria Math" w:eastAsiaTheme="minorEastAsia" w:hAnsi="Cambria Math"/>
          </w:rPr>
          <m:t>f</m:t>
        </m:r>
      </m:oMath>
      <w:r w:rsidR="00D80DC6">
        <w:rPr>
          <w:rFonts w:eastAsiaTheme="minorEastAsia"/>
        </w:rPr>
        <w:t xml:space="preserve"> CVN donc CVU vers </w:t>
      </w:r>
      <m:oMath>
        <m:r>
          <w:rPr>
            <w:rFonts w:ascii="Cambria Math" w:eastAsiaTheme="minorEastAsia" w:hAnsi="Cambria Math"/>
          </w:rPr>
          <m:t>f</m:t>
        </m:r>
      </m:oMath>
      <w:r w:rsidR="00D80DC6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  <w:r w:rsidR="00D80DC6">
        <w:rPr>
          <w:rFonts w:eastAsiaTheme="minorEastAsia"/>
        </w:rPr>
        <w:t>.</w:t>
      </w:r>
      <w:r w:rsidR="00251614">
        <w:rPr>
          <w:rFonts w:eastAsiaTheme="minorEastAsia"/>
        </w:rPr>
        <w:br/>
      </w:r>
      <w:r w:rsidR="00B347B5" w:rsidRPr="00B347B5">
        <w:rPr>
          <w:rFonts w:eastAsiaTheme="minorEastAsia"/>
          <w:b/>
        </w:rPr>
        <w:t>Version prépa.</w:t>
      </w:r>
      <w:r w:rsidR="00B347B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B347B5">
        <w:rPr>
          <w:rFonts w:eastAsiaTheme="minorEastAsia"/>
        </w:rPr>
        <w:t xml:space="preserve"> la s.d.f. de </w:t>
      </w:r>
      <m:oMath>
        <m:r>
          <w:rPr>
            <w:rFonts w:ascii="Cambria Math" w:eastAsiaTheme="minorEastAsia" w:hAnsi="Cambria Math"/>
          </w:rPr>
          <m:t>f</m:t>
        </m:r>
      </m:oMath>
      <w:r w:rsidR="00B347B5">
        <w:rPr>
          <w:rFonts w:eastAsiaTheme="minorEastAsia"/>
        </w:rPr>
        <w:t xml:space="preserve"> CVN donc CVU vers </w:t>
      </w:r>
      <m:oMath>
        <m:r>
          <w:rPr>
            <w:rFonts w:ascii="Cambria Math" w:eastAsiaTheme="minorEastAsia" w:hAnsi="Cambria Math"/>
          </w:rPr>
          <m:t>f</m:t>
        </m:r>
      </m:oMath>
      <w:r w:rsidR="00B347B5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  <w:r w:rsidR="00B347B5">
        <w:rPr>
          <w:rFonts w:eastAsiaTheme="minorEastAsia"/>
        </w:rPr>
        <w:t>.</w:t>
      </w:r>
    </w:p>
    <w:p w:rsidR="00505715" w:rsidRDefault="005F15D2" w:rsidP="00DA7A60">
      <w:pPr>
        <w:rPr>
          <w:rFonts w:eastAsiaTheme="minorEastAsia"/>
        </w:rPr>
      </w:pPr>
      <w:r>
        <w:rPr>
          <w:rFonts w:eastAsiaTheme="minorEastAsia"/>
          <w:b/>
        </w:rPr>
        <w:t>Séries de Fourier, c</w:t>
      </w:r>
      <w:r w:rsidR="00D80DC6" w:rsidRPr="00D80DC6">
        <w:rPr>
          <w:rFonts w:eastAsiaTheme="minorEastAsia"/>
          <w:b/>
        </w:rPr>
        <w:t xml:space="preserve">adre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F27E3B">
        <w:rPr>
          <w:rFonts w:eastAsiaTheme="minorEastAsia"/>
        </w:rPr>
        <w:br/>
      </w:r>
      <w:r w:rsidR="00D80DC6">
        <w:rPr>
          <w:rFonts w:eastAsiaTheme="minorEastAsia"/>
        </w:rPr>
        <w:t xml:space="preserve">On peut munir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D80DC6">
        <w:rPr>
          <w:rFonts w:eastAsiaTheme="minorEastAsia"/>
        </w:rPr>
        <w:t xml:space="preserve"> d’un produit scalaire</w:t>
      </w:r>
      <w:r w:rsidR="006778D8">
        <w:rPr>
          <w:rFonts w:eastAsiaTheme="minorEastAsia"/>
        </w:rPr>
        <w:t xml:space="preserve"> complexe</w:t>
      </w:r>
      <w:r w:rsidR="00D80DC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bar>
          </m:e>
        </m:nary>
      </m:oMath>
      <w:r w:rsidR="00930B14">
        <w:rPr>
          <w:rFonts w:eastAsiaTheme="minorEastAsia"/>
        </w:rPr>
        <w:t xml:space="preserve"> </w:t>
      </w:r>
      <w:r w:rsidR="009E0ECF">
        <w:rPr>
          <w:rFonts w:eastAsiaTheme="minorEastAsia"/>
        </w:rPr>
        <w:t>don</w:t>
      </w:r>
      <w:r w:rsidR="00AC0732">
        <w:rPr>
          <w:rFonts w:eastAsiaTheme="minorEastAsia"/>
        </w:rPr>
        <w:t>t</w:t>
      </w:r>
      <w:r w:rsidR="009E0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9E0ECF">
        <w:rPr>
          <w:rFonts w:eastAsiaTheme="minorEastAsia"/>
        </w:rPr>
        <w:t xml:space="preserve"> dérive.</w:t>
      </w:r>
      <w:r w:rsidR="00930B14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</m:e>
        </m:d>
      </m:oMath>
      <w:r w:rsidR="001B679D">
        <w:rPr>
          <w:rFonts w:eastAsiaTheme="minorEastAsia"/>
        </w:rPr>
        <w:t xml:space="preserve">  est un espace de Hilbert.</w:t>
      </w:r>
      <w:r w:rsidR="0014367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B679D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sub>
        </m:sSub>
      </m:oMath>
      <w:r w:rsidR="00051D0A">
        <w:rPr>
          <w:rFonts w:eastAsiaTheme="minorEastAsia"/>
        </w:rPr>
        <w:t xml:space="preserve"> est orthonormée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.</m:t>
                </m:r>
              </m:e>
              <m:e>
                <m:r>
                  <w:rPr>
                    <w:rFonts w:ascii="Cambria Math" w:eastAsiaTheme="minorEastAsia" w:hAnsi="Cambria Math"/>
                  </w:rPr>
                  <m:t>.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A614A4">
        <w:rPr>
          <w:rFonts w:eastAsiaTheme="minorEastAsia"/>
        </w:rPr>
        <w:t xml:space="preserve"> donc libre, donc base algébrique de </w:t>
      </w:r>
      <m:oMath>
        <m:r>
          <w:rPr>
            <w:rFonts w:ascii="Cambria Math" w:eastAsiaTheme="minorEastAsia" w:hAnsi="Cambria Math"/>
          </w:rPr>
          <m:t>Vect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sub>
        </m:sSub>
      </m:oMath>
      <w:r w:rsidR="00A614A4">
        <w:rPr>
          <w:rFonts w:eastAsiaTheme="minorEastAsia"/>
        </w:rPr>
        <w:t>.</w:t>
      </w:r>
      <w:r w:rsidR="00051D0A">
        <w:rPr>
          <w:rFonts w:eastAsiaTheme="minorEastAsia"/>
        </w:rPr>
        <w:br/>
      </w:r>
      <w:r w:rsidR="00A72A8F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A72A8F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343BE9">
        <w:rPr>
          <w:rFonts w:eastAsiaTheme="minorEastAsia"/>
        </w:rPr>
        <w:t xml:space="preserve"> est le projecteur</w:t>
      </w:r>
      <w:r w:rsidR="00D0138C">
        <w:rPr>
          <w:rFonts w:eastAsiaTheme="minorEastAsia"/>
        </w:rPr>
        <w:t xml:space="preserve"> orthogonal</w:t>
      </w:r>
      <w:r w:rsidR="00343BE9">
        <w:rPr>
          <w:rFonts w:eastAsiaTheme="minorEastAsia"/>
        </w:rPr>
        <w:t xml:space="preserve"> </w:t>
      </w:r>
      <w:r w:rsidR="00A614A4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f</m:t>
        </m:r>
      </m:oMath>
      <w:r w:rsidR="00A72A8F">
        <w:rPr>
          <w:rFonts w:eastAsiaTheme="minorEastAsia"/>
        </w:rPr>
        <w:t xml:space="preserve"> </w:t>
      </w:r>
      <w:r w:rsidR="00A614A4">
        <w:rPr>
          <w:rFonts w:eastAsiaTheme="minorEastAsia"/>
        </w:rPr>
        <w:t xml:space="preserve">sur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=Vect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≤N</m:t>
            </m:r>
          </m:sub>
        </m:sSub>
      </m:oMath>
      <w:r w:rsidR="00A614A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CB3409">
        <w:rPr>
          <w:rFonts w:eastAsiaTheme="minorEastAsia"/>
        </w:rPr>
        <w:t xml:space="preserve"> est le polynôme trigonométrique de degré </w:t>
      </w:r>
      <m:oMath>
        <m:r>
          <w:rPr>
            <w:rFonts w:ascii="Cambria Math" w:eastAsiaTheme="minorEastAsia" w:hAnsi="Cambria Math"/>
          </w:rPr>
          <m:t>N</m:t>
        </m:r>
      </m:oMath>
      <w:r w:rsidR="00CB3409">
        <w:rPr>
          <w:rFonts w:eastAsiaTheme="minorEastAsia"/>
        </w:rPr>
        <w:t xml:space="preserve"> le plus proche de </w:t>
      </w:r>
      <m:oMath>
        <m:r>
          <w:rPr>
            <w:rFonts w:ascii="Cambria Math" w:eastAsiaTheme="minorEastAsia" w:hAnsi="Cambria Math"/>
          </w:rPr>
          <m:t>f</m:t>
        </m:r>
      </m:oMath>
      <w:r w:rsidR="00CB3409">
        <w:rPr>
          <w:rFonts w:eastAsiaTheme="minorEastAsia"/>
        </w:rPr>
        <w:t xml:space="preserve">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F81298">
        <w:rPr>
          <w:rFonts w:eastAsiaTheme="minorEastAsia"/>
        </w:rPr>
        <w:t xml:space="preserve"> càd :</w:t>
      </w:r>
      <w:r w:rsidR="00DC520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 ∀Q∈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f-Q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DC5200">
        <w:rPr>
          <w:rFonts w:eastAsiaTheme="minorEastAsia"/>
        </w:rPr>
        <w:t xml:space="preserve">  </w:t>
      </w:r>
      <w:r w:rsidR="00CE25B3">
        <w:rPr>
          <w:rFonts w:eastAsiaTheme="minorEastAsia"/>
        </w:rPr>
        <w:t xml:space="preserve">  </w:t>
      </w:r>
      <w:r w:rsidR="00DC5200">
        <w:rPr>
          <w:rFonts w:eastAsiaTheme="minorEastAsia"/>
        </w:rPr>
        <w:t xml:space="preserve">(car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f-Q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C5200">
        <w:rPr>
          <w:rFonts w:eastAsiaTheme="minorEastAsia"/>
        </w:rPr>
        <w:t>)</w:t>
      </w:r>
      <w:r w:rsidR="00A42A64" w:rsidRPr="00333DE2">
        <w:rPr>
          <w:rFonts w:eastAsiaTheme="minorEastAsia"/>
        </w:rPr>
        <w:br/>
      </w:r>
      <w:r w:rsidR="007C02BB">
        <w:rPr>
          <w:rFonts w:eastAsiaTheme="minorEastAsia"/>
          <w:b/>
        </w:rPr>
        <w:t xml:space="preserve">Parseval. </w:t>
      </w:r>
      <w:r w:rsidR="00333DE2" w:rsidRPr="00333DE2">
        <w:rPr>
          <w:rFonts w:eastAsiaTheme="minorEastAsia"/>
          <w:b/>
        </w:rPr>
        <w:t xml:space="preserve">Convergence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BA2776">
        <w:rPr>
          <w:rFonts w:eastAsiaTheme="minorEastAsia"/>
          <w:b/>
        </w:rPr>
        <w:t>.</w:t>
      </w:r>
      <w:r w:rsidR="00333DE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2C677F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  <w:r w:rsidR="002C677F">
        <w:rPr>
          <w:rFonts w:eastAsiaTheme="minorEastAsia"/>
        </w:rPr>
        <w:t xml:space="preserve"> </w:t>
      </w:r>
      <w:r w:rsidR="00BA2776">
        <w:rPr>
          <w:rFonts w:eastAsiaTheme="minorEastAsia"/>
        </w:rPr>
        <w:t xml:space="preserve"> </w:t>
      </w:r>
      <w:r w:rsidR="00341495">
        <w:rPr>
          <w:rFonts w:eastAsiaTheme="minorEastAsia"/>
        </w:rPr>
        <w:t xml:space="preserve">(en particulier pour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341495">
        <w:rPr>
          <w:rFonts w:eastAsiaTheme="minorEastAsia"/>
        </w:rPr>
        <w:t xml:space="preserve"> (prépa))</w:t>
      </w:r>
      <w:r w:rsidR="00CB3409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/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:f↦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CB22B8">
        <w:rPr>
          <w:rFonts w:eastAsiaTheme="minorEastAsia"/>
        </w:rPr>
        <w:t xml:space="preserve"> est une isométrie surjective</w:t>
      </w:r>
      <w:r w:rsidR="00EA5AC8">
        <w:rPr>
          <w:rFonts w:eastAsiaTheme="minorEastAsia"/>
        </w:rPr>
        <w:t xml:space="preserve"> (donc bijective car il y a toujours injectivité)</w:t>
      </w:r>
      <w:r w:rsidR="00CB22B8">
        <w:rPr>
          <w:rFonts w:eastAsiaTheme="minorEastAsia"/>
        </w:rPr>
        <w:t>.</w:t>
      </w:r>
      <w:r w:rsidR="00CB22B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⇔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</m:oMath>
      <w:r w:rsidR="00A42A64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071991">
        <w:rPr>
          <w:rFonts w:eastAsiaTheme="minorEastAsia"/>
        </w:rPr>
        <w:br/>
      </w:r>
      <w:r w:rsidR="00A42A64">
        <w:rPr>
          <w:rFonts w:eastAsiaTheme="minorEastAsia"/>
        </w:rPr>
        <w:t>donc</w:t>
      </w:r>
      <w:r w:rsidR="000719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⇔f∈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071991">
        <w:rPr>
          <w:rFonts w:eastAsiaTheme="minorEastAsia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  </m:t>
        </m:r>
      </m:oMath>
      <w:r w:rsidR="00071991">
        <w:rPr>
          <w:rFonts w:eastAsiaTheme="minorEastAsia"/>
        </w:rPr>
        <w:t xml:space="preserve">    </w:t>
      </w:r>
      <w:r w:rsidR="00196FB7">
        <w:rPr>
          <w:rFonts w:eastAsiaTheme="minorEastAsia"/>
        </w:rPr>
        <w:t>puisque</w:t>
      </w:r>
      <w:r w:rsidR="0007199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071991">
        <w:rPr>
          <w:rFonts w:eastAsiaTheme="minorEastAsia"/>
        </w:rPr>
        <w:t>.</w:t>
      </w:r>
      <w:r w:rsidR="008B2DC7">
        <w:rPr>
          <w:rFonts w:eastAsiaTheme="minorEastAsia"/>
        </w:rPr>
        <w:br/>
      </w:r>
      <w:r w:rsidR="00D90852">
        <w:rPr>
          <w:rFonts w:eastAsiaTheme="minorEastAsia"/>
          <w:b/>
        </w:rPr>
        <w:t xml:space="preserve">Egalité de </w:t>
      </w:r>
      <w:r w:rsidR="00473BBA" w:rsidRPr="00473BBA">
        <w:rPr>
          <w:rFonts w:eastAsiaTheme="minorEastAsia"/>
          <w:b/>
        </w:rPr>
        <w:t>Parseval.</w:t>
      </w:r>
      <w:r w:rsidR="00EE340C">
        <w:rPr>
          <w:rFonts w:eastAsiaTheme="minorEastAsia"/>
          <w:b/>
        </w:rPr>
        <w:t xml:space="preserve">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EE340C">
        <w:rPr>
          <w:rFonts w:eastAsiaTheme="minorEastAsia"/>
          <w:b/>
        </w:rPr>
        <w:t xml:space="preserve">     </w:t>
      </w:r>
      <w:r w:rsidR="008B2DC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8B2DC7">
        <w:rPr>
          <w:rFonts w:eastAsiaTheme="minorEastAsia"/>
        </w:rPr>
        <w:t xml:space="preserve">   càd 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D90852">
        <w:rPr>
          <w:rFonts w:eastAsiaTheme="minorEastAsia"/>
        </w:rPr>
        <w:br/>
      </w:r>
      <w:r w:rsidR="00D90852">
        <w:rPr>
          <w:rFonts w:eastAsiaTheme="minorEastAsia"/>
          <w:b/>
        </w:rPr>
        <w:t>Inégalité de B</w:t>
      </w:r>
      <w:r w:rsidR="00D90852" w:rsidRPr="00BB4512">
        <w:rPr>
          <w:rFonts w:eastAsiaTheme="minorEastAsia"/>
          <w:b/>
        </w:rPr>
        <w:t>essel</w:t>
      </w:r>
      <w:r w:rsidR="00D90852" w:rsidRPr="003A0600">
        <w:rPr>
          <w:rFonts w:eastAsiaTheme="minorEastAsia"/>
          <w:b/>
        </w:rPr>
        <w:t xml:space="preserve">.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 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="009F666A">
        <w:rPr>
          <w:rFonts w:eastAsiaTheme="minorEastAsia"/>
        </w:rPr>
        <w:t xml:space="preserve"> </w:t>
      </w:r>
      <w:r w:rsidR="008B2DC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 ∃!f∈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D1115A">
        <w:rPr>
          <w:rFonts w:eastAsiaTheme="minorEastAsia"/>
        </w:rPr>
        <w:t>.</w:t>
      </w:r>
      <w:r w:rsidR="00241AA8">
        <w:rPr>
          <w:rFonts w:eastAsiaTheme="minorEastAsia"/>
        </w:rPr>
        <w:br/>
        <w:t xml:space="preserve">Remarque : le th de Parseval marche aussi pour </w:t>
      </w:r>
      <m:oMath>
        <m:r>
          <w:rPr>
            <w:rFonts w:ascii="Cambria Math" w:eastAsiaTheme="minorEastAsia" w:hAnsi="Cambria Math"/>
          </w:rPr>
          <m:t>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241AA8">
        <w:rPr>
          <w:rFonts w:eastAsiaTheme="minorEastAsia"/>
        </w:rPr>
        <w:t xml:space="preserve"> où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bar>
          </m:e>
        </m:nary>
      </m:oMath>
      <w:r w:rsidR="00241AA8">
        <w:rPr>
          <w:rFonts w:eastAsiaTheme="minorEastAsia"/>
        </w:rPr>
        <w:t xml:space="preserve"> est un semi p.s.</w:t>
      </w:r>
      <w:r w:rsidR="001769FC">
        <w:rPr>
          <w:rFonts w:eastAsiaTheme="minorEastAsia"/>
        </w:rPr>
        <w:br/>
        <w:t xml:space="preserve">Parseval permet de montrer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C654AA">
        <w:rPr>
          <w:rFonts w:eastAsiaTheme="minorEastAsia"/>
        </w:rPr>
        <w:t xml:space="preserve"> </w:t>
      </w:r>
      <w:r w:rsidR="003221B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CA0425">
        <w:rPr>
          <w:rFonts w:eastAsiaTheme="minorEastAsia"/>
        </w:rPr>
        <w:t xml:space="preserve"> </w:t>
      </w:r>
      <w:r w:rsidR="004266DB">
        <w:rPr>
          <w:rFonts w:eastAsiaTheme="minorEastAsia"/>
        </w:rPr>
        <w:t xml:space="preserve"> 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266DB">
        <w:rPr>
          <w:rFonts w:eastAsiaTheme="minorEastAsia"/>
        </w:rPr>
        <w:t xml:space="preserve"> </w:t>
      </w:r>
      <w:r w:rsidR="00BD22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4266DB">
        <w:rPr>
          <w:rFonts w:eastAsiaTheme="minorEastAsia"/>
        </w:rPr>
        <w:br/>
        <w:t xml:space="preserve">Donc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nary>
      </m:oMath>
      <w:r w:rsidR="00BD2226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</m:oMath>
      <w:r w:rsidR="00A816CF">
        <w:rPr>
          <w:rFonts w:eastAsiaTheme="minorEastAsia"/>
        </w:rPr>
        <w:br/>
      </w:r>
      <w:r w:rsidR="0049137C">
        <w:rPr>
          <w:rFonts w:eastAsiaTheme="minorEastAsia"/>
        </w:rPr>
        <w:t xml:space="preserve">On peut munir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</m:oMath>
      <w:r w:rsidR="0049137C">
        <w:rPr>
          <w:rFonts w:eastAsiaTheme="minorEastAsia"/>
        </w:rPr>
        <w:t xml:space="preserve"> d’un produit scalaire complexe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bar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49137C">
        <w:rPr>
          <w:rFonts w:eastAsiaTheme="minorEastAsia"/>
        </w:rPr>
        <w:t xml:space="preserve">dont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</m:sub>
        </m:sSub>
      </m:oMath>
      <w:r w:rsidR="0049137C">
        <w:rPr>
          <w:rFonts w:eastAsiaTheme="minorEastAsia"/>
        </w:rPr>
        <w:t xml:space="preserve"> dérive.</w:t>
      </w:r>
      <w:r w:rsidR="00A477F6">
        <w:rPr>
          <w:rFonts w:eastAsiaTheme="minorEastAsia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sub>
            </m:sSub>
          </m:e>
        </m:d>
      </m:oMath>
      <w:r w:rsidR="0049137C">
        <w:rPr>
          <w:rFonts w:eastAsiaTheme="minorEastAsia"/>
        </w:rPr>
        <w:t xml:space="preserve">  est un espace de Hilbert.  </w:t>
      </w:r>
      <w:r w:rsidR="007E0BFD">
        <w:rPr>
          <w:rFonts w:eastAsiaTheme="minorEastAsia"/>
        </w:rPr>
        <w:br/>
      </w:r>
      <w:r w:rsidR="001B4813" w:rsidRPr="001B4813">
        <w:rPr>
          <w:rFonts w:eastAsiaTheme="minorEastAsia"/>
          <w:b/>
        </w:rPr>
        <w:t>Parseval produit scalaire.</w:t>
      </w:r>
      <w:r w:rsidR="001B48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∀f,g∈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</m:e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acc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</m:sub>
        </m:sSub>
      </m:oMath>
    </w:p>
    <w:p w:rsidR="00826ED9" w:rsidRDefault="00826ED9" w:rsidP="00826ED9">
      <w:pPr>
        <w:rPr>
          <w:rFonts w:eastAsiaTheme="minorEastAsia"/>
        </w:rPr>
      </w:pPr>
      <w:r>
        <w:rPr>
          <w:b/>
        </w:rPr>
        <w:t>Séries de Fourier et équations différentielles [Marco]</w:t>
      </w:r>
      <w:r>
        <w:rPr>
          <w:b/>
        </w:rPr>
        <w:br/>
      </w:r>
      <w:r>
        <w:t xml:space="preserve">On étudie les </w:t>
      </w:r>
      <w:r>
        <w:rPr>
          <w:rFonts w:eastAsiaTheme="minorEastAsia"/>
        </w:rPr>
        <w:t>é</w:t>
      </w:r>
      <w:r>
        <w:t xml:space="preserve">quations différentielles de variable sur le tore </w:t>
      </w:r>
      <m:oMath>
        <m:r>
          <m:rPr>
            <m:scr m:val="double-struck"/>
          </m:rP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</w:t>
      </w:r>
      <w:r>
        <w:t>de la forme</w:t>
      </w:r>
      <w: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 :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</m:oMath>
      <w:r>
        <w:rPr>
          <w:rFonts w:eastAsiaTheme="minorEastAsia"/>
        </w:rPr>
        <w:t xml:space="preserve">    avec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 de classe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.  </w:t>
      </w:r>
      <w:r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 :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>
        <w:t xml:space="preserve">Une </w:t>
      </w:r>
      <w:r>
        <w:rPr>
          <w:b/>
        </w:rPr>
        <w:t xml:space="preserve">solution généralisée </w:t>
      </w:r>
      <w:r>
        <w:t xml:space="preserve">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est une fonction </w:t>
      </w:r>
      <m:oMath>
        <m: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dont la dérivée nième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est absolument continue (condition la plus faible connue dans notre contexte pour donner un sens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rPr>
          <w:rFonts w:eastAsiaTheme="minorEastAsia"/>
        </w:rPr>
        <w:t xml:space="preserve">), et vérifiant l’équation presque partout sur le tore. Elle est donc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fois dérivable p.p.</w:t>
      </w:r>
      <w:r>
        <w:rPr>
          <w:rFonts w:eastAsiaTheme="minorEastAsia"/>
        </w:rPr>
        <w:br/>
        <w:t xml:space="preserve">La solution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est bien connue dans le cas homogène </w:t>
      </w:r>
      <m:oMath>
        <m:r>
          <w:rPr>
            <w:rFonts w:ascii="Cambria Math" w:eastAsiaTheme="minorEastAsia" w:hAnsi="Cambria Math"/>
          </w:rPr>
          <m:t>f=0</m:t>
        </m:r>
      </m:oMath>
      <w:r>
        <w:rPr>
          <w:rFonts w:eastAsiaTheme="minorEastAsia"/>
        </w:rPr>
        <w:t xml:space="preserve">, ou si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par variation des constantes. On se pose la question pour les fonctions un peu moins régulières, si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t xml:space="preserve">L’ensemble des solutions généralisées de l’équation homogène (H) est exactement le sous-espace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=Vect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 | m∈Z, 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im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donc de dim </w:t>
      </w:r>
      <m:oMath>
        <m:r>
          <w:rPr>
            <w:rFonts w:ascii="Cambria Math" w:eastAsiaTheme="minorEastAsia" w:hAnsi="Cambria Math"/>
          </w:rPr>
          <m:t>≤n</m:t>
        </m:r>
      </m:oMath>
      <w:r>
        <w:rPr>
          <w:rFonts w:eastAsiaTheme="minorEastAsia"/>
        </w:rPr>
        <w:t xml:space="preserve"> et </w:t>
      </w:r>
      <m:oMath>
        <m:r>
          <m:rPr>
            <m:scr m:val="script"/>
          </m:rPr>
          <w:rPr>
            <w:rFonts w:ascii="Cambria Math" w:hAnsi="Cambria Math"/>
          </w:rPr>
          <m:t>⊆P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>
        <w:lastRenderedPageBreak/>
        <w:t xml:space="preserve">Si </w:t>
      </w:r>
      <m:oMath>
        <m:r>
          <w:rPr>
            <w:rFonts w:ascii="Cambria Math" w:hAnsi="Cambria Math"/>
          </w:rPr>
          <m:t>∀m∈Z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im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eastAsiaTheme="minorEastAsia"/>
        </w:rPr>
        <w:t xml:space="preserve">, cad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alors l’équation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y=f</m:t>
        </m:r>
      </m:oMath>
      <w:r>
        <w:rPr>
          <w:rFonts w:eastAsiaTheme="minorEastAsia"/>
        </w:rPr>
        <w:t xml:space="preserve"> admet une unique solution de la forme </w:t>
      </w:r>
      <m:oMath>
        <m:r>
          <w:rPr>
            <w:rFonts w:ascii="Cambria Math" w:eastAsiaTheme="minorEastAsia" w:hAnsi="Cambria Math"/>
          </w:rPr>
          <m:t>E⋆f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une fonction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indépendante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(Marche pour tout f). De plus cette fonction E est caractérisée par </w:t>
      </w:r>
      <m:oMath>
        <m:r>
          <w:rPr>
            <w:rFonts w:ascii="Cambria Math" w:eastAsiaTheme="minorEastAsia" w:hAnsi="Cambria Math"/>
          </w:rPr>
          <m:t xml:space="preserve">∀m∈Z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im</m:t>
                </m:r>
              </m:e>
            </m:d>
          </m:den>
        </m:f>
      </m:oMath>
      <w:r>
        <w:rPr>
          <w:rFonts w:eastAsiaTheme="minorEastAsia"/>
        </w:rPr>
        <w:br/>
        <w:t xml:space="preserve">Pour resoudre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y=f</m:t>
        </m:r>
      </m:oMath>
      <w:r>
        <w:rPr>
          <w:rFonts w:eastAsiaTheme="minorEastAsia"/>
        </w:rPr>
        <w:t xml:space="preserve"> on écrit </w:t>
      </w:r>
      <m:oMath>
        <m:r>
          <w:rPr>
            <w:rFonts w:ascii="Cambria Math" w:eastAsiaTheme="minorEastAsia" w:hAnsi="Cambria Math"/>
          </w:rPr>
          <m:t>∀m∈Z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im</m:t>
            </m:r>
          </m:e>
        </m:d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/>
        </w:rPr>
        <w:t xml:space="preserve">, on vérifie </w:t>
      </w:r>
      <m:oMath>
        <m:r>
          <w:rPr>
            <w:rFonts w:ascii="Cambria Math" w:eastAsiaTheme="minorEastAsia" w:hAnsi="Cambria Math"/>
          </w:rPr>
          <m:t>∀m∈Z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im</m:t>
            </m:r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br/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E⋆f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≤N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im</m:t>
                    </m:r>
                  </m:e>
                </m:d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nary>
      </m:oMath>
      <w:r>
        <w:rPr>
          <w:rFonts w:eastAsiaTheme="minorEastAsia"/>
        </w:rPr>
        <w:t xml:space="preserve"> converge uniformement et la solution généralisée est </w:t>
      </w:r>
      <m:oMath>
        <m:r>
          <w:rPr>
            <w:rFonts w:ascii="Cambria Math" w:eastAsiaTheme="minorEastAsia" w:hAnsi="Cambria Math"/>
          </w:rPr>
          <m:t>y=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im</m:t>
                    </m:r>
                  </m:e>
                </m:d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nary>
        <m:r>
          <w:rPr>
            <w:rFonts w:ascii="Cambria Math" w:eastAsiaTheme="minorEastAsia" w:hAnsi="Cambria Math"/>
          </w:rPr>
          <m:t>=E⋆f</m:t>
        </m:r>
      </m:oMath>
      <w:r>
        <w:rPr>
          <w:rFonts w:eastAsiaTheme="minorEastAsia"/>
        </w:rPr>
        <w:t xml:space="preserve"> et appartient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car les sommes partielles aussi car finies et CV uniforme.</w:t>
      </w:r>
    </w:p>
    <w:p w:rsidR="00826ED9" w:rsidRDefault="00826ED9" w:rsidP="00DA7A60">
      <w:pPr>
        <w:rPr>
          <w:rFonts w:eastAsiaTheme="minorEastAsia"/>
        </w:rPr>
      </w:pPr>
    </w:p>
    <w:p w:rsidR="00AF7D15" w:rsidRDefault="00B50501" w:rsidP="00DA7A60">
      <w:pPr>
        <w:rPr>
          <w:rFonts w:eastAsiaTheme="minorEastAsia"/>
        </w:rPr>
      </w:pPr>
      <w:r>
        <w:rPr>
          <w:rFonts w:eastAsiaTheme="minorEastAsia"/>
          <w:b/>
        </w:rPr>
        <w:t xml:space="preserve">Transformation de Fourier dans </w:t>
      </w:r>
      <w:r w:rsidR="00076EAD">
        <w:rPr>
          <w:rFonts w:eastAsiaTheme="minorEastAsia"/>
          <w:b/>
        </w:rPr>
        <w:t>le</w:t>
      </w:r>
      <w:r>
        <w:rPr>
          <w:rFonts w:eastAsiaTheme="minorEastAsia"/>
          <w:b/>
        </w:rPr>
        <w:t xml:space="preserve"> c</w:t>
      </w:r>
      <w:r w:rsidRPr="009A5513">
        <w:rPr>
          <w:rFonts w:eastAsiaTheme="minorEastAsia"/>
          <w:b/>
        </w:rPr>
        <w:t xml:space="preserve">adre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R,C</m:t>
            </m:r>
          </m:e>
        </m:d>
      </m:oMath>
      <w:r>
        <w:rPr>
          <w:rFonts w:eastAsiaTheme="minorEastAsia"/>
          <w:b/>
        </w:rPr>
        <w:t>.</w:t>
      </w:r>
      <w:r w:rsidR="00D1115A">
        <w:rPr>
          <w:rFonts w:eastAsiaTheme="minorEastAsia"/>
        </w:rPr>
        <w:br/>
      </w:r>
      <w:r w:rsidR="0020398E">
        <w:rPr>
          <w:rFonts w:eastAsiaTheme="minorEastAsia"/>
          <w:b/>
        </w:rPr>
        <w:t xml:space="preserve">La transformée de Fourier de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20398E">
        <w:rPr>
          <w:rFonts w:eastAsiaTheme="minorEastAsia"/>
          <w:b/>
        </w:rPr>
        <w:t xml:space="preserve"> est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acc>
        <m:r>
          <m:rPr>
            <m:scr m:val="double-struck"/>
          </m:rPr>
          <w:rPr>
            <w:rFonts w:ascii="Cambria Math" w:eastAsiaTheme="minorEastAsia" w:hAnsi="Cambria Math"/>
          </w:rPr>
          <m:t>:R→C:</m:t>
        </m:r>
        <m:r>
          <w:rPr>
            <w:rFonts w:ascii="Cambria Math" w:eastAsiaTheme="minorEastAsia" w:hAnsi="Cambria Math"/>
          </w:rPr>
          <m:t>ω↦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-iωt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20398E">
        <w:rPr>
          <w:rFonts w:eastAsiaTheme="minorEastAsia"/>
        </w:rPr>
        <w:t xml:space="preserve">   où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20398E">
        <w:rPr>
          <w:rFonts w:eastAsiaTheme="minorEastAsia"/>
        </w:rPr>
        <w:t>.</w:t>
      </w:r>
      <w:r w:rsidR="0020398E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→0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642E71">
        <w:rPr>
          <w:rFonts w:eastAsiaTheme="minorEastAsia"/>
        </w:rPr>
        <w:t xml:space="preserve">, càd </w:t>
      </w:r>
      <m:oMath>
        <m:r>
          <w:rPr>
            <w:rFonts w:ascii="Cambria Math" w:eastAsiaTheme="minorEastAsia" w:hAnsi="Cambria Math"/>
          </w:rPr>
          <m:t>f</m:t>
        </m:r>
      </m:oMath>
      <w:r w:rsidR="00642E71">
        <w:rPr>
          <w:rFonts w:eastAsiaTheme="minorEastAsia"/>
        </w:rPr>
        <w:t xml:space="preserve"> est continue et tend vers </w:t>
      </w:r>
      <m:oMath>
        <m:r>
          <w:rPr>
            <w:rFonts w:ascii="Cambria Math" w:eastAsiaTheme="minorEastAsia" w:hAnsi="Cambria Math"/>
          </w:rPr>
          <m:t>0</m:t>
        </m:r>
      </m:oMath>
      <w:r w:rsidR="00642E71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±∞</m:t>
        </m:r>
      </m:oMath>
      <w:r w:rsidR="005027CF">
        <w:rPr>
          <w:rFonts w:eastAsiaTheme="minorEastAsia"/>
        </w:rPr>
        <w:t xml:space="preserve">. </w:t>
      </w:r>
      <w:r w:rsidR="00050667">
        <w:rPr>
          <w:rFonts w:eastAsiaTheme="minorEastAsi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→0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050667">
        <w:rPr>
          <w:rFonts w:eastAsiaTheme="minorEastAsia"/>
        </w:rPr>
        <w:t xml:space="preserve"> est un sous-espace fermé donc complet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050667">
        <w:rPr>
          <w:rFonts w:eastAsiaTheme="minorEastAsia"/>
        </w:rPr>
        <w:t>.</w:t>
      </w:r>
      <w:r w:rsidR="00531D14">
        <w:rPr>
          <w:rFonts w:eastAsiaTheme="minorEastAsia"/>
        </w:rPr>
        <w:br/>
        <w:t xml:space="preserve">Donc bien remarquer que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5027CF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→0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  <m:r>
          <w:rPr>
            <w:rFonts w:ascii="Cambria Math" w:eastAsiaTheme="minorEastAsia" w:hAnsi="Cambria Math"/>
          </w:rPr>
          <m:t>:f↦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5027CF">
        <w:rPr>
          <w:rFonts w:eastAsiaTheme="minorEastAsia"/>
        </w:rPr>
        <w:t xml:space="preserve"> est bien définie linéaire continue car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027CF">
        <w:rPr>
          <w:rFonts w:eastAsiaTheme="minorEastAsia"/>
        </w:rPr>
        <w:br/>
      </w:r>
      <w:r w:rsidR="00CA5A14">
        <w:rPr>
          <w:rFonts w:eastAsiaTheme="minorEastAsia"/>
        </w:rPr>
        <w:t xml:space="preserve">Remarque : Deux représentant d’une même classe </w:t>
      </w:r>
      <m:oMath>
        <m:r>
          <w:rPr>
            <w:rFonts w:ascii="Cambria Math" w:eastAsiaTheme="minorEastAsia" w:hAnsi="Cambria Math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 w:rsidR="00CA5A14">
        <w:rPr>
          <w:rFonts w:eastAsiaTheme="minorEastAsia"/>
        </w:rPr>
        <w:t xml:space="preserve"> ont bien même image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→0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CA5A14">
        <w:rPr>
          <w:rFonts w:eastAsiaTheme="minorEastAsia"/>
        </w:rPr>
        <w:t>.</w:t>
      </w:r>
      <w:r w:rsidR="00CA5A14">
        <w:rPr>
          <w:rFonts w:eastAsiaTheme="minorEastAsia"/>
        </w:rPr>
        <w:br/>
      </w:r>
      <w:r w:rsidR="00A16B06" w:rsidRPr="00A16B06">
        <w:rPr>
          <w:rFonts w:eastAsiaTheme="minorEastAsia"/>
          <w:b/>
        </w:rPr>
        <w:t>Inversion.</w:t>
      </w:r>
      <w:r w:rsidR="009D0E54">
        <w:rPr>
          <w:rFonts w:eastAsiaTheme="minorEastAsia"/>
        </w:rPr>
        <w:t xml:space="preserve">  Si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961906">
        <w:rPr>
          <w:rFonts w:eastAsiaTheme="minorEastAsia"/>
        </w:rPr>
        <w:t>et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9D0E54">
        <w:rPr>
          <w:rFonts w:eastAsiaTheme="minorEastAsia"/>
        </w:rPr>
        <w:t xml:space="preserve"> </w:t>
      </w:r>
      <w:r w:rsidR="006424DA">
        <w:rPr>
          <w:rFonts w:eastAsiaTheme="minorEastAsia"/>
        </w:rPr>
        <w:t>alors</w:t>
      </w:r>
      <w:bookmarkStart w:id="0" w:name="_GoBack"/>
      <w:bookmarkEnd w:id="0"/>
      <w:r w:rsidR="00EF271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9D0E54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=FF(f)(x)=f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</m:oMath>
      <w:r w:rsidR="00AC0416">
        <w:rPr>
          <w:rFonts w:eastAsiaTheme="minorEastAsia"/>
        </w:rPr>
        <w:t>.</w:t>
      </w:r>
      <w:r w:rsidR="00AC0416">
        <w:rPr>
          <w:rFonts w:eastAsiaTheme="minorEastAsia"/>
        </w:rPr>
        <w:br/>
      </w:r>
      <w:r w:rsidR="00984E38">
        <w:rPr>
          <w:rFonts w:eastAsiaTheme="minorEastAsia"/>
          <w:b/>
        </w:rPr>
        <w:t xml:space="preserve">Transformée inverse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→0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:g↦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t↦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e>
                </m:rad>
              </m:den>
            </m:f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iωt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d>
      </m:oMath>
      <w:r w:rsidR="00AA3E15">
        <w:rPr>
          <w:rFonts w:eastAsiaTheme="minorEastAsia"/>
        </w:rPr>
        <w:t xml:space="preserve">. </w:t>
      </w:r>
      <w:r w:rsidR="00984E3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 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=f</m:t>
        </m:r>
      </m:oMath>
      <w:r w:rsidR="00735C0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⇒F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=f</m:t>
        </m:r>
      </m:oMath>
      <w:r w:rsidR="008054E3">
        <w:rPr>
          <w:rFonts w:eastAsiaTheme="minorEastAsia"/>
        </w:rPr>
        <w:t xml:space="preserve"> </w:t>
      </w:r>
      <w:r w:rsidR="008054E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3D58B5">
        <w:rPr>
          <w:rFonts w:eastAsiaTheme="minorEastAsia"/>
        </w:rPr>
        <w:t xml:space="preserve"> est un opérateur injectif</w:t>
      </w:r>
      <w:r w:rsidR="00AB3632">
        <w:rPr>
          <w:rFonts w:eastAsiaTheme="minorEastAsia"/>
        </w:rPr>
        <w:t xml:space="preserve"> mais pas bijectif vers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→0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3D58B5">
        <w:rPr>
          <w:rFonts w:eastAsiaTheme="minorEastAsia"/>
        </w:rPr>
        <w:t>.</w:t>
      </w:r>
      <w:r w:rsidR="00AB3632">
        <w:rPr>
          <w:rFonts w:eastAsiaTheme="minorEastAsia"/>
        </w:rPr>
        <w:t xml:space="preserve"> Attention à la notation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AB3632">
        <w:rPr>
          <w:rFonts w:eastAsiaTheme="minorEastAsia"/>
        </w:rPr>
        <w:t>.</w:t>
      </w:r>
      <w:r w:rsidR="00AB363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Im(F)</m:t>
        </m:r>
      </m:oMath>
      <w:r w:rsidR="008B65C3">
        <w:rPr>
          <w:rFonts w:eastAsiaTheme="minorEastAsia"/>
        </w:rPr>
        <w:t xml:space="preserve"> n’est pas un espace </w:t>
      </w:r>
      <w:r w:rsidR="00AA6BAF">
        <w:rPr>
          <w:rFonts w:eastAsiaTheme="minorEastAsia"/>
        </w:rPr>
        <w:t xml:space="preserve">simple,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A6BAF">
        <w:rPr>
          <w:rFonts w:eastAsiaTheme="minorEastAsia"/>
        </w:rPr>
        <w:t xml:space="preserve"> n’est pas stable par </w:t>
      </w:r>
      <m:oMath>
        <m:r>
          <w:rPr>
            <w:rFonts w:ascii="Cambria Math" w:eastAsiaTheme="minorEastAsia" w:hAnsi="Cambria Math"/>
          </w:rPr>
          <m:t>F</m:t>
        </m:r>
      </m:oMath>
      <w:r w:rsidR="00AA6BAF">
        <w:rPr>
          <w:rFonts w:eastAsiaTheme="minorEastAsia"/>
        </w:rPr>
        <w:t>.</w:t>
      </w:r>
      <w:r w:rsidR="00BD3B7A">
        <w:rPr>
          <w:rFonts w:eastAsiaTheme="minorEastAsia"/>
        </w:rPr>
        <w:br/>
        <w:t xml:space="preserve">La gaussienne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BD3B7A">
        <w:rPr>
          <w:rFonts w:eastAsiaTheme="minorEastAsia"/>
        </w:rPr>
        <w:t xml:space="preserve"> a pour transformée de Fourier elle-même.</w:t>
      </w:r>
      <w:r w:rsidR="00AA6BAF">
        <w:rPr>
          <w:rFonts w:eastAsiaTheme="minorEastAsia"/>
        </w:rPr>
        <w:br/>
      </w:r>
      <w:r w:rsidR="00137EC4" w:rsidRPr="00137EC4">
        <w:rPr>
          <w:rFonts w:eastAsiaTheme="minorEastAsia"/>
          <w:b/>
        </w:rPr>
        <w:t>Opérations.</w:t>
      </w:r>
      <w:r w:rsidR="00137EC4">
        <w:rPr>
          <w:rFonts w:eastAsiaTheme="minorEastAsia"/>
        </w:rPr>
        <w:br/>
      </w:r>
      <w:r w:rsidR="000D4269">
        <w:rPr>
          <w:rFonts w:eastAsiaTheme="minorEastAsia"/>
        </w:rPr>
        <w:t xml:space="preserve">En </w:t>
      </w:r>
      <w:r w:rsidR="00B930B5">
        <w:rPr>
          <w:rFonts w:eastAsiaTheme="minorEastAsia"/>
        </w:rPr>
        <w:t>not</w:t>
      </w:r>
      <w:r w:rsidR="000D4269">
        <w:rPr>
          <w:rFonts w:eastAsiaTheme="minorEastAsia"/>
        </w:rPr>
        <w:t xml:space="preserve">ant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 :x↦f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x-α</m:t>
            </m:r>
          </m:e>
        </m:d>
      </m:oMath>
      <w:r w:rsidR="000D4269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:x↦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iαx</m:t>
            </m:r>
          </m:sup>
        </m:sSup>
      </m:oMath>
      <w:r w:rsidR="000D4269">
        <w:rPr>
          <w:rFonts w:eastAsiaTheme="minorEastAsia"/>
        </w:rPr>
        <w:t xml:space="preserve">   et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:x↦f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</m:t>
            </m:r>
          </m:e>
        </m:d>
      </m:oMath>
      <w:r w:rsidR="00137EC4">
        <w:rPr>
          <w:rFonts w:eastAsiaTheme="minorEastAsia"/>
        </w:rPr>
        <w:t>.</w:t>
      </w:r>
      <w:r w:rsidR="0058310B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-α</m:t>
            </m:r>
          </m:sub>
        </m:sSub>
        <m:r>
          <w:rPr>
            <w:rFonts w:ascii="Cambria Math" w:eastAsiaTheme="minorEastAsia" w:hAnsi="Cambria Math"/>
          </w:rPr>
          <m:t>⋅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0478C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∀α</m:t>
        </m:r>
        <m:r>
          <m:rPr>
            <m:scr m:val="double-struck"/>
          </m:rPr>
          <w:rPr>
            <w:rFonts w:ascii="Cambria Math" w:eastAsiaTheme="minorEastAsia" w:hAnsi="Cambria Math"/>
          </w:rPr>
          <m:t>∈R  ∀</m:t>
        </m:r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D229F1">
        <w:rPr>
          <w:rFonts w:eastAsiaTheme="minorEastAsia"/>
        </w:rPr>
        <w:t xml:space="preserve">.  Autrement dit </w:t>
      </w:r>
      <m:oMath>
        <m:r>
          <w:rPr>
            <w:rFonts w:ascii="Cambria Math" w:eastAsiaTheme="minorEastAsia" w:hAnsi="Cambria Math"/>
          </w:rPr>
          <m:t>F∘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-α</m:t>
            </m:r>
          </m:sub>
        </m:sSub>
        <m:r>
          <w:rPr>
            <w:rFonts w:ascii="Cambria Math" w:eastAsiaTheme="minorEastAsia" w:hAnsi="Cambria Math"/>
          </w:rPr>
          <m:t>∘F</m:t>
        </m:r>
      </m:oMath>
      <w:r w:rsidR="00B0478C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</w:rPr>
              <m:t>⋅f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0478C">
        <w:rPr>
          <w:rFonts w:eastAsiaTheme="minorEastAsia"/>
        </w:rPr>
        <w:t xml:space="preserve">  </w:t>
      </w:r>
      <w:r w:rsidR="0005629D">
        <w:rPr>
          <w:rFonts w:eastAsiaTheme="minorEastAsia"/>
        </w:rPr>
        <w:t xml:space="preserve">  </w:t>
      </w:r>
      <w:r w:rsidR="00B0478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∀α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0D4269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D229F1">
        <w:rPr>
          <w:rFonts w:eastAsiaTheme="minorEastAsia"/>
        </w:rPr>
        <w:t xml:space="preserve">.  Autrement dit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∘F=F∘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="004C1C8D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λ</m:t>
                </m:r>
              </m:den>
            </m:f>
          </m:sub>
        </m:sSub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     ∀λ∈]0,∞[ 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D229F1">
        <w:rPr>
          <w:rFonts w:eastAsiaTheme="minorEastAsia"/>
        </w:rPr>
        <w:t xml:space="preserve">. Autrement dit </w:t>
      </w:r>
      <m:oMath>
        <m:r>
          <w:rPr>
            <w:rFonts w:ascii="Cambria Math" w:eastAsiaTheme="minorEastAsia" w:hAnsi="Cambria Math"/>
          </w:rPr>
          <m:t>F∘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λ</m:t>
                </m:r>
              </m:den>
            </m:f>
          </m:sub>
        </m:sSub>
        <m:r>
          <w:rPr>
            <w:rFonts w:ascii="Cambria Math" w:eastAsiaTheme="minorEastAsia" w:hAnsi="Cambria Math"/>
          </w:rPr>
          <m:t>∘F</m:t>
        </m:r>
      </m:oMath>
      <w:r w:rsidR="0005629D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</m:sub>
            </m:sSub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     ∀λ∈]0,∞[ 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D229F1">
        <w:rPr>
          <w:rFonts w:eastAsiaTheme="minorEastAsia"/>
        </w:rPr>
        <w:t xml:space="preserve">. Autrement dit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∘F=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F∘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λ</m:t>
                </m:r>
              </m:den>
            </m:f>
          </m:sub>
        </m:sSub>
      </m:oMath>
      <w:r w:rsidR="005E611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∀f,g∈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  f*g∈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D07EF2">
        <w:rPr>
          <w:rFonts w:eastAsiaTheme="minorEastAsia"/>
        </w:rPr>
        <w:t xml:space="preserve">  et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f*g</m:t>
            </m:r>
          </m:e>
        </m:ac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2π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D07EF2">
        <w:rPr>
          <w:rFonts w:eastAsiaTheme="minorEastAsia"/>
        </w:rPr>
        <w:t>.  La T.F. transforme les convolutions en produits.</w:t>
      </w:r>
      <w:r w:rsidR="00D07EF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BB7F78">
        <w:rPr>
          <w:rFonts w:eastAsiaTheme="minorEastAsia"/>
        </w:rPr>
        <w:t xml:space="preserve"> paire </w:t>
      </w:r>
      <m:oMath>
        <m:r>
          <w:rPr>
            <w:rFonts w:ascii="Cambria Math" w:eastAsiaTheme="minorEastAsia" w:hAnsi="Cambria Math"/>
          </w:rPr>
          <m:t>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B7F78">
        <w:rPr>
          <w:rFonts w:eastAsiaTheme="minorEastAsia"/>
        </w:rPr>
        <w:t xml:space="preserve"> paire  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BB7F78">
        <w:rPr>
          <w:rFonts w:eastAsiaTheme="minorEastAsia"/>
        </w:rPr>
        <w:t>.</w:t>
      </w:r>
      <w:r w:rsidR="00BB7F7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</m:t>
        </m:r>
      </m:oMath>
      <w:r w:rsidR="00BB7F78">
        <w:rPr>
          <w:rFonts w:eastAsiaTheme="minorEastAsia"/>
        </w:rPr>
        <w:t xml:space="preserve"> réelle et paire </w:t>
      </w:r>
      <m:oMath>
        <m:r>
          <w:rPr>
            <w:rFonts w:ascii="Cambria Math" w:eastAsiaTheme="minorEastAsia" w:hAnsi="Cambria Math"/>
          </w:rPr>
          <m:t>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B7F78">
        <w:rPr>
          <w:rFonts w:eastAsiaTheme="minorEastAsia"/>
        </w:rPr>
        <w:t xml:space="preserve"> réelle et paire 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BB7F78">
        <w:rPr>
          <w:rFonts w:eastAsiaTheme="minorEastAsia"/>
        </w:rPr>
        <w:br/>
      </w:r>
      <w:r w:rsidR="004743E4" w:rsidRPr="004743E4">
        <w:rPr>
          <w:rFonts w:eastAsiaTheme="minorEastAsia"/>
          <w:b/>
        </w:rPr>
        <w:t>Dérivation.</w:t>
      </w:r>
      <w:r w:rsidR="00BD3B7A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=iω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 xml:space="preserve">   ∀ω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E244AB">
        <w:rPr>
          <w:rFonts w:eastAsiaTheme="minorEastAsia"/>
        </w:rPr>
        <w:t xml:space="preserve"> et donc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</w:rPr>
              <m:t>→∞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</m:den>
            </m:f>
          </m:e>
        </m:d>
      </m:oMath>
      <w:r w:rsidR="00E244AB">
        <w:rPr>
          <w:rFonts w:eastAsiaTheme="minorEastAsia"/>
        </w:rPr>
        <w:t xml:space="preserve">    pour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E244AB">
        <w:rPr>
          <w:rFonts w:eastAsiaTheme="minorEastAsia"/>
        </w:rPr>
        <w:t xml:space="preserve"> </w:t>
      </w:r>
      <w:r w:rsidR="00E244AB" w:rsidRPr="00E244AB">
        <w:rPr>
          <w:rFonts w:eastAsiaTheme="minorEastAsia"/>
          <w:u w:val="single"/>
        </w:rPr>
        <w:t xml:space="preserve">telle que </w:t>
      </w:r>
      <m:oMath>
        <m:r>
          <w:rPr>
            <w:rFonts w:ascii="Cambria Math" w:eastAsiaTheme="minorEastAsia" w:hAnsi="Cambria Math"/>
            <w:u w:val="single"/>
          </w:rPr>
          <m:t>f,</m:t>
        </m:r>
        <m:sSup>
          <m:sSup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f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'</m:t>
            </m:r>
          </m:sup>
        </m:sSup>
        <m:r>
          <w:rPr>
            <w:rFonts w:ascii="Cambria Math" w:eastAsiaTheme="minorEastAsia" w:hAnsi="Cambria Math"/>
            <w:u w:val="single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L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u w:val="single"/>
              </w:rPr>
              <m:t>R</m:t>
            </m:r>
          </m:e>
        </m:d>
      </m:oMath>
      <w:r w:rsidR="00E244AB">
        <w:rPr>
          <w:rFonts w:eastAsiaTheme="minorEastAsia"/>
        </w:rPr>
        <w:t>.</w:t>
      </w:r>
      <w:r w:rsidR="0077441B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=i⋅id⋅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1C7FEE">
        <w:rPr>
          <w:rFonts w:eastAsiaTheme="minorEastAsia"/>
        </w:rPr>
        <w:t xml:space="preserve">    pour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1C7FEE">
        <w:rPr>
          <w:rFonts w:eastAsiaTheme="minorEastAsia"/>
        </w:rPr>
        <w:t xml:space="preserve"> </w:t>
      </w:r>
      <w:r w:rsidR="001C7FEE" w:rsidRPr="001C7FEE">
        <w:rPr>
          <w:rFonts w:eastAsiaTheme="minorEastAsia"/>
        </w:rPr>
        <w:t xml:space="preserve">telle que </w:t>
      </w:r>
      <m:oMath>
        <m:r>
          <w:rPr>
            <w:rFonts w:ascii="Cambria Math" w:eastAsiaTheme="minorEastAsia" w:hAnsi="Cambria Math"/>
          </w:rPr>
          <m:t>f,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1C7FEE" w:rsidRPr="001C7FEE">
        <w:rPr>
          <w:rFonts w:eastAsiaTheme="minorEastAsia"/>
        </w:rPr>
        <w:t>.</w:t>
      </w:r>
      <w:r w:rsidR="00CC2BF1">
        <w:rPr>
          <w:rFonts w:eastAsiaTheme="minorEastAsia"/>
        </w:rPr>
        <w:tab/>
      </w:r>
      <w:r w:rsidR="0094251B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=-i⋅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id⋅f</m:t>
            </m:r>
          </m:e>
        </m:acc>
      </m:oMath>
      <w:r w:rsidR="0037471A">
        <w:rPr>
          <w:rFonts w:eastAsiaTheme="minorEastAsia"/>
        </w:rPr>
        <w:t xml:space="preserve">    pour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37471A">
        <w:rPr>
          <w:rFonts w:eastAsiaTheme="minorEastAsia"/>
        </w:rPr>
        <w:t xml:space="preserve"> </w:t>
      </w:r>
      <w:r w:rsidR="0037471A" w:rsidRPr="001C7FEE">
        <w:rPr>
          <w:rFonts w:eastAsiaTheme="minorEastAsia"/>
        </w:rPr>
        <w:t xml:space="preserve">telle que </w:t>
      </w:r>
      <m:oMath>
        <m:r>
          <w:rPr>
            <w:rFonts w:ascii="Cambria Math" w:eastAsiaTheme="minorEastAsia" w:hAnsi="Cambria Math"/>
          </w:rPr>
          <m:t>id⋅f∈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37471A" w:rsidRPr="001C7FEE">
        <w:rPr>
          <w:rFonts w:eastAsiaTheme="minorEastAsia"/>
        </w:rPr>
        <w:t>.</w:t>
      </w:r>
      <w:r w:rsidR="0037471A">
        <w:rPr>
          <w:rFonts w:eastAsiaTheme="minorEastAsia"/>
        </w:rPr>
        <w:t xml:space="preserve">  </w:t>
      </w:r>
      <w:r w:rsidR="0066605A">
        <w:rPr>
          <w:rFonts w:eastAsiaTheme="minorEastAsia"/>
        </w:rPr>
        <w:t xml:space="preserve"> </w:t>
      </w:r>
      <w:r w:rsidR="0037471A">
        <w:rPr>
          <w:rFonts w:eastAsiaTheme="minorEastAsia"/>
        </w:rPr>
        <w:t xml:space="preserve">(entraine que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37471A">
        <w:rPr>
          <w:rFonts w:eastAsiaTheme="minorEastAsia"/>
        </w:rPr>
        <w:t>)</w:t>
      </w:r>
      <w:r w:rsidR="0037471A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i⋅id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⋅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3355AD">
        <w:rPr>
          <w:rFonts w:eastAsiaTheme="minorEastAsia"/>
        </w:rPr>
        <w:t xml:space="preserve">   pour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3355AD">
        <w:rPr>
          <w:rFonts w:eastAsiaTheme="minorEastAsia"/>
        </w:rPr>
        <w:t xml:space="preserve"> </w:t>
      </w:r>
      <w:r w:rsidR="003355AD" w:rsidRPr="001C7FEE">
        <w:rPr>
          <w:rFonts w:eastAsiaTheme="minorEastAsia"/>
        </w:rPr>
        <w:t xml:space="preserve">telle que </w:t>
      </w:r>
      <m:oMath>
        <m:r>
          <w:rPr>
            <w:rFonts w:ascii="Cambria Math" w:eastAsiaTheme="minorEastAsia" w:hAnsi="Cambria Math"/>
          </w:rPr>
          <m:t>f,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3355AD" w:rsidRPr="001C7FEE">
        <w:rPr>
          <w:rFonts w:eastAsiaTheme="minorEastAsia"/>
        </w:rPr>
        <w:t>.</w:t>
      </w:r>
      <w:r w:rsidR="006D0818">
        <w:rPr>
          <w:rFonts w:eastAsiaTheme="minorEastAsia"/>
        </w:rPr>
        <w:t xml:space="preserve">  (attention </w:t>
      </w:r>
      <m:oMath>
        <m:r>
          <w:rPr>
            <w:rFonts w:ascii="Cambria Math" w:eastAsiaTheme="minorEastAsia" w:hAnsi="Cambria Math"/>
          </w:rPr>
          <m:t>i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D0818">
        <w:rPr>
          <w:rFonts w:eastAsiaTheme="minorEastAsia"/>
        </w:rPr>
        <w:t>)</w:t>
      </w:r>
      <w:r w:rsidR="003355AD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⋅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⋅f</m:t>
            </m:r>
          </m:e>
        </m:acc>
      </m:oMath>
      <w:r w:rsidR="00FE24C7">
        <w:rPr>
          <w:rFonts w:eastAsiaTheme="minorEastAsia"/>
        </w:rPr>
        <w:t xml:space="preserve">    pour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E24C7">
        <w:rPr>
          <w:rFonts w:eastAsiaTheme="minorEastAsia"/>
        </w:rPr>
        <w:t xml:space="preserve"> </w:t>
      </w:r>
      <w:r w:rsidR="00FE24C7" w:rsidRPr="001C7FEE">
        <w:rPr>
          <w:rFonts w:eastAsiaTheme="minorEastAsia"/>
        </w:rPr>
        <w:t xml:space="preserve">telle que </w:t>
      </w:r>
      <m:oMath>
        <m:r>
          <w:rPr>
            <w:rFonts w:ascii="Cambria Math" w:eastAsiaTheme="minorEastAsia" w:hAnsi="Cambria Math"/>
          </w:rPr>
          <m:t>i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⋅f∈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E24C7" w:rsidRPr="001C7FEE">
        <w:rPr>
          <w:rFonts w:eastAsiaTheme="minorEastAsia"/>
        </w:rPr>
        <w:t>.</w:t>
      </w:r>
      <w:r w:rsidR="00FE24C7">
        <w:rPr>
          <w:rFonts w:eastAsiaTheme="minorEastAsia"/>
        </w:rPr>
        <w:t xml:space="preserve">   </w:t>
      </w:r>
      <w:r w:rsidR="00027662">
        <w:rPr>
          <w:rFonts w:eastAsiaTheme="minorEastAsia"/>
        </w:rPr>
        <w:t>(entraine</w:t>
      </w:r>
      <w:r w:rsidR="00FE24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∀k  i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⋅f∈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FE24C7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027662">
        <w:rPr>
          <w:rFonts w:eastAsiaTheme="minorEastAsia"/>
        </w:rPr>
        <w:t>)</w:t>
      </w:r>
      <w:r w:rsidR="004743E4">
        <w:rPr>
          <w:rFonts w:eastAsiaTheme="minorEastAsia"/>
        </w:rPr>
        <w:br/>
        <w:t xml:space="preserve">En notant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:f↦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4743E4">
        <w:rPr>
          <w:rFonts w:eastAsiaTheme="minorEastAsia"/>
        </w:rPr>
        <w:t xml:space="preserve">  et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:f↦id⋅f</m:t>
        </m:r>
      </m:oMath>
      <w:r w:rsidR="004743E4">
        <w:rPr>
          <w:rFonts w:eastAsiaTheme="minorEastAsia"/>
        </w:rPr>
        <w:t>. Les propriétés de dérivations se réécrivent symboliquement :</w:t>
      </w:r>
      <w:r w:rsidR="004743E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F∘D=iM∘F</m:t>
        </m:r>
      </m:oMath>
      <w:r w:rsidR="004743E4">
        <w:rPr>
          <w:rFonts w:eastAsiaTheme="minorEastAsia"/>
        </w:rPr>
        <w:t xml:space="preserve">  et </w:t>
      </w:r>
      <m:oMath>
        <m:r>
          <w:rPr>
            <w:rFonts w:ascii="Cambria Math" w:eastAsiaTheme="minorEastAsia" w:hAnsi="Cambria Math"/>
          </w:rPr>
          <m:t>D∘F=-iF∘M</m:t>
        </m:r>
      </m:oMath>
      <w:r w:rsidR="004743E4">
        <w:rPr>
          <w:rFonts w:eastAsiaTheme="minorEastAsia"/>
        </w:rPr>
        <w:t xml:space="preserve">  moyennant leur hypothèses.</w:t>
      </w:r>
      <w:r w:rsidR="00FE24C7">
        <w:rPr>
          <w:rFonts w:eastAsiaTheme="minorEastAsia"/>
        </w:rPr>
        <w:br/>
      </w:r>
      <w:r w:rsidR="00BF570D">
        <w:rPr>
          <w:rFonts w:eastAsiaTheme="minorEastAsia"/>
        </w:rPr>
        <w:t xml:space="preserve">Intuitivement, plus </w:t>
      </w:r>
      <m:oMath>
        <m:r>
          <w:rPr>
            <w:rFonts w:ascii="Cambria Math" w:eastAsiaTheme="minorEastAsia" w:hAnsi="Cambria Math"/>
          </w:rPr>
          <m:t>f</m:t>
        </m:r>
      </m:oMath>
      <w:r w:rsidR="00BF570D">
        <w:rPr>
          <w:rFonts w:eastAsiaTheme="minorEastAsia"/>
        </w:rPr>
        <w:t xml:space="preserve"> est régulière, plus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F570D">
        <w:rPr>
          <w:rFonts w:eastAsiaTheme="minorEastAsia"/>
        </w:rPr>
        <w:t xml:space="preserve"> tend vite vers </w:t>
      </w:r>
      <m:oMath>
        <m:r>
          <w:rPr>
            <w:rFonts w:ascii="Cambria Math" w:eastAsiaTheme="minorEastAsia" w:hAnsi="Cambria Math"/>
          </w:rPr>
          <m:t>0</m:t>
        </m:r>
      </m:oMath>
      <w:r w:rsidR="00BF570D">
        <w:rPr>
          <w:rFonts w:eastAsiaTheme="minorEastAsia"/>
        </w:rPr>
        <w:t xml:space="preserve"> à l’infini.</w:t>
      </w:r>
      <w:r w:rsidR="00BF570D">
        <w:rPr>
          <w:rFonts w:eastAsiaTheme="minorEastAsia"/>
        </w:rPr>
        <w:br/>
      </w:r>
      <w:r w:rsidR="00873D1E">
        <w:rPr>
          <w:rFonts w:eastAsiaTheme="minorEastAsia"/>
        </w:rPr>
        <w:t xml:space="preserve">Intuitivement, plus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873D1E">
        <w:rPr>
          <w:rFonts w:eastAsiaTheme="minorEastAsia"/>
        </w:rPr>
        <w:t xml:space="preserve"> est régulière, plus </w:t>
      </w:r>
      <m:oMath>
        <m:r>
          <w:rPr>
            <w:rFonts w:ascii="Cambria Math" w:eastAsiaTheme="minorEastAsia" w:hAnsi="Cambria Math"/>
          </w:rPr>
          <m:t>f</m:t>
        </m:r>
      </m:oMath>
      <w:r w:rsidR="00873D1E">
        <w:rPr>
          <w:rFonts w:eastAsiaTheme="minorEastAsia"/>
        </w:rPr>
        <w:t xml:space="preserve"> tend vite vers </w:t>
      </w:r>
      <m:oMath>
        <m:r>
          <w:rPr>
            <w:rFonts w:ascii="Cambria Math" w:eastAsiaTheme="minorEastAsia" w:hAnsi="Cambria Math"/>
          </w:rPr>
          <m:t>0</m:t>
        </m:r>
      </m:oMath>
      <w:r w:rsidR="00873D1E">
        <w:rPr>
          <w:rFonts w:eastAsiaTheme="minorEastAsia"/>
        </w:rPr>
        <w:t xml:space="preserve"> à l’infini.</w:t>
      </w:r>
      <w:r w:rsidR="00716D13">
        <w:rPr>
          <w:rFonts w:eastAsiaTheme="minorEastAsia"/>
        </w:rPr>
        <w:t xml:space="preserve"> (par inversion)</w:t>
      </w:r>
      <w:r w:rsidR="00873D1E">
        <w:rPr>
          <w:rFonts w:eastAsiaTheme="minorEastAsia"/>
        </w:rPr>
        <w:br/>
      </w:r>
      <w:r w:rsidR="00036613">
        <w:rPr>
          <w:rFonts w:eastAsiaTheme="minorEastAsia"/>
        </w:rPr>
        <w:t xml:space="preserve">Par exemple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</w:rPr>
              <m:t>→∞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⇒f∈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036613">
        <w:rPr>
          <w:rFonts w:eastAsiaTheme="minorEastAsia"/>
        </w:rPr>
        <w:t>.</w:t>
      </w:r>
      <w:r w:rsidR="008F6F64">
        <w:rPr>
          <w:rFonts w:eastAsiaTheme="minorEastAsia"/>
        </w:rPr>
        <w:t xml:space="preserve">  </w:t>
      </w:r>
      <w:r w:rsidR="008F6F64">
        <w:rPr>
          <w:rFonts w:eastAsiaTheme="minorEastAsia"/>
        </w:rPr>
        <w:br/>
      </w:r>
      <w:r w:rsidR="006B66E4">
        <w:rPr>
          <w:rFonts w:eastAsiaTheme="minorEastAsia"/>
        </w:rPr>
        <w:t xml:space="preserve">Par exemple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</w:rPr>
              <m:t>→∞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⇒f∈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F6F64">
        <w:rPr>
          <w:rFonts w:eastAsiaTheme="minorEastAsia"/>
        </w:rPr>
        <w:t>.</w:t>
      </w:r>
      <w:r w:rsidR="008F6F64">
        <w:rPr>
          <w:rFonts w:eastAsiaTheme="minorEastAsia"/>
        </w:rPr>
        <w:br/>
      </w:r>
      <w:r w:rsidR="0070358D">
        <w:rPr>
          <w:rFonts w:eastAsiaTheme="minorEastAsia"/>
        </w:rPr>
        <w:t xml:space="preserve">Par exemple </w:t>
      </w:r>
      <m:oMath>
        <m:r>
          <w:rPr>
            <w:rFonts w:ascii="Cambria Math" w:eastAsiaTheme="minorEastAsia" w:hAnsi="Cambria Math"/>
          </w:rPr>
          <m:t>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0358D">
        <w:rPr>
          <w:rFonts w:eastAsiaTheme="minorEastAsia"/>
        </w:rPr>
        <w:t xml:space="preserve"> est analytique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AF7D15">
        <w:rPr>
          <w:rFonts w:eastAsiaTheme="minorEastAsia"/>
        </w:rPr>
        <w:t>.</w:t>
      </w:r>
    </w:p>
    <w:p w:rsidR="00C11649" w:rsidRDefault="00711873" w:rsidP="00DA7A60">
      <w:pPr>
        <w:rPr>
          <w:rFonts w:eastAsiaTheme="minorEastAsia"/>
        </w:rPr>
      </w:pPr>
      <w:r>
        <w:rPr>
          <w:b/>
        </w:rPr>
        <w:t xml:space="preserve">Utilisations </w:t>
      </w:r>
      <w:r w:rsidR="009C02DB">
        <w:rPr>
          <w:b/>
        </w:rPr>
        <w:t xml:space="preserve">Transformation de Fourier </w:t>
      </w:r>
      <w:r w:rsidR="00C50348">
        <w:rPr>
          <w:b/>
        </w:rPr>
        <w:br/>
      </w:r>
      <w:r w:rsidR="005A7A7A">
        <w:rPr>
          <w:rFonts w:eastAsiaTheme="minorEastAsia"/>
        </w:rPr>
        <w:t>O</w:t>
      </w:r>
      <w:r w:rsidR="006E4798" w:rsidRPr="006E4798">
        <w:rPr>
          <w:rFonts w:eastAsiaTheme="minorEastAsia"/>
        </w:rPr>
        <w:t>n part d’un problème</w:t>
      </w:r>
      <w:r w:rsidR="0035300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(P)</m:t>
        </m:r>
      </m:oMath>
      <w:r w:rsidR="006E4798">
        <w:rPr>
          <w:rFonts w:eastAsiaTheme="minorEastAsia"/>
        </w:rPr>
        <w:t xml:space="preserve"> </w:t>
      </w:r>
      <w:r w:rsidR="006E4798" w:rsidRPr="006E4798">
        <w:rPr>
          <w:rFonts w:eastAsiaTheme="minorEastAsia"/>
        </w:rPr>
        <w:t>(disons une équation fonctionnelle) dont l’inconnue</w:t>
      </w:r>
      <w:r w:rsidR="006E4798">
        <w:rPr>
          <w:rFonts w:eastAsiaTheme="minorEastAsia"/>
        </w:rPr>
        <w:t xml:space="preserve"> </w:t>
      </w:r>
      <w:r w:rsidR="006E4798" w:rsidRPr="006E4798">
        <w:rPr>
          <w:rFonts w:eastAsiaTheme="minorEastAsia"/>
        </w:rPr>
        <w:t>est une fonction</w:t>
      </w:r>
      <w:r w:rsidR="006E47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>:R→C</m:t>
        </m:r>
      </m:oMath>
      <w:r w:rsidR="006E4798" w:rsidRPr="006E4798">
        <w:rPr>
          <w:rFonts w:eastAsiaTheme="minorEastAsia"/>
        </w:rPr>
        <w:t>, que l’on cherche dans un espace fonctionnel qu’on note</w:t>
      </w:r>
      <w:r w:rsidR="006E47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6E4798" w:rsidRPr="006E4798">
        <w:rPr>
          <w:rFonts w:eastAsiaTheme="minorEastAsia"/>
        </w:rPr>
        <w:t>.</w:t>
      </w:r>
      <w:r w:rsidR="006E4798">
        <w:rPr>
          <w:rFonts w:eastAsiaTheme="minorEastAsia"/>
        </w:rPr>
        <w:t xml:space="preserve"> </w:t>
      </w:r>
      <w:r w:rsidR="006E4798" w:rsidRPr="006E4798">
        <w:rPr>
          <w:rFonts w:eastAsiaTheme="minorEastAsia"/>
        </w:rPr>
        <w:t>On fait opérer la tranformation de Fourier sur le problème</w:t>
      </w:r>
      <w:r w:rsidR="0035300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(P)</m:t>
        </m:r>
      </m:oMath>
      <w:r w:rsidR="006E4798" w:rsidRPr="006E4798">
        <w:rPr>
          <w:rFonts w:eastAsiaTheme="minorEastAsia"/>
        </w:rPr>
        <w:t>, et on obtient un autre problème</w:t>
      </w:r>
      <w:r w:rsidR="003958A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3958A4">
        <w:rPr>
          <w:rFonts w:eastAsiaTheme="minorEastAsia"/>
        </w:rPr>
        <w:t xml:space="preserve"> </w:t>
      </w:r>
      <w:r w:rsidR="006E4798" w:rsidRPr="006E4798">
        <w:rPr>
          <w:rFonts w:eastAsiaTheme="minorEastAsia"/>
        </w:rPr>
        <w:t xml:space="preserve">dont l’inconnue </w:t>
      </w:r>
      <w:r w:rsidR="00294E0E">
        <w:rPr>
          <w:rFonts w:eastAsiaTheme="minorEastAsia"/>
        </w:rPr>
        <w:t xml:space="preserve">est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  <m:r>
              <w:rPr>
                <w:rFonts w:ascii="Cambria Math" w:eastAsiaTheme="minorEastAsia" w:hAnsi="Cambria Math"/>
              </w:rPr>
              <m:t>:g∈X</m:t>
            </m:r>
          </m:e>
        </m:d>
      </m:oMath>
      <w:r w:rsidR="00294E0E">
        <w:rPr>
          <w:rFonts w:eastAsiaTheme="minorEastAsia"/>
        </w:rPr>
        <w:t>.</w:t>
      </w:r>
      <w:r w:rsidR="00294E0E">
        <w:rPr>
          <w:rFonts w:eastAsiaTheme="minorEastAsia"/>
        </w:rPr>
        <w:br/>
      </w:r>
      <w:r w:rsidR="006E4798" w:rsidRPr="006E4798">
        <w:rPr>
          <w:rFonts w:eastAsiaTheme="minorEastAsia"/>
        </w:rPr>
        <w:t xml:space="preserve">On utilise </w:t>
      </w:r>
      <w:r w:rsidR="006E4798" w:rsidRPr="006E4798">
        <w:rPr>
          <w:rFonts w:ascii="Calibri" w:eastAsiaTheme="minorEastAsia" w:hAnsi="Calibri" w:cs="Calibri"/>
        </w:rPr>
        <w:t>à</w:t>
      </w:r>
      <w:r w:rsidR="006E4798" w:rsidRPr="006E4798">
        <w:rPr>
          <w:rFonts w:eastAsiaTheme="minorEastAsia"/>
        </w:rPr>
        <w:t xml:space="preserve"> cette </w:t>
      </w:r>
      <w:r w:rsidR="006E4798" w:rsidRPr="006E4798">
        <w:rPr>
          <w:rFonts w:ascii="Calibri" w:eastAsiaTheme="minorEastAsia" w:hAnsi="Calibri" w:cs="Calibri"/>
        </w:rPr>
        <w:t>é</w:t>
      </w:r>
      <w:r w:rsidR="006E4798" w:rsidRPr="006E4798">
        <w:rPr>
          <w:rFonts w:eastAsiaTheme="minorEastAsia"/>
        </w:rPr>
        <w:t xml:space="preserve">tape </w:t>
      </w:r>
      <w:r w:rsidR="00D42297">
        <w:rPr>
          <w:rFonts w:eastAsiaTheme="minorEastAsia"/>
        </w:rPr>
        <w:t>les opérations</w:t>
      </w:r>
      <w:r w:rsidR="00962D52">
        <w:rPr>
          <w:rFonts w:eastAsiaTheme="minorEastAsia"/>
        </w:rPr>
        <w:t xml:space="preserve"> de la transformation de Fourier </w:t>
      </w:r>
      <m:oMath>
        <m:r>
          <w:rPr>
            <w:rFonts w:ascii="Cambria Math" w:eastAsiaTheme="minorEastAsia" w:hAnsi="Cambria Math"/>
          </w:rPr>
          <m:t>F</m:t>
        </m:r>
      </m:oMath>
      <w:r w:rsidR="00C958D7">
        <w:rPr>
          <w:rFonts w:eastAsiaTheme="minorEastAsia"/>
        </w:rPr>
        <w:t xml:space="preserve"> </w:t>
      </w:r>
      <w:r w:rsidR="006E4798" w:rsidRPr="006E4798">
        <w:rPr>
          <w:rFonts w:eastAsiaTheme="minorEastAsia"/>
        </w:rPr>
        <w:t>pour voir le comportement de</w:t>
      </w:r>
      <w:r w:rsidR="00D422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D42297">
        <w:rPr>
          <w:rFonts w:eastAsiaTheme="minorEastAsia"/>
        </w:rPr>
        <w:t xml:space="preserve"> </w:t>
      </w:r>
      <w:r w:rsidR="006E4798" w:rsidRPr="006E4798">
        <w:rPr>
          <w:rFonts w:eastAsiaTheme="minorEastAsia"/>
        </w:rPr>
        <w:t>vis-</w:t>
      </w:r>
      <w:r w:rsidR="006E4798" w:rsidRPr="006E4798">
        <w:rPr>
          <w:rFonts w:ascii="Calibri" w:eastAsiaTheme="minorEastAsia" w:hAnsi="Calibri" w:cs="Calibri"/>
        </w:rPr>
        <w:t>à</w:t>
      </w:r>
      <w:r w:rsidR="006E4798" w:rsidRPr="006E4798">
        <w:rPr>
          <w:rFonts w:eastAsiaTheme="minorEastAsia"/>
        </w:rPr>
        <w:t>-vis des op</w:t>
      </w:r>
      <w:r w:rsidR="006E4798" w:rsidRPr="006E4798">
        <w:rPr>
          <w:rFonts w:ascii="Calibri" w:eastAsiaTheme="minorEastAsia" w:hAnsi="Calibri" w:cs="Calibri"/>
        </w:rPr>
        <w:t>é</w:t>
      </w:r>
      <w:r w:rsidR="006E4798" w:rsidRPr="006E4798">
        <w:rPr>
          <w:rFonts w:eastAsiaTheme="minorEastAsia"/>
        </w:rPr>
        <w:t>rations qui interviennent dans (P).</w:t>
      </w:r>
      <w:r w:rsidR="00D42297">
        <w:rPr>
          <w:rFonts w:eastAsiaTheme="minorEastAsia"/>
        </w:rPr>
        <w:t xml:space="preserve"> </w:t>
      </w:r>
      <w:r w:rsidR="006E4798" w:rsidRPr="006E4798">
        <w:rPr>
          <w:rFonts w:eastAsiaTheme="minorEastAsia"/>
        </w:rPr>
        <w:t>On esp</w:t>
      </w:r>
      <w:r w:rsidR="006E4798" w:rsidRPr="006E4798">
        <w:rPr>
          <w:rFonts w:ascii="Calibri" w:eastAsiaTheme="minorEastAsia" w:hAnsi="Calibri" w:cs="Calibri"/>
        </w:rPr>
        <w:t>è</w:t>
      </w:r>
      <w:r w:rsidR="006E4798" w:rsidRPr="006E4798">
        <w:rPr>
          <w:rFonts w:eastAsiaTheme="minorEastAsia"/>
        </w:rPr>
        <w:t>re bien s</w:t>
      </w:r>
      <w:r w:rsidR="006E4798" w:rsidRPr="006E4798">
        <w:rPr>
          <w:rFonts w:ascii="Calibri" w:eastAsiaTheme="minorEastAsia" w:hAnsi="Calibri" w:cs="Calibri"/>
        </w:rPr>
        <w:t>û</w:t>
      </w:r>
      <w:r w:rsidR="006E4798" w:rsidRPr="006E4798">
        <w:rPr>
          <w:rFonts w:eastAsiaTheme="minorEastAsia"/>
        </w:rPr>
        <w:t>r que ce nouveau probl</w:t>
      </w:r>
      <w:r w:rsidR="006E4798" w:rsidRPr="006E4798">
        <w:rPr>
          <w:rFonts w:ascii="Calibri" w:eastAsiaTheme="minorEastAsia" w:hAnsi="Calibri" w:cs="Calibri"/>
        </w:rPr>
        <w:t>è</w:t>
      </w:r>
      <w:r w:rsidR="006E4798" w:rsidRPr="006E4798">
        <w:rPr>
          <w:rFonts w:eastAsiaTheme="minorEastAsia"/>
        </w:rPr>
        <w:t xml:space="preserve">me est plus simple à résoudre que le précédent, et on </w:t>
      </w:r>
      <w:r w:rsidR="00741C76" w:rsidRPr="006E4798">
        <w:rPr>
          <w:rFonts w:eastAsiaTheme="minorEastAsia"/>
        </w:rPr>
        <w:t>le résout</w:t>
      </w:r>
      <w:r w:rsidR="006E4798" w:rsidRPr="006E4798">
        <w:rPr>
          <w:rFonts w:eastAsiaTheme="minorEastAsia"/>
        </w:rPr>
        <w:t xml:space="preserve"> quand cela est possible</w:t>
      </w:r>
      <w:r w:rsidR="00731B7B">
        <w:rPr>
          <w:rFonts w:eastAsiaTheme="minorEastAsia"/>
        </w:rPr>
        <w:t>.</w:t>
      </w:r>
      <w:r w:rsidR="00731B7B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962D52">
        <w:rPr>
          <w:rFonts w:eastAsiaTheme="minorEastAsia"/>
        </w:rPr>
        <w:t xml:space="preserve"> difficile à identifier en général mais n’empêche pas de résoudre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962D52">
        <w:rPr>
          <w:rFonts w:eastAsiaTheme="minorEastAsia"/>
        </w:rPr>
        <w:t xml:space="preserve">, mais il faut alors </w:t>
      </w:r>
      <w:r w:rsidR="0006398C">
        <w:rPr>
          <w:rFonts w:eastAsiaTheme="minorEastAsia"/>
        </w:rPr>
        <w:t>vérifier</w:t>
      </w:r>
      <w:r w:rsidR="00962D52">
        <w:rPr>
          <w:rFonts w:eastAsiaTheme="minorEastAsia"/>
        </w:rPr>
        <w:t xml:space="preserve"> si les solutions obtenues correspondent à des solutions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962D52">
        <w:rPr>
          <w:rFonts w:eastAsiaTheme="minorEastAsia"/>
        </w:rPr>
        <w:t xml:space="preserve">. </w:t>
      </w:r>
      <w:r w:rsidR="0006398C">
        <w:rPr>
          <w:rFonts w:eastAsiaTheme="minorEastAsia"/>
        </w:rPr>
        <w:br/>
        <w:t xml:space="preserve">En général on peut résoudre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</m:d>
      </m:oMath>
      <w:r w:rsidR="0006398C">
        <w:rPr>
          <w:rFonts w:eastAsiaTheme="minorEastAsia"/>
        </w:rPr>
        <w:t xml:space="preserve"> dans un espace plus gros que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6398C">
        <w:rPr>
          <w:rFonts w:eastAsiaTheme="minorEastAsia"/>
        </w:rPr>
        <w:t xml:space="preserve"> donc il se peut que la solution trouvée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</m:d>
      </m:oMath>
      <w:r w:rsidR="0006398C">
        <w:rPr>
          <w:rFonts w:eastAsiaTheme="minorEastAsia"/>
        </w:rPr>
        <w:t xml:space="preserve"> ne soit pas dans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6398C">
        <w:rPr>
          <w:rFonts w:eastAsiaTheme="minorEastAsia"/>
        </w:rPr>
        <w:t xml:space="preserve">. De ce fait on utilise rarement </w:t>
      </w:r>
      <w:r w:rsidR="00A13EBE">
        <w:rPr>
          <w:rFonts w:eastAsiaTheme="minorEastAsia"/>
        </w:rPr>
        <w:t>les équivalences.</w:t>
      </w:r>
      <w:r w:rsidR="003B39D4">
        <w:rPr>
          <w:rFonts w:eastAsiaTheme="minorEastAsia"/>
        </w:rPr>
        <w:br/>
        <w:t>Exemple : il n’existe pas d’élément neutre pour la co</w:t>
      </w:r>
      <w:r w:rsidR="00AF7D15">
        <w:rPr>
          <w:rFonts w:eastAsiaTheme="minorEastAsia"/>
        </w:rPr>
        <w:t>nvolution.</w:t>
      </w:r>
    </w:p>
    <w:p w:rsidR="00D74215" w:rsidRDefault="00AF7D15" w:rsidP="00DA7A60">
      <w:pPr>
        <w:rPr>
          <w:rFonts w:eastAsiaTheme="minorEastAsia"/>
        </w:rPr>
      </w:pPr>
      <w:r w:rsidRPr="00AF7D15">
        <w:rPr>
          <w:rFonts w:eastAsiaTheme="minorEastAsia"/>
          <w:b/>
        </w:rPr>
        <w:t xml:space="preserve">Généralisation de la transformation de Fourier à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p>
        </m:sSup>
      </m:oMath>
      <w:r w:rsidRPr="00AF7D15">
        <w:rPr>
          <w:rFonts w:eastAsiaTheme="minorEastAsia"/>
          <w:b/>
        </w:rPr>
        <w:t>.</w:t>
      </w:r>
      <w:r w:rsidRPr="00AF7D15">
        <w:rPr>
          <w:rFonts w:eastAsiaTheme="minorEastAsia"/>
          <w:b/>
        </w:rPr>
        <w:br/>
      </w:r>
      <w:r w:rsidR="009F198B">
        <w:rPr>
          <w:rFonts w:eastAsiaTheme="minorEastAsia"/>
          <w:b/>
        </w:rPr>
        <w:t xml:space="preserve">La transformée de Fourier de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</m:oMath>
      <w:r w:rsidR="009F198B">
        <w:rPr>
          <w:rFonts w:eastAsiaTheme="minorEastAsia"/>
          <w:b/>
        </w:rPr>
        <w:t xml:space="preserve"> est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→C: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acc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</m:e>
        </m:nary>
      </m:oMath>
      <w:r w:rsidR="009F198B">
        <w:rPr>
          <w:rFonts w:eastAsiaTheme="minorEastAsia"/>
        </w:rPr>
        <w:t xml:space="preserve">   où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e>
        </m:d>
      </m:oMath>
      <w:r w:rsidR="009F198B">
        <w:rPr>
          <w:rFonts w:eastAsiaTheme="minorEastAsia"/>
        </w:rPr>
        <w:t>.</w:t>
      </w:r>
      <w:r w:rsidR="006E0F9D">
        <w:rPr>
          <w:rFonts w:eastAsiaTheme="minorEastAsia"/>
          <w:b/>
        </w:rPr>
        <w:br/>
      </w:r>
      <w:r w:rsidR="00D74215">
        <w:rPr>
          <w:rFonts w:eastAsiaTheme="minorEastAsia"/>
        </w:rPr>
        <w:t xml:space="preserve">Les opérations sur </w:t>
      </w:r>
      <m:oMath>
        <m:r>
          <w:rPr>
            <w:rFonts w:ascii="Cambria Math" w:eastAsiaTheme="minorEastAsia" w:hAnsi="Cambria Math"/>
          </w:rPr>
          <m:t>F</m:t>
        </m:r>
      </m:oMath>
      <w:r w:rsidR="00D74215">
        <w:rPr>
          <w:rFonts w:eastAsiaTheme="minorEastAsia"/>
        </w:rPr>
        <w:t xml:space="preserve"> se généralisent à ce cadre…</w:t>
      </w:r>
    </w:p>
    <w:p w:rsidR="00EA6B1E" w:rsidRDefault="009A5513" w:rsidP="00DA7A60">
      <w:pPr>
        <w:rPr>
          <w:rFonts w:eastAsiaTheme="minorEastAsia"/>
        </w:rPr>
      </w:pPr>
      <w:r>
        <w:rPr>
          <w:rFonts w:eastAsiaTheme="minorEastAsia"/>
          <w:b/>
        </w:rPr>
        <w:t xml:space="preserve">Transformation de Fourier dans </w:t>
      </w:r>
      <w:r w:rsidR="00076EAD">
        <w:rPr>
          <w:rFonts w:eastAsiaTheme="minorEastAsia"/>
          <w:b/>
        </w:rPr>
        <w:t>le</w:t>
      </w:r>
      <w:r>
        <w:rPr>
          <w:rFonts w:eastAsiaTheme="minorEastAsia"/>
          <w:b/>
        </w:rPr>
        <w:t xml:space="preserve"> c</w:t>
      </w:r>
      <w:r w:rsidRPr="009A5513">
        <w:rPr>
          <w:rFonts w:eastAsiaTheme="minorEastAsia"/>
          <w:b/>
        </w:rPr>
        <w:t xml:space="preserve">adre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  <w:b/>
        </w:rPr>
        <w:t>.</w:t>
      </w:r>
      <w:r w:rsidR="00FB7067">
        <w:rPr>
          <w:rFonts w:eastAsiaTheme="minorEastAsia"/>
          <w:b/>
        </w:rPr>
        <w:br/>
      </w:r>
      <w:r w:rsidR="006154F7" w:rsidRPr="006154F7">
        <w:rPr>
          <w:rFonts w:eastAsiaTheme="minorEastAsia"/>
          <w:b/>
        </w:rPr>
        <w:t>Lemme.</w:t>
      </w:r>
      <w:r w:rsidR="006154F7">
        <w:rPr>
          <w:rFonts w:eastAsiaTheme="minorEastAsia"/>
        </w:rPr>
        <w:t xml:space="preserve"> </w:t>
      </w:r>
      <w:r w:rsidR="00BE47C8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BE47C8">
        <w:rPr>
          <w:rFonts w:eastAsiaTheme="minorEastAsia"/>
        </w:rPr>
        <w:t xml:space="preserve"> telle que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BE47C8">
        <w:rPr>
          <w:rFonts w:eastAsiaTheme="minorEastAsia"/>
        </w:rPr>
        <w:t xml:space="preserve"> alors</w:t>
      </w:r>
      <w:r w:rsidR="008649F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f,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649F8">
        <w:rPr>
          <w:rFonts w:eastAsiaTheme="minorEastAsia"/>
        </w:rPr>
        <w:t xml:space="preserve">  et </w:t>
      </w:r>
      <w:r w:rsidR="00BE47C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649F8">
        <w:rPr>
          <w:rFonts w:eastAsiaTheme="minorEastAsia"/>
        </w:rPr>
        <w:t xml:space="preserve"> </w:t>
      </w:r>
      <w:r w:rsidR="00992093">
        <w:rPr>
          <w:rFonts w:eastAsiaTheme="minorEastAsia"/>
        </w:rPr>
        <w:br/>
        <w:t xml:space="preserve">Si on suppose juste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992093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992093">
        <w:rPr>
          <w:rFonts w:eastAsiaTheme="minorEastAsia"/>
        </w:rPr>
        <w:t xml:space="preserve"> n’est </w:t>
      </w:r>
      <w:r w:rsidR="00F17AC1">
        <w:rPr>
          <w:rFonts w:eastAsiaTheme="minorEastAsia"/>
        </w:rPr>
        <w:t>ni garanti ni</w:t>
      </w:r>
      <w:r w:rsidR="00992093">
        <w:rPr>
          <w:rFonts w:eastAsiaTheme="minorEastAsia"/>
        </w:rPr>
        <w:t xml:space="preserve"> équivalent</w:t>
      </w:r>
      <w:r w:rsidR="00FE6BC1">
        <w:rPr>
          <w:rFonts w:eastAsiaTheme="minorEastAsia"/>
        </w:rPr>
        <w:t xml:space="preserve"> à</w:t>
      </w:r>
      <w:r w:rsidR="00992093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E6BC1">
        <w:rPr>
          <w:rFonts w:eastAsiaTheme="minorEastAsia"/>
        </w:rPr>
        <w:t>. Exemple ?</w:t>
      </w:r>
      <w:r w:rsidR="00E96F1A">
        <w:rPr>
          <w:rFonts w:eastAsiaTheme="minorEastAsia"/>
        </w:rPr>
        <w:br/>
      </w:r>
      <w:r w:rsidR="00E96F1A" w:rsidRPr="00E96F1A">
        <w:rPr>
          <w:rFonts w:eastAsiaTheme="minorEastAsia"/>
          <w:b/>
        </w:rPr>
        <w:t>Plancherel.</w:t>
      </w:r>
      <w:r w:rsidR="00E96F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∃!</m:t>
        </m:r>
        <m:acc>
          <m:accPr>
            <m:chr m:val="̃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E96F1A">
        <w:rPr>
          <w:rFonts w:eastAsiaTheme="minorEastAsia"/>
        </w:rPr>
        <w:t xml:space="preserve">  tel que </w:t>
      </w:r>
      <w:r w:rsidR="00DF623E">
        <w:rPr>
          <w:rFonts w:eastAsiaTheme="minorEastAsia"/>
        </w:rPr>
        <w:t xml:space="preserve"> 1)2)3)4).</w:t>
      </w:r>
      <w:r w:rsidR="00E96F1A">
        <w:rPr>
          <w:rFonts w:eastAsiaTheme="minorEastAsia"/>
        </w:rPr>
        <w:br/>
      </w:r>
      <w:r w:rsidR="00DF623E">
        <w:rPr>
          <w:rFonts w:eastAsiaTheme="minorEastAsia"/>
        </w:rPr>
        <w:t xml:space="preserve">1)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E96F1A">
        <w:rPr>
          <w:rFonts w:eastAsiaTheme="minorEastAsia"/>
        </w:rPr>
        <w:t xml:space="preserve"> est linéaire.</w:t>
      </w:r>
      <w:r w:rsidR="00D7392B">
        <w:rPr>
          <w:rFonts w:eastAsiaTheme="minorEastAsia"/>
        </w:rPr>
        <w:br/>
      </w:r>
      <w:r w:rsidR="00DF623E">
        <w:rPr>
          <w:rFonts w:eastAsiaTheme="minorEastAsia"/>
        </w:rPr>
        <w:t xml:space="preserve">2)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D7392B">
        <w:rPr>
          <w:rFonts w:eastAsiaTheme="minorEastAsia"/>
        </w:rPr>
        <w:t xml:space="preserve"> est un prolongement de la restriction de </w:t>
      </w:r>
      <m:oMath>
        <m:r>
          <w:rPr>
            <w:rFonts w:ascii="Cambria Math" w:eastAsiaTheme="minorEastAsia" w:hAnsi="Cambria Math"/>
          </w:rPr>
          <m:t>F</m:t>
        </m:r>
      </m:oMath>
      <w:r w:rsidR="00D7392B">
        <w:rPr>
          <w:rFonts w:eastAsiaTheme="minorEastAsia"/>
        </w:rPr>
        <w:t xml:space="preserve"> à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B3493">
        <w:rPr>
          <w:rFonts w:eastAsiaTheme="minorEastAsia"/>
        </w:rPr>
        <w:t xml:space="preserve"> càd</w:t>
      </w:r>
      <w:r w:rsidR="00D7392B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</m:sSub>
      </m:oMath>
      <w:r w:rsidR="00D7392B">
        <w:rPr>
          <w:rFonts w:eastAsiaTheme="minorEastAsia"/>
        </w:rPr>
        <w:t xml:space="preserve"> </w:t>
      </w:r>
      <w:r w:rsidR="00E96F1A">
        <w:rPr>
          <w:rFonts w:eastAsiaTheme="minorEastAsia"/>
        </w:rPr>
        <w:br/>
      </w:r>
      <w:r w:rsidR="00DF623E">
        <w:rPr>
          <w:rFonts w:eastAsiaTheme="minorEastAsia"/>
        </w:rPr>
        <w:t xml:space="preserve">3)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E96F1A">
        <w:rPr>
          <w:rFonts w:eastAsiaTheme="minorEastAsia"/>
        </w:rPr>
        <w:t xml:space="preserve"> est une isométrie càd </w:t>
      </w:r>
      <m:oMath>
        <m:r>
          <w:rPr>
            <w:rFonts w:ascii="Cambria Math" w:eastAsiaTheme="minorEastAsia" w:hAnsi="Cambria Math"/>
          </w:rPr>
          <m:t>∀f,g∈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ba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  <m:sup/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⋅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d>
              </m:e>
            </m:bar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</m:d>
      </m:oMath>
      <w:r w:rsidR="00E96F1A">
        <w:rPr>
          <w:rFonts w:eastAsiaTheme="minorEastAsia"/>
        </w:rPr>
        <w:t>.</w:t>
      </w:r>
      <w:r w:rsidR="00F90123">
        <w:rPr>
          <w:rFonts w:eastAsiaTheme="minorEastAsia"/>
        </w:rPr>
        <w:br/>
      </w:r>
      <w:r w:rsidR="00DF623E">
        <w:rPr>
          <w:rFonts w:eastAsiaTheme="minorEastAsia"/>
        </w:rPr>
        <w:t xml:space="preserve">4)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D7392B">
        <w:rPr>
          <w:rFonts w:eastAsiaTheme="minorEastAsia"/>
        </w:rPr>
        <w:t xml:space="preserve"> est surjective.</w:t>
      </w:r>
      <w:r w:rsidR="006158AD">
        <w:rPr>
          <w:rFonts w:eastAsiaTheme="minorEastAsia"/>
        </w:rPr>
        <w:t xml:space="preserve">  (donc bijective)</w:t>
      </w:r>
      <w:r w:rsidR="008F73E9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42BE6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442BE6">
        <w:rPr>
          <w:rFonts w:eastAsiaTheme="minorEastAsia"/>
        </w:rPr>
        <w:br/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∘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 xml:space="preserve">   ∀x</m:t>
        </m:r>
        <m:r>
          <m:rPr>
            <m:scr m:val="double-struck"/>
          </m:rPr>
          <w:rPr>
            <w:rFonts w:ascii="Cambria Math" w:eastAsiaTheme="minorEastAsia" w:hAnsi="Cambria Math"/>
          </w:rPr>
          <m:t>∈R  ∀</m:t>
        </m:r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 w:rsidR="00442BE6">
        <w:rPr>
          <w:rFonts w:eastAsiaTheme="minorEastAsia"/>
        </w:rPr>
        <w:t>.</w:t>
      </w:r>
      <w:r w:rsidR="00442B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C68FD">
        <w:rPr>
          <w:rFonts w:eastAsiaTheme="minorEastAsia"/>
        </w:rPr>
        <w:t xml:space="preserve"> linéaire isométrique égal à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AC68FD">
        <w:rPr>
          <w:rFonts w:eastAsiaTheme="minorEastAsia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C68FD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∘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=id</m:t>
        </m:r>
      </m:oMath>
      <w:r w:rsidR="00AC68FD">
        <w:rPr>
          <w:rFonts w:eastAsiaTheme="minorEastAsia"/>
        </w:rPr>
        <w:br/>
      </w:r>
      <w:r w:rsidR="00BF2246">
        <w:rPr>
          <w:rFonts w:eastAsiaTheme="minorEastAsia"/>
        </w:rPr>
        <w:lastRenderedPageBreak/>
        <w:t>En pratique comme souvent pour des prolongements on écrit souvent</w:t>
      </w:r>
      <w:r w:rsidR="001D13CB">
        <w:rPr>
          <w:rFonts w:eastAsiaTheme="minorEastAsia"/>
        </w:rPr>
        <w:t xml:space="preserve"> juste</w:t>
      </w:r>
      <w:r w:rsidR="00BF224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BF2246">
        <w:rPr>
          <w:rFonts w:eastAsiaTheme="minorEastAsia"/>
        </w:rPr>
        <w:t xml:space="preserve"> au lieu de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F2246">
        <w:rPr>
          <w:rFonts w:eastAsiaTheme="minorEastAsia"/>
        </w:rPr>
        <w:t>.</w:t>
      </w:r>
      <w:r w:rsidR="00BF2246">
        <w:rPr>
          <w:rFonts w:eastAsiaTheme="minorEastAsia"/>
        </w:rPr>
        <w:br/>
        <w:t>Et on note</w:t>
      </w:r>
      <w:r w:rsidR="004A6DEB">
        <w:rPr>
          <w:rFonts w:eastAsiaTheme="minorEastAsia"/>
        </w:rPr>
        <w:t xml:space="preserve"> encore</w:t>
      </w:r>
      <w:r w:rsidR="00BF2246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BF2246">
        <w:rPr>
          <w:rFonts w:eastAsiaTheme="minorEastAsia"/>
        </w:rPr>
        <w:t xml:space="preserve">  quand </w:t>
      </w:r>
      <m:oMath>
        <m:r>
          <w:rPr>
            <w:rFonts w:ascii="Cambria Math" w:eastAsiaTheme="minorEastAsia" w:hAnsi="Cambria Math"/>
          </w:rPr>
          <m:t>f</m:t>
        </m:r>
      </m:oMath>
      <w:r w:rsidR="00BF2246">
        <w:rPr>
          <w:rFonts w:eastAsiaTheme="minorEastAsia"/>
        </w:rPr>
        <w:t xml:space="preserve"> est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BF2246">
        <w:rPr>
          <w:rFonts w:eastAsiaTheme="minorEastAsia"/>
        </w:rPr>
        <w:t xml:space="preserve"> ou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BF2246">
        <w:rPr>
          <w:rFonts w:eastAsiaTheme="minorEastAsia"/>
        </w:rPr>
        <w:t>.</w:t>
      </w:r>
      <w:r w:rsidR="00BF2246">
        <w:rPr>
          <w:rFonts w:eastAsiaTheme="minorEastAsia"/>
        </w:rPr>
        <w:br/>
      </w:r>
      <w:r w:rsidR="00C073AF">
        <w:rPr>
          <w:rFonts w:eastAsiaTheme="minorEastAsia"/>
        </w:rPr>
        <w:t xml:space="preserve">Pour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C073AF">
        <w:rPr>
          <w:rFonts w:eastAsiaTheme="minorEastAsia"/>
        </w:rPr>
        <w:t xml:space="preserve">, </w:t>
      </w:r>
      <w:r w:rsidR="00CF7C56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⇔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BF2246">
        <w:rPr>
          <w:rFonts w:eastAsiaTheme="minorEastAsia"/>
        </w:rPr>
        <w:t xml:space="preserve"> sans</w:t>
      </w:r>
      <w:r w:rsidR="00CF7C56">
        <w:rPr>
          <w:rFonts w:eastAsiaTheme="minorEastAsia"/>
        </w:rPr>
        <w:t xml:space="preserve"> avoir besoins des</w:t>
      </w:r>
      <w:r w:rsidR="00BF2246">
        <w:rPr>
          <w:rFonts w:eastAsiaTheme="minorEastAsia"/>
        </w:rPr>
        <w:t xml:space="preserve"> conditions du lemme. </w:t>
      </w:r>
      <w:r w:rsidR="00360FDA">
        <w:rPr>
          <w:rFonts w:eastAsiaTheme="minorEastAsia"/>
        </w:rPr>
        <w:br/>
      </w:r>
      <w:r w:rsidR="00476F16">
        <w:rPr>
          <w:rFonts w:eastAsiaTheme="minorEastAsia"/>
        </w:rPr>
        <w:t xml:space="preserve">Attention si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476F16">
        <w:rPr>
          <w:rFonts w:eastAsiaTheme="minorEastAsia"/>
        </w:rPr>
        <w:t xml:space="preserve"> 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476F16">
        <w:rPr>
          <w:rFonts w:eastAsiaTheme="minorEastAsia"/>
        </w:rPr>
        <w:t xml:space="preserve"> est défini mais </w:t>
      </w:r>
      <w:r w:rsidR="005C6629">
        <w:rPr>
          <w:rFonts w:eastAsiaTheme="minorEastAsia"/>
          <w:u w:val="single"/>
        </w:rPr>
        <w:t>on n</w:t>
      </w:r>
      <w:r w:rsidR="00FB2295">
        <w:rPr>
          <w:rFonts w:eastAsiaTheme="minorEastAsia"/>
          <w:u w:val="single"/>
        </w:rPr>
        <w:t>e peut</w:t>
      </w:r>
      <w:r w:rsidR="005C6629">
        <w:rPr>
          <w:rFonts w:eastAsiaTheme="minorEastAsia"/>
          <w:u w:val="single"/>
        </w:rPr>
        <w:t xml:space="preserve"> </w:t>
      </w:r>
      <w:r w:rsidR="00476F16" w:rsidRPr="00476F16">
        <w:rPr>
          <w:rFonts w:eastAsiaTheme="minorEastAsia"/>
          <w:u w:val="single"/>
        </w:rPr>
        <w:t>pas</w:t>
      </w:r>
      <w:r w:rsidR="00FB2295">
        <w:rPr>
          <w:rFonts w:eastAsiaTheme="minorEastAsia"/>
          <w:u w:val="single"/>
        </w:rPr>
        <w:t xml:space="preserve"> écrire</w:t>
      </w:r>
      <w:r w:rsidR="00476F16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-iωt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476F16">
        <w:rPr>
          <w:rFonts w:eastAsiaTheme="minorEastAsia"/>
        </w:rPr>
        <w:br/>
      </w:r>
      <w:r w:rsidR="00A521FE">
        <w:rPr>
          <w:rFonts w:eastAsiaTheme="minorEastAsia"/>
        </w:rPr>
        <w:t xml:space="preserve">Si on veut faire des calculs sur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A521FE">
        <w:rPr>
          <w:rFonts w:eastAsiaTheme="minorEastAsia"/>
        </w:rPr>
        <w:t xml:space="preserve"> on doit dans ce cas raisonner par densité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521FE">
        <w:rPr>
          <w:rFonts w:eastAsiaTheme="minorEastAsia"/>
        </w:rPr>
        <w:t xml:space="preserve"> qui converge vers </w:t>
      </w:r>
      <m:oMath>
        <m:r>
          <w:rPr>
            <w:rFonts w:ascii="Cambria Math" w:eastAsiaTheme="minorEastAsia" w:hAnsi="Cambria Math"/>
          </w:rPr>
          <m:t>f</m:t>
        </m:r>
      </m:oMath>
      <w:r w:rsidR="00A521FE">
        <w:rPr>
          <w:rFonts w:eastAsiaTheme="minorEastAsia"/>
        </w:rPr>
        <w:t xml:space="preserve"> en norme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39213C">
        <w:rPr>
          <w:rFonts w:eastAsiaTheme="minorEastAsia"/>
        </w:rPr>
        <w:t xml:space="preserve"> puis voir si les formules passent à la limite</w:t>
      </w:r>
      <w:r w:rsidR="00A521FE">
        <w:rPr>
          <w:rFonts w:eastAsiaTheme="minorEastAsia"/>
        </w:rPr>
        <w:t>.</w:t>
      </w:r>
      <w:r w:rsidR="00836F9B">
        <w:rPr>
          <w:rFonts w:eastAsiaTheme="minorEastAsia"/>
        </w:rPr>
        <w:t xml:space="preserve"> On prend svt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-n,n</m:t>
                </m:r>
              </m:e>
            </m:d>
          </m:sub>
        </m:sSub>
      </m:oMath>
      <w:r w:rsidR="00C82FC4"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sub>
            </m:sSub>
          </m:sup>
        </m:sSubSup>
        <m:r>
          <w:rPr>
            <w:rFonts w:ascii="Cambria Math" w:eastAsiaTheme="minorEastAsia" w:hAnsi="Cambria Math"/>
          </w:rPr>
          <m:t>f</m:t>
        </m:r>
      </m:oMath>
      <w:r w:rsidR="000B3236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∃ϕ</m:t>
        </m:r>
      </m:oMath>
      <w:r w:rsidR="000B3236">
        <w:rPr>
          <w:rFonts w:eastAsiaTheme="minorEastAsia"/>
        </w:rPr>
        <w:t xml:space="preserve"> extraction telle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b>
            </m:sSub>
          </m:e>
        </m:d>
      </m:oMath>
      <w:r w:rsidR="000B3236">
        <w:rPr>
          <w:rFonts w:eastAsiaTheme="minorEastAsia"/>
        </w:rPr>
        <w:t xml:space="preserve"> CS vers </w:t>
      </w:r>
      <m:oMath>
        <m:r>
          <w:rPr>
            <w:rFonts w:ascii="Cambria Math" w:eastAsiaTheme="minorEastAsia" w:hAnsi="Cambria Math"/>
          </w:rPr>
          <m:t>f</m:t>
        </m:r>
      </m:oMath>
      <w:r w:rsidR="000B3236">
        <w:rPr>
          <w:rFonts w:eastAsiaTheme="minorEastAsia"/>
        </w:rPr>
        <w:t xml:space="preserve">, donc par TCD on peut écrire que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e>
                </m:rad>
              </m:den>
            </m:f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b>
              <m:sup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-iωt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func>
      </m:oMath>
      <w:r w:rsidR="000B3236">
        <w:rPr>
          <w:rFonts w:eastAsiaTheme="minorEastAsia"/>
        </w:rPr>
        <w:t xml:space="preserve"> pour presque tout </w:t>
      </w:r>
      <m:oMath>
        <m: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0B3236">
        <w:rPr>
          <w:rFonts w:eastAsiaTheme="minorEastAsia"/>
        </w:rPr>
        <w:t>.</w:t>
      </w:r>
      <w:r w:rsidR="00A93C7A">
        <w:rPr>
          <w:rFonts w:eastAsiaTheme="minorEastAsia"/>
        </w:rPr>
        <w:br/>
      </w:r>
      <w:r w:rsidR="00A93C7A" w:rsidRPr="001463EA">
        <w:rPr>
          <w:rFonts w:eastAsiaTheme="minorEastAsia"/>
        </w:rPr>
        <w:t xml:space="preserve">Condition suffisante </w:t>
      </w:r>
      <w:r w:rsidR="00D315F6" w:rsidRPr="001463EA">
        <w:rPr>
          <w:rFonts w:eastAsiaTheme="minorEastAsia"/>
        </w:rPr>
        <w:t>pour inverser</w:t>
      </w:r>
      <w:r w:rsidR="00A93C7A" w:rsidRPr="001463EA">
        <w:rPr>
          <w:rFonts w:eastAsiaTheme="minorEastAsia"/>
        </w:rPr>
        <w:t>.</w:t>
      </w:r>
      <w:r w:rsidR="00A93C7A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93C7A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93C7A">
        <w:rPr>
          <w:rFonts w:eastAsiaTheme="minorEastAsia"/>
        </w:rPr>
        <w:t xml:space="preserve"> alors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A93C7A">
        <w:rPr>
          <w:rFonts w:eastAsiaTheme="minorEastAsia"/>
        </w:rPr>
        <w:t>.</w:t>
      </w:r>
      <w:r w:rsidR="00A93C7A">
        <w:rPr>
          <w:rFonts w:eastAsiaTheme="minorEastAsia"/>
        </w:rPr>
        <w:br/>
      </w:r>
      <w:r w:rsidR="006F41B4">
        <w:rPr>
          <w:rFonts w:eastAsiaTheme="minorEastAsia"/>
        </w:rPr>
        <w:t xml:space="preserve">Certaines propriétés du cadre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6F41B4">
        <w:rPr>
          <w:rFonts w:eastAsiaTheme="minorEastAsia"/>
        </w:rPr>
        <w:t xml:space="preserve"> sont valables dans le cadre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6F41B4">
        <w:rPr>
          <w:rFonts w:eastAsiaTheme="minorEastAsia"/>
        </w:rPr>
        <w:br/>
        <w:t xml:space="preserve">Certaines propriétés du cadre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6F41B4">
        <w:rPr>
          <w:rFonts w:eastAsiaTheme="minorEastAsia"/>
        </w:rPr>
        <w:t xml:space="preserve"> ne sont plus valables dans le cadre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9544B">
        <w:rPr>
          <w:rFonts w:eastAsiaTheme="minorEastAsia"/>
        </w:rPr>
        <w:t> :</w:t>
      </w:r>
      <w:r w:rsidR="00CA7126">
        <w:rPr>
          <w:rFonts w:eastAsiaTheme="minorEastAsia"/>
        </w:rPr>
        <w:t xml:space="preserve"> </w:t>
      </w:r>
      <w:r w:rsidR="0013263B">
        <w:rPr>
          <w:rFonts w:eastAsiaTheme="minorEastAsia"/>
        </w:rPr>
        <w:t xml:space="preserve">par exemple </w:t>
      </w:r>
      <w:r w:rsidR="00CA7126">
        <w:rPr>
          <w:rFonts w:eastAsiaTheme="minorEastAsia"/>
        </w:rPr>
        <w:t xml:space="preserve">on a </w:t>
      </w:r>
      <w:r w:rsidR="00F96B8B">
        <w:rPr>
          <w:rFonts w:eastAsiaTheme="minorEastAsia"/>
        </w:rPr>
        <w:t>pas toujours</w:t>
      </w:r>
      <w:r w:rsidR="00CA7126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→0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96B8B"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96B8B">
        <w:rPr>
          <w:rFonts w:eastAsiaTheme="minorEastAsia"/>
        </w:rPr>
        <w:t xml:space="preserve"> est bijective</w:t>
      </w:r>
      <w:r w:rsidR="00E66B47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≠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→0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B81328">
        <w:rPr>
          <w:rFonts w:eastAsiaTheme="minorEastAsia"/>
        </w:rPr>
        <w:t>.</w:t>
      </w:r>
      <w:r w:rsidR="004E5EAE">
        <w:rPr>
          <w:rFonts w:eastAsiaTheme="minorEastAsia"/>
        </w:rPr>
        <w:t xml:space="preserve"> </w:t>
      </w:r>
    </w:p>
    <w:p w:rsidR="00B42403" w:rsidRPr="00E96F1A" w:rsidRDefault="00366958" w:rsidP="00B42403">
      <w:pPr>
        <w:rPr>
          <w:rFonts w:eastAsiaTheme="minorEastAsia"/>
        </w:rPr>
      </w:pPr>
      <w:r w:rsidRPr="00366958">
        <w:rPr>
          <w:rFonts w:eastAsiaTheme="minorEastAsia"/>
          <w:b/>
        </w:rPr>
        <w:t>Espaces de Sobolev.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dω</m:t>
                </m:r>
              </m:e>
            </m:nary>
          </m:e>
        </m:rad>
        <m:r>
          <w:rPr>
            <w:rFonts w:ascii="Cambria Math" w:eastAsiaTheme="minorEastAsia" w:hAnsi="Cambria Math"/>
          </w:rPr>
          <m:t xml:space="preserve">≤∞ </m:t>
        </m:r>
      </m:oMath>
      <w:r w:rsidR="00B42403">
        <w:rPr>
          <w:rFonts w:eastAsiaTheme="minorEastAsia"/>
        </w:rPr>
        <w:t xml:space="preserve"> où  </w:t>
      </w:r>
      <m:oMath>
        <m:r>
          <w:rPr>
            <w:rFonts w:ascii="Cambria Math" w:eastAsiaTheme="minorEastAsia" w:hAnsi="Cambria Math"/>
          </w:rPr>
          <m:t>s∈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862054">
        <w:rPr>
          <w:rFonts w:eastAsiaTheme="minorEastAsia"/>
        </w:rPr>
        <w:t xml:space="preserve">  et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62054">
        <w:rPr>
          <w:rFonts w:eastAsiaTheme="minorEastAsia"/>
        </w:rPr>
        <w:t>.</w:t>
      </w:r>
      <w:r w:rsidR="00B42403">
        <w:rPr>
          <w:rFonts w:eastAsiaTheme="minorEastAsia"/>
        </w:rPr>
        <w:br/>
      </w:r>
      <w:r w:rsidR="00236507">
        <w:rPr>
          <w:rFonts w:eastAsiaTheme="minorEastAsia"/>
          <w:b/>
        </w:rPr>
        <w:t xml:space="preserve">L’espace de Sobolev d’ordre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236507">
        <w:rPr>
          <w:rFonts w:eastAsiaTheme="minorEastAsia"/>
          <w:b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 |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&lt;∞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B42403">
        <w:rPr>
          <w:rFonts w:eastAsiaTheme="minorEastAsia"/>
        </w:rPr>
        <w:t xml:space="preserve"> où  </w:t>
      </w:r>
      <m:oMath>
        <m:r>
          <w:rPr>
            <w:rFonts w:ascii="Cambria Math" w:eastAsiaTheme="minorEastAsia" w:hAnsi="Cambria Math"/>
          </w:rPr>
          <m:t>s∈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036AEE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</m:e>
            </m:bar>
            <m:r>
              <w:rPr>
                <w:rFonts w:ascii="Cambria Math" w:eastAsiaTheme="minorEastAsia" w:hAnsi="Cambria Math"/>
              </w:rPr>
              <m:t>dω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036AEE">
        <w:rPr>
          <w:rFonts w:eastAsiaTheme="minorEastAsia"/>
        </w:rPr>
        <w:t xml:space="preserve">  pour  </w:t>
      </w:r>
      <m:oMath>
        <m:r>
          <w:rPr>
            <w:rFonts w:ascii="Cambria Math" w:eastAsiaTheme="minorEastAsia" w:hAnsi="Cambria Math"/>
          </w:rPr>
          <m:t>f,g∈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/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sub>
            </m:sSub>
          </m:e>
        </m:d>
      </m:oMath>
      <w:r w:rsidR="006655CE">
        <w:rPr>
          <w:rFonts w:eastAsiaTheme="minorEastAsia"/>
        </w:rPr>
        <w:t xml:space="preserve"> est un espace de </w:t>
      </w:r>
      <w:r w:rsidR="00CC3930">
        <w:rPr>
          <w:rFonts w:eastAsiaTheme="minorEastAsia"/>
        </w:rPr>
        <w:t>Hilbert</w:t>
      </w:r>
      <w:r w:rsidR="001549F9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</m:sSub>
      </m:oMath>
      <w:r w:rsidR="001549F9">
        <w:rPr>
          <w:rFonts w:eastAsiaTheme="minorEastAsia"/>
        </w:rPr>
        <w:t xml:space="preserve"> dérive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  <m:e/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</m:sSub>
      </m:oMath>
      <w:r w:rsidR="001549F9">
        <w:rPr>
          <w:rFonts w:eastAsiaTheme="minorEastAsia"/>
        </w:rPr>
        <w:t>.</w:t>
      </w:r>
      <w:r w:rsidR="001549F9">
        <w:rPr>
          <w:rFonts w:eastAsiaTheme="minorEastAsia"/>
        </w:rPr>
        <w:br/>
      </w:r>
      <w:r w:rsidR="007E4DEA">
        <w:rPr>
          <w:rFonts w:eastAsiaTheme="minorEastAsia"/>
        </w:rPr>
        <w:t xml:space="preserve">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s∈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</m:oMath>
      <w:r w:rsidR="007E4DEA">
        <w:rPr>
          <w:rFonts w:eastAsiaTheme="minorEastAsia"/>
        </w:rPr>
        <w:t xml:space="preserve"> sont une famille décroissante d’espaces.</w:t>
      </w:r>
      <w:r w:rsidR="007E4DE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∀0≤s≤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0F2072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ascii="Cambria Math" w:eastAsiaTheme="minorEastAsia" w:hAnsi="Cambria Math"/>
          </w:rPr>
          <m:t>∀s&gt;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&gt;0  ∀f∈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7E4DEA">
        <w:rPr>
          <w:rFonts w:eastAsiaTheme="minorEastAsia"/>
        </w:rPr>
        <w:t xml:space="preserve">  alors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→0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7E4DEA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</m:sSub>
      </m:oMath>
      <w:r w:rsidR="00F718EE">
        <w:rPr>
          <w:rFonts w:eastAsiaTheme="minorEastAsia"/>
        </w:rPr>
        <w:t xml:space="preserve"> </w:t>
      </w:r>
      <w:r w:rsidR="00F718EE">
        <w:rPr>
          <w:rFonts w:eastAsiaTheme="minorEastAsia"/>
        </w:rPr>
        <w:br/>
      </w:r>
      <w:r w:rsidR="00082C59">
        <w:rPr>
          <w:rFonts w:eastAsiaTheme="minorEastAsia"/>
        </w:rPr>
        <w:t xml:space="preserve">On peut montrer au sens des distributions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 xml:space="preserve">|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B41CA">
        <w:rPr>
          <w:rFonts w:eastAsiaTheme="minorEastAsia"/>
        </w:rPr>
        <w:t xml:space="preserve">où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FB41CA"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  <w:vanish/>
          </w:rPr>
          <m:t>H</m:t>
        </m:r>
      </m:oMath>
      <w:r w:rsidR="00B42403">
        <w:rPr>
          <w:rFonts w:eastAsiaTheme="minorEastAsia"/>
          <w:vanish/>
        </w:rPr>
        <w:t xml:space="preserve"> :ur inversertive)adre  ersion. e limiteté;ments on </w:t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  <w:r w:rsidR="00B42403">
        <w:rPr>
          <w:rFonts w:eastAsiaTheme="minorEastAsia"/>
          <w:vanish/>
        </w:rPr>
        <w:pgNum/>
      </w:r>
    </w:p>
    <w:p w:rsidR="00677F7C" w:rsidRDefault="00F552E1" w:rsidP="00DA7A60">
      <w:pPr>
        <w:rPr>
          <w:rFonts w:eastAsiaTheme="minorEastAsia"/>
        </w:rPr>
      </w:pPr>
      <w:r>
        <w:rPr>
          <w:rFonts w:eastAsiaTheme="minorEastAsia"/>
          <w:b/>
        </w:rPr>
        <w:t>Transformation de Fourier dans le c</w:t>
      </w:r>
      <w:r w:rsidRPr="009A5513">
        <w:rPr>
          <w:rFonts w:eastAsiaTheme="minorEastAsia"/>
          <w:b/>
        </w:rPr>
        <w:t>adre</w:t>
      </w:r>
      <w:r>
        <w:rPr>
          <w:rFonts w:eastAsiaTheme="minorEastAsia"/>
          <w:b/>
        </w:rPr>
        <w:t xml:space="preserve"> espace de Schwarz</w:t>
      </w:r>
      <w:r w:rsidRPr="009A5513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  <w:b/>
        </w:rPr>
        <w:t>.</w:t>
      </w:r>
      <w:r w:rsidR="00823409">
        <w:rPr>
          <w:rFonts w:eastAsiaTheme="minorEastAsia"/>
          <w:b/>
        </w:rPr>
        <w:br/>
      </w:r>
      <w:r w:rsidR="00823409">
        <w:rPr>
          <w:rFonts w:eastAsiaTheme="minorEastAsia"/>
        </w:rPr>
        <w:t xml:space="preserve">La transformée de Fourier d’une fonction même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823409">
        <w:rPr>
          <w:rFonts w:eastAsiaTheme="minorEastAsia"/>
        </w:rPr>
        <w:t xml:space="preserve"> n’est pas </w:t>
      </w:r>
      <w:r w:rsidR="00FD210D">
        <w:rPr>
          <w:rFonts w:eastAsiaTheme="minorEastAsia"/>
        </w:rPr>
        <w:t>nécessairement</w:t>
      </w:r>
      <w:r w:rsidR="00823409">
        <w:rPr>
          <w:rFonts w:eastAsiaTheme="minorEastAsia"/>
        </w:rPr>
        <w:t xml:space="preserve"> partout d</w:t>
      </w:r>
      <w:r w:rsidR="00465B28">
        <w:rPr>
          <w:rFonts w:eastAsiaTheme="minorEastAsia"/>
        </w:rPr>
        <w:t>é</w:t>
      </w:r>
      <w:r w:rsidR="00823409">
        <w:rPr>
          <w:rFonts w:eastAsiaTheme="minorEastAsia"/>
        </w:rPr>
        <w:t>rivable.</w:t>
      </w:r>
      <w:r w:rsidR="00823409">
        <w:rPr>
          <w:rFonts w:eastAsiaTheme="minorEastAsia"/>
        </w:rPr>
        <w:br/>
      </w:r>
      <w:r w:rsidR="00823409" w:rsidRPr="00844C81">
        <w:rPr>
          <w:rFonts w:eastAsiaTheme="minorEastAsia"/>
          <w:b/>
        </w:rPr>
        <w:t xml:space="preserve">Une fonction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:R→C</m:t>
        </m:r>
      </m:oMath>
      <w:r w:rsidR="000C0445" w:rsidRPr="00844C81">
        <w:rPr>
          <w:rFonts w:eastAsiaTheme="minorEastAsia"/>
          <w:b/>
        </w:rPr>
        <w:t xml:space="preserve"> </w:t>
      </w:r>
      <w:r w:rsidR="00823409" w:rsidRPr="00844C81">
        <w:rPr>
          <w:rFonts w:eastAsiaTheme="minorEastAsia"/>
          <w:b/>
        </w:rPr>
        <w:t xml:space="preserve">est </w:t>
      </w:r>
      <w:r w:rsidR="00F94CFE" w:rsidRPr="00844C81">
        <w:rPr>
          <w:rFonts w:eastAsiaTheme="minorEastAsia"/>
          <w:b/>
        </w:rPr>
        <w:t>à</w:t>
      </w:r>
      <w:r w:rsidR="00823409" w:rsidRPr="00844C81">
        <w:rPr>
          <w:rFonts w:eastAsiaTheme="minorEastAsia"/>
          <w:b/>
        </w:rPr>
        <w:t xml:space="preserve"> décroissance rapide</w:t>
      </w:r>
      <w:r w:rsidR="00823409">
        <w:rPr>
          <w:rFonts w:eastAsiaTheme="minorEastAsia"/>
          <w:b/>
        </w:rPr>
        <w:t xml:space="preserve"> </w:t>
      </w:r>
      <w:r w:rsidR="00D60743">
        <w:rPr>
          <w:rFonts w:eastAsiaTheme="minorEastAsia"/>
          <w:b/>
        </w:rPr>
        <w:br/>
      </w:r>
      <w:r w:rsidR="00D60743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D6074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∀k,n</m:t>
        </m:r>
        <m:r>
          <m:rPr>
            <m:scr m:val="double-struck"/>
          </m:rPr>
          <w:rPr>
            <w:rFonts w:ascii="Cambria Math" w:eastAsiaTheme="minorEastAsia" w:hAnsi="Cambria Math"/>
          </w:rPr>
          <m:t>∈N    R→C:</m:t>
        </m:r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60743">
        <w:rPr>
          <w:rFonts w:eastAsiaTheme="minorEastAsia"/>
        </w:rPr>
        <w:t xml:space="preserve"> est bornée.</w:t>
      </w:r>
      <w:r w:rsidR="00D60743">
        <w:rPr>
          <w:rFonts w:eastAsiaTheme="minorEastAsia"/>
          <w:b/>
        </w:rPr>
        <w:br/>
      </w:r>
      <w:r w:rsidR="00823409">
        <w:rPr>
          <w:rFonts w:eastAsiaTheme="minorEastAsia"/>
        </w:rPr>
        <w:t>s</w:t>
      </w:r>
      <w:r w:rsidR="004E136D">
        <w:rPr>
          <w:rFonts w:eastAsiaTheme="minorEastAsia"/>
        </w:rPr>
        <w:t>s</w:t>
      </w:r>
      <w:r w:rsidR="00D60743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82340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∀k,n</m:t>
        </m:r>
        <m:r>
          <m:rPr>
            <m:scr m:val="double-struck"/>
          </m:rPr>
          <w:rPr>
            <w:rFonts w:ascii="Cambria Math" w:eastAsiaTheme="minorEastAsia" w:hAnsi="Cambria Math"/>
          </w:rPr>
          <m:t>∈N 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k,n</m:t>
            </m:r>
          </m:sub>
        </m:sSub>
        <m:r>
          <w:rPr>
            <w:rFonts w:ascii="Cambria Math" w:eastAsiaTheme="minorEastAsia" w:hAnsi="Cambria Math"/>
          </w:rPr>
          <m:t>&gt;0 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k,n</m:t>
            </m:r>
          </m:sub>
        </m:sSub>
      </m:oMath>
      <w:r w:rsidR="00D60743">
        <w:rPr>
          <w:rFonts w:eastAsiaTheme="minorEastAsia"/>
        </w:rPr>
        <w:t xml:space="preserve"> </w:t>
      </w:r>
      <w:r w:rsidR="00D60743">
        <w:rPr>
          <w:rFonts w:eastAsiaTheme="minorEastAsia"/>
        </w:rPr>
        <w:br/>
        <w:t>ssi</w:t>
      </w:r>
      <w:r w:rsidR="008234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82340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∀k,n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→∞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e>
        </m:d>
      </m:oMath>
      <w:r w:rsidR="00823409">
        <w:rPr>
          <w:rFonts w:eastAsiaTheme="minorEastAsia"/>
        </w:rPr>
        <w:br/>
        <w:t xml:space="preserve">On posera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≤∞</m:t>
        </m:r>
      </m:oMath>
      <w:r w:rsidR="00CD3E06">
        <w:rPr>
          <w:rFonts w:eastAsiaTheme="minorEastAsia"/>
        </w:rPr>
        <w:t xml:space="preserve">  pour </w:t>
      </w:r>
      <m:oMath>
        <m:r>
          <w:rPr>
            <w:rFonts w:ascii="Cambria Math" w:eastAsiaTheme="minorEastAsia" w:hAnsi="Cambria Math"/>
          </w:rPr>
          <m:t>k,n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823409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23409">
        <w:rPr>
          <w:rFonts w:eastAsiaTheme="minorEastAsia"/>
          <w:b/>
        </w:rPr>
        <w:t xml:space="preserve"> </w:t>
      </w:r>
      <w:r w:rsidR="00823409">
        <w:rPr>
          <w:rFonts w:eastAsiaTheme="minorEastAsia"/>
        </w:rPr>
        <w:t xml:space="preserve">l’ensemble des fonctions </w:t>
      </w:r>
      <w:r w:rsidR="00BB4071">
        <w:rPr>
          <w:rFonts w:eastAsiaTheme="minorEastAsia"/>
        </w:rPr>
        <w:t>à</w:t>
      </w:r>
      <w:r w:rsidR="00823409">
        <w:rPr>
          <w:rFonts w:eastAsiaTheme="minorEastAsia"/>
        </w:rPr>
        <w:t xml:space="preserve"> d</w:t>
      </w:r>
      <w:r w:rsidR="000E2A7E">
        <w:rPr>
          <w:rFonts w:eastAsiaTheme="minorEastAsia"/>
        </w:rPr>
        <w:t>é</w:t>
      </w:r>
      <w:r w:rsidR="00E144EE">
        <w:rPr>
          <w:rFonts w:eastAsiaTheme="minorEastAsia"/>
        </w:rPr>
        <w:t>croissance rapide.</w:t>
      </w:r>
      <w:r w:rsidR="00E144E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 ∀k,n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∈N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&lt;∞</m:t>
            </m:r>
          </m:e>
        </m:d>
      </m:oMath>
      <w:r w:rsidR="00816BE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</m:oMath>
      <w:r w:rsidR="00823409">
        <w:rPr>
          <w:rFonts w:eastAsiaTheme="minorEastAsia"/>
        </w:rPr>
        <w:t>L’</w:t>
      </w:r>
      <w:r w:rsidR="000E2A7E">
        <w:rPr>
          <w:rFonts w:eastAsiaTheme="minorEastAsia"/>
        </w:rPr>
        <w:t>é</w:t>
      </w:r>
      <w:r w:rsidR="00823409">
        <w:rPr>
          <w:rFonts w:eastAsiaTheme="minorEastAsia"/>
        </w:rPr>
        <w:t xml:space="preserve">tude de </w:t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 w:rsidR="00823409">
        <w:rPr>
          <w:rFonts w:eastAsiaTheme="minorEastAsia"/>
        </w:rPr>
        <w:t xml:space="preserve"> permet de mieux comprendre le lien entre série de Fourier et transformée de Fourier.</w:t>
      </w:r>
      <w:r w:rsidR="0015143E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020250">
        <w:rPr>
          <w:rFonts w:eastAsiaTheme="minorEastAsia"/>
        </w:rPr>
        <w:t xml:space="preserve"> est une semi norme sur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02025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∀k,n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02025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 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k,p∈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k+p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k,p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nary>
      </m:oMath>
      <w:r w:rsidR="00FD25E9">
        <w:rPr>
          <w:rFonts w:eastAsiaTheme="minorEastAsia"/>
        </w:rPr>
        <w:t xml:space="preserve">  définit une distance sur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D25E9">
        <w:rPr>
          <w:rFonts w:eastAsiaTheme="minorEastAsia"/>
        </w:rPr>
        <w:t>.</w:t>
      </w:r>
      <w:r w:rsidR="00FD25E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∀f∈S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>∈S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</m:sSubSup>
        <m:r>
          <w:rPr>
            <w:rFonts w:ascii="Cambria Math" w:eastAsiaTheme="minorEastAsia" w:hAnsi="Cambria Math"/>
          </w:rPr>
          <m:t>f</m:t>
        </m:r>
      </m:oMath>
      <w:r w:rsidR="00945D5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∀k,p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-f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n→∞</m:t>
            </m:r>
          </m:sub>
        </m:sSub>
        <m:r>
          <w:rPr>
            <w:rFonts w:ascii="Cambria Math" w:eastAsiaTheme="minorEastAsia" w:hAnsi="Cambria Math"/>
          </w:rPr>
          <m:t>0</m:t>
        </m:r>
      </m:oMath>
      <w:r w:rsidR="00945D5B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,d</m:t>
            </m:r>
          </m:e>
        </m:d>
      </m:oMath>
      <w:r w:rsidR="0004529A">
        <w:rPr>
          <w:rFonts w:eastAsiaTheme="minorEastAsia"/>
        </w:rPr>
        <w:t xml:space="preserve"> est complet.</w:t>
      </w:r>
      <w:r w:rsidR="0004529A">
        <w:rPr>
          <w:rFonts w:eastAsiaTheme="minorEastAsia"/>
        </w:rPr>
        <w:br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⊆S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DF5F03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∀p∈[1,∞[</m:t>
        </m:r>
      </m:oMath>
      <w:r w:rsidR="00DF5F03">
        <w:rPr>
          <w:rFonts w:eastAsiaTheme="minorEastAsia"/>
        </w:rPr>
        <w:t>.</w:t>
      </w:r>
      <w:r w:rsidR="008B49A0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B49A0">
        <w:rPr>
          <w:rFonts w:eastAsiaTheme="minorEastAsia"/>
        </w:rPr>
        <w:t xml:space="preserve"> est dense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B49A0">
        <w:rPr>
          <w:rFonts w:eastAsiaTheme="minorEastAsia"/>
        </w:rPr>
        <w:t>.</w:t>
      </w:r>
      <w:r w:rsidR="007433C8">
        <w:rPr>
          <w:rFonts w:eastAsiaTheme="minorEastAsia"/>
          <w:vanish/>
        </w:rPr>
        <w:br/>
        <w:t>𝑜𝑟𝑎𝑙𝑙 𝑞 ance sur que  d'</w:t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7433C8">
        <w:rPr>
          <w:rFonts w:eastAsiaTheme="minorEastAsia"/>
          <w:vanish/>
        </w:rPr>
        <w:pgNum/>
      </w:r>
      <w:r w:rsidR="00B8264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85FAB">
        <w:rPr>
          <w:rFonts w:eastAsiaTheme="minorEastAsia"/>
        </w:rPr>
        <w:t xml:space="preserve"> est stable par dérivation et par multiplication par un polynôme complexe.</w:t>
      </w:r>
      <w:r w:rsidR="00F85FA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∖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84E1C">
        <w:rPr>
          <w:rFonts w:eastAsiaTheme="minorEastAsia"/>
        </w:rPr>
        <w:t>.</w:t>
      </w:r>
      <w:r w:rsidR="00884E1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FC3E65">
        <w:rPr>
          <w:rFonts w:eastAsiaTheme="minorEastAsia"/>
        </w:rPr>
        <w:t xml:space="preserve"> est stable par la transformation de Fourier </w:t>
      </w:r>
      <m:oMath>
        <m:r>
          <w:rPr>
            <w:rFonts w:ascii="Cambria Math" w:eastAsiaTheme="minorEastAsia" w:hAnsi="Cambria Math"/>
          </w:rPr>
          <m:t>F</m:t>
        </m:r>
      </m:oMath>
      <w:r w:rsidR="00FC3E65">
        <w:rPr>
          <w:rFonts w:eastAsiaTheme="minorEastAsia"/>
        </w:rPr>
        <w:t>.</w:t>
      </w:r>
      <w:r w:rsidR="00FC3E6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F:S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→S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B80646">
        <w:rPr>
          <w:rFonts w:eastAsiaTheme="minorEastAsia"/>
        </w:rPr>
        <w:t xml:space="preserve"> est bijective</w:t>
      </w:r>
      <w:r w:rsidR="001C46DE">
        <w:rPr>
          <w:rFonts w:eastAsiaTheme="minorEastAsia"/>
        </w:rPr>
        <w:t xml:space="preserve"> d’inverse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C46DE">
        <w:rPr>
          <w:rFonts w:eastAsiaTheme="minorEastAsia"/>
        </w:rPr>
        <w:t xml:space="preserve">.   </w:t>
      </w:r>
      <m:oMath>
        <m:r>
          <w:rPr>
            <w:rFonts w:ascii="Cambria Math" w:eastAsiaTheme="minorEastAsia" w:hAnsi="Cambria Math"/>
          </w:rPr>
          <m:t>F</m:t>
        </m:r>
      </m:oMath>
      <w:r w:rsidR="001C46DE">
        <w:rPr>
          <w:rFonts w:eastAsiaTheme="minorEastAsia"/>
        </w:rPr>
        <w:t xml:space="preserve"> est un isomorphisme</w:t>
      </w:r>
      <w:r w:rsidR="001C46D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F: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,d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>,d</m:t>
            </m:r>
          </m:e>
        </m:d>
      </m:oMath>
      <w:r w:rsidR="00286975">
        <w:rPr>
          <w:rFonts w:eastAsiaTheme="minorEastAsia"/>
        </w:rPr>
        <w:t xml:space="preserve"> est </w:t>
      </w:r>
      <w:r w:rsidR="00076EAD">
        <w:rPr>
          <w:rFonts w:eastAsiaTheme="minorEastAsia"/>
        </w:rPr>
        <w:t>continue, et son inverse aussi.</w:t>
      </w:r>
    </w:p>
    <w:p w:rsidR="00076EAD" w:rsidRPr="00327536" w:rsidRDefault="00F71D63" w:rsidP="00F71D63">
      <w:pPr>
        <w:rPr>
          <w:rFonts w:eastAsiaTheme="minorEastAsia"/>
        </w:rPr>
      </w:pPr>
      <w:r>
        <w:rPr>
          <w:rFonts w:eastAsiaTheme="minorEastAsia"/>
          <w:b/>
        </w:rPr>
        <w:t>Transformation de Fourier dans le c</w:t>
      </w:r>
      <w:r w:rsidRPr="009A5513">
        <w:rPr>
          <w:rFonts w:eastAsiaTheme="minorEastAsia"/>
          <w:b/>
        </w:rPr>
        <w:t>adre</w:t>
      </w:r>
      <w:r>
        <w:rPr>
          <w:rFonts w:eastAsiaTheme="minorEastAsia"/>
          <w:b/>
        </w:rPr>
        <w:t xml:space="preserve"> mesures finies</w:t>
      </w:r>
      <w:r w:rsidR="00B47711">
        <w:rPr>
          <w:rFonts w:eastAsiaTheme="minorEastAsia"/>
          <w:b/>
        </w:rPr>
        <w:t xml:space="preserve"> (dont les mesures de proba)</w:t>
      </w:r>
      <w:r>
        <w:rPr>
          <w:rFonts w:eastAsiaTheme="minorEastAsia"/>
          <w:b/>
        </w:rPr>
        <w:t>.</w:t>
      </w:r>
      <w:r>
        <w:rPr>
          <w:rFonts w:eastAsiaTheme="minorEastAsia"/>
          <w:b/>
        </w:rPr>
        <w:br/>
      </w:r>
      <w:r w:rsidR="00C726ED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μ</m:t>
        </m:r>
      </m:oMath>
      <w:r w:rsidR="00C726ED">
        <w:rPr>
          <w:rFonts w:eastAsiaTheme="minorEastAsia"/>
        </w:rPr>
        <w:t xml:space="preserve"> une mesure réelle borélienne (définie sur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C726ED">
        <w:rPr>
          <w:rFonts w:eastAsiaTheme="minorEastAsia"/>
        </w:rPr>
        <w:t xml:space="preserve">) </w:t>
      </w:r>
      <w:r w:rsidR="00C726ED" w:rsidRPr="00570D52">
        <w:rPr>
          <w:rFonts w:eastAsiaTheme="minorEastAsia"/>
          <w:u w:val="single"/>
        </w:rPr>
        <w:t>finie</w:t>
      </w:r>
      <w:r w:rsidR="00C726ED">
        <w:rPr>
          <w:rFonts w:eastAsiaTheme="minorEastAsia"/>
        </w:rPr>
        <w:t xml:space="preserve"> (càd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&lt;∞</m:t>
        </m:r>
      </m:oMath>
      <w:r w:rsidR="00C726ED">
        <w:rPr>
          <w:rFonts w:eastAsiaTheme="minorEastAsia"/>
        </w:rPr>
        <w:t>)</w:t>
      </w:r>
      <w:r w:rsidR="004977B1">
        <w:rPr>
          <w:rFonts w:eastAsiaTheme="minorEastAsia"/>
        </w:rPr>
        <w:br/>
        <w:t xml:space="preserve">On note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4977B1">
        <w:rPr>
          <w:rFonts w:eastAsiaTheme="minorEastAsia"/>
        </w:rPr>
        <w:t xml:space="preserve"> l’ensemble des mesures réelles boréliennes positives finies.</w:t>
      </w:r>
      <w:r w:rsidR="00C726ED">
        <w:rPr>
          <w:rFonts w:eastAsiaTheme="minorEastAsia"/>
        </w:rPr>
        <w:br/>
      </w:r>
      <w:r w:rsidR="003C5DD1" w:rsidRPr="003C5DD1">
        <w:rPr>
          <w:rFonts w:eastAsiaTheme="minorEastAsia"/>
          <w:b/>
        </w:rPr>
        <w:t xml:space="preserve">La transformée de Fourier de la mesure borélienne finie </w:t>
      </w:r>
      <m:oMath>
        <m:r>
          <m:rPr>
            <m:sty m:val="bi"/>
          </m:rPr>
          <w:rPr>
            <w:rFonts w:ascii="Cambria Math" w:eastAsiaTheme="minorEastAsia" w:hAnsi="Cambria Math"/>
          </w:rPr>
          <m:t>μ∈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3C5DD1">
        <w:rPr>
          <w:rFonts w:eastAsiaTheme="minorEastAsia"/>
        </w:rPr>
        <w:t xml:space="preserve"> est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</m:acc>
        <m:r>
          <m:rPr>
            <m:scr m:val="double-struck"/>
          </m:rPr>
          <w:rPr>
            <w:rFonts w:ascii="Cambria Math" w:eastAsiaTheme="minorEastAsia" w:hAnsi="Cambria Math"/>
          </w:rPr>
          <m:t>:R→C:</m:t>
        </m:r>
        <m:r>
          <w:rPr>
            <w:rFonts w:ascii="Cambria Math" w:eastAsiaTheme="minorEastAsia" w:hAnsi="Cambria Math"/>
          </w:rPr>
          <m:t>t↦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itx</m:t>
                </m:r>
              </m:sup>
            </m:sSup>
            <m:r>
              <w:rPr>
                <w:rFonts w:ascii="Cambria Math" w:eastAsiaTheme="minorEastAsia" w:hAnsi="Cambria Math"/>
              </w:rPr>
              <m:t>dμ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3F1D07">
        <w:rPr>
          <w:rFonts w:eastAsiaTheme="minorEastAsia"/>
        </w:rPr>
        <w:t xml:space="preserve"> </w:t>
      </w:r>
      <w:r w:rsidR="003F1D07">
        <w:rPr>
          <w:rFonts w:eastAsiaTheme="minorEastAsia"/>
        </w:rPr>
        <w:br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A212C">
        <w:rPr>
          <w:rFonts w:eastAsiaTheme="minorEastAsia"/>
        </w:rPr>
        <w:t xml:space="preserve"> 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≤μ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8A212C">
        <w:rPr>
          <w:rFonts w:eastAsiaTheme="minorEastAsia"/>
        </w:rPr>
        <w:t xml:space="preserve"> </w:t>
      </w:r>
      <w:r w:rsidR="008A212C">
        <w:rPr>
          <w:rFonts w:eastAsiaTheme="minorEastAsia"/>
        </w:rPr>
        <w:br/>
      </w:r>
      <w:r w:rsidR="00327536" w:rsidRPr="00327536">
        <w:rPr>
          <w:rFonts w:eastAsiaTheme="minorEastAsia"/>
          <w:b/>
        </w:rPr>
        <w:t>La transformation de Fourier</w:t>
      </w:r>
      <w:r w:rsidR="00327536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:μ↦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</m:oMath>
      <w:r w:rsidR="00762511">
        <w:rPr>
          <w:rFonts w:eastAsiaTheme="minorEastAsia"/>
        </w:rPr>
        <w:t xml:space="preserve"> </w:t>
      </w:r>
      <w:r w:rsidR="00762511">
        <w:rPr>
          <w:rFonts w:eastAsiaTheme="minorEastAsia"/>
        </w:rPr>
        <w:br/>
        <w:t>Elle n’est pas à proprement parler linéaire car les mesures sont supposées positives.</w:t>
      </w:r>
      <w:r w:rsidR="008D036C">
        <w:rPr>
          <w:rFonts w:eastAsiaTheme="minorEastAsia"/>
        </w:rPr>
        <w:br/>
        <w:t xml:space="preserve">Attention car on a changé la convention, il n’y a plus le facteur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</m:oMath>
      <w:r w:rsidR="008D036C">
        <w:rPr>
          <w:rFonts w:eastAsiaTheme="minorEastAsia"/>
        </w:rPr>
        <w:t xml:space="preserve"> devant</w:t>
      </w:r>
      <w:r w:rsidR="009D6EC4">
        <w:rPr>
          <w:rFonts w:eastAsiaTheme="minorEastAsia"/>
        </w:rPr>
        <w:t>, et le signe dans l’exponentielle est positif</w:t>
      </w:r>
      <w:r w:rsidR="008D036C">
        <w:rPr>
          <w:rFonts w:eastAsiaTheme="minorEastAsia"/>
        </w:rPr>
        <w:t>.</w:t>
      </w:r>
      <w:r w:rsidR="009D6EC4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μ</m:t>
        </m:r>
      </m:oMath>
      <w:r w:rsidR="009D6EC4">
        <w:rPr>
          <w:rFonts w:eastAsiaTheme="minorEastAsia"/>
        </w:rPr>
        <w:t xml:space="preserve"> admet une densité </w:t>
      </w:r>
      <m:oMath>
        <m:r>
          <w:rPr>
            <w:rFonts w:ascii="Cambria Math" w:eastAsiaTheme="minorEastAsia" w:hAnsi="Cambria Math"/>
          </w:rPr>
          <m:t>f</m:t>
        </m:r>
      </m:oMath>
      <w:r w:rsidR="009D6EC4">
        <w:rPr>
          <w:rFonts w:eastAsiaTheme="minorEastAsia"/>
        </w:rPr>
        <w:t xml:space="preserve"> par rapport à Lebesgue càd </w:t>
      </w:r>
      <m:oMath>
        <m:r>
          <w:rPr>
            <w:rFonts w:ascii="Cambria Math" w:eastAsiaTheme="minorEastAsia" w:hAnsi="Cambria Math"/>
          </w:rPr>
          <m:t>μ=fdλ</m:t>
        </m:r>
      </m:oMath>
      <w:r w:rsidR="009D6EC4">
        <w:rPr>
          <w:rFonts w:eastAsiaTheme="minorEastAsia"/>
        </w:rPr>
        <w:t xml:space="preserve">, alors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2π</m:t>
            </m:r>
          </m:e>
        </m:rad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-t</m:t>
            </m:r>
          </m:e>
        </m:d>
      </m:oMath>
      <w:r w:rsidR="00327536">
        <w:rPr>
          <w:rFonts w:eastAsiaTheme="minorEastAsia"/>
        </w:rPr>
        <w:br/>
      </w:r>
      <w:r w:rsidR="0073265D">
        <w:rPr>
          <w:rFonts w:eastAsiaTheme="minorEastAsia"/>
        </w:rPr>
        <w:t xml:space="preserve">La fonction caractéristique d’une v.a.r. </w:t>
      </w:r>
      <m:oMath>
        <m:r>
          <w:rPr>
            <w:rFonts w:ascii="Cambria Math" w:eastAsiaTheme="minorEastAsia" w:hAnsi="Cambria Math"/>
          </w:rPr>
          <m:t>X</m:t>
        </m:r>
      </m:oMath>
      <w:r w:rsidR="00BB2D92">
        <w:rPr>
          <w:rFonts w:eastAsiaTheme="minorEastAsia"/>
        </w:rPr>
        <w:t xml:space="preserve"> sur un espace probabilisé n’</w:t>
      </w:r>
      <w:r w:rsidR="0073265D">
        <w:rPr>
          <w:rFonts w:eastAsiaTheme="minorEastAsia"/>
        </w:rPr>
        <w:t xml:space="preserve">est </w:t>
      </w:r>
      <w:r w:rsidR="00BB2D92">
        <w:rPr>
          <w:rFonts w:eastAsiaTheme="minorEastAsia"/>
        </w:rPr>
        <w:t xml:space="preserve">autre que </w:t>
      </w:r>
      <w:r w:rsidR="0073265D">
        <w:rPr>
          <w:rFonts w:eastAsiaTheme="minorEastAsia"/>
        </w:rPr>
        <w:t xml:space="preserve">la transformée de Fourier de sa loi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3265D">
        <w:rPr>
          <w:rFonts w:eastAsiaTheme="minorEastAsia"/>
        </w:rPr>
        <w:t>.</w:t>
      </w:r>
      <w:r w:rsidR="004857C3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itx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itx</m:t>
                </m:r>
              </m:sup>
            </m:sSup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68474C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∀t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9E2AED">
        <w:rPr>
          <w:rFonts w:eastAsiaTheme="minorEastAsia"/>
        </w:rPr>
        <w:t>. (Par le th de transfert)</w:t>
      </w:r>
      <w:r w:rsidR="00A20D89">
        <w:rPr>
          <w:rFonts w:eastAsiaTheme="minorEastAsia"/>
        </w:rPr>
        <w:br/>
      </w:r>
      <w:r w:rsidR="00C758FE">
        <w:rPr>
          <w:rFonts w:eastAsiaTheme="minorEastAsia"/>
        </w:rPr>
        <w:t>cf</w:t>
      </w:r>
      <w:r w:rsidR="008026CE">
        <w:rPr>
          <w:rFonts w:eastAsiaTheme="minorEastAsia"/>
        </w:rPr>
        <w:t xml:space="preserve"> poly</w:t>
      </w:r>
      <w:r w:rsidR="0067505D">
        <w:rPr>
          <w:rFonts w:eastAsiaTheme="minorEastAsia"/>
        </w:rPr>
        <w:t xml:space="preserve"> analyse</w:t>
      </w:r>
    </w:p>
    <w:sectPr w:rsidR="00076EAD" w:rsidRPr="0032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AE3" w:rsidRDefault="00756AE3" w:rsidP="00AE26D2">
      <w:pPr>
        <w:spacing w:after="0" w:line="240" w:lineRule="auto"/>
      </w:pPr>
      <w:r>
        <w:separator/>
      </w:r>
    </w:p>
  </w:endnote>
  <w:endnote w:type="continuationSeparator" w:id="0">
    <w:p w:rsidR="00756AE3" w:rsidRDefault="00756AE3" w:rsidP="00AE2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AE3" w:rsidRDefault="00756AE3" w:rsidP="00AE26D2">
      <w:pPr>
        <w:spacing w:after="0" w:line="240" w:lineRule="auto"/>
      </w:pPr>
      <w:r>
        <w:separator/>
      </w:r>
    </w:p>
  </w:footnote>
  <w:footnote w:type="continuationSeparator" w:id="0">
    <w:p w:rsidR="00756AE3" w:rsidRDefault="00756AE3" w:rsidP="00AE2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658A4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19E"/>
    <w:rsid w:val="00000544"/>
    <w:rsid w:val="000005F4"/>
    <w:rsid w:val="00001047"/>
    <w:rsid w:val="0000159D"/>
    <w:rsid w:val="00001BC9"/>
    <w:rsid w:val="000043A8"/>
    <w:rsid w:val="000047B0"/>
    <w:rsid w:val="00004DC1"/>
    <w:rsid w:val="00004FF4"/>
    <w:rsid w:val="00005153"/>
    <w:rsid w:val="0000526D"/>
    <w:rsid w:val="0000572F"/>
    <w:rsid w:val="000059A4"/>
    <w:rsid w:val="00007D4C"/>
    <w:rsid w:val="00007EE7"/>
    <w:rsid w:val="00012040"/>
    <w:rsid w:val="000134A0"/>
    <w:rsid w:val="00015293"/>
    <w:rsid w:val="00015591"/>
    <w:rsid w:val="00015932"/>
    <w:rsid w:val="00016224"/>
    <w:rsid w:val="00017478"/>
    <w:rsid w:val="00020250"/>
    <w:rsid w:val="0002076F"/>
    <w:rsid w:val="00020CE7"/>
    <w:rsid w:val="00020F29"/>
    <w:rsid w:val="00021A95"/>
    <w:rsid w:val="00021D64"/>
    <w:rsid w:val="000224CD"/>
    <w:rsid w:val="000230E2"/>
    <w:rsid w:val="000236AD"/>
    <w:rsid w:val="0002382D"/>
    <w:rsid w:val="00024E55"/>
    <w:rsid w:val="00025D1E"/>
    <w:rsid w:val="00026BC6"/>
    <w:rsid w:val="00027662"/>
    <w:rsid w:val="000306DD"/>
    <w:rsid w:val="00031915"/>
    <w:rsid w:val="00035698"/>
    <w:rsid w:val="00036613"/>
    <w:rsid w:val="00036AEE"/>
    <w:rsid w:val="00037762"/>
    <w:rsid w:val="0004026A"/>
    <w:rsid w:val="000409E4"/>
    <w:rsid w:val="00042C20"/>
    <w:rsid w:val="00043C51"/>
    <w:rsid w:val="0004529A"/>
    <w:rsid w:val="00045FD9"/>
    <w:rsid w:val="00046028"/>
    <w:rsid w:val="00047718"/>
    <w:rsid w:val="00050624"/>
    <w:rsid w:val="00050667"/>
    <w:rsid w:val="00050D3A"/>
    <w:rsid w:val="000515FE"/>
    <w:rsid w:val="00051D0A"/>
    <w:rsid w:val="0005629D"/>
    <w:rsid w:val="00056E93"/>
    <w:rsid w:val="0005781A"/>
    <w:rsid w:val="00060372"/>
    <w:rsid w:val="0006067C"/>
    <w:rsid w:val="0006150A"/>
    <w:rsid w:val="00062F0A"/>
    <w:rsid w:val="00062FF8"/>
    <w:rsid w:val="0006398C"/>
    <w:rsid w:val="00063E96"/>
    <w:rsid w:val="000642F8"/>
    <w:rsid w:val="000653A6"/>
    <w:rsid w:val="00065F4D"/>
    <w:rsid w:val="000668B5"/>
    <w:rsid w:val="00066AC2"/>
    <w:rsid w:val="000679EC"/>
    <w:rsid w:val="000706C8"/>
    <w:rsid w:val="00070CB8"/>
    <w:rsid w:val="00071991"/>
    <w:rsid w:val="00071BF7"/>
    <w:rsid w:val="000738D8"/>
    <w:rsid w:val="0007504B"/>
    <w:rsid w:val="00076EAD"/>
    <w:rsid w:val="000771B7"/>
    <w:rsid w:val="000822ED"/>
    <w:rsid w:val="00082C59"/>
    <w:rsid w:val="0008501C"/>
    <w:rsid w:val="00085424"/>
    <w:rsid w:val="00085D3F"/>
    <w:rsid w:val="000871C9"/>
    <w:rsid w:val="0008784F"/>
    <w:rsid w:val="000879B3"/>
    <w:rsid w:val="00090757"/>
    <w:rsid w:val="00090B58"/>
    <w:rsid w:val="00091159"/>
    <w:rsid w:val="0009245E"/>
    <w:rsid w:val="00093783"/>
    <w:rsid w:val="00093BA0"/>
    <w:rsid w:val="00096BED"/>
    <w:rsid w:val="000A0D29"/>
    <w:rsid w:val="000A3612"/>
    <w:rsid w:val="000A379E"/>
    <w:rsid w:val="000A3E77"/>
    <w:rsid w:val="000A41ED"/>
    <w:rsid w:val="000A6A2F"/>
    <w:rsid w:val="000A6A59"/>
    <w:rsid w:val="000B026A"/>
    <w:rsid w:val="000B0FE2"/>
    <w:rsid w:val="000B1E24"/>
    <w:rsid w:val="000B235D"/>
    <w:rsid w:val="000B2525"/>
    <w:rsid w:val="000B3236"/>
    <w:rsid w:val="000B341F"/>
    <w:rsid w:val="000B3CE0"/>
    <w:rsid w:val="000B42C3"/>
    <w:rsid w:val="000B43B5"/>
    <w:rsid w:val="000B5723"/>
    <w:rsid w:val="000B6B48"/>
    <w:rsid w:val="000B7028"/>
    <w:rsid w:val="000B769D"/>
    <w:rsid w:val="000B7D7C"/>
    <w:rsid w:val="000C0445"/>
    <w:rsid w:val="000C1270"/>
    <w:rsid w:val="000C4C40"/>
    <w:rsid w:val="000C5005"/>
    <w:rsid w:val="000C5BD3"/>
    <w:rsid w:val="000C5D9E"/>
    <w:rsid w:val="000C5E62"/>
    <w:rsid w:val="000C6872"/>
    <w:rsid w:val="000C6C3C"/>
    <w:rsid w:val="000C6D11"/>
    <w:rsid w:val="000C7D36"/>
    <w:rsid w:val="000D1084"/>
    <w:rsid w:val="000D2437"/>
    <w:rsid w:val="000D2B97"/>
    <w:rsid w:val="000D4269"/>
    <w:rsid w:val="000D6D28"/>
    <w:rsid w:val="000D72C2"/>
    <w:rsid w:val="000E06D8"/>
    <w:rsid w:val="000E108D"/>
    <w:rsid w:val="000E2A7E"/>
    <w:rsid w:val="000E381B"/>
    <w:rsid w:val="000E4A92"/>
    <w:rsid w:val="000E572A"/>
    <w:rsid w:val="000E6A9D"/>
    <w:rsid w:val="000E6F34"/>
    <w:rsid w:val="000E79ED"/>
    <w:rsid w:val="000E7CA4"/>
    <w:rsid w:val="000F093C"/>
    <w:rsid w:val="000F1C8C"/>
    <w:rsid w:val="000F2072"/>
    <w:rsid w:val="000F297C"/>
    <w:rsid w:val="000F2C02"/>
    <w:rsid w:val="000F3204"/>
    <w:rsid w:val="000F39B8"/>
    <w:rsid w:val="000F45B8"/>
    <w:rsid w:val="000F460E"/>
    <w:rsid w:val="000F46DF"/>
    <w:rsid w:val="000F4FB8"/>
    <w:rsid w:val="000F73F9"/>
    <w:rsid w:val="000F7642"/>
    <w:rsid w:val="000F7BCE"/>
    <w:rsid w:val="000F7D0B"/>
    <w:rsid w:val="00100FDF"/>
    <w:rsid w:val="001036B1"/>
    <w:rsid w:val="00104261"/>
    <w:rsid w:val="00105592"/>
    <w:rsid w:val="00105714"/>
    <w:rsid w:val="0010599D"/>
    <w:rsid w:val="001065E2"/>
    <w:rsid w:val="00107788"/>
    <w:rsid w:val="001079DD"/>
    <w:rsid w:val="00111644"/>
    <w:rsid w:val="001118BC"/>
    <w:rsid w:val="00112FE0"/>
    <w:rsid w:val="00114845"/>
    <w:rsid w:val="00114F23"/>
    <w:rsid w:val="00116E96"/>
    <w:rsid w:val="001174B2"/>
    <w:rsid w:val="00120259"/>
    <w:rsid w:val="00120EE1"/>
    <w:rsid w:val="00122DAD"/>
    <w:rsid w:val="001236D5"/>
    <w:rsid w:val="0012370B"/>
    <w:rsid w:val="00124138"/>
    <w:rsid w:val="001246B8"/>
    <w:rsid w:val="00124B12"/>
    <w:rsid w:val="00124DA2"/>
    <w:rsid w:val="00124F8B"/>
    <w:rsid w:val="00125545"/>
    <w:rsid w:val="00126185"/>
    <w:rsid w:val="0013008F"/>
    <w:rsid w:val="001300A5"/>
    <w:rsid w:val="00130C95"/>
    <w:rsid w:val="00130E6A"/>
    <w:rsid w:val="00132453"/>
    <w:rsid w:val="0013263B"/>
    <w:rsid w:val="0013274A"/>
    <w:rsid w:val="001328F2"/>
    <w:rsid w:val="00133F58"/>
    <w:rsid w:val="00134259"/>
    <w:rsid w:val="001343A1"/>
    <w:rsid w:val="00136B5F"/>
    <w:rsid w:val="00137444"/>
    <w:rsid w:val="00137EC4"/>
    <w:rsid w:val="00140D02"/>
    <w:rsid w:val="0014193F"/>
    <w:rsid w:val="0014211E"/>
    <w:rsid w:val="00143679"/>
    <w:rsid w:val="001463EA"/>
    <w:rsid w:val="00147908"/>
    <w:rsid w:val="00147DCD"/>
    <w:rsid w:val="00150EF1"/>
    <w:rsid w:val="0015143E"/>
    <w:rsid w:val="001549F9"/>
    <w:rsid w:val="001556B3"/>
    <w:rsid w:val="001556C5"/>
    <w:rsid w:val="001562F5"/>
    <w:rsid w:val="00156E8A"/>
    <w:rsid w:val="00163EF5"/>
    <w:rsid w:val="001642BF"/>
    <w:rsid w:val="0016709E"/>
    <w:rsid w:val="0016751A"/>
    <w:rsid w:val="00167B2C"/>
    <w:rsid w:val="00170312"/>
    <w:rsid w:val="001704C3"/>
    <w:rsid w:val="0017151A"/>
    <w:rsid w:val="00171C80"/>
    <w:rsid w:val="0017245E"/>
    <w:rsid w:val="00174121"/>
    <w:rsid w:val="00175688"/>
    <w:rsid w:val="0017578B"/>
    <w:rsid w:val="00175B04"/>
    <w:rsid w:val="00175E16"/>
    <w:rsid w:val="00175F01"/>
    <w:rsid w:val="00176581"/>
    <w:rsid w:val="001769FC"/>
    <w:rsid w:val="00176A51"/>
    <w:rsid w:val="00176BE7"/>
    <w:rsid w:val="00176D02"/>
    <w:rsid w:val="00177D0F"/>
    <w:rsid w:val="0018082F"/>
    <w:rsid w:val="00180E91"/>
    <w:rsid w:val="0018243B"/>
    <w:rsid w:val="0018251C"/>
    <w:rsid w:val="001829FF"/>
    <w:rsid w:val="00182BA8"/>
    <w:rsid w:val="00184724"/>
    <w:rsid w:val="00185A31"/>
    <w:rsid w:val="00185B5F"/>
    <w:rsid w:val="001862A7"/>
    <w:rsid w:val="001868FC"/>
    <w:rsid w:val="00186A14"/>
    <w:rsid w:val="00187A2A"/>
    <w:rsid w:val="00191E63"/>
    <w:rsid w:val="00191FEB"/>
    <w:rsid w:val="00193813"/>
    <w:rsid w:val="00194302"/>
    <w:rsid w:val="001944F8"/>
    <w:rsid w:val="00195E51"/>
    <w:rsid w:val="00196F89"/>
    <w:rsid w:val="00196FB7"/>
    <w:rsid w:val="0019730C"/>
    <w:rsid w:val="0019778F"/>
    <w:rsid w:val="00197895"/>
    <w:rsid w:val="001A1CCF"/>
    <w:rsid w:val="001A33CD"/>
    <w:rsid w:val="001A3483"/>
    <w:rsid w:val="001A3E3F"/>
    <w:rsid w:val="001A55A4"/>
    <w:rsid w:val="001A6EDB"/>
    <w:rsid w:val="001A7460"/>
    <w:rsid w:val="001B1129"/>
    <w:rsid w:val="001B4536"/>
    <w:rsid w:val="001B4813"/>
    <w:rsid w:val="001B48AB"/>
    <w:rsid w:val="001B598A"/>
    <w:rsid w:val="001B5C0A"/>
    <w:rsid w:val="001B679D"/>
    <w:rsid w:val="001B6EE6"/>
    <w:rsid w:val="001C077C"/>
    <w:rsid w:val="001C0DA0"/>
    <w:rsid w:val="001C160E"/>
    <w:rsid w:val="001C1E7B"/>
    <w:rsid w:val="001C2304"/>
    <w:rsid w:val="001C2864"/>
    <w:rsid w:val="001C2CB6"/>
    <w:rsid w:val="001C37D4"/>
    <w:rsid w:val="001C384A"/>
    <w:rsid w:val="001C46DE"/>
    <w:rsid w:val="001C77D4"/>
    <w:rsid w:val="001C7FEE"/>
    <w:rsid w:val="001D01B2"/>
    <w:rsid w:val="001D0509"/>
    <w:rsid w:val="001D13CB"/>
    <w:rsid w:val="001D1769"/>
    <w:rsid w:val="001D1A1C"/>
    <w:rsid w:val="001D296D"/>
    <w:rsid w:val="001D34E4"/>
    <w:rsid w:val="001D3CFA"/>
    <w:rsid w:val="001D416A"/>
    <w:rsid w:val="001D5133"/>
    <w:rsid w:val="001D7A89"/>
    <w:rsid w:val="001E099D"/>
    <w:rsid w:val="001E2F73"/>
    <w:rsid w:val="001E39DC"/>
    <w:rsid w:val="001E3F4B"/>
    <w:rsid w:val="001E4361"/>
    <w:rsid w:val="001E48DC"/>
    <w:rsid w:val="001E7F4C"/>
    <w:rsid w:val="001F006F"/>
    <w:rsid w:val="001F065A"/>
    <w:rsid w:val="001F2B39"/>
    <w:rsid w:val="001F2B41"/>
    <w:rsid w:val="001F4006"/>
    <w:rsid w:val="001F4142"/>
    <w:rsid w:val="001F4604"/>
    <w:rsid w:val="001F49F5"/>
    <w:rsid w:val="001F56AE"/>
    <w:rsid w:val="001F70CC"/>
    <w:rsid w:val="001F77E2"/>
    <w:rsid w:val="001F7A7F"/>
    <w:rsid w:val="002000F5"/>
    <w:rsid w:val="00200114"/>
    <w:rsid w:val="00200548"/>
    <w:rsid w:val="00200DCC"/>
    <w:rsid w:val="00202651"/>
    <w:rsid w:val="00202E8D"/>
    <w:rsid w:val="002030C3"/>
    <w:rsid w:val="0020398E"/>
    <w:rsid w:val="00204ADE"/>
    <w:rsid w:val="00205790"/>
    <w:rsid w:val="00207CBB"/>
    <w:rsid w:val="00207EC3"/>
    <w:rsid w:val="00210406"/>
    <w:rsid w:val="00211C6C"/>
    <w:rsid w:val="00212538"/>
    <w:rsid w:val="00213289"/>
    <w:rsid w:val="00213EFC"/>
    <w:rsid w:val="00214D62"/>
    <w:rsid w:val="00214FA1"/>
    <w:rsid w:val="00215DB2"/>
    <w:rsid w:val="00216498"/>
    <w:rsid w:val="0021722E"/>
    <w:rsid w:val="002172F3"/>
    <w:rsid w:val="00217C6E"/>
    <w:rsid w:val="00217D03"/>
    <w:rsid w:val="002212AC"/>
    <w:rsid w:val="002218A3"/>
    <w:rsid w:val="00221FD3"/>
    <w:rsid w:val="00222630"/>
    <w:rsid w:val="002241BD"/>
    <w:rsid w:val="00225638"/>
    <w:rsid w:val="00226A6A"/>
    <w:rsid w:val="00231640"/>
    <w:rsid w:val="002320D3"/>
    <w:rsid w:val="002322E8"/>
    <w:rsid w:val="00232B72"/>
    <w:rsid w:val="00232DCF"/>
    <w:rsid w:val="00233C39"/>
    <w:rsid w:val="0023474B"/>
    <w:rsid w:val="00235361"/>
    <w:rsid w:val="00235425"/>
    <w:rsid w:val="00235481"/>
    <w:rsid w:val="00236507"/>
    <w:rsid w:val="00241AA8"/>
    <w:rsid w:val="00245CE2"/>
    <w:rsid w:val="00245E9B"/>
    <w:rsid w:val="0025072E"/>
    <w:rsid w:val="00251614"/>
    <w:rsid w:val="00253F18"/>
    <w:rsid w:val="002546AB"/>
    <w:rsid w:val="00254CD2"/>
    <w:rsid w:val="002552D8"/>
    <w:rsid w:val="0026115B"/>
    <w:rsid w:val="002630A6"/>
    <w:rsid w:val="002631B0"/>
    <w:rsid w:val="00263290"/>
    <w:rsid w:val="002635D2"/>
    <w:rsid w:val="0026490C"/>
    <w:rsid w:val="0026573E"/>
    <w:rsid w:val="002657D2"/>
    <w:rsid w:val="0026740E"/>
    <w:rsid w:val="002707A8"/>
    <w:rsid w:val="00270C3C"/>
    <w:rsid w:val="00270F6F"/>
    <w:rsid w:val="002739EF"/>
    <w:rsid w:val="00274F91"/>
    <w:rsid w:val="002763F1"/>
    <w:rsid w:val="00276C26"/>
    <w:rsid w:val="00276D6D"/>
    <w:rsid w:val="00280464"/>
    <w:rsid w:val="00281C8F"/>
    <w:rsid w:val="00282203"/>
    <w:rsid w:val="00282264"/>
    <w:rsid w:val="002846DC"/>
    <w:rsid w:val="00284B4D"/>
    <w:rsid w:val="00284CE4"/>
    <w:rsid w:val="00285444"/>
    <w:rsid w:val="00286975"/>
    <w:rsid w:val="002869EB"/>
    <w:rsid w:val="00286A51"/>
    <w:rsid w:val="00286CD6"/>
    <w:rsid w:val="002875B1"/>
    <w:rsid w:val="00291C68"/>
    <w:rsid w:val="002921F5"/>
    <w:rsid w:val="002929CA"/>
    <w:rsid w:val="00292A6E"/>
    <w:rsid w:val="00294230"/>
    <w:rsid w:val="00294E0E"/>
    <w:rsid w:val="00297376"/>
    <w:rsid w:val="002A0DA0"/>
    <w:rsid w:val="002A1A8D"/>
    <w:rsid w:val="002A1CAE"/>
    <w:rsid w:val="002A4F5E"/>
    <w:rsid w:val="002A6AE6"/>
    <w:rsid w:val="002A6EB2"/>
    <w:rsid w:val="002A7540"/>
    <w:rsid w:val="002A78D0"/>
    <w:rsid w:val="002B063A"/>
    <w:rsid w:val="002B0775"/>
    <w:rsid w:val="002B189E"/>
    <w:rsid w:val="002B2993"/>
    <w:rsid w:val="002B2E4C"/>
    <w:rsid w:val="002B5180"/>
    <w:rsid w:val="002B57E5"/>
    <w:rsid w:val="002B67FC"/>
    <w:rsid w:val="002B7324"/>
    <w:rsid w:val="002C00D3"/>
    <w:rsid w:val="002C2005"/>
    <w:rsid w:val="002C242E"/>
    <w:rsid w:val="002C324E"/>
    <w:rsid w:val="002C65ED"/>
    <w:rsid w:val="002C669D"/>
    <w:rsid w:val="002C677F"/>
    <w:rsid w:val="002C7547"/>
    <w:rsid w:val="002C7ABE"/>
    <w:rsid w:val="002C7D1D"/>
    <w:rsid w:val="002D01CB"/>
    <w:rsid w:val="002D01FC"/>
    <w:rsid w:val="002D1572"/>
    <w:rsid w:val="002D2693"/>
    <w:rsid w:val="002D4947"/>
    <w:rsid w:val="002D6725"/>
    <w:rsid w:val="002D70BA"/>
    <w:rsid w:val="002D7F60"/>
    <w:rsid w:val="002E1EEA"/>
    <w:rsid w:val="002E3E9E"/>
    <w:rsid w:val="002E40EF"/>
    <w:rsid w:val="002E4443"/>
    <w:rsid w:val="002E624F"/>
    <w:rsid w:val="002E712A"/>
    <w:rsid w:val="002F2DBF"/>
    <w:rsid w:val="002F5E9E"/>
    <w:rsid w:val="002F766C"/>
    <w:rsid w:val="00301851"/>
    <w:rsid w:val="00301FE2"/>
    <w:rsid w:val="0030238F"/>
    <w:rsid w:val="00302993"/>
    <w:rsid w:val="003032C1"/>
    <w:rsid w:val="003038C5"/>
    <w:rsid w:val="00305E47"/>
    <w:rsid w:val="00306C72"/>
    <w:rsid w:val="00306FA5"/>
    <w:rsid w:val="00307269"/>
    <w:rsid w:val="003077CA"/>
    <w:rsid w:val="00310B01"/>
    <w:rsid w:val="00311780"/>
    <w:rsid w:val="00311896"/>
    <w:rsid w:val="0031241A"/>
    <w:rsid w:val="00312893"/>
    <w:rsid w:val="00312D2A"/>
    <w:rsid w:val="00313D06"/>
    <w:rsid w:val="0031491A"/>
    <w:rsid w:val="00316188"/>
    <w:rsid w:val="003166D0"/>
    <w:rsid w:val="00316C14"/>
    <w:rsid w:val="0032088F"/>
    <w:rsid w:val="0032119D"/>
    <w:rsid w:val="0032120F"/>
    <w:rsid w:val="0032148C"/>
    <w:rsid w:val="00321B39"/>
    <w:rsid w:val="003221B4"/>
    <w:rsid w:val="00322A03"/>
    <w:rsid w:val="00324228"/>
    <w:rsid w:val="00324AD9"/>
    <w:rsid w:val="00325755"/>
    <w:rsid w:val="00325C73"/>
    <w:rsid w:val="00327214"/>
    <w:rsid w:val="003274D3"/>
    <w:rsid w:val="00327536"/>
    <w:rsid w:val="00327860"/>
    <w:rsid w:val="00327873"/>
    <w:rsid w:val="00327D8B"/>
    <w:rsid w:val="00330CF0"/>
    <w:rsid w:val="00331EC0"/>
    <w:rsid w:val="003325DA"/>
    <w:rsid w:val="00333DE2"/>
    <w:rsid w:val="00333DE8"/>
    <w:rsid w:val="003346C0"/>
    <w:rsid w:val="003355AD"/>
    <w:rsid w:val="00336070"/>
    <w:rsid w:val="003363DE"/>
    <w:rsid w:val="00337425"/>
    <w:rsid w:val="003400F6"/>
    <w:rsid w:val="003407B2"/>
    <w:rsid w:val="00340DD1"/>
    <w:rsid w:val="00341495"/>
    <w:rsid w:val="003436D9"/>
    <w:rsid w:val="00343BE9"/>
    <w:rsid w:val="00345512"/>
    <w:rsid w:val="003463C8"/>
    <w:rsid w:val="00347803"/>
    <w:rsid w:val="003509C8"/>
    <w:rsid w:val="00352A35"/>
    <w:rsid w:val="00353007"/>
    <w:rsid w:val="00353616"/>
    <w:rsid w:val="00353B39"/>
    <w:rsid w:val="00353EAC"/>
    <w:rsid w:val="00353ED8"/>
    <w:rsid w:val="003543B3"/>
    <w:rsid w:val="00354898"/>
    <w:rsid w:val="003551C4"/>
    <w:rsid w:val="003557D4"/>
    <w:rsid w:val="00357197"/>
    <w:rsid w:val="00360A2D"/>
    <w:rsid w:val="00360FDA"/>
    <w:rsid w:val="003619B1"/>
    <w:rsid w:val="00361E7A"/>
    <w:rsid w:val="003629A3"/>
    <w:rsid w:val="00363097"/>
    <w:rsid w:val="00364114"/>
    <w:rsid w:val="0036524D"/>
    <w:rsid w:val="0036576E"/>
    <w:rsid w:val="00365B3A"/>
    <w:rsid w:val="00366531"/>
    <w:rsid w:val="00366958"/>
    <w:rsid w:val="00367AE5"/>
    <w:rsid w:val="00367C26"/>
    <w:rsid w:val="00370357"/>
    <w:rsid w:val="00370D25"/>
    <w:rsid w:val="00371C09"/>
    <w:rsid w:val="00372BD2"/>
    <w:rsid w:val="00373DC8"/>
    <w:rsid w:val="00374101"/>
    <w:rsid w:val="0037471A"/>
    <w:rsid w:val="003750E7"/>
    <w:rsid w:val="0037552C"/>
    <w:rsid w:val="00376A3B"/>
    <w:rsid w:val="00377BAF"/>
    <w:rsid w:val="00380E9C"/>
    <w:rsid w:val="0038724D"/>
    <w:rsid w:val="00387A8C"/>
    <w:rsid w:val="00387A9D"/>
    <w:rsid w:val="00390B56"/>
    <w:rsid w:val="00391F3B"/>
    <w:rsid w:val="0039213C"/>
    <w:rsid w:val="00392249"/>
    <w:rsid w:val="00393CBE"/>
    <w:rsid w:val="00393D19"/>
    <w:rsid w:val="00394290"/>
    <w:rsid w:val="00395255"/>
    <w:rsid w:val="003958A4"/>
    <w:rsid w:val="00395FED"/>
    <w:rsid w:val="0039788D"/>
    <w:rsid w:val="00397999"/>
    <w:rsid w:val="003A0062"/>
    <w:rsid w:val="003A0272"/>
    <w:rsid w:val="003A03E0"/>
    <w:rsid w:val="003A0600"/>
    <w:rsid w:val="003A1CAD"/>
    <w:rsid w:val="003A2B04"/>
    <w:rsid w:val="003A4CE4"/>
    <w:rsid w:val="003A5075"/>
    <w:rsid w:val="003A7164"/>
    <w:rsid w:val="003A759C"/>
    <w:rsid w:val="003A78D1"/>
    <w:rsid w:val="003B201F"/>
    <w:rsid w:val="003B28DE"/>
    <w:rsid w:val="003B39D4"/>
    <w:rsid w:val="003B3F4C"/>
    <w:rsid w:val="003B425B"/>
    <w:rsid w:val="003B609A"/>
    <w:rsid w:val="003B69AB"/>
    <w:rsid w:val="003C1BE7"/>
    <w:rsid w:val="003C2D1B"/>
    <w:rsid w:val="003C34F0"/>
    <w:rsid w:val="003C5546"/>
    <w:rsid w:val="003C585E"/>
    <w:rsid w:val="003C5CB7"/>
    <w:rsid w:val="003C5DD1"/>
    <w:rsid w:val="003C5E71"/>
    <w:rsid w:val="003C656C"/>
    <w:rsid w:val="003C6E06"/>
    <w:rsid w:val="003C723A"/>
    <w:rsid w:val="003C7ED7"/>
    <w:rsid w:val="003D1491"/>
    <w:rsid w:val="003D2FD9"/>
    <w:rsid w:val="003D305A"/>
    <w:rsid w:val="003D4038"/>
    <w:rsid w:val="003D4A3A"/>
    <w:rsid w:val="003D4D29"/>
    <w:rsid w:val="003D58B5"/>
    <w:rsid w:val="003D74FF"/>
    <w:rsid w:val="003D7D2E"/>
    <w:rsid w:val="003E4536"/>
    <w:rsid w:val="003E4F8B"/>
    <w:rsid w:val="003E5AA4"/>
    <w:rsid w:val="003E5C0F"/>
    <w:rsid w:val="003E6FD7"/>
    <w:rsid w:val="003E798A"/>
    <w:rsid w:val="003E7D9B"/>
    <w:rsid w:val="003F0177"/>
    <w:rsid w:val="003F03A3"/>
    <w:rsid w:val="003F05C9"/>
    <w:rsid w:val="003F1D07"/>
    <w:rsid w:val="003F255C"/>
    <w:rsid w:val="003F2F01"/>
    <w:rsid w:val="003F3DA2"/>
    <w:rsid w:val="003F4791"/>
    <w:rsid w:val="003F5ECB"/>
    <w:rsid w:val="003F615B"/>
    <w:rsid w:val="003F7BD0"/>
    <w:rsid w:val="003F7D7B"/>
    <w:rsid w:val="00400AA0"/>
    <w:rsid w:val="00402B96"/>
    <w:rsid w:val="004036B3"/>
    <w:rsid w:val="00407013"/>
    <w:rsid w:val="00407E58"/>
    <w:rsid w:val="004111A9"/>
    <w:rsid w:val="004118AD"/>
    <w:rsid w:val="00413A1A"/>
    <w:rsid w:val="00415535"/>
    <w:rsid w:val="00415684"/>
    <w:rsid w:val="00416F07"/>
    <w:rsid w:val="00417828"/>
    <w:rsid w:val="00417923"/>
    <w:rsid w:val="00420000"/>
    <w:rsid w:val="0042019F"/>
    <w:rsid w:val="00421BA3"/>
    <w:rsid w:val="0042385C"/>
    <w:rsid w:val="0042402F"/>
    <w:rsid w:val="00424502"/>
    <w:rsid w:val="00425086"/>
    <w:rsid w:val="004266DB"/>
    <w:rsid w:val="00426CB3"/>
    <w:rsid w:val="004307B6"/>
    <w:rsid w:val="00432250"/>
    <w:rsid w:val="00432623"/>
    <w:rsid w:val="0043267A"/>
    <w:rsid w:val="00433225"/>
    <w:rsid w:val="0043366C"/>
    <w:rsid w:val="0043481B"/>
    <w:rsid w:val="00434C55"/>
    <w:rsid w:val="00434F04"/>
    <w:rsid w:val="004352D3"/>
    <w:rsid w:val="004358F0"/>
    <w:rsid w:val="00437488"/>
    <w:rsid w:val="00437BAC"/>
    <w:rsid w:val="004401B0"/>
    <w:rsid w:val="004402B1"/>
    <w:rsid w:val="00440D2C"/>
    <w:rsid w:val="00442BE6"/>
    <w:rsid w:val="00443F2C"/>
    <w:rsid w:val="00444402"/>
    <w:rsid w:val="00444665"/>
    <w:rsid w:val="0044524B"/>
    <w:rsid w:val="00445719"/>
    <w:rsid w:val="00446669"/>
    <w:rsid w:val="00446E54"/>
    <w:rsid w:val="00447A99"/>
    <w:rsid w:val="00450673"/>
    <w:rsid w:val="00450BC8"/>
    <w:rsid w:val="00453314"/>
    <w:rsid w:val="0045406B"/>
    <w:rsid w:val="0045468C"/>
    <w:rsid w:val="00454E4F"/>
    <w:rsid w:val="0045585F"/>
    <w:rsid w:val="0045598E"/>
    <w:rsid w:val="004560DD"/>
    <w:rsid w:val="004566F1"/>
    <w:rsid w:val="00461757"/>
    <w:rsid w:val="004623FD"/>
    <w:rsid w:val="00462686"/>
    <w:rsid w:val="00463195"/>
    <w:rsid w:val="00465B28"/>
    <w:rsid w:val="00466055"/>
    <w:rsid w:val="0046694A"/>
    <w:rsid w:val="004704A2"/>
    <w:rsid w:val="00472F48"/>
    <w:rsid w:val="0047349D"/>
    <w:rsid w:val="00473BBA"/>
    <w:rsid w:val="004743E4"/>
    <w:rsid w:val="004752BB"/>
    <w:rsid w:val="00475854"/>
    <w:rsid w:val="00476F16"/>
    <w:rsid w:val="00481076"/>
    <w:rsid w:val="004814A8"/>
    <w:rsid w:val="00481D9C"/>
    <w:rsid w:val="004835AE"/>
    <w:rsid w:val="00483A06"/>
    <w:rsid w:val="00484035"/>
    <w:rsid w:val="00484FBD"/>
    <w:rsid w:val="004857C3"/>
    <w:rsid w:val="0048678E"/>
    <w:rsid w:val="00486BB7"/>
    <w:rsid w:val="00490AED"/>
    <w:rsid w:val="00490BB9"/>
    <w:rsid w:val="0049137C"/>
    <w:rsid w:val="0049145F"/>
    <w:rsid w:val="004956D3"/>
    <w:rsid w:val="0049683F"/>
    <w:rsid w:val="004977B1"/>
    <w:rsid w:val="00497827"/>
    <w:rsid w:val="004A06B4"/>
    <w:rsid w:val="004A117D"/>
    <w:rsid w:val="004A13CA"/>
    <w:rsid w:val="004A1DED"/>
    <w:rsid w:val="004A2102"/>
    <w:rsid w:val="004A30DC"/>
    <w:rsid w:val="004A39E2"/>
    <w:rsid w:val="004A4110"/>
    <w:rsid w:val="004A51E9"/>
    <w:rsid w:val="004A5913"/>
    <w:rsid w:val="004A5DFB"/>
    <w:rsid w:val="004A6348"/>
    <w:rsid w:val="004A6DEB"/>
    <w:rsid w:val="004B0584"/>
    <w:rsid w:val="004B0FD3"/>
    <w:rsid w:val="004B1C07"/>
    <w:rsid w:val="004B2024"/>
    <w:rsid w:val="004B364E"/>
    <w:rsid w:val="004B3F10"/>
    <w:rsid w:val="004B4FD6"/>
    <w:rsid w:val="004B5323"/>
    <w:rsid w:val="004B64C3"/>
    <w:rsid w:val="004B6744"/>
    <w:rsid w:val="004C1C8D"/>
    <w:rsid w:val="004C1D5F"/>
    <w:rsid w:val="004C2A20"/>
    <w:rsid w:val="004C2C79"/>
    <w:rsid w:val="004C6BE1"/>
    <w:rsid w:val="004C768E"/>
    <w:rsid w:val="004D2DAE"/>
    <w:rsid w:val="004D3B9D"/>
    <w:rsid w:val="004D48E9"/>
    <w:rsid w:val="004D604D"/>
    <w:rsid w:val="004D6D46"/>
    <w:rsid w:val="004E0B41"/>
    <w:rsid w:val="004E0DAD"/>
    <w:rsid w:val="004E136D"/>
    <w:rsid w:val="004E398D"/>
    <w:rsid w:val="004E3D8A"/>
    <w:rsid w:val="004E3F7B"/>
    <w:rsid w:val="004E4952"/>
    <w:rsid w:val="004E4C6E"/>
    <w:rsid w:val="004E5EAE"/>
    <w:rsid w:val="004E7E3E"/>
    <w:rsid w:val="004F2791"/>
    <w:rsid w:val="004F27CD"/>
    <w:rsid w:val="004F3B73"/>
    <w:rsid w:val="004F3D35"/>
    <w:rsid w:val="004F40C8"/>
    <w:rsid w:val="004F54D5"/>
    <w:rsid w:val="004F677F"/>
    <w:rsid w:val="004F6AC2"/>
    <w:rsid w:val="004F73A1"/>
    <w:rsid w:val="004F76C9"/>
    <w:rsid w:val="00500535"/>
    <w:rsid w:val="00501591"/>
    <w:rsid w:val="0050260E"/>
    <w:rsid w:val="005027CF"/>
    <w:rsid w:val="00502E34"/>
    <w:rsid w:val="00503C4B"/>
    <w:rsid w:val="005051A3"/>
    <w:rsid w:val="00505715"/>
    <w:rsid w:val="00507FEF"/>
    <w:rsid w:val="00510686"/>
    <w:rsid w:val="00511F10"/>
    <w:rsid w:val="00513CF7"/>
    <w:rsid w:val="00513E94"/>
    <w:rsid w:val="0051451F"/>
    <w:rsid w:val="00516103"/>
    <w:rsid w:val="005178D7"/>
    <w:rsid w:val="005219E5"/>
    <w:rsid w:val="005222FC"/>
    <w:rsid w:val="0052319E"/>
    <w:rsid w:val="005235B7"/>
    <w:rsid w:val="00523C2B"/>
    <w:rsid w:val="005248AE"/>
    <w:rsid w:val="00525139"/>
    <w:rsid w:val="0052724F"/>
    <w:rsid w:val="005278DB"/>
    <w:rsid w:val="0053057D"/>
    <w:rsid w:val="005305B0"/>
    <w:rsid w:val="00530999"/>
    <w:rsid w:val="00531189"/>
    <w:rsid w:val="00531D14"/>
    <w:rsid w:val="0053398A"/>
    <w:rsid w:val="00533FB0"/>
    <w:rsid w:val="00534543"/>
    <w:rsid w:val="00535BB2"/>
    <w:rsid w:val="00537B5B"/>
    <w:rsid w:val="005400EC"/>
    <w:rsid w:val="005410E9"/>
    <w:rsid w:val="00541B60"/>
    <w:rsid w:val="00542952"/>
    <w:rsid w:val="005431F7"/>
    <w:rsid w:val="00543C61"/>
    <w:rsid w:val="005474D3"/>
    <w:rsid w:val="005510A0"/>
    <w:rsid w:val="0055237E"/>
    <w:rsid w:val="005530D0"/>
    <w:rsid w:val="00554612"/>
    <w:rsid w:val="00554F5D"/>
    <w:rsid w:val="0055519E"/>
    <w:rsid w:val="00555DA6"/>
    <w:rsid w:val="0055782E"/>
    <w:rsid w:val="005604B7"/>
    <w:rsid w:val="00561009"/>
    <w:rsid w:val="005619A0"/>
    <w:rsid w:val="005628D4"/>
    <w:rsid w:val="005643C9"/>
    <w:rsid w:val="00565AB6"/>
    <w:rsid w:val="0056637C"/>
    <w:rsid w:val="0056651E"/>
    <w:rsid w:val="0056677D"/>
    <w:rsid w:val="00567325"/>
    <w:rsid w:val="00567A47"/>
    <w:rsid w:val="00570691"/>
    <w:rsid w:val="00570D52"/>
    <w:rsid w:val="00572E0B"/>
    <w:rsid w:val="00572EA2"/>
    <w:rsid w:val="005744A0"/>
    <w:rsid w:val="005751B5"/>
    <w:rsid w:val="005751CD"/>
    <w:rsid w:val="005779B1"/>
    <w:rsid w:val="005817FE"/>
    <w:rsid w:val="005829BE"/>
    <w:rsid w:val="0058310B"/>
    <w:rsid w:val="0058536A"/>
    <w:rsid w:val="00586A60"/>
    <w:rsid w:val="005937FC"/>
    <w:rsid w:val="00594F33"/>
    <w:rsid w:val="005952D4"/>
    <w:rsid w:val="00595589"/>
    <w:rsid w:val="00596CF1"/>
    <w:rsid w:val="0059733C"/>
    <w:rsid w:val="005A0923"/>
    <w:rsid w:val="005A10B1"/>
    <w:rsid w:val="005A3FD9"/>
    <w:rsid w:val="005A4505"/>
    <w:rsid w:val="005A4F8C"/>
    <w:rsid w:val="005A71B4"/>
    <w:rsid w:val="005A7A7A"/>
    <w:rsid w:val="005A7F64"/>
    <w:rsid w:val="005B0645"/>
    <w:rsid w:val="005B179B"/>
    <w:rsid w:val="005B1AC0"/>
    <w:rsid w:val="005B1C55"/>
    <w:rsid w:val="005B2804"/>
    <w:rsid w:val="005B3B07"/>
    <w:rsid w:val="005B54BB"/>
    <w:rsid w:val="005B567F"/>
    <w:rsid w:val="005B5DE9"/>
    <w:rsid w:val="005B64EB"/>
    <w:rsid w:val="005B6AAB"/>
    <w:rsid w:val="005C059E"/>
    <w:rsid w:val="005C0666"/>
    <w:rsid w:val="005C0E21"/>
    <w:rsid w:val="005C0FEA"/>
    <w:rsid w:val="005C166F"/>
    <w:rsid w:val="005C404C"/>
    <w:rsid w:val="005C4BC0"/>
    <w:rsid w:val="005C50A8"/>
    <w:rsid w:val="005C6629"/>
    <w:rsid w:val="005C6DCA"/>
    <w:rsid w:val="005D00E9"/>
    <w:rsid w:val="005D07C9"/>
    <w:rsid w:val="005D1060"/>
    <w:rsid w:val="005D24E8"/>
    <w:rsid w:val="005D2ACC"/>
    <w:rsid w:val="005D2C35"/>
    <w:rsid w:val="005D3F59"/>
    <w:rsid w:val="005D428D"/>
    <w:rsid w:val="005D5E48"/>
    <w:rsid w:val="005D6E4C"/>
    <w:rsid w:val="005E0567"/>
    <w:rsid w:val="005E1FC3"/>
    <w:rsid w:val="005E2672"/>
    <w:rsid w:val="005E27D3"/>
    <w:rsid w:val="005E2A45"/>
    <w:rsid w:val="005E3EB1"/>
    <w:rsid w:val="005E4EA2"/>
    <w:rsid w:val="005E5260"/>
    <w:rsid w:val="005E6112"/>
    <w:rsid w:val="005E7AAE"/>
    <w:rsid w:val="005F0490"/>
    <w:rsid w:val="005F06D1"/>
    <w:rsid w:val="005F1264"/>
    <w:rsid w:val="005F15D2"/>
    <w:rsid w:val="005F1627"/>
    <w:rsid w:val="005F1F06"/>
    <w:rsid w:val="005F32B3"/>
    <w:rsid w:val="005F5531"/>
    <w:rsid w:val="005F576C"/>
    <w:rsid w:val="005F66D7"/>
    <w:rsid w:val="005F77FB"/>
    <w:rsid w:val="005F7A0F"/>
    <w:rsid w:val="00600C7D"/>
    <w:rsid w:val="00600FB3"/>
    <w:rsid w:val="00601A41"/>
    <w:rsid w:val="006041E1"/>
    <w:rsid w:val="006048FF"/>
    <w:rsid w:val="00604E25"/>
    <w:rsid w:val="00604E37"/>
    <w:rsid w:val="00606D7C"/>
    <w:rsid w:val="00610902"/>
    <w:rsid w:val="00610A27"/>
    <w:rsid w:val="006121E7"/>
    <w:rsid w:val="00613102"/>
    <w:rsid w:val="00613FC4"/>
    <w:rsid w:val="006154F7"/>
    <w:rsid w:val="006158AD"/>
    <w:rsid w:val="006160B1"/>
    <w:rsid w:val="00616113"/>
    <w:rsid w:val="00620B2E"/>
    <w:rsid w:val="006214F0"/>
    <w:rsid w:val="00621626"/>
    <w:rsid w:val="00622D02"/>
    <w:rsid w:val="00623005"/>
    <w:rsid w:val="00624064"/>
    <w:rsid w:val="0062463A"/>
    <w:rsid w:val="006250D1"/>
    <w:rsid w:val="006268F4"/>
    <w:rsid w:val="00626DBD"/>
    <w:rsid w:val="00630128"/>
    <w:rsid w:val="00632729"/>
    <w:rsid w:val="006329AE"/>
    <w:rsid w:val="006335F0"/>
    <w:rsid w:val="006350D4"/>
    <w:rsid w:val="00635AA9"/>
    <w:rsid w:val="00637299"/>
    <w:rsid w:val="006411CA"/>
    <w:rsid w:val="00641501"/>
    <w:rsid w:val="006424DA"/>
    <w:rsid w:val="00642838"/>
    <w:rsid w:val="00642E71"/>
    <w:rsid w:val="006434CD"/>
    <w:rsid w:val="00643844"/>
    <w:rsid w:val="0064495E"/>
    <w:rsid w:val="00645866"/>
    <w:rsid w:val="006461AC"/>
    <w:rsid w:val="0065088D"/>
    <w:rsid w:val="00651474"/>
    <w:rsid w:val="006522DE"/>
    <w:rsid w:val="006524CA"/>
    <w:rsid w:val="006538C3"/>
    <w:rsid w:val="00654625"/>
    <w:rsid w:val="00654DAF"/>
    <w:rsid w:val="006553D4"/>
    <w:rsid w:val="00655EA9"/>
    <w:rsid w:val="0065629E"/>
    <w:rsid w:val="0065659F"/>
    <w:rsid w:val="006567F0"/>
    <w:rsid w:val="00661426"/>
    <w:rsid w:val="00661772"/>
    <w:rsid w:val="00662A3C"/>
    <w:rsid w:val="00663C81"/>
    <w:rsid w:val="006640D7"/>
    <w:rsid w:val="00664E03"/>
    <w:rsid w:val="00664EAA"/>
    <w:rsid w:val="0066502C"/>
    <w:rsid w:val="00665276"/>
    <w:rsid w:val="0066535E"/>
    <w:rsid w:val="006655CE"/>
    <w:rsid w:val="0066605A"/>
    <w:rsid w:val="00666955"/>
    <w:rsid w:val="00667774"/>
    <w:rsid w:val="00667800"/>
    <w:rsid w:val="0067282A"/>
    <w:rsid w:val="00672882"/>
    <w:rsid w:val="00672A30"/>
    <w:rsid w:val="00673D00"/>
    <w:rsid w:val="0067505D"/>
    <w:rsid w:val="00675A9A"/>
    <w:rsid w:val="00676214"/>
    <w:rsid w:val="00676779"/>
    <w:rsid w:val="006778D8"/>
    <w:rsid w:val="00677F7C"/>
    <w:rsid w:val="006806D4"/>
    <w:rsid w:val="00680E36"/>
    <w:rsid w:val="006821F1"/>
    <w:rsid w:val="0068474C"/>
    <w:rsid w:val="00684971"/>
    <w:rsid w:val="00685024"/>
    <w:rsid w:val="00693046"/>
    <w:rsid w:val="00693B23"/>
    <w:rsid w:val="00695776"/>
    <w:rsid w:val="0069658C"/>
    <w:rsid w:val="006A0E77"/>
    <w:rsid w:val="006A116F"/>
    <w:rsid w:val="006A20CA"/>
    <w:rsid w:val="006A3654"/>
    <w:rsid w:val="006A4AB6"/>
    <w:rsid w:val="006A55F0"/>
    <w:rsid w:val="006A79DB"/>
    <w:rsid w:val="006B072F"/>
    <w:rsid w:val="006B0C5C"/>
    <w:rsid w:val="006B10F2"/>
    <w:rsid w:val="006B13ED"/>
    <w:rsid w:val="006B2B87"/>
    <w:rsid w:val="006B3902"/>
    <w:rsid w:val="006B45E7"/>
    <w:rsid w:val="006B4C36"/>
    <w:rsid w:val="006B531E"/>
    <w:rsid w:val="006B5599"/>
    <w:rsid w:val="006B5A1D"/>
    <w:rsid w:val="006B5E77"/>
    <w:rsid w:val="006B66E4"/>
    <w:rsid w:val="006B699F"/>
    <w:rsid w:val="006B7B65"/>
    <w:rsid w:val="006C0217"/>
    <w:rsid w:val="006C1C82"/>
    <w:rsid w:val="006C316F"/>
    <w:rsid w:val="006C46DB"/>
    <w:rsid w:val="006C65C5"/>
    <w:rsid w:val="006C6DD8"/>
    <w:rsid w:val="006C712E"/>
    <w:rsid w:val="006D0818"/>
    <w:rsid w:val="006D0F81"/>
    <w:rsid w:val="006D132B"/>
    <w:rsid w:val="006D15F1"/>
    <w:rsid w:val="006D1AD3"/>
    <w:rsid w:val="006D1BF8"/>
    <w:rsid w:val="006D1F68"/>
    <w:rsid w:val="006D24CC"/>
    <w:rsid w:val="006D2C98"/>
    <w:rsid w:val="006D4CAA"/>
    <w:rsid w:val="006D4F45"/>
    <w:rsid w:val="006D5EED"/>
    <w:rsid w:val="006D6ED6"/>
    <w:rsid w:val="006D7A4F"/>
    <w:rsid w:val="006D7DD6"/>
    <w:rsid w:val="006E070D"/>
    <w:rsid w:val="006E072C"/>
    <w:rsid w:val="006E078D"/>
    <w:rsid w:val="006E0DB2"/>
    <w:rsid w:val="006E0F99"/>
    <w:rsid w:val="006E0F9D"/>
    <w:rsid w:val="006E1363"/>
    <w:rsid w:val="006E18E4"/>
    <w:rsid w:val="006E4798"/>
    <w:rsid w:val="006E4A39"/>
    <w:rsid w:val="006E68A2"/>
    <w:rsid w:val="006F02E0"/>
    <w:rsid w:val="006F1456"/>
    <w:rsid w:val="006F1682"/>
    <w:rsid w:val="006F1E9B"/>
    <w:rsid w:val="006F3030"/>
    <w:rsid w:val="006F33F4"/>
    <w:rsid w:val="006F3416"/>
    <w:rsid w:val="006F3E62"/>
    <w:rsid w:val="006F3E69"/>
    <w:rsid w:val="006F41B4"/>
    <w:rsid w:val="006F4785"/>
    <w:rsid w:val="006F4C0E"/>
    <w:rsid w:val="006F5CC5"/>
    <w:rsid w:val="006F65DB"/>
    <w:rsid w:val="006F6D3F"/>
    <w:rsid w:val="00700921"/>
    <w:rsid w:val="0070358D"/>
    <w:rsid w:val="0070366A"/>
    <w:rsid w:val="00704477"/>
    <w:rsid w:val="00705681"/>
    <w:rsid w:val="007056DD"/>
    <w:rsid w:val="00706849"/>
    <w:rsid w:val="0070739D"/>
    <w:rsid w:val="00710377"/>
    <w:rsid w:val="00710E3C"/>
    <w:rsid w:val="00711873"/>
    <w:rsid w:val="00712F75"/>
    <w:rsid w:val="007130DF"/>
    <w:rsid w:val="00714494"/>
    <w:rsid w:val="00714BDF"/>
    <w:rsid w:val="007163A3"/>
    <w:rsid w:val="00716D13"/>
    <w:rsid w:val="00716E38"/>
    <w:rsid w:val="00717733"/>
    <w:rsid w:val="0072019E"/>
    <w:rsid w:val="0072041F"/>
    <w:rsid w:val="007207A7"/>
    <w:rsid w:val="00721908"/>
    <w:rsid w:val="007223E6"/>
    <w:rsid w:val="00723533"/>
    <w:rsid w:val="00725324"/>
    <w:rsid w:val="00726394"/>
    <w:rsid w:val="007272E3"/>
    <w:rsid w:val="00727552"/>
    <w:rsid w:val="00727AC2"/>
    <w:rsid w:val="00731036"/>
    <w:rsid w:val="00731864"/>
    <w:rsid w:val="00731954"/>
    <w:rsid w:val="00731B75"/>
    <w:rsid w:val="00731B7B"/>
    <w:rsid w:val="0073265D"/>
    <w:rsid w:val="00734C10"/>
    <w:rsid w:val="00735C03"/>
    <w:rsid w:val="0073616F"/>
    <w:rsid w:val="00736487"/>
    <w:rsid w:val="007371EB"/>
    <w:rsid w:val="00737760"/>
    <w:rsid w:val="00741C76"/>
    <w:rsid w:val="00742043"/>
    <w:rsid w:val="00742106"/>
    <w:rsid w:val="007433C8"/>
    <w:rsid w:val="0074403A"/>
    <w:rsid w:val="00745065"/>
    <w:rsid w:val="00745C93"/>
    <w:rsid w:val="00745E0F"/>
    <w:rsid w:val="007464DB"/>
    <w:rsid w:val="00747DA2"/>
    <w:rsid w:val="00751317"/>
    <w:rsid w:val="0075183D"/>
    <w:rsid w:val="00751DFE"/>
    <w:rsid w:val="00752961"/>
    <w:rsid w:val="00752E0F"/>
    <w:rsid w:val="00753324"/>
    <w:rsid w:val="007536C8"/>
    <w:rsid w:val="00753825"/>
    <w:rsid w:val="0075443C"/>
    <w:rsid w:val="00755508"/>
    <w:rsid w:val="007563CE"/>
    <w:rsid w:val="00756AE3"/>
    <w:rsid w:val="00756EB5"/>
    <w:rsid w:val="0075749E"/>
    <w:rsid w:val="007574F0"/>
    <w:rsid w:val="00757915"/>
    <w:rsid w:val="00760AE8"/>
    <w:rsid w:val="00760B70"/>
    <w:rsid w:val="00760E65"/>
    <w:rsid w:val="00762511"/>
    <w:rsid w:val="00762ADA"/>
    <w:rsid w:val="007663DB"/>
    <w:rsid w:val="00766671"/>
    <w:rsid w:val="007671CF"/>
    <w:rsid w:val="00770B8F"/>
    <w:rsid w:val="00770BD1"/>
    <w:rsid w:val="00770DB8"/>
    <w:rsid w:val="00770FF6"/>
    <w:rsid w:val="007715D1"/>
    <w:rsid w:val="00774246"/>
    <w:rsid w:val="0077441B"/>
    <w:rsid w:val="00774957"/>
    <w:rsid w:val="00774AF7"/>
    <w:rsid w:val="00777DFB"/>
    <w:rsid w:val="00780CC3"/>
    <w:rsid w:val="00782A62"/>
    <w:rsid w:val="00783500"/>
    <w:rsid w:val="00784514"/>
    <w:rsid w:val="00786436"/>
    <w:rsid w:val="007867FE"/>
    <w:rsid w:val="00787EB6"/>
    <w:rsid w:val="00790E6C"/>
    <w:rsid w:val="007915F1"/>
    <w:rsid w:val="00791D13"/>
    <w:rsid w:val="00791D2C"/>
    <w:rsid w:val="00792CF9"/>
    <w:rsid w:val="00793055"/>
    <w:rsid w:val="00793359"/>
    <w:rsid w:val="00793699"/>
    <w:rsid w:val="0079389C"/>
    <w:rsid w:val="00794297"/>
    <w:rsid w:val="007973C2"/>
    <w:rsid w:val="00797757"/>
    <w:rsid w:val="007A0B20"/>
    <w:rsid w:val="007A2DC0"/>
    <w:rsid w:val="007A323C"/>
    <w:rsid w:val="007A3904"/>
    <w:rsid w:val="007A45E4"/>
    <w:rsid w:val="007A532C"/>
    <w:rsid w:val="007A6A9F"/>
    <w:rsid w:val="007B03D2"/>
    <w:rsid w:val="007B13FB"/>
    <w:rsid w:val="007B14FE"/>
    <w:rsid w:val="007B1869"/>
    <w:rsid w:val="007B1895"/>
    <w:rsid w:val="007B20A9"/>
    <w:rsid w:val="007B21A4"/>
    <w:rsid w:val="007B3235"/>
    <w:rsid w:val="007B3A43"/>
    <w:rsid w:val="007B500E"/>
    <w:rsid w:val="007B62CD"/>
    <w:rsid w:val="007C02BB"/>
    <w:rsid w:val="007C2011"/>
    <w:rsid w:val="007C29A2"/>
    <w:rsid w:val="007C2C44"/>
    <w:rsid w:val="007C3731"/>
    <w:rsid w:val="007C3BC9"/>
    <w:rsid w:val="007C542B"/>
    <w:rsid w:val="007C5A20"/>
    <w:rsid w:val="007C6028"/>
    <w:rsid w:val="007C69AC"/>
    <w:rsid w:val="007D09A8"/>
    <w:rsid w:val="007D1FE6"/>
    <w:rsid w:val="007D20FB"/>
    <w:rsid w:val="007D2B5C"/>
    <w:rsid w:val="007D2D50"/>
    <w:rsid w:val="007D3042"/>
    <w:rsid w:val="007D3A0F"/>
    <w:rsid w:val="007D4C97"/>
    <w:rsid w:val="007D51D6"/>
    <w:rsid w:val="007D55E0"/>
    <w:rsid w:val="007D582E"/>
    <w:rsid w:val="007D6760"/>
    <w:rsid w:val="007E0BFD"/>
    <w:rsid w:val="007E35EF"/>
    <w:rsid w:val="007E47FD"/>
    <w:rsid w:val="007E4D86"/>
    <w:rsid w:val="007E4DEA"/>
    <w:rsid w:val="007E5F45"/>
    <w:rsid w:val="007E6344"/>
    <w:rsid w:val="007F0C3B"/>
    <w:rsid w:val="007F0F7C"/>
    <w:rsid w:val="007F2ACC"/>
    <w:rsid w:val="007F5774"/>
    <w:rsid w:val="007F71D3"/>
    <w:rsid w:val="007F73FC"/>
    <w:rsid w:val="007F796E"/>
    <w:rsid w:val="008007A1"/>
    <w:rsid w:val="00800C2D"/>
    <w:rsid w:val="00801F65"/>
    <w:rsid w:val="008026CE"/>
    <w:rsid w:val="008054E3"/>
    <w:rsid w:val="00805713"/>
    <w:rsid w:val="00805B7A"/>
    <w:rsid w:val="00805CAE"/>
    <w:rsid w:val="008108E8"/>
    <w:rsid w:val="0081137A"/>
    <w:rsid w:val="00813C72"/>
    <w:rsid w:val="00815349"/>
    <w:rsid w:val="00816B68"/>
    <w:rsid w:val="00816BEF"/>
    <w:rsid w:val="00816F9E"/>
    <w:rsid w:val="00820813"/>
    <w:rsid w:val="00820DC8"/>
    <w:rsid w:val="008229DC"/>
    <w:rsid w:val="00822DB3"/>
    <w:rsid w:val="00823409"/>
    <w:rsid w:val="00823ECE"/>
    <w:rsid w:val="00824090"/>
    <w:rsid w:val="00824B86"/>
    <w:rsid w:val="00825C19"/>
    <w:rsid w:val="00825FAE"/>
    <w:rsid w:val="008260DE"/>
    <w:rsid w:val="008267ED"/>
    <w:rsid w:val="00826CE8"/>
    <w:rsid w:val="00826ED9"/>
    <w:rsid w:val="0082715A"/>
    <w:rsid w:val="0082741A"/>
    <w:rsid w:val="0082749E"/>
    <w:rsid w:val="00827D16"/>
    <w:rsid w:val="00830BA2"/>
    <w:rsid w:val="00831A34"/>
    <w:rsid w:val="00832734"/>
    <w:rsid w:val="00834C1B"/>
    <w:rsid w:val="0083533F"/>
    <w:rsid w:val="008355C5"/>
    <w:rsid w:val="00835E13"/>
    <w:rsid w:val="008360DA"/>
    <w:rsid w:val="00836111"/>
    <w:rsid w:val="008365DF"/>
    <w:rsid w:val="00836F9B"/>
    <w:rsid w:val="00837500"/>
    <w:rsid w:val="00837AF4"/>
    <w:rsid w:val="00837B54"/>
    <w:rsid w:val="00840149"/>
    <w:rsid w:val="00841E57"/>
    <w:rsid w:val="00842165"/>
    <w:rsid w:val="00842BE9"/>
    <w:rsid w:val="00844C81"/>
    <w:rsid w:val="00845867"/>
    <w:rsid w:val="0084638B"/>
    <w:rsid w:val="00846EEF"/>
    <w:rsid w:val="00847F60"/>
    <w:rsid w:val="008523D4"/>
    <w:rsid w:val="00852C3B"/>
    <w:rsid w:val="00853C2E"/>
    <w:rsid w:val="0085408B"/>
    <w:rsid w:val="0085429A"/>
    <w:rsid w:val="008547E6"/>
    <w:rsid w:val="0085519E"/>
    <w:rsid w:val="008600FF"/>
    <w:rsid w:val="008601C3"/>
    <w:rsid w:val="00862054"/>
    <w:rsid w:val="008631A8"/>
    <w:rsid w:val="00863252"/>
    <w:rsid w:val="008649F8"/>
    <w:rsid w:val="0086518E"/>
    <w:rsid w:val="00865234"/>
    <w:rsid w:val="00866B85"/>
    <w:rsid w:val="00866CDF"/>
    <w:rsid w:val="008676EE"/>
    <w:rsid w:val="00867EFF"/>
    <w:rsid w:val="00867F43"/>
    <w:rsid w:val="00867FC0"/>
    <w:rsid w:val="008706B4"/>
    <w:rsid w:val="00871C46"/>
    <w:rsid w:val="00872602"/>
    <w:rsid w:val="00872ECB"/>
    <w:rsid w:val="00873D1E"/>
    <w:rsid w:val="0087401A"/>
    <w:rsid w:val="008743E6"/>
    <w:rsid w:val="008759EC"/>
    <w:rsid w:val="00876126"/>
    <w:rsid w:val="00876165"/>
    <w:rsid w:val="00876A77"/>
    <w:rsid w:val="00877983"/>
    <w:rsid w:val="00877BDE"/>
    <w:rsid w:val="00877FEE"/>
    <w:rsid w:val="00880205"/>
    <w:rsid w:val="00880651"/>
    <w:rsid w:val="00880A5F"/>
    <w:rsid w:val="0088111B"/>
    <w:rsid w:val="008811CF"/>
    <w:rsid w:val="00881B19"/>
    <w:rsid w:val="008845E9"/>
    <w:rsid w:val="00884E1C"/>
    <w:rsid w:val="008865F5"/>
    <w:rsid w:val="00891874"/>
    <w:rsid w:val="00891E4D"/>
    <w:rsid w:val="0089384E"/>
    <w:rsid w:val="008943B4"/>
    <w:rsid w:val="0089459D"/>
    <w:rsid w:val="0089463A"/>
    <w:rsid w:val="00896475"/>
    <w:rsid w:val="00896B53"/>
    <w:rsid w:val="00897E39"/>
    <w:rsid w:val="008A00AF"/>
    <w:rsid w:val="008A0BB7"/>
    <w:rsid w:val="008A1300"/>
    <w:rsid w:val="008A212C"/>
    <w:rsid w:val="008A27DA"/>
    <w:rsid w:val="008A2AF7"/>
    <w:rsid w:val="008A345A"/>
    <w:rsid w:val="008A36BF"/>
    <w:rsid w:val="008A3B6C"/>
    <w:rsid w:val="008A6525"/>
    <w:rsid w:val="008A7DF8"/>
    <w:rsid w:val="008B0787"/>
    <w:rsid w:val="008B257F"/>
    <w:rsid w:val="008B2D26"/>
    <w:rsid w:val="008B2DC7"/>
    <w:rsid w:val="008B339E"/>
    <w:rsid w:val="008B49A0"/>
    <w:rsid w:val="008B4C42"/>
    <w:rsid w:val="008B65C3"/>
    <w:rsid w:val="008B6627"/>
    <w:rsid w:val="008B7CCC"/>
    <w:rsid w:val="008C12FE"/>
    <w:rsid w:val="008C153A"/>
    <w:rsid w:val="008C19EB"/>
    <w:rsid w:val="008C3FC9"/>
    <w:rsid w:val="008C4200"/>
    <w:rsid w:val="008C4BB9"/>
    <w:rsid w:val="008C53B7"/>
    <w:rsid w:val="008C58CA"/>
    <w:rsid w:val="008C6FD4"/>
    <w:rsid w:val="008C76CC"/>
    <w:rsid w:val="008C7AA7"/>
    <w:rsid w:val="008D036C"/>
    <w:rsid w:val="008D0B1F"/>
    <w:rsid w:val="008D4528"/>
    <w:rsid w:val="008D59B7"/>
    <w:rsid w:val="008D5F44"/>
    <w:rsid w:val="008E23BA"/>
    <w:rsid w:val="008E4421"/>
    <w:rsid w:val="008E4A3D"/>
    <w:rsid w:val="008E53BC"/>
    <w:rsid w:val="008E5E53"/>
    <w:rsid w:val="008E60B7"/>
    <w:rsid w:val="008F09EC"/>
    <w:rsid w:val="008F0EBD"/>
    <w:rsid w:val="008F17EA"/>
    <w:rsid w:val="008F2C82"/>
    <w:rsid w:val="008F3178"/>
    <w:rsid w:val="008F5452"/>
    <w:rsid w:val="008F5AD7"/>
    <w:rsid w:val="008F69B0"/>
    <w:rsid w:val="008F6F64"/>
    <w:rsid w:val="008F73E9"/>
    <w:rsid w:val="008F7B71"/>
    <w:rsid w:val="00900CC2"/>
    <w:rsid w:val="0090102A"/>
    <w:rsid w:val="0090109B"/>
    <w:rsid w:val="00902502"/>
    <w:rsid w:val="0090500A"/>
    <w:rsid w:val="00907D88"/>
    <w:rsid w:val="00911895"/>
    <w:rsid w:val="00911A7C"/>
    <w:rsid w:val="00912AF6"/>
    <w:rsid w:val="00912D39"/>
    <w:rsid w:val="00913519"/>
    <w:rsid w:val="00913A4B"/>
    <w:rsid w:val="009144F0"/>
    <w:rsid w:val="00914F4A"/>
    <w:rsid w:val="00915FBD"/>
    <w:rsid w:val="009161D2"/>
    <w:rsid w:val="009163EA"/>
    <w:rsid w:val="00920070"/>
    <w:rsid w:val="00920401"/>
    <w:rsid w:val="0092082F"/>
    <w:rsid w:val="00921038"/>
    <w:rsid w:val="0092119E"/>
    <w:rsid w:val="00922B16"/>
    <w:rsid w:val="00923C75"/>
    <w:rsid w:val="00930209"/>
    <w:rsid w:val="00930A08"/>
    <w:rsid w:val="00930B14"/>
    <w:rsid w:val="00935FFB"/>
    <w:rsid w:val="009368E5"/>
    <w:rsid w:val="00936E03"/>
    <w:rsid w:val="00937B11"/>
    <w:rsid w:val="00942469"/>
    <w:rsid w:val="0094251B"/>
    <w:rsid w:val="0094382E"/>
    <w:rsid w:val="00944D2A"/>
    <w:rsid w:val="00945D5B"/>
    <w:rsid w:val="0094642B"/>
    <w:rsid w:val="00950634"/>
    <w:rsid w:val="0095095C"/>
    <w:rsid w:val="009510F9"/>
    <w:rsid w:val="009520A5"/>
    <w:rsid w:val="00953598"/>
    <w:rsid w:val="0095373F"/>
    <w:rsid w:val="00953881"/>
    <w:rsid w:val="009544AB"/>
    <w:rsid w:val="00956D3B"/>
    <w:rsid w:val="00957590"/>
    <w:rsid w:val="00957E9A"/>
    <w:rsid w:val="00960505"/>
    <w:rsid w:val="00961263"/>
    <w:rsid w:val="009613A5"/>
    <w:rsid w:val="00961906"/>
    <w:rsid w:val="009619A4"/>
    <w:rsid w:val="00962D52"/>
    <w:rsid w:val="00962EA2"/>
    <w:rsid w:val="00963AD3"/>
    <w:rsid w:val="00964B7D"/>
    <w:rsid w:val="009650BE"/>
    <w:rsid w:val="009678C7"/>
    <w:rsid w:val="00967C43"/>
    <w:rsid w:val="00967C58"/>
    <w:rsid w:val="0097027B"/>
    <w:rsid w:val="00970380"/>
    <w:rsid w:val="009705FB"/>
    <w:rsid w:val="00970862"/>
    <w:rsid w:val="00970AE4"/>
    <w:rsid w:val="00970FB1"/>
    <w:rsid w:val="00971E15"/>
    <w:rsid w:val="009723B1"/>
    <w:rsid w:val="00972EF4"/>
    <w:rsid w:val="00974A23"/>
    <w:rsid w:val="00976A2F"/>
    <w:rsid w:val="00980E3E"/>
    <w:rsid w:val="00984E38"/>
    <w:rsid w:val="00985937"/>
    <w:rsid w:val="00985B9A"/>
    <w:rsid w:val="00986DA3"/>
    <w:rsid w:val="009878E3"/>
    <w:rsid w:val="009900C6"/>
    <w:rsid w:val="00991275"/>
    <w:rsid w:val="00991743"/>
    <w:rsid w:val="00992093"/>
    <w:rsid w:val="00992192"/>
    <w:rsid w:val="009939F0"/>
    <w:rsid w:val="009948F4"/>
    <w:rsid w:val="00994F04"/>
    <w:rsid w:val="00994F40"/>
    <w:rsid w:val="0099557B"/>
    <w:rsid w:val="0099560C"/>
    <w:rsid w:val="00995883"/>
    <w:rsid w:val="00995DF6"/>
    <w:rsid w:val="00995EC7"/>
    <w:rsid w:val="0099704B"/>
    <w:rsid w:val="009A2E53"/>
    <w:rsid w:val="009A53C4"/>
    <w:rsid w:val="009A5513"/>
    <w:rsid w:val="009A5E74"/>
    <w:rsid w:val="009A6FCD"/>
    <w:rsid w:val="009A7957"/>
    <w:rsid w:val="009B0575"/>
    <w:rsid w:val="009B349C"/>
    <w:rsid w:val="009B3DC2"/>
    <w:rsid w:val="009B45F0"/>
    <w:rsid w:val="009B57B8"/>
    <w:rsid w:val="009B58A1"/>
    <w:rsid w:val="009B6B80"/>
    <w:rsid w:val="009B6B9F"/>
    <w:rsid w:val="009B710A"/>
    <w:rsid w:val="009B7840"/>
    <w:rsid w:val="009B7F47"/>
    <w:rsid w:val="009C02DB"/>
    <w:rsid w:val="009C0800"/>
    <w:rsid w:val="009C0B34"/>
    <w:rsid w:val="009C1526"/>
    <w:rsid w:val="009C46C7"/>
    <w:rsid w:val="009D0913"/>
    <w:rsid w:val="009D0AA9"/>
    <w:rsid w:val="009D0E54"/>
    <w:rsid w:val="009D1F92"/>
    <w:rsid w:val="009D2921"/>
    <w:rsid w:val="009D2D5B"/>
    <w:rsid w:val="009D2EA8"/>
    <w:rsid w:val="009D593E"/>
    <w:rsid w:val="009D6EC4"/>
    <w:rsid w:val="009D79C9"/>
    <w:rsid w:val="009E0ECF"/>
    <w:rsid w:val="009E12EA"/>
    <w:rsid w:val="009E14EE"/>
    <w:rsid w:val="009E2AED"/>
    <w:rsid w:val="009E404E"/>
    <w:rsid w:val="009E559F"/>
    <w:rsid w:val="009E560A"/>
    <w:rsid w:val="009E5F4C"/>
    <w:rsid w:val="009E6DE5"/>
    <w:rsid w:val="009F198B"/>
    <w:rsid w:val="009F2F7D"/>
    <w:rsid w:val="009F3B42"/>
    <w:rsid w:val="009F630D"/>
    <w:rsid w:val="009F666A"/>
    <w:rsid w:val="009F66B7"/>
    <w:rsid w:val="009F66E0"/>
    <w:rsid w:val="009F6A35"/>
    <w:rsid w:val="009F7316"/>
    <w:rsid w:val="009F7D4C"/>
    <w:rsid w:val="00A01029"/>
    <w:rsid w:val="00A01500"/>
    <w:rsid w:val="00A01675"/>
    <w:rsid w:val="00A016F3"/>
    <w:rsid w:val="00A032F7"/>
    <w:rsid w:val="00A06661"/>
    <w:rsid w:val="00A06E65"/>
    <w:rsid w:val="00A075E8"/>
    <w:rsid w:val="00A07666"/>
    <w:rsid w:val="00A077A8"/>
    <w:rsid w:val="00A10940"/>
    <w:rsid w:val="00A10CB0"/>
    <w:rsid w:val="00A11183"/>
    <w:rsid w:val="00A11A24"/>
    <w:rsid w:val="00A13EBE"/>
    <w:rsid w:val="00A149A4"/>
    <w:rsid w:val="00A16221"/>
    <w:rsid w:val="00A169FD"/>
    <w:rsid w:val="00A16B06"/>
    <w:rsid w:val="00A1782A"/>
    <w:rsid w:val="00A17B44"/>
    <w:rsid w:val="00A20647"/>
    <w:rsid w:val="00A20A01"/>
    <w:rsid w:val="00A20D89"/>
    <w:rsid w:val="00A21FBB"/>
    <w:rsid w:val="00A24181"/>
    <w:rsid w:val="00A2506F"/>
    <w:rsid w:val="00A25862"/>
    <w:rsid w:val="00A260F2"/>
    <w:rsid w:val="00A26471"/>
    <w:rsid w:val="00A2774D"/>
    <w:rsid w:val="00A32040"/>
    <w:rsid w:val="00A322EF"/>
    <w:rsid w:val="00A3251A"/>
    <w:rsid w:val="00A329D3"/>
    <w:rsid w:val="00A34FF0"/>
    <w:rsid w:val="00A36639"/>
    <w:rsid w:val="00A36ABC"/>
    <w:rsid w:val="00A36D0B"/>
    <w:rsid w:val="00A374D9"/>
    <w:rsid w:val="00A37F46"/>
    <w:rsid w:val="00A40A3E"/>
    <w:rsid w:val="00A4181D"/>
    <w:rsid w:val="00A41C4F"/>
    <w:rsid w:val="00A42A64"/>
    <w:rsid w:val="00A43B68"/>
    <w:rsid w:val="00A45B54"/>
    <w:rsid w:val="00A470E9"/>
    <w:rsid w:val="00A477F6"/>
    <w:rsid w:val="00A479EC"/>
    <w:rsid w:val="00A509E0"/>
    <w:rsid w:val="00A521FE"/>
    <w:rsid w:val="00A5339D"/>
    <w:rsid w:val="00A53930"/>
    <w:rsid w:val="00A54C42"/>
    <w:rsid w:val="00A559AE"/>
    <w:rsid w:val="00A56DA7"/>
    <w:rsid w:val="00A56F6A"/>
    <w:rsid w:val="00A57770"/>
    <w:rsid w:val="00A57FB1"/>
    <w:rsid w:val="00A614A4"/>
    <w:rsid w:val="00A6294C"/>
    <w:rsid w:val="00A63450"/>
    <w:rsid w:val="00A635A7"/>
    <w:rsid w:val="00A64C72"/>
    <w:rsid w:val="00A67417"/>
    <w:rsid w:val="00A70603"/>
    <w:rsid w:val="00A717B2"/>
    <w:rsid w:val="00A724C5"/>
    <w:rsid w:val="00A725D1"/>
    <w:rsid w:val="00A72A8F"/>
    <w:rsid w:val="00A7359F"/>
    <w:rsid w:val="00A73703"/>
    <w:rsid w:val="00A74637"/>
    <w:rsid w:val="00A74740"/>
    <w:rsid w:val="00A747D5"/>
    <w:rsid w:val="00A74919"/>
    <w:rsid w:val="00A761A7"/>
    <w:rsid w:val="00A769EA"/>
    <w:rsid w:val="00A77939"/>
    <w:rsid w:val="00A80325"/>
    <w:rsid w:val="00A816CF"/>
    <w:rsid w:val="00A82AB6"/>
    <w:rsid w:val="00A851B0"/>
    <w:rsid w:val="00A864D4"/>
    <w:rsid w:val="00A904A2"/>
    <w:rsid w:val="00A91340"/>
    <w:rsid w:val="00A91972"/>
    <w:rsid w:val="00A92E7F"/>
    <w:rsid w:val="00A93C7A"/>
    <w:rsid w:val="00A94125"/>
    <w:rsid w:val="00A96337"/>
    <w:rsid w:val="00A97885"/>
    <w:rsid w:val="00AA2624"/>
    <w:rsid w:val="00AA2ACC"/>
    <w:rsid w:val="00AA2AEA"/>
    <w:rsid w:val="00AA3348"/>
    <w:rsid w:val="00AA3E15"/>
    <w:rsid w:val="00AA43E0"/>
    <w:rsid w:val="00AA6A2C"/>
    <w:rsid w:val="00AA6BAF"/>
    <w:rsid w:val="00AA7B29"/>
    <w:rsid w:val="00AA7CD8"/>
    <w:rsid w:val="00AB1CCB"/>
    <w:rsid w:val="00AB3632"/>
    <w:rsid w:val="00AB3A1D"/>
    <w:rsid w:val="00AB4827"/>
    <w:rsid w:val="00AB4A21"/>
    <w:rsid w:val="00AB642B"/>
    <w:rsid w:val="00AB6B76"/>
    <w:rsid w:val="00AB71C0"/>
    <w:rsid w:val="00AB7D5F"/>
    <w:rsid w:val="00AC0295"/>
    <w:rsid w:val="00AC02A2"/>
    <w:rsid w:val="00AC0416"/>
    <w:rsid w:val="00AC0732"/>
    <w:rsid w:val="00AC1870"/>
    <w:rsid w:val="00AC2558"/>
    <w:rsid w:val="00AC2A6D"/>
    <w:rsid w:val="00AC4C4F"/>
    <w:rsid w:val="00AC5863"/>
    <w:rsid w:val="00AC5D39"/>
    <w:rsid w:val="00AC60AE"/>
    <w:rsid w:val="00AC68FD"/>
    <w:rsid w:val="00AC7109"/>
    <w:rsid w:val="00AD05F3"/>
    <w:rsid w:val="00AD0E52"/>
    <w:rsid w:val="00AD1137"/>
    <w:rsid w:val="00AD146E"/>
    <w:rsid w:val="00AD2A65"/>
    <w:rsid w:val="00AD4937"/>
    <w:rsid w:val="00AD4A7E"/>
    <w:rsid w:val="00AD4B29"/>
    <w:rsid w:val="00AD57BA"/>
    <w:rsid w:val="00AD5E78"/>
    <w:rsid w:val="00AD744E"/>
    <w:rsid w:val="00AE01BB"/>
    <w:rsid w:val="00AE26D2"/>
    <w:rsid w:val="00AE2800"/>
    <w:rsid w:val="00AE3A36"/>
    <w:rsid w:val="00AE6702"/>
    <w:rsid w:val="00AE6C3D"/>
    <w:rsid w:val="00AE7C0B"/>
    <w:rsid w:val="00AF0032"/>
    <w:rsid w:val="00AF12CB"/>
    <w:rsid w:val="00AF14B0"/>
    <w:rsid w:val="00AF14B9"/>
    <w:rsid w:val="00AF249F"/>
    <w:rsid w:val="00AF26BB"/>
    <w:rsid w:val="00AF4072"/>
    <w:rsid w:val="00AF41AB"/>
    <w:rsid w:val="00AF4403"/>
    <w:rsid w:val="00AF4D21"/>
    <w:rsid w:val="00AF54C8"/>
    <w:rsid w:val="00AF5DE3"/>
    <w:rsid w:val="00AF5F5E"/>
    <w:rsid w:val="00AF6E07"/>
    <w:rsid w:val="00AF7D15"/>
    <w:rsid w:val="00AF7D31"/>
    <w:rsid w:val="00B006AE"/>
    <w:rsid w:val="00B02B50"/>
    <w:rsid w:val="00B03DF3"/>
    <w:rsid w:val="00B041B5"/>
    <w:rsid w:val="00B0450A"/>
    <w:rsid w:val="00B0478C"/>
    <w:rsid w:val="00B04973"/>
    <w:rsid w:val="00B05F2A"/>
    <w:rsid w:val="00B064CD"/>
    <w:rsid w:val="00B0675E"/>
    <w:rsid w:val="00B06D67"/>
    <w:rsid w:val="00B070F1"/>
    <w:rsid w:val="00B075AD"/>
    <w:rsid w:val="00B07F55"/>
    <w:rsid w:val="00B10073"/>
    <w:rsid w:val="00B12A82"/>
    <w:rsid w:val="00B13C03"/>
    <w:rsid w:val="00B13C90"/>
    <w:rsid w:val="00B1553D"/>
    <w:rsid w:val="00B173F0"/>
    <w:rsid w:val="00B1790B"/>
    <w:rsid w:val="00B20375"/>
    <w:rsid w:val="00B20667"/>
    <w:rsid w:val="00B20F2E"/>
    <w:rsid w:val="00B22770"/>
    <w:rsid w:val="00B23976"/>
    <w:rsid w:val="00B23B99"/>
    <w:rsid w:val="00B23E43"/>
    <w:rsid w:val="00B24F49"/>
    <w:rsid w:val="00B256AA"/>
    <w:rsid w:val="00B25CBA"/>
    <w:rsid w:val="00B2711B"/>
    <w:rsid w:val="00B33C67"/>
    <w:rsid w:val="00B347B5"/>
    <w:rsid w:val="00B401BE"/>
    <w:rsid w:val="00B409C4"/>
    <w:rsid w:val="00B41CB0"/>
    <w:rsid w:val="00B42403"/>
    <w:rsid w:val="00B46F4D"/>
    <w:rsid w:val="00B47711"/>
    <w:rsid w:val="00B478D8"/>
    <w:rsid w:val="00B50114"/>
    <w:rsid w:val="00B50501"/>
    <w:rsid w:val="00B50E33"/>
    <w:rsid w:val="00B514F2"/>
    <w:rsid w:val="00B52052"/>
    <w:rsid w:val="00B542E3"/>
    <w:rsid w:val="00B55AD3"/>
    <w:rsid w:val="00B56538"/>
    <w:rsid w:val="00B57129"/>
    <w:rsid w:val="00B5723B"/>
    <w:rsid w:val="00B60F14"/>
    <w:rsid w:val="00B6443D"/>
    <w:rsid w:val="00B663BB"/>
    <w:rsid w:val="00B67B4E"/>
    <w:rsid w:val="00B70658"/>
    <w:rsid w:val="00B70A61"/>
    <w:rsid w:val="00B71613"/>
    <w:rsid w:val="00B717FA"/>
    <w:rsid w:val="00B71862"/>
    <w:rsid w:val="00B71B9B"/>
    <w:rsid w:val="00B72602"/>
    <w:rsid w:val="00B74F84"/>
    <w:rsid w:val="00B7510F"/>
    <w:rsid w:val="00B75C03"/>
    <w:rsid w:val="00B77640"/>
    <w:rsid w:val="00B8058F"/>
    <w:rsid w:val="00B805CF"/>
    <w:rsid w:val="00B80646"/>
    <w:rsid w:val="00B80D61"/>
    <w:rsid w:val="00B81328"/>
    <w:rsid w:val="00B822DE"/>
    <w:rsid w:val="00B8264F"/>
    <w:rsid w:val="00B8499E"/>
    <w:rsid w:val="00B84D8F"/>
    <w:rsid w:val="00B8654F"/>
    <w:rsid w:val="00B87C4D"/>
    <w:rsid w:val="00B90904"/>
    <w:rsid w:val="00B930B5"/>
    <w:rsid w:val="00B9381E"/>
    <w:rsid w:val="00B9425E"/>
    <w:rsid w:val="00B94E5F"/>
    <w:rsid w:val="00B94ED2"/>
    <w:rsid w:val="00B951FC"/>
    <w:rsid w:val="00B95C6B"/>
    <w:rsid w:val="00B96D15"/>
    <w:rsid w:val="00B97453"/>
    <w:rsid w:val="00B976F2"/>
    <w:rsid w:val="00BA0C05"/>
    <w:rsid w:val="00BA0EFC"/>
    <w:rsid w:val="00BA12A6"/>
    <w:rsid w:val="00BA2776"/>
    <w:rsid w:val="00BA305C"/>
    <w:rsid w:val="00BA493C"/>
    <w:rsid w:val="00BA4CF0"/>
    <w:rsid w:val="00BA5380"/>
    <w:rsid w:val="00BA68D9"/>
    <w:rsid w:val="00BA6B1E"/>
    <w:rsid w:val="00BA6EA2"/>
    <w:rsid w:val="00BB0423"/>
    <w:rsid w:val="00BB0784"/>
    <w:rsid w:val="00BB0C4B"/>
    <w:rsid w:val="00BB1BE7"/>
    <w:rsid w:val="00BB20B4"/>
    <w:rsid w:val="00BB2D92"/>
    <w:rsid w:val="00BB309F"/>
    <w:rsid w:val="00BB3FC1"/>
    <w:rsid w:val="00BB4071"/>
    <w:rsid w:val="00BB4512"/>
    <w:rsid w:val="00BB5AE5"/>
    <w:rsid w:val="00BB5D72"/>
    <w:rsid w:val="00BB5DC7"/>
    <w:rsid w:val="00BB69A1"/>
    <w:rsid w:val="00BB754B"/>
    <w:rsid w:val="00BB779B"/>
    <w:rsid w:val="00BB7BA6"/>
    <w:rsid w:val="00BB7F78"/>
    <w:rsid w:val="00BC1A9B"/>
    <w:rsid w:val="00BC24DB"/>
    <w:rsid w:val="00BC3DA5"/>
    <w:rsid w:val="00BC4A9B"/>
    <w:rsid w:val="00BC6826"/>
    <w:rsid w:val="00BD02FC"/>
    <w:rsid w:val="00BD0329"/>
    <w:rsid w:val="00BD0780"/>
    <w:rsid w:val="00BD084D"/>
    <w:rsid w:val="00BD1A3C"/>
    <w:rsid w:val="00BD2226"/>
    <w:rsid w:val="00BD3B7A"/>
    <w:rsid w:val="00BD43B7"/>
    <w:rsid w:val="00BD5183"/>
    <w:rsid w:val="00BD6F4C"/>
    <w:rsid w:val="00BE03EF"/>
    <w:rsid w:val="00BE234F"/>
    <w:rsid w:val="00BE2855"/>
    <w:rsid w:val="00BE3060"/>
    <w:rsid w:val="00BE3E13"/>
    <w:rsid w:val="00BE47C8"/>
    <w:rsid w:val="00BE49EE"/>
    <w:rsid w:val="00BE5142"/>
    <w:rsid w:val="00BF2246"/>
    <w:rsid w:val="00BF43FE"/>
    <w:rsid w:val="00BF46C0"/>
    <w:rsid w:val="00BF49D8"/>
    <w:rsid w:val="00BF570D"/>
    <w:rsid w:val="00BF5D87"/>
    <w:rsid w:val="00BF6B1F"/>
    <w:rsid w:val="00BF7761"/>
    <w:rsid w:val="00C000FD"/>
    <w:rsid w:val="00C00367"/>
    <w:rsid w:val="00C00EC3"/>
    <w:rsid w:val="00C00EE7"/>
    <w:rsid w:val="00C02878"/>
    <w:rsid w:val="00C06AC0"/>
    <w:rsid w:val="00C073AF"/>
    <w:rsid w:val="00C104CB"/>
    <w:rsid w:val="00C10744"/>
    <w:rsid w:val="00C11005"/>
    <w:rsid w:val="00C11649"/>
    <w:rsid w:val="00C118E3"/>
    <w:rsid w:val="00C1338C"/>
    <w:rsid w:val="00C13B40"/>
    <w:rsid w:val="00C14E39"/>
    <w:rsid w:val="00C1749E"/>
    <w:rsid w:val="00C17576"/>
    <w:rsid w:val="00C206BD"/>
    <w:rsid w:val="00C20AAA"/>
    <w:rsid w:val="00C23048"/>
    <w:rsid w:val="00C24B02"/>
    <w:rsid w:val="00C25A02"/>
    <w:rsid w:val="00C2611D"/>
    <w:rsid w:val="00C26807"/>
    <w:rsid w:val="00C3094B"/>
    <w:rsid w:val="00C30E5C"/>
    <w:rsid w:val="00C32981"/>
    <w:rsid w:val="00C32F79"/>
    <w:rsid w:val="00C34D78"/>
    <w:rsid w:val="00C3554E"/>
    <w:rsid w:val="00C35926"/>
    <w:rsid w:val="00C41C39"/>
    <w:rsid w:val="00C41FAD"/>
    <w:rsid w:val="00C42223"/>
    <w:rsid w:val="00C43A51"/>
    <w:rsid w:val="00C4441B"/>
    <w:rsid w:val="00C45AC1"/>
    <w:rsid w:val="00C4633A"/>
    <w:rsid w:val="00C50348"/>
    <w:rsid w:val="00C5039A"/>
    <w:rsid w:val="00C5039C"/>
    <w:rsid w:val="00C51D45"/>
    <w:rsid w:val="00C51FD6"/>
    <w:rsid w:val="00C521C4"/>
    <w:rsid w:val="00C53378"/>
    <w:rsid w:val="00C55273"/>
    <w:rsid w:val="00C55738"/>
    <w:rsid w:val="00C56DBB"/>
    <w:rsid w:val="00C600BA"/>
    <w:rsid w:val="00C61161"/>
    <w:rsid w:val="00C63254"/>
    <w:rsid w:val="00C63701"/>
    <w:rsid w:val="00C63DA9"/>
    <w:rsid w:val="00C654AA"/>
    <w:rsid w:val="00C65DE4"/>
    <w:rsid w:val="00C663ED"/>
    <w:rsid w:val="00C66F10"/>
    <w:rsid w:val="00C677CB"/>
    <w:rsid w:val="00C7121A"/>
    <w:rsid w:val="00C725E9"/>
    <w:rsid w:val="00C726ED"/>
    <w:rsid w:val="00C72ADD"/>
    <w:rsid w:val="00C73DD8"/>
    <w:rsid w:val="00C758FE"/>
    <w:rsid w:val="00C7671F"/>
    <w:rsid w:val="00C774B3"/>
    <w:rsid w:val="00C779EC"/>
    <w:rsid w:val="00C77A4A"/>
    <w:rsid w:val="00C77A6F"/>
    <w:rsid w:val="00C80922"/>
    <w:rsid w:val="00C8129D"/>
    <w:rsid w:val="00C812D8"/>
    <w:rsid w:val="00C82FC4"/>
    <w:rsid w:val="00C83089"/>
    <w:rsid w:val="00C8315A"/>
    <w:rsid w:val="00C85098"/>
    <w:rsid w:val="00C8539A"/>
    <w:rsid w:val="00C86B86"/>
    <w:rsid w:val="00C86CC5"/>
    <w:rsid w:val="00C907DC"/>
    <w:rsid w:val="00C909F7"/>
    <w:rsid w:val="00C923A5"/>
    <w:rsid w:val="00C930B8"/>
    <w:rsid w:val="00C94DE0"/>
    <w:rsid w:val="00C958D7"/>
    <w:rsid w:val="00C95F9F"/>
    <w:rsid w:val="00C974DE"/>
    <w:rsid w:val="00C97A2A"/>
    <w:rsid w:val="00CA0425"/>
    <w:rsid w:val="00CA04B3"/>
    <w:rsid w:val="00CA0750"/>
    <w:rsid w:val="00CA19FD"/>
    <w:rsid w:val="00CA287A"/>
    <w:rsid w:val="00CA3458"/>
    <w:rsid w:val="00CA383A"/>
    <w:rsid w:val="00CA548D"/>
    <w:rsid w:val="00CA58F0"/>
    <w:rsid w:val="00CA5A14"/>
    <w:rsid w:val="00CA62E1"/>
    <w:rsid w:val="00CA7126"/>
    <w:rsid w:val="00CA7A87"/>
    <w:rsid w:val="00CA7DEF"/>
    <w:rsid w:val="00CB106A"/>
    <w:rsid w:val="00CB115A"/>
    <w:rsid w:val="00CB168A"/>
    <w:rsid w:val="00CB1EA5"/>
    <w:rsid w:val="00CB215A"/>
    <w:rsid w:val="00CB22B8"/>
    <w:rsid w:val="00CB22C7"/>
    <w:rsid w:val="00CB3409"/>
    <w:rsid w:val="00CB3825"/>
    <w:rsid w:val="00CB40AA"/>
    <w:rsid w:val="00CB4F78"/>
    <w:rsid w:val="00CB597E"/>
    <w:rsid w:val="00CB60DA"/>
    <w:rsid w:val="00CB6AA5"/>
    <w:rsid w:val="00CB6E3D"/>
    <w:rsid w:val="00CB730E"/>
    <w:rsid w:val="00CC1AB3"/>
    <w:rsid w:val="00CC2A09"/>
    <w:rsid w:val="00CC2BF1"/>
    <w:rsid w:val="00CC3930"/>
    <w:rsid w:val="00CC3ADE"/>
    <w:rsid w:val="00CC6E40"/>
    <w:rsid w:val="00CC75C6"/>
    <w:rsid w:val="00CD0277"/>
    <w:rsid w:val="00CD2F8D"/>
    <w:rsid w:val="00CD3E06"/>
    <w:rsid w:val="00CD45F8"/>
    <w:rsid w:val="00CD540B"/>
    <w:rsid w:val="00CD79F6"/>
    <w:rsid w:val="00CE03FF"/>
    <w:rsid w:val="00CE1565"/>
    <w:rsid w:val="00CE25B3"/>
    <w:rsid w:val="00CE2993"/>
    <w:rsid w:val="00CE3D4E"/>
    <w:rsid w:val="00CE40A6"/>
    <w:rsid w:val="00CE4A81"/>
    <w:rsid w:val="00CE4F25"/>
    <w:rsid w:val="00CE5AFC"/>
    <w:rsid w:val="00CE695D"/>
    <w:rsid w:val="00CE78D4"/>
    <w:rsid w:val="00CF017A"/>
    <w:rsid w:val="00CF0AAC"/>
    <w:rsid w:val="00CF16A9"/>
    <w:rsid w:val="00CF286D"/>
    <w:rsid w:val="00CF3C3E"/>
    <w:rsid w:val="00CF3D63"/>
    <w:rsid w:val="00CF4A4C"/>
    <w:rsid w:val="00CF61C0"/>
    <w:rsid w:val="00CF7C56"/>
    <w:rsid w:val="00D0138C"/>
    <w:rsid w:val="00D022D3"/>
    <w:rsid w:val="00D0415C"/>
    <w:rsid w:val="00D04581"/>
    <w:rsid w:val="00D05BF7"/>
    <w:rsid w:val="00D063B4"/>
    <w:rsid w:val="00D07EF2"/>
    <w:rsid w:val="00D1115A"/>
    <w:rsid w:val="00D1176C"/>
    <w:rsid w:val="00D12CA3"/>
    <w:rsid w:val="00D12D35"/>
    <w:rsid w:val="00D13684"/>
    <w:rsid w:val="00D13B66"/>
    <w:rsid w:val="00D1640C"/>
    <w:rsid w:val="00D164D4"/>
    <w:rsid w:val="00D166CE"/>
    <w:rsid w:val="00D16C98"/>
    <w:rsid w:val="00D1799E"/>
    <w:rsid w:val="00D17EB6"/>
    <w:rsid w:val="00D201BD"/>
    <w:rsid w:val="00D210BA"/>
    <w:rsid w:val="00D21A37"/>
    <w:rsid w:val="00D229F1"/>
    <w:rsid w:val="00D22ECB"/>
    <w:rsid w:val="00D2380A"/>
    <w:rsid w:val="00D25D48"/>
    <w:rsid w:val="00D27257"/>
    <w:rsid w:val="00D303E4"/>
    <w:rsid w:val="00D30986"/>
    <w:rsid w:val="00D30F4A"/>
    <w:rsid w:val="00D315F6"/>
    <w:rsid w:val="00D31F5B"/>
    <w:rsid w:val="00D3259E"/>
    <w:rsid w:val="00D32B96"/>
    <w:rsid w:val="00D32D2E"/>
    <w:rsid w:val="00D34644"/>
    <w:rsid w:val="00D41DF9"/>
    <w:rsid w:val="00D42297"/>
    <w:rsid w:val="00D4274D"/>
    <w:rsid w:val="00D42ED3"/>
    <w:rsid w:val="00D43A07"/>
    <w:rsid w:val="00D44DCD"/>
    <w:rsid w:val="00D45161"/>
    <w:rsid w:val="00D4679B"/>
    <w:rsid w:val="00D47957"/>
    <w:rsid w:val="00D513C5"/>
    <w:rsid w:val="00D51CDC"/>
    <w:rsid w:val="00D52056"/>
    <w:rsid w:val="00D5220B"/>
    <w:rsid w:val="00D531A8"/>
    <w:rsid w:val="00D54041"/>
    <w:rsid w:val="00D54076"/>
    <w:rsid w:val="00D552AF"/>
    <w:rsid w:val="00D55431"/>
    <w:rsid w:val="00D56861"/>
    <w:rsid w:val="00D56DA0"/>
    <w:rsid w:val="00D57A0A"/>
    <w:rsid w:val="00D60743"/>
    <w:rsid w:val="00D63D24"/>
    <w:rsid w:val="00D6465A"/>
    <w:rsid w:val="00D65D33"/>
    <w:rsid w:val="00D6609F"/>
    <w:rsid w:val="00D6671A"/>
    <w:rsid w:val="00D702AA"/>
    <w:rsid w:val="00D70EC1"/>
    <w:rsid w:val="00D717F6"/>
    <w:rsid w:val="00D72424"/>
    <w:rsid w:val="00D727BC"/>
    <w:rsid w:val="00D7392B"/>
    <w:rsid w:val="00D74215"/>
    <w:rsid w:val="00D746AF"/>
    <w:rsid w:val="00D74BE0"/>
    <w:rsid w:val="00D74EBE"/>
    <w:rsid w:val="00D758C7"/>
    <w:rsid w:val="00D77B28"/>
    <w:rsid w:val="00D80DC6"/>
    <w:rsid w:val="00D83071"/>
    <w:rsid w:val="00D848D4"/>
    <w:rsid w:val="00D84C17"/>
    <w:rsid w:val="00D84FF3"/>
    <w:rsid w:val="00D850A2"/>
    <w:rsid w:val="00D863DA"/>
    <w:rsid w:val="00D87179"/>
    <w:rsid w:val="00D90584"/>
    <w:rsid w:val="00D90852"/>
    <w:rsid w:val="00D91438"/>
    <w:rsid w:val="00D916A1"/>
    <w:rsid w:val="00D934F0"/>
    <w:rsid w:val="00D93515"/>
    <w:rsid w:val="00D93B20"/>
    <w:rsid w:val="00D9494C"/>
    <w:rsid w:val="00D97742"/>
    <w:rsid w:val="00DA0414"/>
    <w:rsid w:val="00DA0DEF"/>
    <w:rsid w:val="00DA4C91"/>
    <w:rsid w:val="00DA5392"/>
    <w:rsid w:val="00DA658B"/>
    <w:rsid w:val="00DA6878"/>
    <w:rsid w:val="00DA690D"/>
    <w:rsid w:val="00DA7A60"/>
    <w:rsid w:val="00DB0AC5"/>
    <w:rsid w:val="00DB2B7E"/>
    <w:rsid w:val="00DB30C9"/>
    <w:rsid w:val="00DB69B1"/>
    <w:rsid w:val="00DB7937"/>
    <w:rsid w:val="00DC068E"/>
    <w:rsid w:val="00DC0C30"/>
    <w:rsid w:val="00DC1372"/>
    <w:rsid w:val="00DC167B"/>
    <w:rsid w:val="00DC2D3D"/>
    <w:rsid w:val="00DC2FFD"/>
    <w:rsid w:val="00DC3067"/>
    <w:rsid w:val="00DC3CA5"/>
    <w:rsid w:val="00DC5200"/>
    <w:rsid w:val="00DC5592"/>
    <w:rsid w:val="00DC621A"/>
    <w:rsid w:val="00DC6861"/>
    <w:rsid w:val="00DC697E"/>
    <w:rsid w:val="00DD08C2"/>
    <w:rsid w:val="00DD1498"/>
    <w:rsid w:val="00DD1D4C"/>
    <w:rsid w:val="00DD3EAF"/>
    <w:rsid w:val="00DD439B"/>
    <w:rsid w:val="00DE0DDC"/>
    <w:rsid w:val="00DE12F5"/>
    <w:rsid w:val="00DE3537"/>
    <w:rsid w:val="00DE380B"/>
    <w:rsid w:val="00DE3ED0"/>
    <w:rsid w:val="00DE40FC"/>
    <w:rsid w:val="00DE613E"/>
    <w:rsid w:val="00DE62E1"/>
    <w:rsid w:val="00DE73D2"/>
    <w:rsid w:val="00DE7958"/>
    <w:rsid w:val="00DF1C8C"/>
    <w:rsid w:val="00DF306A"/>
    <w:rsid w:val="00DF457E"/>
    <w:rsid w:val="00DF5E9A"/>
    <w:rsid w:val="00DF5F03"/>
    <w:rsid w:val="00DF623E"/>
    <w:rsid w:val="00DF7BE2"/>
    <w:rsid w:val="00DF7E5F"/>
    <w:rsid w:val="00E007BA"/>
    <w:rsid w:val="00E01244"/>
    <w:rsid w:val="00E01A97"/>
    <w:rsid w:val="00E02604"/>
    <w:rsid w:val="00E02FE5"/>
    <w:rsid w:val="00E031EB"/>
    <w:rsid w:val="00E03780"/>
    <w:rsid w:val="00E0552A"/>
    <w:rsid w:val="00E05D94"/>
    <w:rsid w:val="00E0637C"/>
    <w:rsid w:val="00E068AF"/>
    <w:rsid w:val="00E07F68"/>
    <w:rsid w:val="00E10072"/>
    <w:rsid w:val="00E10BF7"/>
    <w:rsid w:val="00E10DBC"/>
    <w:rsid w:val="00E1308B"/>
    <w:rsid w:val="00E139D5"/>
    <w:rsid w:val="00E144EE"/>
    <w:rsid w:val="00E1475B"/>
    <w:rsid w:val="00E156EA"/>
    <w:rsid w:val="00E15D9A"/>
    <w:rsid w:val="00E163A0"/>
    <w:rsid w:val="00E17A60"/>
    <w:rsid w:val="00E208E9"/>
    <w:rsid w:val="00E21661"/>
    <w:rsid w:val="00E21B23"/>
    <w:rsid w:val="00E222F2"/>
    <w:rsid w:val="00E244AB"/>
    <w:rsid w:val="00E2451A"/>
    <w:rsid w:val="00E245E6"/>
    <w:rsid w:val="00E250A5"/>
    <w:rsid w:val="00E25507"/>
    <w:rsid w:val="00E25CFF"/>
    <w:rsid w:val="00E25FF8"/>
    <w:rsid w:val="00E266B2"/>
    <w:rsid w:val="00E26A21"/>
    <w:rsid w:val="00E30193"/>
    <w:rsid w:val="00E30550"/>
    <w:rsid w:val="00E32BAD"/>
    <w:rsid w:val="00E3432D"/>
    <w:rsid w:val="00E347F2"/>
    <w:rsid w:val="00E35376"/>
    <w:rsid w:val="00E425BB"/>
    <w:rsid w:val="00E444B0"/>
    <w:rsid w:val="00E44EC5"/>
    <w:rsid w:val="00E462DD"/>
    <w:rsid w:val="00E468D5"/>
    <w:rsid w:val="00E471E8"/>
    <w:rsid w:val="00E47443"/>
    <w:rsid w:val="00E47AA6"/>
    <w:rsid w:val="00E508E1"/>
    <w:rsid w:val="00E52433"/>
    <w:rsid w:val="00E53FAE"/>
    <w:rsid w:val="00E544C8"/>
    <w:rsid w:val="00E549C8"/>
    <w:rsid w:val="00E552A7"/>
    <w:rsid w:val="00E56C95"/>
    <w:rsid w:val="00E57083"/>
    <w:rsid w:val="00E570B0"/>
    <w:rsid w:val="00E57554"/>
    <w:rsid w:val="00E5760B"/>
    <w:rsid w:val="00E61275"/>
    <w:rsid w:val="00E6181D"/>
    <w:rsid w:val="00E61E84"/>
    <w:rsid w:val="00E627F9"/>
    <w:rsid w:val="00E636FE"/>
    <w:rsid w:val="00E64A3C"/>
    <w:rsid w:val="00E6502E"/>
    <w:rsid w:val="00E66B47"/>
    <w:rsid w:val="00E66B6E"/>
    <w:rsid w:val="00E672CD"/>
    <w:rsid w:val="00E67F54"/>
    <w:rsid w:val="00E72298"/>
    <w:rsid w:val="00E724E4"/>
    <w:rsid w:val="00E73829"/>
    <w:rsid w:val="00E73E7A"/>
    <w:rsid w:val="00E767CF"/>
    <w:rsid w:val="00E76B71"/>
    <w:rsid w:val="00E7739A"/>
    <w:rsid w:val="00E80266"/>
    <w:rsid w:val="00E821EF"/>
    <w:rsid w:val="00E83E28"/>
    <w:rsid w:val="00E83FD0"/>
    <w:rsid w:val="00E849A4"/>
    <w:rsid w:val="00E86B9C"/>
    <w:rsid w:val="00E86E61"/>
    <w:rsid w:val="00E874C8"/>
    <w:rsid w:val="00E90D26"/>
    <w:rsid w:val="00E914D6"/>
    <w:rsid w:val="00E91B90"/>
    <w:rsid w:val="00E92733"/>
    <w:rsid w:val="00E92C0E"/>
    <w:rsid w:val="00E9344C"/>
    <w:rsid w:val="00E93B25"/>
    <w:rsid w:val="00E93B42"/>
    <w:rsid w:val="00E93C50"/>
    <w:rsid w:val="00E93E7B"/>
    <w:rsid w:val="00E94559"/>
    <w:rsid w:val="00E9542D"/>
    <w:rsid w:val="00E96F1A"/>
    <w:rsid w:val="00E9789B"/>
    <w:rsid w:val="00EA0BEA"/>
    <w:rsid w:val="00EA108B"/>
    <w:rsid w:val="00EA13DD"/>
    <w:rsid w:val="00EA4060"/>
    <w:rsid w:val="00EA4626"/>
    <w:rsid w:val="00EA571D"/>
    <w:rsid w:val="00EA5AC8"/>
    <w:rsid w:val="00EA6861"/>
    <w:rsid w:val="00EA6B1E"/>
    <w:rsid w:val="00EA7051"/>
    <w:rsid w:val="00EA7AD5"/>
    <w:rsid w:val="00EB0513"/>
    <w:rsid w:val="00EB0681"/>
    <w:rsid w:val="00EB0DF1"/>
    <w:rsid w:val="00EB181C"/>
    <w:rsid w:val="00EB2050"/>
    <w:rsid w:val="00EB2804"/>
    <w:rsid w:val="00EB60F5"/>
    <w:rsid w:val="00EB69A4"/>
    <w:rsid w:val="00EB7148"/>
    <w:rsid w:val="00EB753A"/>
    <w:rsid w:val="00EC0237"/>
    <w:rsid w:val="00EC0380"/>
    <w:rsid w:val="00EC1F9E"/>
    <w:rsid w:val="00EC3B58"/>
    <w:rsid w:val="00EC3E4E"/>
    <w:rsid w:val="00EC4274"/>
    <w:rsid w:val="00EC4E2E"/>
    <w:rsid w:val="00EC5881"/>
    <w:rsid w:val="00EC648F"/>
    <w:rsid w:val="00EC6CEC"/>
    <w:rsid w:val="00EC7222"/>
    <w:rsid w:val="00EC77E1"/>
    <w:rsid w:val="00EC7E1A"/>
    <w:rsid w:val="00ED16F7"/>
    <w:rsid w:val="00ED1B21"/>
    <w:rsid w:val="00ED42E7"/>
    <w:rsid w:val="00ED52B5"/>
    <w:rsid w:val="00ED611E"/>
    <w:rsid w:val="00EE195C"/>
    <w:rsid w:val="00EE2CB2"/>
    <w:rsid w:val="00EE340C"/>
    <w:rsid w:val="00EE38D0"/>
    <w:rsid w:val="00EE3C96"/>
    <w:rsid w:val="00EE3DE1"/>
    <w:rsid w:val="00EE7A4F"/>
    <w:rsid w:val="00EF0E4B"/>
    <w:rsid w:val="00EF262C"/>
    <w:rsid w:val="00EF2717"/>
    <w:rsid w:val="00EF299C"/>
    <w:rsid w:val="00EF4435"/>
    <w:rsid w:val="00EF5262"/>
    <w:rsid w:val="00EF5933"/>
    <w:rsid w:val="00EF657A"/>
    <w:rsid w:val="00EF6A1D"/>
    <w:rsid w:val="00EF6BEF"/>
    <w:rsid w:val="00EF7657"/>
    <w:rsid w:val="00F005B6"/>
    <w:rsid w:val="00F00C1A"/>
    <w:rsid w:val="00F023EB"/>
    <w:rsid w:val="00F025F4"/>
    <w:rsid w:val="00F03B43"/>
    <w:rsid w:val="00F04D51"/>
    <w:rsid w:val="00F05109"/>
    <w:rsid w:val="00F05BFD"/>
    <w:rsid w:val="00F0793A"/>
    <w:rsid w:val="00F07BBE"/>
    <w:rsid w:val="00F107C8"/>
    <w:rsid w:val="00F125B1"/>
    <w:rsid w:val="00F126AA"/>
    <w:rsid w:val="00F12EDE"/>
    <w:rsid w:val="00F13FB2"/>
    <w:rsid w:val="00F153FD"/>
    <w:rsid w:val="00F15746"/>
    <w:rsid w:val="00F16EDE"/>
    <w:rsid w:val="00F17AC1"/>
    <w:rsid w:val="00F22C75"/>
    <w:rsid w:val="00F22EE7"/>
    <w:rsid w:val="00F2439B"/>
    <w:rsid w:val="00F25A53"/>
    <w:rsid w:val="00F26DE9"/>
    <w:rsid w:val="00F278D1"/>
    <w:rsid w:val="00F27E3B"/>
    <w:rsid w:val="00F30F4F"/>
    <w:rsid w:val="00F317FC"/>
    <w:rsid w:val="00F31E7D"/>
    <w:rsid w:val="00F333A0"/>
    <w:rsid w:val="00F337B8"/>
    <w:rsid w:val="00F34F0A"/>
    <w:rsid w:val="00F359B1"/>
    <w:rsid w:val="00F35E6A"/>
    <w:rsid w:val="00F40FFA"/>
    <w:rsid w:val="00F4261D"/>
    <w:rsid w:val="00F42804"/>
    <w:rsid w:val="00F43F76"/>
    <w:rsid w:val="00F440F6"/>
    <w:rsid w:val="00F45442"/>
    <w:rsid w:val="00F46F8E"/>
    <w:rsid w:val="00F47DD9"/>
    <w:rsid w:val="00F50883"/>
    <w:rsid w:val="00F509FC"/>
    <w:rsid w:val="00F513E4"/>
    <w:rsid w:val="00F51B8B"/>
    <w:rsid w:val="00F520AC"/>
    <w:rsid w:val="00F522DD"/>
    <w:rsid w:val="00F52ACB"/>
    <w:rsid w:val="00F546D0"/>
    <w:rsid w:val="00F552E1"/>
    <w:rsid w:val="00F55673"/>
    <w:rsid w:val="00F55738"/>
    <w:rsid w:val="00F55985"/>
    <w:rsid w:val="00F563DE"/>
    <w:rsid w:val="00F57703"/>
    <w:rsid w:val="00F57781"/>
    <w:rsid w:val="00F608C0"/>
    <w:rsid w:val="00F61626"/>
    <w:rsid w:val="00F61A5E"/>
    <w:rsid w:val="00F61B30"/>
    <w:rsid w:val="00F629EF"/>
    <w:rsid w:val="00F66864"/>
    <w:rsid w:val="00F66A33"/>
    <w:rsid w:val="00F670F1"/>
    <w:rsid w:val="00F67611"/>
    <w:rsid w:val="00F677C8"/>
    <w:rsid w:val="00F67B22"/>
    <w:rsid w:val="00F70924"/>
    <w:rsid w:val="00F718EE"/>
    <w:rsid w:val="00F71D63"/>
    <w:rsid w:val="00F73752"/>
    <w:rsid w:val="00F73C03"/>
    <w:rsid w:val="00F74B39"/>
    <w:rsid w:val="00F74D10"/>
    <w:rsid w:val="00F75123"/>
    <w:rsid w:val="00F75EFE"/>
    <w:rsid w:val="00F7784D"/>
    <w:rsid w:val="00F77F81"/>
    <w:rsid w:val="00F81298"/>
    <w:rsid w:val="00F82A6C"/>
    <w:rsid w:val="00F83188"/>
    <w:rsid w:val="00F837D7"/>
    <w:rsid w:val="00F83DD4"/>
    <w:rsid w:val="00F8405C"/>
    <w:rsid w:val="00F8420A"/>
    <w:rsid w:val="00F85E1D"/>
    <w:rsid w:val="00F85FAB"/>
    <w:rsid w:val="00F90123"/>
    <w:rsid w:val="00F925BA"/>
    <w:rsid w:val="00F946F5"/>
    <w:rsid w:val="00F94CFE"/>
    <w:rsid w:val="00F94D1B"/>
    <w:rsid w:val="00F9544B"/>
    <w:rsid w:val="00F966FA"/>
    <w:rsid w:val="00F96B8B"/>
    <w:rsid w:val="00F970F9"/>
    <w:rsid w:val="00F97F27"/>
    <w:rsid w:val="00FA0098"/>
    <w:rsid w:val="00FA053B"/>
    <w:rsid w:val="00FA065C"/>
    <w:rsid w:val="00FA075B"/>
    <w:rsid w:val="00FA1709"/>
    <w:rsid w:val="00FA1ABB"/>
    <w:rsid w:val="00FA2177"/>
    <w:rsid w:val="00FA234B"/>
    <w:rsid w:val="00FA4589"/>
    <w:rsid w:val="00FA47DB"/>
    <w:rsid w:val="00FA5D94"/>
    <w:rsid w:val="00FA5F2C"/>
    <w:rsid w:val="00FA681B"/>
    <w:rsid w:val="00FA6EFE"/>
    <w:rsid w:val="00FA6FDB"/>
    <w:rsid w:val="00FB2295"/>
    <w:rsid w:val="00FB2377"/>
    <w:rsid w:val="00FB2750"/>
    <w:rsid w:val="00FB3493"/>
    <w:rsid w:val="00FB3E35"/>
    <w:rsid w:val="00FB41CA"/>
    <w:rsid w:val="00FB50E4"/>
    <w:rsid w:val="00FB6563"/>
    <w:rsid w:val="00FB7067"/>
    <w:rsid w:val="00FC0BC6"/>
    <w:rsid w:val="00FC1A9F"/>
    <w:rsid w:val="00FC3735"/>
    <w:rsid w:val="00FC39F0"/>
    <w:rsid w:val="00FC3E65"/>
    <w:rsid w:val="00FC52D5"/>
    <w:rsid w:val="00FC5650"/>
    <w:rsid w:val="00FC75B7"/>
    <w:rsid w:val="00FC7A65"/>
    <w:rsid w:val="00FD09E2"/>
    <w:rsid w:val="00FD119B"/>
    <w:rsid w:val="00FD210D"/>
    <w:rsid w:val="00FD232C"/>
    <w:rsid w:val="00FD25E9"/>
    <w:rsid w:val="00FD4E2B"/>
    <w:rsid w:val="00FD51FC"/>
    <w:rsid w:val="00FD5652"/>
    <w:rsid w:val="00FD64A6"/>
    <w:rsid w:val="00FD71FE"/>
    <w:rsid w:val="00FE0726"/>
    <w:rsid w:val="00FE081A"/>
    <w:rsid w:val="00FE16FA"/>
    <w:rsid w:val="00FE24C7"/>
    <w:rsid w:val="00FE2B3D"/>
    <w:rsid w:val="00FE32D6"/>
    <w:rsid w:val="00FE43A2"/>
    <w:rsid w:val="00FE43CE"/>
    <w:rsid w:val="00FE5003"/>
    <w:rsid w:val="00FE52F3"/>
    <w:rsid w:val="00FE55FD"/>
    <w:rsid w:val="00FE56F5"/>
    <w:rsid w:val="00FE6B21"/>
    <w:rsid w:val="00FE6BC1"/>
    <w:rsid w:val="00FE7D5E"/>
    <w:rsid w:val="00FF064D"/>
    <w:rsid w:val="00FF0FC5"/>
    <w:rsid w:val="00FF10B7"/>
    <w:rsid w:val="00FF165F"/>
    <w:rsid w:val="00FF1B41"/>
    <w:rsid w:val="00FF2D4A"/>
    <w:rsid w:val="00FF3474"/>
    <w:rsid w:val="00FF416A"/>
    <w:rsid w:val="00FF57A5"/>
    <w:rsid w:val="00FF6C4C"/>
    <w:rsid w:val="00FF7DEF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20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50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AE2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6D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E2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6D2"/>
    <w:rPr>
      <w:lang w:val="fr-FR"/>
    </w:rPr>
  </w:style>
  <w:style w:type="table" w:styleId="TableGrid">
    <w:name w:val="Table Grid"/>
    <w:basedOn w:val="TableNormal"/>
    <w:uiPriority w:val="59"/>
    <w:rsid w:val="003E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77F81"/>
    <w:pPr>
      <w:numPr>
        <w:numId w:val="1"/>
      </w:numPr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0599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599D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10599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43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43E0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AA43E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20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50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AE2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6D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E2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6D2"/>
    <w:rPr>
      <w:lang w:val="fr-FR"/>
    </w:rPr>
  </w:style>
  <w:style w:type="table" w:styleId="TableGrid">
    <w:name w:val="Table Grid"/>
    <w:basedOn w:val="TableNormal"/>
    <w:uiPriority w:val="59"/>
    <w:rsid w:val="003E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77F81"/>
    <w:pPr>
      <w:numPr>
        <w:numId w:val="1"/>
      </w:numPr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0599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599D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10599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43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43E0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AA43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0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4348</TotalTime>
  <Pages>9</Pages>
  <Words>4008</Words>
  <Characters>22044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244</cp:revision>
  <dcterms:created xsi:type="dcterms:W3CDTF">2019-10-30T14:06:00Z</dcterms:created>
  <dcterms:modified xsi:type="dcterms:W3CDTF">2021-01-13T08:44:00Z</dcterms:modified>
</cp:coreProperties>
</file>