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DA" w:rsidRPr="00DA34DC" w:rsidRDefault="00724E2C" w:rsidP="001A45DA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Matrices</w:t>
      </w:r>
      <w:r w:rsidR="001A45DA" w:rsidRPr="00DA34DC">
        <w:rPr>
          <w:rFonts w:eastAsiaTheme="minorEastAsia"/>
          <w:b/>
        </w:rPr>
        <w:t>.</w:t>
      </w:r>
    </w:p>
    <w:p w:rsidR="00E5285D" w:rsidRPr="00DA34DC" w:rsidRDefault="00C445AD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w:r w:rsidRPr="00DA34DC">
        <w:rPr>
          <w:rFonts w:eastAsiaTheme="minorEastAsia"/>
          <w:b/>
        </w:rPr>
        <w:t xml:space="preserve">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m×n</m:t>
        </m:r>
      </m:oMath>
      <w:r w:rsidR="00B072E5"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  <w:b/>
        </w:rPr>
        <w:t xml:space="preserve">sur un </w:t>
      </w:r>
      <w:r w:rsidR="00B072E5" w:rsidRPr="00DA34DC">
        <w:rPr>
          <w:rFonts w:eastAsiaTheme="minorEastAsia"/>
          <w:b/>
        </w:rPr>
        <w:t>ensemble</w:t>
      </w:r>
      <w:r w:rsidRPr="00DA34D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B072E5" w:rsidRPr="00DA34DC">
        <w:rPr>
          <w:rFonts w:eastAsiaTheme="minorEastAsia"/>
        </w:rPr>
        <w:t xml:space="preserve"> correspond à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mn</m:t>
            </m:r>
          </m:sup>
        </m:sSup>
      </m:oMath>
      <w:r w:rsidR="00BD06C3" w:rsidRPr="00DA34DC">
        <w:rPr>
          <w:rFonts w:eastAsiaTheme="minorEastAsia"/>
        </w:rPr>
        <w:t>.</w:t>
      </w:r>
    </w:p>
    <w:p w:rsidR="00BD06C3" w:rsidRPr="00DA34DC" w:rsidRDefault="00BD06C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l’ensemble des matrices </w:t>
      </w:r>
      <m:oMath>
        <m:r>
          <w:rPr>
            <w:rFonts w:ascii="Cambria Math" w:eastAsiaTheme="minorEastAsia" w:hAnsi="Cambria Math"/>
          </w:rPr>
          <m:t>m×n</m:t>
        </m:r>
      </m:oMath>
      <w:r w:rsidRPr="00DA34DC">
        <w:rPr>
          <w:rFonts w:eastAsiaTheme="minorEastAsia"/>
        </w:rPr>
        <w:t xml:space="preserve"> sur un ensemble </w:t>
      </w:r>
      <m:oMath>
        <m:r>
          <w:rPr>
            <w:rFonts w:ascii="Cambria Math" w:eastAsiaTheme="minorEastAsia" w:hAnsi="Cambria Math"/>
          </w:rPr>
          <m:t>X</m:t>
        </m:r>
      </m:oMath>
      <w:r w:rsidRPr="00DA34DC">
        <w:rPr>
          <w:rFonts w:eastAsiaTheme="minorEastAsia"/>
        </w:rPr>
        <w:t>.</w:t>
      </w:r>
    </w:p>
    <w:p w:rsidR="00A1680A" w:rsidRPr="00DA34DC" w:rsidRDefault="00A1680A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Notation matricielle.</w:t>
      </w:r>
    </w:p>
    <w:p w:rsidR="00A1680A" w:rsidRPr="00DA34DC" w:rsidRDefault="00F07257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1≤i≤m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1≤j≤n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on représente généralement </w:t>
      </w:r>
      <m:oMath>
        <m: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sous la forme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m,1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m,n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=A</m:t>
        </m:r>
      </m:oMath>
    </w:p>
    <w:p w:rsidR="00F92D11" w:rsidRPr="00DA34DC" w:rsidRDefault="00460AB0" w:rsidP="00F92D11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Pour 2 ensembles</w:t>
      </w:r>
      <w:r w:rsidR="00E8457A">
        <w:rPr>
          <w:rFonts w:eastAsiaTheme="minorEastAsia"/>
        </w:rPr>
        <w:t xml:space="preserve"> cardinaux quelconques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</m:t>
        </m:r>
      </m:oMath>
      <w:r w:rsidRPr="00DA34DC">
        <w:rPr>
          <w:rFonts w:eastAsiaTheme="minorEastAsia"/>
        </w:rPr>
        <w:t>, u</w:t>
      </w:r>
      <w:r w:rsidR="00F92D11" w:rsidRPr="00DA34DC">
        <w:rPr>
          <w:rFonts w:eastAsiaTheme="minorEastAsia"/>
        </w:rPr>
        <w:t xml:space="preserve">ne </w:t>
      </w:r>
      <w:r w:rsidR="00F92D11" w:rsidRPr="00DA34DC">
        <w:rPr>
          <w:rFonts w:eastAsiaTheme="minorEastAsia"/>
          <w:b/>
        </w:rPr>
        <w:t>matrice</w:t>
      </w:r>
      <w:r w:rsidR="00937ECF">
        <w:rPr>
          <w:rFonts w:eastAsiaTheme="minorEastAsia"/>
          <w:b/>
        </w:rPr>
        <w:t xml:space="preserve"> de taille</w:t>
      </w:r>
      <w:r w:rsidR="00F92D11" w:rsidRPr="00DA34D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M×N</m:t>
        </m:r>
      </m:oMath>
      <w:r w:rsidR="00F92D11" w:rsidRPr="00DA34DC">
        <w:rPr>
          <w:rFonts w:eastAsiaTheme="minorEastAsia"/>
          <w:b/>
        </w:rPr>
        <w:t xml:space="preserve"> sur un ensemble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F92D11" w:rsidRPr="00DA34DC">
        <w:rPr>
          <w:rFonts w:eastAsiaTheme="minorEastAsia"/>
        </w:rPr>
        <w:t xml:space="preserve"> correspond à une famille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i∈M,j∈N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 w:rsidR="00F92D11" w:rsidRPr="00DA34DC">
        <w:rPr>
          <w:rFonts w:eastAsiaTheme="minorEastAsia"/>
        </w:rPr>
        <w:t>.</w:t>
      </w:r>
    </w:p>
    <w:p w:rsidR="006B2519" w:rsidRPr="00DA34DC" w:rsidRDefault="006B2519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l’ensemble des matrices </w:t>
      </w:r>
      <m:oMath>
        <m:r>
          <w:rPr>
            <w:rFonts w:ascii="Cambria Math" w:eastAsiaTheme="minorEastAsia" w:hAnsi="Cambria Math"/>
          </w:rPr>
          <m:t>M×N</m:t>
        </m:r>
      </m:oMath>
      <w:r w:rsidRPr="00DA34D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 w:rsidRPr="00DA34DC">
        <w:rPr>
          <w:rFonts w:eastAsiaTheme="minorEastAsia"/>
        </w:rPr>
        <w:t>.</w:t>
      </w:r>
      <w:r w:rsidR="005C23B3" w:rsidRPr="00DA34DC">
        <w:rPr>
          <w:rFonts w:eastAsiaTheme="minorEastAsia"/>
        </w:rPr>
        <w:t xml:space="preserve"> Le cas fini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C23B3" w:rsidRPr="00DA34DC">
        <w:rPr>
          <w:rFonts w:eastAsiaTheme="minorEastAsia"/>
        </w:rPr>
        <w:t xml:space="preserve"> peut être vu comme cas particulier du cas </w:t>
      </w:r>
      <m:oMath>
        <m:r>
          <w:rPr>
            <w:rFonts w:ascii="Cambria Math" w:eastAsiaTheme="minorEastAsia" w:hAnsi="Cambria Math"/>
          </w:rPr>
          <m:t>M×N</m:t>
        </m:r>
      </m:oMath>
      <w:r w:rsidR="006F505A" w:rsidRPr="00DA34DC">
        <w:rPr>
          <w:rFonts w:eastAsiaTheme="minorEastAsia"/>
        </w:rPr>
        <w:t xml:space="preserve"> </w:t>
      </w:r>
      <w:r w:rsidR="005C23B3" w:rsidRPr="00DA34DC">
        <w:rPr>
          <w:rFonts w:eastAsiaTheme="minorEastAsia"/>
        </w:rPr>
        <w:t>plus général.</w:t>
      </w:r>
    </w:p>
    <w:p w:rsidR="007A5360" w:rsidRPr="00DA34DC" w:rsidRDefault="009F51A1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Bien souvent on identifie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≈F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M×N,X</m:t>
            </m:r>
          </m:e>
        </m:d>
      </m:oMath>
      <w:r w:rsidR="00E45F95" w:rsidRPr="00DA34DC">
        <w:rPr>
          <w:rFonts w:eastAsiaTheme="minorEastAsia"/>
        </w:rPr>
        <w:t>. On préfère</w:t>
      </w:r>
      <w:r w:rsidR="00742A27">
        <w:rPr>
          <w:rFonts w:eastAsiaTheme="minorEastAsia"/>
        </w:rPr>
        <w:t xml:space="preserve"> garder</w:t>
      </w:r>
      <w:r w:rsidR="00E45F95" w:rsidRPr="00DA34DC">
        <w:rPr>
          <w:rFonts w:eastAsiaTheme="minorEastAsia"/>
        </w:rPr>
        <w:t xml:space="preserve"> la distinction </w:t>
      </w:r>
      <m:oMath>
        <m:r>
          <w:rPr>
            <w:rFonts w:ascii="Cambria Math" w:eastAsiaTheme="minorEastAsia" w:hAnsi="Cambria Math"/>
          </w:rPr>
          <m:t>M×N</m:t>
        </m:r>
      </m:oMath>
      <w:r w:rsidR="00E45F95"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N×M</m:t>
        </m:r>
      </m:oMath>
      <w:r w:rsidR="00E45F95" w:rsidRPr="00DA34DC">
        <w:rPr>
          <w:rFonts w:eastAsiaTheme="minorEastAsia"/>
        </w:rPr>
        <w:t>, càd bien distinguer lignes et colonnes, car cela importe pour faire les produits.</w:t>
      </w:r>
    </w:p>
    <w:p w:rsidR="00A303AF" w:rsidRDefault="00146893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>Une</w:t>
      </w:r>
      <w:r w:rsidR="00A303AF" w:rsidRPr="00DA34DC">
        <w:rPr>
          <w:rFonts w:eastAsiaTheme="minorEastAsia"/>
        </w:rPr>
        <w:t xml:space="preserve"> </w:t>
      </w:r>
      <w:r w:rsidR="00A303AF" w:rsidRPr="00DA34DC">
        <w:rPr>
          <w:rFonts w:eastAsiaTheme="minorEastAsia"/>
          <w:b/>
        </w:rPr>
        <w:t xml:space="preserve">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M×N</m:t>
        </m:r>
      </m:oMath>
      <w:r w:rsidR="00A303AF" w:rsidRPr="00DA34DC">
        <w:rPr>
          <w:rFonts w:eastAsiaTheme="minorEastAsia"/>
        </w:rPr>
        <w:t xml:space="preserve"> </w:t>
      </w:r>
      <w:r w:rsidR="00A303AF" w:rsidRPr="00AA68A7">
        <w:rPr>
          <w:rFonts w:eastAsiaTheme="minorEastAsia"/>
        </w:rPr>
        <w:t>tout court</w:t>
      </w:r>
      <w:r w:rsidR="00A303AF" w:rsidRPr="00DA34DC">
        <w:rPr>
          <w:rFonts w:eastAsiaTheme="minorEastAsia"/>
        </w:rPr>
        <w:t xml:space="preserve"> correspond à une matrice sur un ensemble non spécifié, donc simplement à une famille d’ensembles. </w:t>
      </w:r>
      <w:r w:rsidR="00AD5099" w:rsidRPr="00DA34DC"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b>
        </m:sSub>
      </m:oMath>
      <w:r w:rsidR="00AD5099" w:rsidRPr="00DA34DC">
        <w:rPr>
          <w:rFonts w:eastAsiaTheme="minorEastAsia"/>
          <w:b/>
        </w:rPr>
        <w:t> </w:t>
      </w:r>
      <w:r w:rsidR="00AD5099" w:rsidRPr="00DA34DC">
        <w:rPr>
          <w:rFonts w:eastAsiaTheme="minorEastAsia"/>
        </w:rPr>
        <w:t xml:space="preserve">la classe des matrices </w:t>
      </w:r>
      <m:oMath>
        <m:r>
          <w:rPr>
            <w:rFonts w:ascii="Cambria Math" w:eastAsiaTheme="minorEastAsia" w:hAnsi="Cambria Math"/>
          </w:rPr>
          <m:t>M×N</m:t>
        </m:r>
      </m:oMath>
      <w:r w:rsidR="00AD5099" w:rsidRPr="00DA34DC">
        <w:rPr>
          <w:rFonts w:eastAsiaTheme="minorEastAsia"/>
        </w:rPr>
        <w:t>.</w:t>
      </w:r>
    </w:p>
    <w:p w:rsidR="009E19A0" w:rsidRDefault="00146893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>On</w:t>
      </w:r>
      <w:r w:rsidR="009E19A0">
        <w:rPr>
          <w:rFonts w:eastAsiaTheme="minorEastAsia"/>
        </w:rPr>
        <w:t xml:space="preserve"> notera</w:t>
      </w:r>
      <w:r w:rsidR="009E19A0" w:rsidRPr="00DA34DC">
        <w:rPr>
          <w:rFonts w:eastAsiaTheme="minorEastAsia"/>
        </w:rPr>
        <w:t xml:space="preserve"> </w:t>
      </w:r>
      <w:r w:rsidR="009E19A0" w:rsidRPr="00DA34DC">
        <w:rPr>
          <w:rFonts w:eastAsiaTheme="minorEastAsia"/>
          <w:b/>
        </w:rPr>
        <w:t xml:space="preserve">matrice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×N</m:t>
        </m:r>
      </m:oMath>
      <w:r w:rsidR="009E19A0">
        <w:rPr>
          <w:rFonts w:eastAsiaTheme="minorEastAsia"/>
          <w:b/>
        </w:rPr>
        <w:t xml:space="preserve"> </w:t>
      </w:r>
      <w:r w:rsidR="009E19A0">
        <w:rPr>
          <w:rFonts w:eastAsiaTheme="minorEastAsia"/>
        </w:rPr>
        <w:t>une matrice</w:t>
      </w:r>
      <w:r w:rsidR="006814EE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M×N</m:t>
        </m:r>
      </m:oMath>
      <w:r w:rsidR="009E19A0">
        <w:rPr>
          <w:rFonts w:eastAsiaTheme="minorEastAsia"/>
        </w:rPr>
        <w:t xml:space="preserve"> dont les colonnes sont </w:t>
      </w:r>
      <w:r w:rsidR="00FE16A0">
        <w:rPr>
          <w:rFonts w:eastAsiaTheme="minorEastAsia"/>
        </w:rPr>
        <w:t>à</w:t>
      </w:r>
      <w:r w:rsidR="009E19A0">
        <w:rPr>
          <w:rFonts w:eastAsiaTheme="minorEastAsia"/>
        </w:rPr>
        <w:t xml:space="preserve"> support fini</w:t>
      </w:r>
      <w:r w:rsidR="00417EB6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M</m:t>
        </m:r>
      </m:oMath>
      <w:r w:rsidR="009E19A0">
        <w:rPr>
          <w:rFonts w:eastAsiaTheme="minorEastAsia"/>
        </w:rPr>
        <w:t>.</w:t>
      </w:r>
      <w:r w:rsidR="00FE16A0" w:rsidRPr="00DA34DC">
        <w:rPr>
          <w:rFonts w:eastAsiaTheme="minorEastAsia"/>
        </w:rPr>
        <w:t xml:space="preserve">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,N</m:t>
            </m:r>
          </m:sub>
        </m:sSub>
      </m:oMath>
      <w:r w:rsidR="00FE16A0" w:rsidRPr="00DA34DC">
        <w:rPr>
          <w:rFonts w:eastAsiaTheme="minorEastAsia"/>
          <w:b/>
        </w:rPr>
        <w:t> </w:t>
      </w:r>
      <w:r w:rsidR="00FE16A0" w:rsidRPr="00DA34DC">
        <w:rPr>
          <w:rFonts w:eastAsiaTheme="minorEastAsia"/>
        </w:rPr>
        <w:t xml:space="preserve">la classe des matrices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×N</m:t>
        </m:r>
      </m:oMath>
    </w:p>
    <w:p w:rsidR="00F035AA" w:rsidRDefault="00F035AA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Une matrice </w:t>
      </w:r>
      <w:r w:rsidRPr="00C3065F">
        <w:rPr>
          <w:rFonts w:eastAsiaTheme="minorEastAsia"/>
          <w:b/>
        </w:rPr>
        <w:t>carrée</w:t>
      </w:r>
      <w:r>
        <w:rPr>
          <w:rFonts w:eastAsiaTheme="minorEastAsia"/>
        </w:rPr>
        <w:t xml:space="preserve"> est une matrice telle que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</w:t>
      </w:r>
    </w:p>
    <w:p w:rsidR="00937ECF" w:rsidRPr="009E19A0" w:rsidRDefault="00937ECF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</m:oMath>
      <w:r>
        <w:rPr>
          <w:rFonts w:eastAsiaTheme="minorEastAsia"/>
        </w:rPr>
        <w:t xml:space="preserve">.  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</m:oMath>
      <w:r>
        <w:rPr>
          <w:rFonts w:eastAsiaTheme="minorEastAsia"/>
        </w:rPr>
        <w:t xml:space="preserve">.  Attention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</m:oMath>
      <w:r>
        <w:rPr>
          <w:rFonts w:eastAsiaTheme="minorEastAsia"/>
        </w:rPr>
        <w:t xml:space="preserve"> dans le cas infini.</w:t>
      </w:r>
    </w:p>
    <w:p w:rsidR="00136DBB" w:rsidRPr="00DA34DC" w:rsidRDefault="000933A9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b>
        </m:sSub>
      </m:oMath>
      <w:r w:rsidRPr="00DA34DC">
        <w:rPr>
          <w:rFonts w:eastAsiaTheme="minorEastAsia"/>
          <w:b/>
        </w:rPr>
        <w:t xml:space="preserve"> le coefficient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∈M×N</m:t>
        </m:r>
      </m:oMath>
      <w:r w:rsidRPr="00DA34DC">
        <w:rPr>
          <w:rFonts w:eastAsiaTheme="minorEastAsia"/>
        </w:rPr>
        <w:t xml:space="preserve"> de la matrice.</w:t>
      </w:r>
      <w:r w:rsidR="00F90A8E" w:rsidRPr="00DA34DC">
        <w:rPr>
          <w:rFonts w:eastAsiaTheme="minorEastAsia"/>
        </w:rPr>
        <w:t xml:space="preserve">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∈X</m:t>
        </m:r>
      </m:oMath>
    </w:p>
    <w:p w:rsidR="009F51A1" w:rsidRPr="00DA34DC" w:rsidRDefault="009F51A1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i∈M</m:t>
        </m:r>
      </m:oMath>
      <w:r w:rsidRPr="00DA34DC">
        <w:rPr>
          <w:rFonts w:eastAsiaTheme="minorEastAsia"/>
        </w:rPr>
        <w:t xml:space="preserve">, la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DA34DC">
        <w:rPr>
          <w:rFonts w:eastAsiaTheme="minorEastAsia"/>
          <w:b/>
        </w:rPr>
        <w:t xml:space="preserve">-eme </w:t>
      </w:r>
      <w:r w:rsidR="009A7E65" w:rsidRPr="00DA34DC">
        <w:rPr>
          <w:rFonts w:eastAsiaTheme="minorEastAsia"/>
          <w:b/>
        </w:rPr>
        <w:t>ligne</w:t>
      </w:r>
      <w:r w:rsidRPr="00DA34DC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notée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bSup>
      </m:oMath>
      <w:r w:rsidRPr="00DA34DC">
        <w:rPr>
          <w:rFonts w:eastAsiaTheme="minorEastAsia"/>
        </w:rPr>
        <w:t xml:space="preserve"> correspond à la matrice</w:t>
      </w:r>
      <w:r w:rsidR="009A7E65" w:rsidRPr="00DA34DC">
        <w:rPr>
          <w:rFonts w:eastAsiaTheme="minorEastAsia"/>
        </w:rPr>
        <w:t>/au vecteur</w:t>
      </w:r>
      <w:r w:rsidRPr="00DA34DC">
        <w:rPr>
          <w:rFonts w:eastAsiaTheme="minorEastAsia"/>
        </w:rPr>
        <w:t xml:space="preserve"> </w:t>
      </w:r>
      <w:r w:rsidR="008D5637" w:rsidRPr="00DA34DC">
        <w:rPr>
          <w:rFonts w:eastAsiaTheme="minorEastAsia"/>
        </w:rPr>
        <w:t xml:space="preserve">ligne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1,j∈N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A303AF" w:rsidRPr="00DA34DC" w:rsidRDefault="009A7E65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j∈N</m:t>
        </m:r>
      </m:oMath>
      <w:r w:rsidRPr="00DA34DC">
        <w:rPr>
          <w:rFonts w:eastAsiaTheme="minorEastAsia"/>
        </w:rPr>
        <w:t xml:space="preserve">, la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Pr="00DA34DC">
        <w:rPr>
          <w:rFonts w:eastAsiaTheme="minorEastAsia"/>
          <w:b/>
        </w:rPr>
        <w:t xml:space="preserve">-eme colonne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Pr="00DA34DC">
        <w:rPr>
          <w:rFonts w:eastAsiaTheme="minorEastAsia"/>
        </w:rPr>
        <w:t xml:space="preserve"> notée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p>
        </m:sSubSup>
      </m:oMath>
      <w:r w:rsidRPr="00DA34DC">
        <w:rPr>
          <w:rFonts w:eastAsiaTheme="minorEastAsia"/>
        </w:rPr>
        <w:t xml:space="preserve"> correspond à la matrice/au vecteur</w:t>
      </w:r>
      <w:r w:rsidR="008D5637" w:rsidRPr="00DA34DC">
        <w:rPr>
          <w:rFonts w:eastAsiaTheme="minorEastAsia"/>
        </w:rPr>
        <w:t xml:space="preserve"> colonne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i∈M,1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</w:p>
    <w:p w:rsidR="008C7F83" w:rsidRPr="00DA34DC" w:rsidRDefault="00766BDF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support matriciel</w:t>
      </w:r>
      <w:r w:rsidRPr="00DA34DC">
        <w:rPr>
          <w:rFonts w:eastAsiaTheme="minorEastAsia"/>
        </w:rPr>
        <w:t xml:space="preserve"> correspond à un couple d’ensembles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Pr="00DA34DC">
        <w:rPr>
          <w:rFonts w:eastAsiaTheme="minorEastAsia"/>
        </w:rPr>
        <w:t>.</w:t>
      </w:r>
    </w:p>
    <w:p w:rsidR="008C7F83" w:rsidRPr="00DA34DC" w:rsidRDefault="008C7F8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 xml:space="preserve">support d’une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est</w:t>
      </w:r>
      <w:r w:rsidR="00C81BB4" w:rsidRPr="00DA34DC">
        <w:rPr>
          <w:rFonts w:eastAsiaTheme="minorEastAsia"/>
        </w:rPr>
        <w:t xml:space="preserve"> le support matriciel</w:t>
      </w:r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</w:p>
    <w:p w:rsidR="00F307A9" w:rsidRPr="00DA34DC" w:rsidRDefault="002B3DD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support extrait</w:t>
      </w:r>
      <w:r w:rsidRPr="00DA34DC">
        <w:rPr>
          <w:rFonts w:eastAsiaTheme="minorEastAsia"/>
        </w:rPr>
        <w:t xml:space="preserve"> d’un support matriciel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Pr="00DA34DC">
        <w:rPr>
          <w:rFonts w:eastAsiaTheme="minorEastAsia"/>
        </w:rPr>
        <w:t xml:space="preserve"> correspond à un </w:t>
      </w:r>
      <w:r w:rsidR="00CB49A6" w:rsidRPr="00DA34DC">
        <w:rPr>
          <w:rFonts w:eastAsiaTheme="minorEastAsia"/>
        </w:rPr>
        <w:t xml:space="preserve">couple d’ensembles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M',N'</m:t>
            </m:r>
          </m:e>
        </m:d>
      </m:oMath>
      <w:r w:rsidR="00CB49A6" w:rsidRPr="00DA34DC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⊆M,N'⊆N</m:t>
        </m:r>
      </m:oMath>
      <w:r w:rsidR="00F307A9" w:rsidRPr="00DA34DC">
        <w:rPr>
          <w:rFonts w:eastAsiaTheme="minorEastAsia"/>
        </w:rPr>
        <w:t>.</w:t>
      </w:r>
    </w:p>
    <w:p w:rsidR="002B3DD4" w:rsidRPr="00DA34DC" w:rsidRDefault="009B374F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 xml:space="preserve">support extrait d’une matrice </w:t>
      </w:r>
      <w:r w:rsidRPr="00DA34DC">
        <w:rPr>
          <w:rFonts w:eastAsiaTheme="minorEastAsia"/>
        </w:rPr>
        <w:t>est un support extrait du support de cette matrice.</w:t>
      </w:r>
    </w:p>
    <w:p w:rsidR="002A7F4E" w:rsidRPr="00DA34DC" w:rsidRDefault="000B06EF" w:rsidP="008C7F8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Une </w:t>
      </w:r>
      <w:r w:rsidRPr="00DA34DC">
        <w:rPr>
          <w:rFonts w:eastAsiaTheme="minorEastAsia"/>
          <w:b/>
        </w:rPr>
        <w:t xml:space="preserve">sous-matrice d’une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correspond </w:t>
      </w:r>
      <w:r w:rsidR="008C7F83" w:rsidRPr="00DA34DC">
        <w:rPr>
          <w:rFonts w:eastAsiaTheme="minorEastAsia"/>
        </w:rPr>
        <w:t xml:space="preserve">à la donnée de </w:t>
      </w:r>
      <m:oMath>
        <m:r>
          <w:rPr>
            <w:rFonts w:ascii="Cambria Math" w:eastAsiaTheme="minorEastAsia" w:hAnsi="Cambria Math"/>
          </w:rPr>
          <m:t>A</m:t>
        </m:r>
      </m:oMath>
      <w:r w:rsidR="00776F26">
        <w:rPr>
          <w:rFonts w:eastAsiaTheme="minorEastAsia"/>
        </w:rPr>
        <w:t xml:space="preserve"> et </w:t>
      </w:r>
      <w:r w:rsidR="0068468C" w:rsidRPr="00DA34DC">
        <w:rPr>
          <w:rFonts w:eastAsiaTheme="minorEastAsia"/>
        </w:rPr>
        <w:t xml:space="preserve">un support extrait de </w:t>
      </w:r>
      <m:oMath>
        <m:r>
          <w:rPr>
            <w:rFonts w:ascii="Cambria Math" w:eastAsiaTheme="minorEastAsia" w:hAnsi="Cambria Math"/>
          </w:rPr>
          <m:t>A</m:t>
        </m:r>
      </m:oMath>
      <w:r w:rsidR="0068468C" w:rsidRPr="00DA34DC">
        <w:rPr>
          <w:rFonts w:eastAsiaTheme="minorEastAsia"/>
        </w:rPr>
        <w:t>.</w:t>
      </w:r>
    </w:p>
    <w:p w:rsidR="0068468C" w:rsidRPr="00DA34DC" w:rsidRDefault="003F450D" w:rsidP="008C7F8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 xml:space="preserve">découpage d’un support matriciel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e>
        </m:d>
      </m:oMath>
      <w:r w:rsidR="00471045" w:rsidRPr="00DA34DC">
        <w:rPr>
          <w:rFonts w:eastAsiaTheme="minorEastAsia"/>
        </w:rPr>
        <w:t xml:space="preserve">, correspond à une famille de supports matriciels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u∈U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v∈V</m:t>
                </m:r>
              </m:e>
            </m:eqArr>
          </m:sub>
        </m:sSub>
      </m:oMath>
      <w:r w:rsidR="00E85862" w:rsidRPr="00DA34DC">
        <w:rPr>
          <w:rFonts w:eastAsiaTheme="minorEastAsia"/>
        </w:rPr>
        <w:t xml:space="preserve"> </w:t>
      </w:r>
      <w:r w:rsidR="00E67AA5" w:rsidRPr="00DA34DC">
        <w:rPr>
          <w:rFonts w:eastAsiaTheme="minorEastAsia"/>
        </w:rPr>
        <w:t xml:space="preserve">partitionnant le support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="0080390B" w:rsidRPr="00DA34DC">
        <w:rPr>
          <w:rFonts w:eastAsiaTheme="minorEastAsia"/>
        </w:rPr>
        <w:t>, càd</w:t>
      </w:r>
      <w:r w:rsidR="00E85862" w:rsidRPr="00DA34DC">
        <w:rPr>
          <w:rFonts w:eastAsiaTheme="minorEastAsia"/>
        </w:rPr>
        <w:t xml:space="preserve"> </w:t>
      </w:r>
      <w:r w:rsidR="00015C20" w:rsidRPr="00DA34DC"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u∈U</m:t>
            </m:r>
          </m:sub>
        </m:sSub>
      </m:oMath>
      <w:r w:rsidR="00015C20" w:rsidRPr="00DA34DC">
        <w:rPr>
          <w:rFonts w:eastAsiaTheme="minorEastAsia"/>
        </w:rPr>
        <w:t xml:space="preserve"> partition de </w:t>
      </w:r>
      <m:oMath>
        <m:r>
          <w:rPr>
            <w:rFonts w:ascii="Cambria Math" w:eastAsiaTheme="minorEastAsia" w:hAnsi="Cambria Math"/>
          </w:rPr>
          <m:t>M</m:t>
        </m:r>
      </m:oMath>
      <w:r w:rsidR="00015C20"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v∈V</m:t>
            </m:r>
          </m:sub>
        </m:sSub>
      </m:oMath>
      <w:r w:rsidR="00015C20" w:rsidRPr="00DA34DC">
        <w:rPr>
          <w:rFonts w:eastAsiaTheme="minorEastAsia"/>
        </w:rPr>
        <w:t xml:space="preserve"> partition de </w:t>
      </w:r>
      <m:oMath>
        <m:r>
          <w:rPr>
            <w:rFonts w:ascii="Cambria Math" w:eastAsiaTheme="minorEastAsia" w:hAnsi="Cambria Math"/>
          </w:rPr>
          <m:t>N</m:t>
        </m:r>
      </m:oMath>
      <w:r w:rsidR="00015C20" w:rsidRPr="00DA34DC">
        <w:rPr>
          <w:rFonts w:eastAsiaTheme="minorEastAsia"/>
        </w:rPr>
        <w:t>.</w:t>
      </w:r>
    </w:p>
    <w:p w:rsidR="00D8144F" w:rsidRPr="00DA34DC" w:rsidRDefault="00D8144F" w:rsidP="008C7F8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w:r w:rsidRPr="00DA34DC">
        <w:rPr>
          <w:rFonts w:eastAsiaTheme="minorEastAsia"/>
          <w:b/>
        </w:rPr>
        <w:t>sous-découpage d’un découpage</w:t>
      </w:r>
      <w:r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u∈U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v∈V</m:t>
                </m:r>
              </m:e>
            </m:eqArr>
          </m:sub>
        </m:sSub>
      </m:oMath>
      <w:r w:rsidRPr="00DA34DC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Pr="00DA34DC">
        <w:rPr>
          <w:rFonts w:eastAsiaTheme="minorEastAsia"/>
        </w:rPr>
        <w:t xml:space="preserve"> est un découpage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s∈S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t∈T</m:t>
                </m:r>
              </m:e>
            </m:eqArr>
          </m:sub>
        </m:sSub>
      </m:oMath>
      <w:r w:rsidRPr="00DA34DC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Pr="00DA34DC">
        <w:rPr>
          <w:rFonts w:eastAsiaTheme="minorEastAsia"/>
        </w:rPr>
        <w:t>.</w:t>
      </w:r>
    </w:p>
    <w:p w:rsidR="00B607F1" w:rsidRPr="00DA34DC" w:rsidRDefault="00277165" w:rsidP="008C7F8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Un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</m:oMath>
      <w:r w:rsidR="00236F3C" w:rsidRPr="00DA34DC">
        <w:rPr>
          <w:rFonts w:eastAsiaTheme="minorEastAsia"/>
        </w:rPr>
        <w:t>-</w:t>
      </w:r>
      <w:r w:rsidRPr="00DA34DC">
        <w:rPr>
          <w:rFonts w:eastAsiaTheme="minorEastAsia"/>
        </w:rPr>
        <w:t xml:space="preserve">découpage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s∈S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t∈T</m:t>
                </m:r>
              </m:e>
            </m:eqArr>
          </m:sub>
        </m:sSub>
      </m:oMath>
      <w:r w:rsidRPr="00DA34DC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="00D33151" w:rsidRPr="00DA34DC">
        <w:rPr>
          <w:rFonts w:eastAsiaTheme="minorEastAsia"/>
        </w:rPr>
        <w:t xml:space="preserve"> est </w:t>
      </w:r>
      <w:r w:rsidR="00520760" w:rsidRPr="00DA34DC">
        <w:rPr>
          <w:rFonts w:eastAsiaTheme="minorEastAsia"/>
          <w:b/>
        </w:rPr>
        <w:t>moins fin</w:t>
      </w:r>
      <w:r w:rsidR="00D33151" w:rsidRPr="00DA34DC">
        <w:rPr>
          <w:rFonts w:eastAsiaTheme="minorEastAsia"/>
          <w:b/>
        </w:rPr>
        <w:t>/plus grossier</w:t>
      </w:r>
      <w:r w:rsidR="00516362" w:rsidRPr="00DA34DC">
        <w:rPr>
          <w:rFonts w:eastAsiaTheme="minorEastAsia"/>
          <w:b/>
        </w:rPr>
        <w:t xml:space="preserve"> </w:t>
      </w:r>
      <w:r w:rsidR="00520760" w:rsidRPr="00DA34DC">
        <w:rPr>
          <w:rFonts w:eastAsiaTheme="minorEastAsia"/>
        </w:rPr>
        <w:t>qu’</w:t>
      </w:r>
      <w:r w:rsidR="00D33151" w:rsidRPr="00DA34DC">
        <w:rPr>
          <w:rFonts w:eastAsiaTheme="minorEastAsia"/>
        </w:rPr>
        <w:t xml:space="preserve">un autre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236F3C" w:rsidRPr="00DA34DC">
        <w:rPr>
          <w:rFonts w:eastAsiaTheme="minorEastAsia"/>
        </w:rPr>
        <w:t>-</w:t>
      </w:r>
      <w:r w:rsidR="00D33151" w:rsidRPr="00DA34DC">
        <w:rPr>
          <w:rFonts w:eastAsiaTheme="minorEastAsia"/>
        </w:rPr>
        <w:t>découpage</w:t>
      </w:r>
      <w:r w:rsidR="00516362" w:rsidRPr="00DA34D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u∈U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v∈V</m:t>
                </m:r>
              </m:e>
            </m:eqArr>
          </m:sub>
        </m:sSub>
      </m:oMath>
      <w:r w:rsidR="00516362" w:rsidRPr="00DA34DC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="00EF0A53" w:rsidRPr="00DA34DC">
        <w:rPr>
          <w:rFonts w:eastAsiaTheme="minorEastAsia"/>
        </w:rPr>
        <w:t xml:space="preserve"> ssi </w:t>
      </w:r>
      <w:r w:rsidR="00D8144F" w:rsidRPr="00DA34DC">
        <w:rPr>
          <w:rFonts w:eastAsiaTheme="minorEastAsia"/>
        </w:rPr>
        <w:t xml:space="preserve">il existe </w:t>
      </w:r>
      <w:r w:rsidR="003E1743" w:rsidRPr="00DA34DC">
        <w:rPr>
          <w:rFonts w:eastAsiaTheme="minorEastAsia"/>
        </w:rPr>
        <w:t xml:space="preserve">un </w:t>
      </w:r>
      <m:oMath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r>
              <w:rPr>
                <w:rFonts w:ascii="Cambria Math" w:eastAsiaTheme="minorEastAsia" w:hAnsi="Cambria Math"/>
                <w:u w:val="single"/>
              </w:rPr>
              <m:t>S,T</m:t>
            </m:r>
          </m:e>
        </m:d>
      </m:oMath>
      <w:r w:rsidR="00236F3C" w:rsidRPr="00DA34DC">
        <w:rPr>
          <w:rFonts w:eastAsiaTheme="minorEastAsia"/>
          <w:u w:val="single"/>
        </w:rPr>
        <w:t>-</w:t>
      </w:r>
      <w:r w:rsidR="003E1743" w:rsidRPr="00DA34DC">
        <w:rPr>
          <w:rFonts w:eastAsiaTheme="minorEastAsia"/>
        </w:rPr>
        <w:t xml:space="preserve">sous-découpage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s∈S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t∈T</m:t>
                </m:r>
              </m:e>
            </m:eqArr>
          </m:sub>
        </m:sSub>
      </m:oMath>
      <w:r w:rsidR="00A91982" w:rsidRPr="00DA34DC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u∈U</m:t>
                </m:r>
              </m:e>
              <m:e>
                <m:r>
                  <w:rPr>
                    <w:rFonts w:ascii="Cambria Math" w:eastAsiaTheme="minorEastAsia" w:hAnsi="Cambria Math"/>
                  </w:rPr>
                  <m:t>v∈V</m:t>
                </m:r>
              </m:e>
            </m:eqArr>
          </m:sub>
        </m:sSub>
      </m:oMath>
      <w:r w:rsidR="00A91982" w:rsidRPr="00DA34DC">
        <w:rPr>
          <w:rFonts w:eastAsiaTheme="minorEastAsia"/>
        </w:rPr>
        <w:t xml:space="preserve"> tel que </w:t>
      </w:r>
      <w:r w:rsidR="00EC6DD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∀s∈S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,  ∀t∈T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v∈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nary>
      </m:oMath>
      <w:r w:rsidR="0019293B" w:rsidRPr="00DA34DC">
        <w:rPr>
          <w:rFonts w:eastAsiaTheme="minorEastAsia"/>
        </w:rPr>
        <w:t>.</w:t>
      </w:r>
      <w:r w:rsidR="00B607F1" w:rsidRPr="00DA34DC">
        <w:rPr>
          <w:rFonts w:eastAsiaTheme="minorEastAsia"/>
        </w:rPr>
        <w:t xml:space="preserve"> </w:t>
      </w:r>
    </w:p>
    <w:p w:rsidR="00B40328" w:rsidRPr="00DA34DC" w:rsidRDefault="00830E6B" w:rsidP="0019293B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U</w:t>
      </w:r>
      <w:r w:rsidR="009F0736" w:rsidRPr="00DA34DC">
        <w:rPr>
          <w:rFonts w:eastAsiaTheme="minorEastAsia"/>
        </w:rPr>
        <w:t>n sous-découpage d’un découpage</w:t>
      </w:r>
      <w:r w:rsidR="00B607F1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3E1757" w:rsidRPr="00DA34DC">
        <w:rPr>
          <w:rFonts w:eastAsiaTheme="minorEastAsia"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="009F0736" w:rsidRPr="00DA34DC">
        <w:rPr>
          <w:rFonts w:eastAsiaTheme="minorEastAsia"/>
        </w:rPr>
        <w:t xml:space="preserve"> correspond à un découpage</w:t>
      </w:r>
      <w:r w:rsidR="007464B0" w:rsidRPr="00DA34DC">
        <w:rPr>
          <w:rFonts w:eastAsiaTheme="minorEastAsia"/>
        </w:rPr>
        <w:t xml:space="preserve"> </w:t>
      </w:r>
      <w:r w:rsidR="007464B0" w:rsidRPr="00DA34DC">
        <w:rPr>
          <w:rFonts w:eastAsiaTheme="minorEastAsia"/>
          <w:u w:val="single"/>
        </w:rPr>
        <w:t xml:space="preserve">plus </w:t>
      </w:r>
      <w:r w:rsidR="00920803" w:rsidRPr="00DA34DC">
        <w:rPr>
          <w:rFonts w:eastAsiaTheme="minorEastAsia"/>
          <w:u w:val="single"/>
        </w:rPr>
        <w:t>grossier</w:t>
      </w:r>
      <w:r w:rsidR="003E1757" w:rsidRPr="00DA34DC">
        <w:rPr>
          <w:rFonts w:eastAsiaTheme="minorEastAsia"/>
        </w:rPr>
        <w:t xml:space="preserve"> </w:t>
      </w:r>
      <w:r w:rsidR="00B607F1" w:rsidRPr="00DA34DC">
        <w:rPr>
          <w:rFonts w:eastAsiaTheme="minorEastAsia"/>
        </w:rPr>
        <w:t xml:space="preserve">que </w:t>
      </w:r>
      <m:oMath>
        <m:r>
          <w:rPr>
            <w:rFonts w:ascii="Cambria Math" w:eastAsiaTheme="minorEastAsia" w:hAnsi="Cambria Math"/>
          </w:rPr>
          <m:t>D</m:t>
        </m:r>
      </m:oMath>
      <w:r w:rsidR="00B607F1" w:rsidRPr="00DA34DC">
        <w:rPr>
          <w:rFonts w:eastAsiaTheme="minorEastAsia"/>
        </w:rPr>
        <w:t xml:space="preserve"> </w:t>
      </w:r>
      <w:r w:rsidR="003E1757" w:rsidRPr="00DA34DC">
        <w:rPr>
          <w:rFonts w:eastAsiaTheme="minorEastAsia"/>
        </w:rPr>
        <w:t xml:space="preserve">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 w:rsidR="00B7659A" w:rsidRPr="00DA34DC">
        <w:rPr>
          <w:rFonts w:eastAsiaTheme="minorEastAsia"/>
        </w:rPr>
        <w:t>.</w:t>
      </w:r>
    </w:p>
    <w:p w:rsidR="00E85862" w:rsidRPr="00DA34DC" w:rsidRDefault="00912749" w:rsidP="0019293B">
      <w:pPr>
        <w:pStyle w:val="NoSpacing"/>
        <w:rPr>
          <w:rFonts w:eastAsiaTheme="minorEastAsia"/>
        </w:rPr>
      </w:pPr>
      <w:r w:rsidRPr="00DA34DC">
        <w:rPr>
          <w:rFonts w:eastAsiaTheme="minorEastAsia"/>
          <w:b/>
        </w:rPr>
        <w:t>La</w:t>
      </w:r>
      <w:r w:rsidR="009E2A77" w:rsidRPr="00DA34DC">
        <w:rPr>
          <w:rFonts w:eastAsiaTheme="minorEastAsia"/>
        </w:rPr>
        <w:t xml:space="preserve"> </w:t>
      </w:r>
      <w:r w:rsidR="009E2A77" w:rsidRPr="00DA34DC">
        <w:rPr>
          <w:rFonts w:eastAsiaTheme="minorEastAsia"/>
          <w:b/>
        </w:rPr>
        <w:t>matrice</w:t>
      </w:r>
      <w:r w:rsidRPr="00DA34DC">
        <w:rPr>
          <w:rFonts w:eastAsiaTheme="minorEastAsia"/>
          <w:b/>
        </w:rPr>
        <w:t xml:space="preserve"> par blocs de</w:t>
      </w:r>
      <w:r w:rsidR="009E2A77" w:rsidRPr="00DA34DC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9E2A77" w:rsidRPr="00DA34DC">
        <w:rPr>
          <w:rFonts w:eastAsiaTheme="minorEastAsia"/>
        </w:rPr>
        <w:t xml:space="preserve"> </w:t>
      </w:r>
      <w:r w:rsidR="009E2A77" w:rsidRPr="00DA34DC">
        <w:rPr>
          <w:rFonts w:eastAsiaTheme="minorEastAsia"/>
          <w:b/>
        </w:rPr>
        <w:t xml:space="preserve">selon un </w:t>
      </w:r>
      <w:r w:rsidR="001D13E0" w:rsidRPr="00DA34DC">
        <w:rPr>
          <w:rFonts w:eastAsiaTheme="minorEastAsia"/>
          <w:b/>
        </w:rPr>
        <w:t xml:space="preserve">découpage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u∈U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v∈V</m:t>
                </m:r>
              </m:e>
            </m:eqArr>
          </m:sub>
        </m:sSub>
      </m:oMath>
      <w:r w:rsidR="001D13E0" w:rsidRPr="00DA34DC">
        <w:rPr>
          <w:rFonts w:eastAsiaTheme="minorEastAsia"/>
          <w:b/>
        </w:rPr>
        <w:t xml:space="preserve"> de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e>
        </m:d>
      </m:oMath>
      <w:r w:rsidRPr="00DA34DC">
        <w:rPr>
          <w:rFonts w:eastAsiaTheme="minorEastAsia"/>
        </w:rPr>
        <w:t xml:space="preserve"> correspond à la matrice </w:t>
      </w:r>
      <m:oMath>
        <m:r>
          <w:rPr>
            <w:rFonts w:ascii="Cambria Math" w:eastAsiaTheme="minorEastAsia" w:hAnsi="Cambria Math"/>
          </w:rPr>
          <m:t>U×V</m:t>
        </m:r>
      </m:oMath>
      <w:r w:rsidR="00772BC8" w:rsidRPr="00DA34DC">
        <w:rPr>
          <w:rFonts w:eastAsiaTheme="minorEastAsia"/>
        </w:rPr>
        <w:t xml:space="preserve"> </w:t>
      </w:r>
      <w:r w:rsidR="00020B3C" w:rsidRPr="00DA34DC">
        <w:rPr>
          <w:rFonts w:eastAsiaTheme="minorEastAsia"/>
        </w:rPr>
        <w:t xml:space="preserve">définie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e>
                    </m:eqAr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u∈U,v∈V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</w:p>
    <w:p w:rsidR="009D6559" w:rsidRDefault="00FD6935" w:rsidP="008C7F8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>Prendre u</w:t>
      </w:r>
      <w:r w:rsidR="0045222C" w:rsidRPr="00DA34DC">
        <w:rPr>
          <w:rFonts w:eastAsiaTheme="minorEastAsia"/>
        </w:rPr>
        <w:t>n</w:t>
      </w:r>
      <w:r w:rsidR="00FB2578" w:rsidRPr="00DA34DC">
        <w:rPr>
          <w:rFonts w:eastAsiaTheme="minorEastAsia"/>
        </w:rPr>
        <w:t xml:space="preserve">e matrice par blocs d’une matrice par blocs de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correspond </w:t>
      </w:r>
      <w:r w:rsidR="000A545C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</w:t>
      </w:r>
      <w:r w:rsidR="000A545C" w:rsidRPr="00DA34DC">
        <w:rPr>
          <w:rFonts w:eastAsiaTheme="minorEastAsia"/>
        </w:rPr>
        <w:t xml:space="preserve">considérer </w:t>
      </w:r>
      <w:r w:rsidR="00B60FD2" w:rsidRPr="00DA34DC">
        <w:rPr>
          <w:rFonts w:eastAsiaTheme="minorEastAsia"/>
        </w:rPr>
        <w:t>un</w:t>
      </w:r>
      <w:r w:rsidR="000A545C" w:rsidRPr="00DA34DC">
        <w:rPr>
          <w:rFonts w:eastAsiaTheme="minorEastAsia"/>
        </w:rPr>
        <w:t xml:space="preserve"> sous-découpage </w:t>
      </w:r>
      <w:r w:rsidR="00B60FD2" w:rsidRPr="00DA34DC">
        <w:rPr>
          <w:rFonts w:eastAsiaTheme="minorEastAsia"/>
        </w:rPr>
        <w:t xml:space="preserve">d’un découpage, donc correspond </w:t>
      </w:r>
      <w:r w:rsidR="00B32B59" w:rsidRPr="00DA34DC">
        <w:rPr>
          <w:rFonts w:eastAsiaTheme="minorEastAsia"/>
        </w:rPr>
        <w:t>à</w:t>
      </w:r>
      <w:r w:rsidR="00B60FD2" w:rsidRPr="00DA34DC">
        <w:rPr>
          <w:rFonts w:eastAsiaTheme="minorEastAsia"/>
        </w:rPr>
        <w:t xml:space="preserve"> prendre une matrice par blocs</w:t>
      </w:r>
      <w:r w:rsidR="009257D7" w:rsidRPr="00DA34DC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="00B60FD2" w:rsidRPr="00DA34DC">
        <w:rPr>
          <w:rFonts w:eastAsiaTheme="minorEastAsia"/>
        </w:rPr>
        <w:t xml:space="preserve"> plus grossière.</w:t>
      </w:r>
    </w:p>
    <w:p w:rsidR="00E64453" w:rsidRPr="00DA34DC" w:rsidRDefault="00E64453" w:rsidP="008C7F83">
      <w:pPr>
        <w:pStyle w:val="NoSpacing"/>
        <w:rPr>
          <w:rFonts w:eastAsiaTheme="minorEastAsia"/>
        </w:rPr>
      </w:pPr>
      <w:r>
        <w:rPr>
          <w:rFonts w:eastAsiaTheme="minorEastAsia"/>
        </w:rPr>
        <w:t>D’une matrice par blocs</w:t>
      </w:r>
      <w:r w:rsidR="00E249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U×V</m:t>
        </m:r>
      </m:oMath>
      <w:r>
        <w:rPr>
          <w:rFonts w:eastAsiaTheme="minorEastAsia"/>
        </w:rPr>
        <w:t xml:space="preserve">, on peut déterminer la </w:t>
      </w:r>
      <w:r w:rsidRPr="007F2C63">
        <w:rPr>
          <w:rFonts w:eastAsiaTheme="minorEastAsia"/>
          <w:b/>
        </w:rPr>
        <w:t>matrice initiale</w:t>
      </w:r>
      <w:r w:rsidR="00E249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M×N</m:t>
        </m:r>
      </m:oMath>
      <w:r w:rsidR="007F2C6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B54150" w:rsidRDefault="005276EB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Operations.</w:t>
      </w:r>
    </w:p>
    <w:p w:rsidR="005276EB" w:rsidRPr="009240C0" w:rsidRDefault="00B54150" w:rsidP="00696713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b/>
        </w:rPr>
        <w:t xml:space="preserve">transposée </w:t>
      </w:r>
      <w:r>
        <w:rPr>
          <w:rFonts w:eastAsiaTheme="minorEastAsia"/>
        </w:rPr>
        <w:t xml:space="preserve">d’une </w:t>
      </w:r>
      <w:r w:rsidR="0095733A">
        <w:rPr>
          <w:rFonts w:eastAsiaTheme="minorEastAsia"/>
        </w:rPr>
        <w:t xml:space="preserve">matrice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5733A">
        <w:rPr>
          <w:rFonts w:eastAsiaTheme="minorEastAsia"/>
        </w:rPr>
        <w:t xml:space="preserve"> est la matrice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j,i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j∈M</m:t>
                </m:r>
              </m:e>
            </m:eqAr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N,M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276EB" w:rsidRPr="00DA34DC">
        <w:rPr>
          <w:rFonts w:eastAsiaTheme="minorEastAsia"/>
        </w:rPr>
        <w:br/>
      </w:r>
      <w:r w:rsidR="00DD68B6" w:rsidRPr="00DA34DC">
        <w:rPr>
          <w:rFonts w:eastAsiaTheme="minorEastAsia"/>
        </w:rPr>
        <w:t xml:space="preserve">Relativement à </w:t>
      </w:r>
      <w:r w:rsidR="00346E24" w:rsidRPr="00DA34DC">
        <w:rPr>
          <w:rFonts w:eastAsiaTheme="minorEastAsia"/>
        </w:rPr>
        <w:t xml:space="preserve">une l.c.i. </w:t>
      </w:r>
      <m:oMath>
        <m:r>
          <w:rPr>
            <w:rFonts w:ascii="Cambria Math" w:eastAsiaTheme="minorEastAsia" w:hAnsi="Cambria Math"/>
          </w:rPr>
          <m:t>+</m:t>
        </m:r>
      </m:oMath>
      <w:r w:rsidR="00346E24" w:rsidRPr="00DA34D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X</m:t>
        </m:r>
      </m:oMath>
      <w:r w:rsidR="00DD68B6" w:rsidRPr="00DA34DC">
        <w:rPr>
          <w:rFonts w:eastAsiaTheme="minorEastAsia"/>
        </w:rPr>
        <w:t xml:space="preserve">, on peut </w:t>
      </w:r>
      <w:r w:rsidR="00E81A3D" w:rsidRPr="00DA34DC">
        <w:rPr>
          <w:rFonts w:eastAsiaTheme="minorEastAsia"/>
        </w:rPr>
        <w:t>définir</w:t>
      </w:r>
      <w:r w:rsidR="00DD68B6" w:rsidRPr="00DA34DC">
        <w:rPr>
          <w:rFonts w:eastAsiaTheme="minorEastAsia"/>
        </w:rPr>
        <w:t xml:space="preserve"> </w:t>
      </w:r>
      <w:r w:rsidR="000C0769" w:rsidRPr="00DA34DC">
        <w:rPr>
          <w:rFonts w:eastAsiaTheme="minorEastAsia"/>
          <w:b/>
        </w:rPr>
        <w:t>l’addition matricielle</w:t>
      </w:r>
      <w:r w:rsidR="000C0769" w:rsidRPr="00DA34DC">
        <w:rPr>
          <w:rFonts w:eastAsiaTheme="minorEastAsia"/>
        </w:rPr>
        <w:t xml:space="preserve"> comme</w:t>
      </w:r>
      <w:r w:rsidR="006C2303" w:rsidRPr="00DA34DC">
        <w:rPr>
          <w:rFonts w:eastAsiaTheme="minorEastAsia"/>
        </w:rPr>
        <w:t xml:space="preserve"> l.c.i. </w:t>
      </w:r>
      <m:oMath>
        <m:r>
          <w:rPr>
            <w:rFonts w:ascii="Cambria Math" w:eastAsiaTheme="minorEastAsia" w:hAnsi="Cambria Math"/>
          </w:rPr>
          <m:t>+</m:t>
        </m:r>
      </m:oMath>
      <w:r w:rsidR="006C2303" w:rsidRPr="00DA34DC">
        <w:rPr>
          <w:rFonts w:eastAsiaTheme="minorEastAsia"/>
        </w:rPr>
        <w:t xml:space="preserve">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C2303" w:rsidRPr="00DA34DC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</m:oMath>
      <w:r w:rsidR="00DB7FB9" w:rsidRPr="00DA34DC">
        <w:rPr>
          <w:rFonts w:eastAsiaTheme="minorEastAsia"/>
        </w:rPr>
        <w:br/>
      </w:r>
      <w:r w:rsidR="0071319F" w:rsidRPr="00DA34DC">
        <w:rPr>
          <w:rFonts w:eastAsiaTheme="minorEastAsia"/>
        </w:rPr>
        <w:t xml:space="preserve">Relativement à </w:t>
      </w:r>
      <w:r w:rsidR="00DB7FB9" w:rsidRPr="00DA34DC">
        <w:rPr>
          <w:rFonts w:eastAsiaTheme="minorEastAsia"/>
        </w:rPr>
        <w:t xml:space="preserve">un groupe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X,+</m:t>
            </m:r>
          </m:e>
        </m:d>
      </m:oMath>
      <w:r w:rsidR="00DB7FB9" w:rsidRPr="00DA34DC">
        <w:rPr>
          <w:rFonts w:eastAsiaTheme="minorEastAsia"/>
        </w:rPr>
        <w:t xml:space="preserve">, </w:t>
      </w:r>
      <w:r w:rsidR="00282BD0" w:rsidRPr="00DA34DC">
        <w:rPr>
          <w:rFonts w:eastAsiaTheme="minorEastAsia"/>
        </w:rPr>
        <w:t>ce</w:t>
      </w:r>
      <w:r w:rsidR="00DB7FB9" w:rsidRPr="00DA34DC">
        <w:rPr>
          <w:rFonts w:eastAsiaTheme="minorEastAsia"/>
        </w:rPr>
        <w:t>la</w:t>
      </w:r>
      <w:r w:rsidR="00282BD0" w:rsidRPr="00DA34DC">
        <w:rPr>
          <w:rFonts w:eastAsiaTheme="minorEastAsia"/>
        </w:rPr>
        <w:t xml:space="preserve"> définit la l.c.e. </w:t>
      </w:r>
      <m:oMath>
        <m:r>
          <w:rPr>
            <w:rFonts w:ascii="Cambria Math" w:eastAsiaTheme="minorEastAsia" w:hAnsi="Cambria Math"/>
          </w:rPr>
          <m:t>Z×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</m:oMath>
    </w:p>
    <w:p w:rsidR="0071319F" w:rsidRPr="00DA34DC" w:rsidRDefault="00D53CE9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Relativement à un groupe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X,+</m:t>
            </m:r>
          </m:e>
        </m:d>
      </m:oMath>
      <w:r w:rsidRPr="00DA34DC">
        <w:rPr>
          <w:rFonts w:eastAsiaTheme="minorEastAsia"/>
        </w:rPr>
        <w:t xml:space="preserve">,  la matrice nulle est l’élément neutre de </w:t>
      </w:r>
      <m:oMath>
        <m:r>
          <w:rPr>
            <w:rFonts w:ascii="Cambria Math" w:eastAsiaTheme="minorEastAsia" w:hAnsi="Cambria Math"/>
          </w:rPr>
          <m:t>+</m:t>
        </m:r>
      </m:oMath>
      <w:r w:rsidRPr="00DA34DC">
        <w:rPr>
          <w:rFonts w:eastAsiaTheme="minorEastAsia"/>
        </w:rPr>
        <w:t>.</w:t>
      </w:r>
      <w:r w:rsidR="00D300B7">
        <w:rPr>
          <w:rFonts w:eastAsiaTheme="minorEastAsia"/>
        </w:rPr>
        <w:t xml:space="preserve"> On la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M,N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</m:sSub>
      </m:oMath>
    </w:p>
    <w:p w:rsidR="00346E24" w:rsidRPr="00DA34DC" w:rsidRDefault="00346E2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Relativement à une l.c.e.</w:t>
      </w:r>
      <w:r w:rsidR="0024368D" w:rsidRPr="00DA34DC">
        <w:rPr>
          <w:rFonts w:eastAsiaTheme="minorEastAsia"/>
        </w:rPr>
        <w:t xml:space="preserve"> quelconque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⋅:K×X→X</m:t>
        </m:r>
      </m:oMath>
      <w:r w:rsidR="006301FD" w:rsidRPr="00DA34DC">
        <w:rPr>
          <w:rFonts w:eastAsiaTheme="minorEastAsia"/>
        </w:rPr>
        <w:t>, on peut définir la</w:t>
      </w:r>
      <w:r w:rsidR="0010032F" w:rsidRPr="00DA34DC">
        <w:rPr>
          <w:rFonts w:eastAsiaTheme="minorEastAsia"/>
        </w:rPr>
        <w:t xml:space="preserve"> </w:t>
      </w:r>
      <w:r w:rsidR="0010032F" w:rsidRPr="00DA34DC">
        <w:rPr>
          <w:rFonts w:eastAsiaTheme="minorEastAsia"/>
          <w:b/>
        </w:rPr>
        <w:t>multiplication scalaire</w:t>
      </w:r>
      <w:r w:rsidR="00592BCD" w:rsidRPr="00DA34DC">
        <w:rPr>
          <w:rFonts w:eastAsiaTheme="minorEastAsia"/>
          <w:b/>
        </w:rPr>
        <w:t xml:space="preserve"> gauche</w:t>
      </w:r>
      <w:r w:rsidR="0010032F" w:rsidRPr="00DA34DC">
        <w:rPr>
          <w:rFonts w:eastAsiaTheme="minorEastAsia"/>
          <w:b/>
        </w:rPr>
        <w:t xml:space="preserve"> matricielle</w:t>
      </w:r>
      <w:r w:rsidR="006301FD" w:rsidRPr="00DA34DC">
        <w:rPr>
          <w:rFonts w:eastAsiaTheme="minorEastAsia"/>
        </w:rPr>
        <w:t xml:space="preserve"> </w:t>
      </w:r>
      <w:r w:rsidR="0010032F" w:rsidRPr="00DA34DC">
        <w:rPr>
          <w:rFonts w:eastAsiaTheme="minorEastAsia"/>
        </w:rPr>
        <w:t xml:space="preserve">comme </w:t>
      </w:r>
      <w:r w:rsidR="006301FD" w:rsidRPr="00DA34DC">
        <w:rPr>
          <w:rFonts w:eastAsiaTheme="minorEastAsia"/>
        </w:rPr>
        <w:t xml:space="preserve">l.c.e. </w:t>
      </w:r>
      <m:oMath>
        <m:r>
          <w:rPr>
            <w:rFonts w:ascii="Cambria Math" w:eastAsiaTheme="minorEastAsia" w:hAnsi="Cambria Math"/>
          </w:rPr>
          <m:t>⋅:K×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6301FD" w:rsidRPr="00DA34DC">
        <w:rPr>
          <w:rFonts w:eastAsiaTheme="minorEastAsia"/>
        </w:rPr>
        <w:t xml:space="preserve"> par </w:t>
      </w:r>
      <m:oMath>
        <m:r>
          <w:rPr>
            <w:rFonts w:ascii="Cambria Math" w:eastAsiaTheme="minorEastAsia" w:hAnsi="Cambria Math"/>
          </w:rPr>
          <m:t>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</m:oMath>
    </w:p>
    <w:p w:rsidR="00A373C1" w:rsidRPr="00DA34DC" w:rsidRDefault="00592BCD" w:rsidP="0051659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On peut de façon analogue définir la multiplication scalaire droite matricielle, relativement à une l.c.e. </w:t>
      </w:r>
      <w:r w:rsidR="00C8715F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droite.</w:t>
      </w:r>
    </w:p>
    <w:p w:rsidR="00A373C1" w:rsidRPr="00DA34DC" w:rsidRDefault="00A373C1" w:rsidP="0051659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X</m:t>
        </m:r>
      </m:oMath>
      <w:r w:rsidRPr="00DA34DC">
        <w:rPr>
          <w:rFonts w:eastAsiaTheme="minorEastAsia"/>
        </w:rPr>
        <w:t xml:space="preserve"> est un anneau, la multiplication scalaire est </w:t>
      </w:r>
      <w:r w:rsidR="00B90021" w:rsidRPr="00DA34DC">
        <w:rPr>
          <w:rFonts w:eastAsiaTheme="minorEastAsia"/>
        </w:rPr>
        <w:t>définie</w:t>
      </w:r>
      <w:r w:rsidRPr="00DA34DC">
        <w:rPr>
          <w:rFonts w:eastAsiaTheme="minorEastAsia"/>
        </w:rPr>
        <w:t xml:space="preserve"> </w:t>
      </w:r>
      <w:r w:rsidR="00C8715F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gauche et </w:t>
      </w:r>
      <w:r w:rsidR="00B90021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droite en </w:t>
      </w:r>
      <w:r w:rsidR="00110BE6" w:rsidRPr="00DA34DC">
        <w:rPr>
          <w:rFonts w:eastAsiaTheme="minorEastAsia"/>
        </w:rPr>
        <w:t>considérant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 w:rsidRPr="00DA34DC">
        <w:rPr>
          <w:rFonts w:eastAsiaTheme="minorEastAsia"/>
        </w:rPr>
        <w:t xml:space="preserve"> comme la l.c.e. (</w:t>
      </w:r>
      <w:r w:rsidR="00C8715F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gauche ou </w:t>
      </w:r>
      <w:r w:rsidR="00C8715F" w:rsidRPr="00DA34DC">
        <w:rPr>
          <w:rFonts w:eastAsiaTheme="minorEastAsia"/>
        </w:rPr>
        <w:t>à</w:t>
      </w:r>
      <w:r w:rsidRPr="00DA34DC">
        <w:rPr>
          <w:rFonts w:eastAsiaTheme="minorEastAsia"/>
        </w:rPr>
        <w:t xml:space="preserve"> droite).</w:t>
      </w:r>
    </w:p>
    <w:p w:rsidR="00516598" w:rsidRPr="00DA34DC" w:rsidRDefault="00516598" w:rsidP="0051659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Quand </w:t>
      </w:r>
      <w:r w:rsidR="004F4E5C" w:rsidRPr="00DA34DC">
        <w:rPr>
          <w:rFonts w:eastAsiaTheme="minorEastAsia"/>
        </w:rPr>
        <w:t xml:space="preserve">l’ensemble </w:t>
      </w:r>
      <m:oMath>
        <m:r>
          <w:rPr>
            <w:rFonts w:ascii="Cambria Math" w:eastAsiaTheme="minorEastAsia" w:hAnsi="Cambria Math"/>
          </w:rPr>
          <m:t>X</m:t>
        </m:r>
      </m:oMath>
      <w:r w:rsidR="004F4E5C" w:rsidRPr="00DA34DC">
        <w:rPr>
          <w:rFonts w:eastAsiaTheme="minorEastAsia"/>
        </w:rPr>
        <w:t xml:space="preserve"> est un anneau commutatif</w:t>
      </w:r>
      <w:r w:rsidRPr="00DA34DC">
        <w:rPr>
          <w:rFonts w:eastAsiaTheme="minorEastAsia"/>
        </w:rPr>
        <w:t xml:space="preserve"> les deux multiplications sont identiques.</w:t>
      </w:r>
    </w:p>
    <w:p w:rsidR="002C7B9D" w:rsidRDefault="00516598" w:rsidP="0051659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Cependant, si l'anneau n'est pas commutatif, tel que celui des quaternions, alors ils peuvent être différents.</w:t>
      </w:r>
      <w:r w:rsidR="00087B12" w:rsidRPr="00DA34DC">
        <w:rPr>
          <w:rFonts w:eastAsiaTheme="minorEastAsia"/>
        </w:rPr>
        <w:t xml:space="preserve"> Par exemple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≠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i</m:t>
        </m:r>
      </m:oMath>
    </w:p>
    <w:p w:rsidR="00A93E8E" w:rsidRPr="00093DB0" w:rsidRDefault="00A93E8E" w:rsidP="00516598">
      <w:pPr>
        <w:pStyle w:val="NoSpacing"/>
        <w:rPr>
          <w:rFonts w:eastAsiaTheme="minorEastAsia"/>
          <w:b/>
        </w:rPr>
      </w:pPr>
      <w:r w:rsidRPr="00093DB0">
        <w:rPr>
          <w:rFonts w:eastAsiaTheme="minorEastAsia"/>
          <w:b/>
        </w:rPr>
        <w:t>Somme directe de matrices</w:t>
      </w:r>
      <w:r w:rsidR="00093DB0" w:rsidRPr="00093DB0">
        <w:rPr>
          <w:rFonts w:eastAsiaTheme="minorEastAsia"/>
          <w:b/>
        </w:rPr>
        <w:t>.</w:t>
      </w:r>
    </w:p>
    <w:p w:rsidR="00093DB0" w:rsidRPr="00DA6F10" w:rsidRDefault="00093DB0" w:rsidP="00516598">
      <w:pPr>
        <w:pStyle w:val="NoSpacing"/>
        <w:rPr>
          <w:rFonts w:eastAsiaTheme="minorEastAsia"/>
        </w:rPr>
      </w:pPr>
    </w:p>
    <w:p w:rsidR="00620EBB" w:rsidRPr="00DA34DC" w:rsidRDefault="00620EBB" w:rsidP="00516598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 xml:space="preserve">Multiplications </w:t>
      </w:r>
      <w:r w:rsidR="008A2003" w:rsidRPr="00DA34DC">
        <w:rPr>
          <w:rFonts w:eastAsiaTheme="minorEastAsia"/>
          <w:b/>
        </w:rPr>
        <w:t>de matrice</w:t>
      </w:r>
      <w:r w:rsidR="00FB74E0" w:rsidRPr="00DA34DC">
        <w:rPr>
          <w:rFonts w:eastAsiaTheme="minorEastAsia"/>
          <w:b/>
        </w:rPr>
        <w:t>s</w:t>
      </w:r>
      <w:r w:rsidR="00E37DA7" w:rsidRPr="00DA34DC">
        <w:rPr>
          <w:rFonts w:eastAsiaTheme="minorEastAsia"/>
          <w:b/>
        </w:rPr>
        <w:t>.</w:t>
      </w:r>
    </w:p>
    <w:p w:rsidR="005C23B3" w:rsidRDefault="00EE070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Relativement à 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X,+,×</m:t>
            </m:r>
          </m:e>
        </m:d>
      </m:oMath>
      <w:r w:rsidR="004824B6" w:rsidRPr="00DA34DC">
        <w:rPr>
          <w:rFonts w:eastAsiaTheme="minorEastAsia"/>
        </w:rPr>
        <w:t xml:space="preserve">, </w:t>
      </w:r>
      <w:r w:rsidR="006E56C8" w:rsidRPr="00DA34DC">
        <w:rPr>
          <w:rFonts w:eastAsiaTheme="minorEastAsia"/>
        </w:rPr>
        <w:t xml:space="preserve">on peut définir </w:t>
      </w:r>
      <w:r w:rsidR="006018FF" w:rsidRPr="00DA34DC">
        <w:rPr>
          <w:rFonts w:eastAsiaTheme="minorEastAsia"/>
        </w:rPr>
        <w:t>la</w:t>
      </w:r>
      <w:r w:rsidR="006E56C8" w:rsidRPr="00DA34DC">
        <w:rPr>
          <w:rFonts w:eastAsiaTheme="minorEastAsia"/>
        </w:rPr>
        <w:t xml:space="preserve"> </w:t>
      </w:r>
      <w:r w:rsidR="000C0769" w:rsidRPr="00DA34DC">
        <w:rPr>
          <w:rFonts w:eastAsiaTheme="minorEastAsia"/>
          <w:b/>
        </w:rPr>
        <w:t>multiplication matricielle</w:t>
      </w:r>
      <w:r w:rsidR="006E56C8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E56C8" w:rsidRPr="00DA34DC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i∈N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j∈P</m:t>
                </m:r>
              </m:e>
            </m:eqAr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k∈N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k,j</m:t>
                        </m:r>
                      </m:sub>
                    </m:sSub>
                  </m:e>
                </m:nary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j∈P</m:t>
                </m:r>
              </m:e>
            </m:eqArr>
          </m:sub>
        </m:sSub>
      </m:oMath>
    </w:p>
    <w:p w:rsidR="00E60250" w:rsidRDefault="00E60250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En général on effectue des multiplications de matrices d’applications linéaires, donc on considère plutôt </w:t>
      </w:r>
      <m:oMath>
        <m:r>
          <w:rPr>
            <w:rFonts w:ascii="Cambria Math" w:eastAsiaTheme="minorEastAsia" w:hAnsi="Cambria Math"/>
          </w:rPr>
          <m:t>×: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(M),N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(M),P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D17E4" w:rsidRPr="00DA34DC" w:rsidRDefault="009D17E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Le produit matriciel</w:t>
      </w:r>
      <w:r w:rsidR="00C47B2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 xml:space="preserve"> est associatif, distributif</w:t>
      </w:r>
      <w:r w:rsidRPr="00DA34DC">
        <w:rPr>
          <w:rFonts w:eastAsiaTheme="minorEastAsia"/>
        </w:rPr>
        <w:t xml:space="preserve"> à ga</w:t>
      </w:r>
      <w:r>
        <w:rPr>
          <w:rFonts w:eastAsiaTheme="minorEastAsia"/>
        </w:rPr>
        <w:t>uche et à droite, et compatible</w:t>
      </w:r>
      <w:r w:rsidRPr="00DA34DC">
        <w:rPr>
          <w:rFonts w:eastAsiaTheme="minorEastAsia"/>
        </w:rPr>
        <w:t xml:space="preserve"> avec la multiplication par un scalaire càd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αA</m:t>
            </m:r>
          </m:e>
        </m:d>
        <m:r>
          <w:rPr>
            <w:rFonts w:ascii="Cambria Math" w:eastAsiaTheme="minorEastAsia" w:hAnsi="Cambria Math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αB</m:t>
            </m:r>
          </m:e>
        </m:d>
      </m:oMath>
    </w:p>
    <w:p w:rsidR="009D17E4" w:rsidRDefault="002E7F17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La multiplication </w:t>
      </w:r>
      <w:r>
        <w:rPr>
          <w:rFonts w:eastAsiaTheme="minorEastAsia"/>
        </w:rPr>
        <w:t>de</w:t>
      </w:r>
      <w:r w:rsidRPr="00DA34DC">
        <w:rPr>
          <w:rFonts w:eastAsiaTheme="minorEastAsia"/>
        </w:rPr>
        <w:t xml:space="preserve"> matrices par blocs </w:t>
      </w:r>
      <w:r>
        <w:rPr>
          <w:rFonts w:eastAsiaTheme="minorEastAsia"/>
        </w:rPr>
        <w:t>donne une matrice par blocs de la multiplication des matrices initiales.</w:t>
      </w:r>
    </w:p>
    <w:p w:rsidR="00DD283F" w:rsidRDefault="004A4191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15887">
        <w:rPr>
          <w:rFonts w:eastAsiaTheme="minorEastAsia"/>
        </w:rPr>
        <w:t xml:space="preserve">. </w:t>
      </w:r>
      <w:r w:rsidR="00375480">
        <w:rPr>
          <w:rFonts w:eastAsiaTheme="minorEastAsia"/>
        </w:rPr>
        <w:t>Attention</w:t>
      </w:r>
      <w:r w:rsidR="003E0DC8">
        <w:rPr>
          <w:rFonts w:eastAsiaTheme="minorEastAsia"/>
        </w:rPr>
        <w:t xml:space="preserve"> en dimension infinie</w:t>
      </w:r>
      <w:r w:rsidR="0037548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4B509D" w:rsidRDefault="00F81363" w:rsidP="00696713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× </m:t>
        </m:r>
      </m:oMath>
      <w:r>
        <w:rPr>
          <w:rFonts w:eastAsiaTheme="minorEastAsia"/>
        </w:rPr>
        <w:t>est une l.c.i sur les</w:t>
      </w:r>
      <w:r w:rsidR="004B509D">
        <w:rPr>
          <w:rFonts w:eastAsiaTheme="minorEastAsia"/>
        </w:rPr>
        <w:t xml:space="preserve"> matrices carrées</w:t>
      </w:r>
      <w:r w:rsidR="000C1E6A">
        <w:rPr>
          <w:rFonts w:eastAsiaTheme="minorEastAsia"/>
        </w:rPr>
        <w:t xml:space="preserve"> de</w:t>
      </w:r>
      <w:r w:rsidR="004B509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(N)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515887" w:rsidRPr="00515887" w:rsidRDefault="00515887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515887">
        <w:rPr>
          <w:rFonts w:eastAsiaTheme="minorEastAsia"/>
          <w:b/>
        </w:rPr>
        <w:t>matrice identité</w:t>
      </w:r>
      <w:r w:rsidR="002F14B9">
        <w:rPr>
          <w:rFonts w:eastAsiaTheme="minorEastAsia"/>
        </w:rPr>
        <w:t xml:space="preserve"> </w:t>
      </w:r>
      <w:r w:rsidR="002F14B9" w:rsidRPr="002F14B9">
        <w:rPr>
          <w:rFonts w:eastAsiaTheme="minorEastAsia"/>
          <w:b/>
        </w:rPr>
        <w:t>d’ordre</w:t>
      </w:r>
      <w:r w:rsidRPr="002F14B9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sur un anneau (unitaire)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est la matrice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i,j∈N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353EA">
        <w:rPr>
          <w:rFonts w:eastAsiaTheme="minorEastAsia"/>
        </w:rPr>
        <w:t xml:space="preserve"> valant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353EA">
        <w:rPr>
          <w:rFonts w:eastAsiaTheme="minorEastAsia"/>
        </w:rPr>
        <w:t xml:space="preserve"> sur la diagonale et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353EA">
        <w:rPr>
          <w:rFonts w:eastAsiaTheme="minorEastAsia"/>
        </w:rPr>
        <w:t xml:space="preserve"> partout ailleurs.</w:t>
      </w:r>
    </w:p>
    <w:p w:rsidR="00813662" w:rsidRPr="00DA34DC" w:rsidRDefault="00DD283F" w:rsidP="00DD283F">
      <w:pPr>
        <w:pStyle w:val="NoSpacing"/>
        <w:rPr>
          <w:rFonts w:eastAsiaTheme="minorEastAsia"/>
        </w:rPr>
      </w:pPr>
      <w:r>
        <w:rPr>
          <w:rFonts w:eastAsiaTheme="minorEastAsia"/>
        </w:rPr>
        <w:t>Une matrice</w:t>
      </w:r>
      <w:r w:rsidR="00AB6EC0">
        <w:rPr>
          <w:rFonts w:eastAsiaTheme="minorEastAsia"/>
        </w:rPr>
        <w:t xml:space="preserve"> carrée</w:t>
      </w:r>
      <w:r w:rsidR="00DB5C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sur un anneau est </w:t>
      </w:r>
      <w:r w:rsidRPr="00DD1B65">
        <w:rPr>
          <w:rFonts w:eastAsiaTheme="minorEastAsia"/>
          <w:b/>
        </w:rPr>
        <w:t>inversible</w:t>
      </w:r>
      <w:r>
        <w:rPr>
          <w:rFonts w:eastAsiaTheme="minorEastAsia"/>
        </w:rPr>
        <w:t xml:space="preserve"> si elle est </w:t>
      </w:r>
      <w:r w:rsidR="00AB6EC0">
        <w:rPr>
          <w:rFonts w:eastAsiaTheme="minorEastAsia"/>
        </w:rPr>
        <w:t>symétrisable</w:t>
      </w:r>
      <w:r>
        <w:rPr>
          <w:rFonts w:eastAsiaTheme="minorEastAsia"/>
        </w:rPr>
        <w:t xml:space="preserve"> pour la multiplication matricielle. </w:t>
      </w:r>
      <w:r w:rsidR="00D300B7">
        <w:rPr>
          <w:rFonts w:eastAsiaTheme="minorEastAsia"/>
        </w:rPr>
        <w:t>Càd</w:t>
      </w:r>
      <w:r w:rsidR="005315D9">
        <w:rPr>
          <w:rFonts w:eastAsiaTheme="minorEastAsia"/>
        </w:rPr>
        <w:t xml:space="preserve"> ssi il existe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315D9"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AB=BA=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D283F" w:rsidRDefault="005730D1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Dans ce cas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est unique</w:t>
      </w:r>
      <w:r w:rsidR="00746825">
        <w:rPr>
          <w:rFonts w:eastAsiaTheme="minorEastAsia"/>
        </w:rPr>
        <w:t> </w:t>
      </w:r>
      <w:r>
        <w:rPr>
          <w:rFonts w:eastAsiaTheme="minorEastAsia"/>
        </w:rPr>
        <w:t xml:space="preserve">et appelée </w:t>
      </w:r>
      <w:r w:rsidRPr="005730D1">
        <w:rPr>
          <w:rFonts w:eastAsiaTheme="minorEastAsia"/>
          <w:b/>
        </w:rPr>
        <w:t xml:space="preserve">inverse de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et notee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On a donc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813662" w:rsidRDefault="00813662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>On note</w:t>
      </w:r>
      <w:r w:rsidRPr="00813662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l’ensemble des matrices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×N</m:t>
        </m:r>
      </m:oMath>
      <w:r w:rsidR="00C767BA">
        <w:rPr>
          <w:rFonts w:eastAsiaTheme="minorEastAsia"/>
        </w:rPr>
        <w:t xml:space="preserve"> </w:t>
      </w:r>
      <w:r>
        <w:rPr>
          <w:rFonts w:eastAsiaTheme="minorEastAsia"/>
        </w:rPr>
        <w:t>inversibles.</w:t>
      </w:r>
    </w:p>
    <w:p w:rsidR="00207255" w:rsidRDefault="00207255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R≤Max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M,N</m:t>
            </m:r>
          </m:e>
        </m:d>
      </m:oMath>
      <w:r>
        <w:rPr>
          <w:rFonts w:eastAsiaTheme="minorEastAsia"/>
        </w:rPr>
        <w:t xml:space="preserve">, on définit la matrice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i≤R</m:t>
            </m:r>
          </m:e>
        </m:d>
      </m:oMath>
      <w:r>
        <w:rPr>
          <w:rFonts w:eastAsiaTheme="minorEastAsia"/>
        </w:rPr>
        <w:t xml:space="preserve"> valant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sur la diagonal</w:t>
      </w:r>
      <w:r w:rsidR="002353EA">
        <w:rPr>
          <w:rFonts w:eastAsiaTheme="minorEastAsia"/>
        </w:rPr>
        <w:t>e</w:t>
      </w:r>
      <w:r>
        <w:rPr>
          <w:rFonts w:eastAsiaTheme="minorEastAsia"/>
        </w:rPr>
        <w:t xml:space="preserve"> jusqu’au rang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partout ailleurs.</w:t>
      </w:r>
    </w:p>
    <w:p w:rsidR="00E37DA7" w:rsidRPr="000825E0" w:rsidRDefault="006018FF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</w:rPr>
        <w:t xml:space="preserve">Relativement à 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X,+,×</m:t>
            </m:r>
          </m:e>
        </m:d>
      </m:oMath>
      <w:r w:rsidRPr="00DA34DC">
        <w:rPr>
          <w:rFonts w:eastAsiaTheme="minorEastAsia"/>
        </w:rPr>
        <w:t xml:space="preserve">, on peut définir </w:t>
      </w:r>
      <w:r w:rsidRPr="00DA34DC">
        <w:rPr>
          <w:rFonts w:eastAsiaTheme="minorEastAsia"/>
          <w:b/>
        </w:rPr>
        <w:t>le</w:t>
      </w:r>
      <w:r w:rsidR="005B0A1A" w:rsidRPr="00DA34DC">
        <w:rPr>
          <w:rFonts w:eastAsiaTheme="minorEastAsia"/>
          <w:b/>
        </w:rPr>
        <w:t xml:space="preserve"> produit de Hadamard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⋅</m:t>
        </m:r>
      </m:oMath>
      <w:r w:rsidR="005B0A1A" w:rsidRPr="00DA34DC">
        <w:rPr>
          <w:rFonts w:eastAsiaTheme="minorEastAsia"/>
        </w:rPr>
        <w:t xml:space="preserve"> comme la l.c.i.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DB6E53" w:rsidRPr="00DA34DC">
        <w:rPr>
          <w:rFonts w:eastAsiaTheme="minorEastAsia"/>
        </w:rPr>
        <w:t xml:space="preserve">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</m:oMath>
    </w:p>
    <w:p w:rsidR="009D17E4" w:rsidRDefault="009D17E4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lastRenderedPageBreak/>
        <w:t>Le produit</w:t>
      </w:r>
      <w:r w:rsidR="000E3972">
        <w:rPr>
          <w:rFonts w:eastAsiaTheme="minorEastAsia"/>
        </w:rPr>
        <w:t xml:space="preserve"> de</w:t>
      </w:r>
      <w:r w:rsidRPr="00DA34DC">
        <w:rPr>
          <w:rFonts w:eastAsiaTheme="minorEastAsia"/>
        </w:rPr>
        <w:t xml:space="preserve"> Hadamard,</w:t>
      </w:r>
      <w:r w:rsidR="000E3972">
        <w:rPr>
          <w:rFonts w:eastAsiaTheme="minorEastAsia"/>
        </w:rPr>
        <w:t xml:space="preserve"> est associatif, distributif</w:t>
      </w:r>
      <w:r w:rsidRPr="00DA34DC">
        <w:rPr>
          <w:rFonts w:eastAsiaTheme="minorEastAsia"/>
        </w:rPr>
        <w:t xml:space="preserve"> à ga</w:t>
      </w:r>
      <w:r w:rsidR="000E3972">
        <w:rPr>
          <w:rFonts w:eastAsiaTheme="minorEastAsia"/>
        </w:rPr>
        <w:t>uche et à droite, et compatible</w:t>
      </w:r>
      <w:r w:rsidRPr="00DA34DC">
        <w:rPr>
          <w:rFonts w:eastAsiaTheme="minorEastAsia"/>
        </w:rPr>
        <w:t xml:space="preserve"> avec la multiplication par un scalaire càd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αA</m:t>
            </m:r>
          </m:e>
        </m:d>
        <m:r>
          <w:rPr>
            <w:rFonts w:ascii="Cambria Math" w:eastAsiaTheme="minorEastAsia" w:hAnsi="Cambria Math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αB</m:t>
            </m:r>
          </m:e>
        </m:d>
      </m:oMath>
    </w:p>
    <w:p w:rsidR="000843B1" w:rsidRPr="00DA34DC" w:rsidRDefault="000843B1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produit de Hadamard est </w:t>
      </w:r>
      <w:r>
        <w:rPr>
          <w:rFonts w:eastAsiaTheme="minorEastAsia"/>
        </w:rPr>
        <w:t>commutatif, si l’anneau sous-jacent l’est.</w:t>
      </w:r>
    </w:p>
    <w:p w:rsidR="004A4BA5" w:rsidRPr="00DA34DC" w:rsidRDefault="00E016A3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Relativement à un anneau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X,+,×</m:t>
            </m:r>
          </m:e>
        </m:d>
      </m:oMath>
      <w:r w:rsidRPr="00DA34DC">
        <w:rPr>
          <w:rFonts w:eastAsiaTheme="minorEastAsia"/>
        </w:rPr>
        <w:t xml:space="preserve">, on peut définir </w:t>
      </w:r>
      <w:r w:rsidRPr="00DA34DC">
        <w:rPr>
          <w:rFonts w:eastAsiaTheme="minorEastAsia"/>
          <w:b/>
        </w:rPr>
        <w:t>le produit tensoriel de Kronecker</w:t>
      </w:r>
      <w:r w:rsidRPr="00DA34DC">
        <w:rPr>
          <w:rFonts w:eastAsiaTheme="minorEastAsia"/>
        </w:rPr>
        <w:t xml:space="preserve">, pour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DA34D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>, on pose</w:t>
      </w:r>
      <w:r w:rsidR="009A479D" w:rsidRPr="00DA34DC">
        <w:rPr>
          <w:rFonts w:eastAsiaTheme="minorEastAsia"/>
        </w:rPr>
        <w:t xml:space="preserve"> par exemple</w:t>
      </w:r>
      <w:r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A⨂B∈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M×P,N×Q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DA34DC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A⨂B</m:t>
                </m:r>
              </m:e>
            </m:d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i,k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j,l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k,l</m:t>
            </m:r>
          </m:sub>
        </m:sSub>
      </m:oMath>
    </w:p>
    <w:p w:rsidR="00A021DD" w:rsidRPr="00DA34DC" w:rsidRDefault="00A021DD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Il y a plusieurs façons similaires de définir ce produit.</w:t>
      </w:r>
      <w:r w:rsidR="005901DB" w:rsidRPr="00DA34DC">
        <w:rPr>
          <w:rFonts w:eastAsiaTheme="minorEastAsia"/>
        </w:rPr>
        <w:t xml:space="preserve"> On peut le voir comme une matrice par blocs </w:t>
      </w:r>
      <m:oMath>
        <m:r>
          <w:rPr>
            <w:rFonts w:ascii="Cambria Math" w:eastAsiaTheme="minorEastAsia" w:hAnsi="Cambria Math"/>
          </w:rPr>
          <m:t>A⨂B=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m,1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m,n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</m:m>
          </m:e>
        </m:d>
      </m:oMath>
    </w:p>
    <w:p w:rsidR="00603237" w:rsidRPr="00DA34DC" w:rsidRDefault="00815FD0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 produit matriciel </w:t>
      </w:r>
      <w:r w:rsidR="00B9672D" w:rsidRPr="00DA34DC">
        <w:rPr>
          <w:rFonts w:eastAsiaTheme="minorEastAsia"/>
        </w:rPr>
        <w:t xml:space="preserve">tensoriel, </w:t>
      </w:r>
      <w:r>
        <w:rPr>
          <w:rFonts w:eastAsiaTheme="minorEastAsia"/>
        </w:rPr>
        <w:t>est associatifs, distributif</w:t>
      </w:r>
      <w:r w:rsidR="00B9672D" w:rsidRPr="00DA34DC">
        <w:rPr>
          <w:rFonts w:eastAsiaTheme="minorEastAsia"/>
        </w:rPr>
        <w:t xml:space="preserve"> à ga</w:t>
      </w:r>
      <w:r>
        <w:rPr>
          <w:rFonts w:eastAsiaTheme="minorEastAsia"/>
        </w:rPr>
        <w:t>uche et à droite, et compatible</w:t>
      </w:r>
      <w:r w:rsidR="00B9672D" w:rsidRPr="00DA34DC">
        <w:rPr>
          <w:rFonts w:eastAsiaTheme="minorEastAsia"/>
        </w:rPr>
        <w:t xml:space="preserve"> avec la multiplication par un scalaire càd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αA</m:t>
            </m:r>
          </m:e>
        </m:d>
        <m:r>
          <w:rPr>
            <w:rFonts w:ascii="Cambria Math" w:eastAsiaTheme="minorEastAsia" w:hAnsi="Cambria Math"/>
          </w:rPr>
          <m:t>B=A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αB</m:t>
            </m:r>
          </m:e>
        </m:d>
      </m:oMath>
    </w:p>
    <w:p w:rsidR="00AA17DE" w:rsidRPr="00DA34DC" w:rsidRDefault="002D1046" w:rsidP="00696713">
      <w:pPr>
        <w:pStyle w:val="NoSpacing"/>
        <w:rPr>
          <w:rFonts w:eastAsiaTheme="minorEastAsia"/>
          <w:b/>
        </w:rPr>
      </w:pPr>
      <w:r w:rsidRPr="00DA34DC">
        <w:rPr>
          <w:rFonts w:eastAsiaTheme="minorEastAsia"/>
          <w:b/>
        </w:rPr>
        <w:t>Structure.</w:t>
      </w:r>
    </w:p>
    <w:p w:rsidR="00117A18" w:rsidRPr="00DA34DC" w:rsidRDefault="000A1567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Pour</w:t>
      </w:r>
      <w:r w:rsidR="00117A18" w:rsidRPr="00DA34DC">
        <w:rPr>
          <w:rFonts w:eastAsiaTheme="minorEastAsia"/>
        </w:rPr>
        <w:t xml:space="preserve"> </w:t>
      </w:r>
      <w:r w:rsidRPr="00DA34DC">
        <w:rPr>
          <w:rFonts w:eastAsiaTheme="minorEastAsia"/>
        </w:rPr>
        <w:t xml:space="preserve">tout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K,+,⋅</m:t>
            </m:r>
          </m:e>
        </m:d>
      </m:oMath>
      <w:r w:rsidR="00117A18" w:rsidRPr="00DA34DC">
        <w:rPr>
          <w:rFonts w:eastAsiaTheme="minorEastAsia"/>
        </w:rPr>
        <w:t xml:space="preserve"> corps,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M,N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,+,⋅</m:t>
            </m:r>
          </m:e>
        </m:d>
      </m:oMath>
      <w:r w:rsidR="00117A18" w:rsidRPr="00DA34DC">
        <w:rPr>
          <w:rFonts w:eastAsiaTheme="minorEastAsia"/>
        </w:rPr>
        <w:t xml:space="preserve"> est un </w:t>
      </w:r>
      <m:oMath>
        <m:r>
          <w:rPr>
            <w:rFonts w:ascii="Cambria Math" w:eastAsiaTheme="minorEastAsia" w:hAnsi="Cambria Math"/>
          </w:rPr>
          <m:t>K</m:t>
        </m:r>
      </m:oMath>
      <w:r w:rsidR="00912FC7" w:rsidRPr="00DA34DC">
        <w:rPr>
          <w:rFonts w:eastAsiaTheme="minorEastAsia"/>
        </w:rPr>
        <w:t xml:space="preserve">ev isomorphe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 w:rsidR="00912FC7" w:rsidRPr="00DA34D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M×N,K</m:t>
            </m:r>
          </m:e>
        </m:d>
      </m:oMath>
    </w:p>
    <w:p w:rsidR="002D1046" w:rsidRPr="00DA34DC" w:rsidRDefault="000A1567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Pour tout</w:t>
      </w:r>
      <w:r w:rsidR="00F26DF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n∈N,</m:t>
        </m:r>
      </m:oMath>
      <w:r w:rsidR="002D1046"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2D1046" w:rsidRPr="00DA34DC">
        <w:rPr>
          <w:rFonts w:eastAsiaTheme="minorEastAsia"/>
        </w:rPr>
        <w:t xml:space="preserve"> anneau,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,+,×</m:t>
            </m:r>
          </m:e>
        </m:d>
      </m:oMath>
      <w:r w:rsidR="00E15F8C" w:rsidRPr="00DA34DC">
        <w:rPr>
          <w:rFonts w:eastAsiaTheme="minorEastAsia"/>
        </w:rPr>
        <w:t xml:space="preserve"> est un anneau.</w:t>
      </w:r>
      <w:r w:rsidR="001D73D4" w:rsidRPr="00DA34DC">
        <w:rPr>
          <w:rFonts w:eastAsiaTheme="minorEastAsia"/>
        </w:rPr>
        <w:t xml:space="preserve"> Souvent ni </w:t>
      </w:r>
      <w:r w:rsidR="00AC5D80" w:rsidRPr="00DA34DC">
        <w:rPr>
          <w:rFonts w:eastAsiaTheme="minorEastAsia"/>
        </w:rPr>
        <w:t>intègre</w:t>
      </w:r>
      <w:r w:rsidR="001D73D4" w:rsidRPr="00DA34DC">
        <w:rPr>
          <w:rFonts w:eastAsiaTheme="minorEastAsia"/>
        </w:rPr>
        <w:t xml:space="preserve">, ni </w:t>
      </w:r>
      <w:r w:rsidR="00AC5D80" w:rsidRPr="00DA34DC">
        <w:rPr>
          <w:rFonts w:eastAsiaTheme="minorEastAsia"/>
        </w:rPr>
        <w:t>abélien</w:t>
      </w:r>
      <w:r w:rsidR="001D73D4" w:rsidRPr="00DA34DC">
        <w:rPr>
          <w:rFonts w:eastAsiaTheme="minorEastAsia"/>
        </w:rPr>
        <w:t>.</w:t>
      </w:r>
    </w:p>
    <w:p w:rsidR="00117A18" w:rsidRPr="00DA34DC" w:rsidRDefault="000A1567" w:rsidP="00117A18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Pour tout</w:t>
      </w:r>
      <w:r w:rsidR="00F26DF3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n∈N,</m:t>
        </m:r>
      </m:oMath>
      <w:r w:rsidRPr="00DA34D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K,+,⋅</m:t>
            </m:r>
          </m:e>
        </m:d>
      </m:oMath>
      <w:r w:rsidR="00117A18" w:rsidRPr="00DA34DC">
        <w:rPr>
          <w:rFonts w:eastAsiaTheme="minorEastAsia"/>
        </w:rPr>
        <w:t xml:space="preserve"> corps,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,+,⋅, ×</m:t>
            </m:r>
          </m:e>
        </m:d>
      </m:oMath>
      <w:r w:rsidR="00117A18" w:rsidRPr="00DA34DC">
        <w:rPr>
          <w:rFonts w:eastAsiaTheme="minorEastAsia"/>
        </w:rPr>
        <w:t xml:space="preserve"> est une </w:t>
      </w:r>
      <m:oMath>
        <m:r>
          <w:rPr>
            <w:rFonts w:ascii="Cambria Math" w:eastAsiaTheme="minorEastAsia" w:hAnsi="Cambria Math"/>
          </w:rPr>
          <m:t>K</m:t>
        </m:r>
      </m:oMath>
      <w:r w:rsidR="00117A18" w:rsidRPr="00DA34DC">
        <w:rPr>
          <w:rFonts w:eastAsiaTheme="minorEastAsia"/>
        </w:rPr>
        <w:t>-algebre.</w:t>
      </w:r>
    </w:p>
    <w:p w:rsidR="00E15F8C" w:rsidRPr="00DA34DC" w:rsidRDefault="004400AF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A,+,×</m:t>
            </m:r>
          </m:e>
        </m:d>
      </m:oMath>
      <w:r w:rsidR="008173A7" w:rsidRPr="00DA34DC">
        <w:rPr>
          <w:rFonts w:eastAsiaTheme="minorEastAsia"/>
        </w:rPr>
        <w:t xml:space="preserve"> anneau</w:t>
      </w:r>
      <w:r w:rsidRPr="00DA34DC">
        <w:rPr>
          <w:rFonts w:eastAsiaTheme="minorEastAsia"/>
        </w:rPr>
        <w:t>,</w:t>
      </w:r>
      <w:r w:rsidR="006748AF" w:rsidRPr="00DA34D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i∈M,j∈N</m:t>
        </m:r>
      </m:oMath>
      <w:r w:rsidRPr="00DA34DC">
        <w:rPr>
          <w:rFonts w:eastAsiaTheme="minorEastAsia"/>
        </w:rPr>
        <w:t xml:space="preserve"> on </w:t>
      </w:r>
      <w:r w:rsidR="006832CF">
        <w:rPr>
          <w:rFonts w:eastAsiaTheme="minorEastAsia"/>
        </w:rPr>
        <w:t>définit</w:t>
      </w:r>
      <w:r w:rsidRPr="00DA34D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M,N</m:t>
            </m:r>
          </m:sup>
        </m:sSubSup>
      </m:oMath>
      <w:r w:rsidR="006748AF" w:rsidRPr="00DA34DC">
        <w:rPr>
          <w:rFonts w:eastAsiaTheme="minorEastAsia"/>
        </w:rPr>
        <w:t xml:space="preserve"> la matrice </w:t>
      </w:r>
      <m:oMath>
        <m:r>
          <w:rPr>
            <w:rFonts w:ascii="Cambria Math" w:eastAsiaTheme="minorEastAsia" w:hAnsi="Cambria Math"/>
          </w:rPr>
          <m:t>M×N</m:t>
        </m:r>
      </m:oMath>
      <w:r w:rsidR="006748AF" w:rsidRPr="00DA34DC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 w:rsidR="006748AF" w:rsidRPr="00DA34DC">
        <w:rPr>
          <w:rFonts w:eastAsiaTheme="minorEastAsia"/>
        </w:rPr>
        <w:t xml:space="preserve"> valant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748AF" w:rsidRPr="00DA34DC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748AF" w:rsidRPr="00DA34DC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748AF" w:rsidRPr="00DA34DC">
        <w:rPr>
          <w:rFonts w:eastAsiaTheme="minorEastAsia"/>
        </w:rPr>
        <w:t xml:space="preserve"> ailleurs.</w:t>
      </w:r>
      <w:r w:rsidR="00F4731E" w:rsidRPr="00DA34D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M,N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</m:e>
            </m:d>
          </m:e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i∈M</m:t>
                </m:r>
              </m:e>
              <m:e>
                <m:r>
                  <w:rPr>
                    <w:rFonts w:ascii="Cambria Math" w:eastAsiaTheme="minorEastAsia" w:hAnsi="Cambria Math"/>
                  </w:rPr>
                  <m:t>j∈N</m:t>
                </m:r>
              </m:e>
            </m:eqArr>
          </m:sub>
        </m:sSub>
      </m:oMath>
    </w:p>
    <w:p w:rsidR="00105421" w:rsidRPr="00FD6D3D" w:rsidRDefault="00105421" w:rsidP="00696713">
      <w:pPr>
        <w:pStyle w:val="NoSpacing"/>
        <w:rPr>
          <w:rFonts w:eastAsiaTheme="minorEastAsia"/>
          <w:lang w:val="en-US"/>
        </w:rPr>
      </w:pPr>
      <w:r w:rsidRPr="00FD6D3D">
        <w:rPr>
          <w:rFonts w:eastAsiaTheme="minorEastAsia"/>
          <w:lang w:val="en-US"/>
        </w:rPr>
        <w:t>On a</w:t>
      </w:r>
      <w:r w:rsidR="007054B8" w:rsidRPr="00FD6D3D">
        <w:rPr>
          <w:rFonts w:eastAsiaTheme="minorEastAsia"/>
          <w:lang w:val="en-US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</w:rPr>
              <m:t>P</m:t>
            </m:r>
          </m:sup>
        </m:sSubSup>
      </m:oMath>
    </w:p>
    <w:p w:rsidR="00DD283F" w:rsidRDefault="00BF628C" w:rsidP="00696713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Pour un corps </w:t>
      </w:r>
      <m:oMath>
        <m:r>
          <w:rPr>
            <w:rFonts w:ascii="Cambria Math" w:eastAsiaTheme="minorEastAsia" w:hAnsi="Cambria Math"/>
          </w:rPr>
          <m:t>K</m:t>
        </m:r>
      </m:oMath>
      <w:r w:rsidRPr="00DA34DC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m,n∈N</m:t>
        </m:r>
      </m:oMath>
      <w:r w:rsidRPr="00DA34DC">
        <w:rPr>
          <w:rFonts w:eastAsiaTheme="minorEastAsia"/>
        </w:rPr>
        <w:t xml:space="preserve"> 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m,n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k∈I,l∈J</m:t>
            </m:r>
          </m:sub>
        </m:sSub>
      </m:oMath>
      <w:r w:rsidRPr="00DA34DC">
        <w:rPr>
          <w:rFonts w:eastAsiaTheme="minorEastAsia"/>
        </w:rPr>
        <w:t xml:space="preserve"> forment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534B98" w:rsidRPr="00DA34DC">
        <w:rPr>
          <w:rFonts w:eastAsiaTheme="minorEastAsia"/>
        </w:rPr>
        <w:t xml:space="preserve">, qui est donc de </w:t>
      </w:r>
      <m:oMath>
        <m:r>
          <w:rPr>
            <w:rFonts w:ascii="Cambria Math" w:eastAsiaTheme="minorEastAsia" w:hAnsi="Cambria Math"/>
          </w:rPr>
          <m:t>K</m:t>
        </m:r>
      </m:oMath>
      <w:r w:rsidR="00534B98" w:rsidRPr="00DA34DC">
        <w:rPr>
          <w:rFonts w:eastAsiaTheme="minorEastAsia"/>
        </w:rPr>
        <w:t xml:space="preserve">-dimension </w:t>
      </w:r>
      <m:oMath>
        <m:r>
          <w:rPr>
            <w:rFonts w:ascii="Cambria Math" w:eastAsiaTheme="minorEastAsia" w:hAnsi="Cambria Math"/>
          </w:rPr>
          <m:t>mn</m:t>
        </m:r>
      </m:oMath>
      <w:r w:rsidR="00534B98" w:rsidRPr="00DA34DC">
        <w:rPr>
          <w:rFonts w:eastAsiaTheme="minorEastAsia"/>
        </w:rPr>
        <w:t>.</w:t>
      </w:r>
    </w:p>
    <w:p w:rsidR="00E963E3" w:rsidRDefault="005F67FC" w:rsidP="00696713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Matrices et espaces vectoriels.</w:t>
      </w:r>
    </w:p>
    <w:p w:rsidR="005F67FC" w:rsidRDefault="00C64E3B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C64E3B">
        <w:rPr>
          <w:rFonts w:eastAsiaTheme="minorEastAsia"/>
          <w:b/>
        </w:rPr>
        <w:t xml:space="preserve">matrice d’un vecteur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i∈M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D249CC">
        <w:rPr>
          <w:rFonts w:eastAsiaTheme="minorEastAsia"/>
          <w:b/>
        </w:rPr>
        <w:t xml:space="preserve"> dans une base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</m:t>
            </m:r>
          </m:sub>
        </m:sSub>
      </m:oMath>
      <w:r w:rsidRPr="00C64E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d’un </w:t>
      </w:r>
      <m:oMath>
        <m:r>
          <w:rPr>
            <w:rFonts w:ascii="Cambria Math" w:eastAsiaTheme="minorEastAsia" w:hAnsi="Cambria Math"/>
          </w:rPr>
          <m:t>K</m:t>
        </m:r>
      </m:oMath>
      <w:r w:rsidR="00B33D3D">
        <w:rPr>
          <w:rFonts w:eastAsiaTheme="minorEastAsia"/>
        </w:rPr>
        <w:t>ev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est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i∈M,1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D928BB">
        <w:rPr>
          <w:rFonts w:eastAsiaTheme="minorEastAsia"/>
        </w:rPr>
        <w:t xml:space="preserve">. Seul un nombre fini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928BB">
        <w:rPr>
          <w:rFonts w:eastAsiaTheme="minorEastAsia"/>
        </w:rPr>
        <w:t xml:space="preserve"> sont non nuls.</w:t>
      </w:r>
      <w:r w:rsidR="00925C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925C5C">
        <w:rPr>
          <w:rFonts w:eastAsiaTheme="minorEastAsia"/>
        </w:rPr>
        <w:t xml:space="preserve"> est le cardinal représentant la dimension de </w:t>
      </w:r>
      <m:oMath>
        <m:r>
          <w:rPr>
            <w:rFonts w:ascii="Cambria Math" w:eastAsiaTheme="minorEastAsia" w:hAnsi="Cambria Math"/>
          </w:rPr>
          <m:t>E</m:t>
        </m:r>
      </m:oMath>
      <w:r w:rsidR="00925C5C">
        <w:rPr>
          <w:rFonts w:eastAsiaTheme="minorEastAsia"/>
        </w:rPr>
        <w:t>.</w:t>
      </w:r>
    </w:p>
    <w:p w:rsidR="001F6A90" w:rsidRDefault="007B6483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C64E3B">
        <w:rPr>
          <w:rFonts w:eastAsiaTheme="minorEastAsia"/>
          <w:b/>
        </w:rPr>
        <w:t>matrice d’un</w:t>
      </w:r>
      <w:r>
        <w:rPr>
          <w:rFonts w:eastAsiaTheme="minorEastAsia"/>
          <w:b/>
        </w:rPr>
        <w:t>e famille de</w:t>
      </w:r>
      <w:r w:rsidRPr="00C64E3B">
        <w:rPr>
          <w:rFonts w:eastAsiaTheme="minorEastAsia"/>
          <w:b/>
        </w:rPr>
        <w:t xml:space="preserve"> vecteur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j∈N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d’un </w:t>
      </w:r>
      <m:oMath>
        <m:r>
          <w:rPr>
            <w:rFonts w:ascii="Cambria Math" w:eastAsiaTheme="minorEastAsia" w:hAnsi="Cambria Math"/>
          </w:rPr>
          <m:t>Kev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 w:rsidRPr="007B64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dans une base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</m:t>
            </m:r>
          </m:sub>
        </m:sSub>
      </m:oMath>
      <w:r>
        <w:rPr>
          <w:rFonts w:eastAsiaTheme="minorEastAsia"/>
        </w:rPr>
        <w:t>, est</w:t>
      </w:r>
      <w:r w:rsidR="00E647BB">
        <w:rPr>
          <w:rFonts w:eastAsiaTheme="minorEastAsia"/>
        </w:rPr>
        <w:t xml:space="preserve"> la matrice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</m:oMath>
      <w:r w:rsidR="00E647BB">
        <w:rPr>
          <w:rFonts w:eastAsiaTheme="minorEastAsia"/>
        </w:rPr>
        <w:t xml:space="preserve"> </w:t>
      </w:r>
      <w:r w:rsidR="00282F39">
        <w:rPr>
          <w:rFonts w:eastAsiaTheme="minorEastAsia"/>
        </w:rPr>
        <w:t xml:space="preserve">initiale </w:t>
      </w:r>
      <w:r w:rsidR="00E647BB">
        <w:rPr>
          <w:rFonts w:eastAsiaTheme="minorEastAsia"/>
        </w:rPr>
        <w:t xml:space="preserve">de la matrice par blocs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1,j∈N</m:t>
            </m:r>
          </m:sub>
        </m:sSub>
      </m:oMath>
      <w:r w:rsidR="00BB5AEF">
        <w:rPr>
          <w:rFonts w:eastAsiaTheme="minorEastAsia"/>
        </w:rPr>
        <w:t xml:space="preserve">. </w:t>
      </w:r>
      <w:r w:rsidR="00070FE8">
        <w:rPr>
          <w:rFonts w:eastAsiaTheme="minorEastAsia"/>
        </w:rPr>
        <w:t>Càd</w:t>
      </w:r>
      <w:r w:rsidR="00BB5AE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i∈M,j∈N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523457" w:rsidRDefault="00434281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b/>
        </w:rPr>
        <w:t xml:space="preserve">matrice d’une application linéaire </w:t>
      </w:r>
      <m:oMath>
        <m:r>
          <m:rPr>
            <m:sty m:val="bi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d’une base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d’un </m:t>
        </m:r>
        <m:r>
          <w:rPr>
            <w:rFonts w:ascii="Cambria Math" w:eastAsiaTheme="minorEastAsia" w:hAnsi="Cambria Math"/>
          </w:rPr>
          <m:t>Kev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vers une base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d’un </m:t>
        </m:r>
        <m:r>
          <w:rPr>
            <w:rFonts w:ascii="Cambria Math" w:eastAsiaTheme="minorEastAsia" w:hAnsi="Cambria Math"/>
          </w:rPr>
          <m:t>Kev F</m:t>
        </m:r>
      </m:oMath>
      <w:r>
        <w:rPr>
          <w:rFonts w:eastAsiaTheme="minorEastAsia"/>
        </w:rPr>
        <w:t xml:space="preserve"> </w:t>
      </w:r>
      <w:r w:rsidR="004417FF">
        <w:rPr>
          <w:rFonts w:eastAsiaTheme="minorEastAsia"/>
        </w:rPr>
        <w:t xml:space="preserve">est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j∈N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523457" w:rsidRDefault="00523457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-ieme colonne de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contient l’expression de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393726" w:rsidRDefault="00387139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dimension finie</w:t>
      </w:r>
      <w:r w:rsidR="00966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966837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</w:t>
      </w:r>
      <w:r w:rsidR="00966837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966837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⋆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bSup>
            <m:r>
              <w:rPr>
                <w:rFonts w:ascii="Cambria Math" w:eastAsiaTheme="minorEastAsia" w:hAnsi="Cambria Math"/>
              </w:rPr>
              <m:t>,u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</m:oMath>
    </w:p>
    <w:p w:rsidR="00C6519E" w:rsidRDefault="00FD6D3D" w:rsidP="00696713">
      <w:pPr>
        <w:pStyle w:val="NoSpacing"/>
        <w:rPr>
          <w:rFonts w:eastAsiaTheme="minorEastAsia"/>
        </w:rPr>
      </w:pPr>
      <w:r w:rsidRPr="00FD6D3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x∈E</m:t>
        </m:r>
      </m:oMath>
      <w:r>
        <w:rPr>
          <w:rFonts w:eastAsiaTheme="minorEastAsia"/>
        </w:rPr>
        <w:t xml:space="preserve">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</w:p>
    <w:p w:rsidR="00D17ADD" w:rsidRDefault="00D17ADD" w:rsidP="00696713">
      <w:pPr>
        <w:pStyle w:val="NoSpacing"/>
        <w:rPr>
          <w:rFonts w:eastAsiaTheme="minorEastAsia"/>
        </w:rPr>
      </w:pPr>
      <w:r w:rsidRPr="00FD6D3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F,G</m:t>
            </m:r>
          </m:e>
        </m:d>
      </m:oMath>
      <w:r>
        <w:rPr>
          <w:rFonts w:eastAsiaTheme="minorEastAsia"/>
        </w:rPr>
        <w:t xml:space="preserve"> on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v∘u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</w:p>
    <w:p w:rsidR="00AF1B85" w:rsidRDefault="00AF1B85" w:rsidP="00696713">
      <w:pPr>
        <w:pStyle w:val="NoSpacing"/>
        <w:rPr>
          <w:rFonts w:eastAsiaTheme="minorEastAsia"/>
        </w:rPr>
      </w:pPr>
      <w:r w:rsidRPr="00FD6D3D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>
        <w:rPr>
          <w:rFonts w:eastAsiaTheme="minorEastAsia"/>
        </w:rPr>
        <w:t xml:space="preserve">, la </w:t>
      </w:r>
      <w:r w:rsidR="00686D53">
        <w:rPr>
          <w:rFonts w:eastAsiaTheme="minorEastAsia"/>
        </w:rPr>
        <w:t>transposée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686D53">
        <w:rPr>
          <w:rFonts w:eastAsiaTheme="minorEastAsia"/>
        </w:rPr>
        <w:t xml:space="preserve">et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⋆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54150" w:rsidRDefault="005338AF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Dans un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de dimension finie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l’application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r>
              <w:rPr>
                <w:rFonts w:ascii="Cambria Math" w:eastAsiaTheme="minorEastAsia" w:hAnsi="Cambria Math"/>
              </w:rPr>
              <m:t>,+,⋅,∘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,+,⋅,×</m:t>
            </m:r>
          </m:e>
        </m:d>
        <m:r>
          <w:rPr>
            <w:rFonts w:ascii="Cambria Math" w:eastAsiaTheme="minorEastAsia" w:hAnsi="Cambria Math"/>
          </w:rPr>
          <m:t>:u↦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est un isomorphisme de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-algebres.</w:t>
      </w:r>
    </w:p>
    <w:p w:rsidR="00B54150" w:rsidRDefault="00613444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>Ayant fix</w:t>
      </w:r>
      <w:r w:rsidR="00C07F08">
        <w:rPr>
          <w:rFonts w:eastAsiaTheme="minorEastAsia"/>
        </w:rPr>
        <w:t>é</w:t>
      </w:r>
      <w:r>
        <w:rPr>
          <w:rFonts w:eastAsiaTheme="minorEastAsia"/>
        </w:rPr>
        <w:t xml:space="preserve"> une base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j∈N</m:t>
            </m:r>
          </m:sub>
        </m:sSub>
      </m:oMath>
      <w:r>
        <w:rPr>
          <w:rFonts w:eastAsiaTheme="minorEastAsia"/>
        </w:rPr>
        <w:t xml:space="preserve"> d’un Kev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et une base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i∈M</m:t>
            </m:r>
          </m:sub>
        </m:sSub>
      </m:oMath>
      <w:r>
        <w:rPr>
          <w:rFonts w:eastAsiaTheme="minorEastAsia"/>
        </w:rPr>
        <w:t xml:space="preserve"> d’un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et 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B72FAD">
        <w:rPr>
          <w:rFonts w:eastAsiaTheme="minorEastAsia"/>
        </w:rPr>
        <w:t xml:space="preserve"> </w:t>
      </w:r>
      <w:r w:rsidR="00C07F08">
        <w:rPr>
          <w:rFonts w:eastAsiaTheme="minorEastAsia"/>
        </w:rPr>
        <w:t>alors</w:t>
      </w:r>
      <w:r w:rsidR="007B0E97">
        <w:rPr>
          <w:rFonts w:eastAsiaTheme="minorEastAsia"/>
        </w:rPr>
        <w:t xml:space="preserve"> il y a un seul morphisme d’ev dont c’est la matrice :</w:t>
      </w:r>
      <w:r w:rsidR="00C07F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  <m:r>
          <w:rPr>
            <w:rFonts w:ascii="Cambria Math" w:eastAsiaTheme="minorEastAsia" w:hAnsi="Cambria Math"/>
          </w:rPr>
          <m:t xml:space="preserve"> 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 xml:space="preserve">=A </m:t>
        </m:r>
      </m:oMath>
      <w:r w:rsidR="00C07F08">
        <w:rPr>
          <w:rFonts w:eastAsiaTheme="minorEastAsia"/>
        </w:rPr>
        <w:t xml:space="preserve"> </w:t>
      </w:r>
    </w:p>
    <w:p w:rsidR="00B54150" w:rsidRDefault="00761BE1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33375E">
        <w:rPr>
          <w:rFonts w:eastAsiaTheme="minorEastAsia"/>
          <w:b/>
        </w:rPr>
        <w:t>matrice de passage</w:t>
      </w:r>
      <w:r>
        <w:rPr>
          <w:rFonts w:eastAsiaTheme="minorEastAsia"/>
        </w:rPr>
        <w:t xml:space="preserve"> d’une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 w:rsidR="00320548">
        <w:rPr>
          <w:rFonts w:eastAsiaTheme="minorEastAsia"/>
        </w:rPr>
        <w:t>vers</w:t>
      </w:r>
      <w:r>
        <w:rPr>
          <w:rFonts w:eastAsiaTheme="minorEastAsia"/>
        </w:rPr>
        <w:t xml:space="preserve"> une base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d’un </w:t>
      </w:r>
      <w:r w:rsidR="0023665D">
        <w:rPr>
          <w:rFonts w:eastAsiaTheme="minorEastAsia"/>
        </w:rPr>
        <w:t>même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 est</w:t>
      </w:r>
      <w:r w:rsidR="00320548">
        <w:rPr>
          <w:rFonts w:eastAsiaTheme="minorEastAsia"/>
        </w:rPr>
        <w:t xml:space="preserve"> la matrice de la nouvelle base dans l’ancienne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546824">
        <w:rPr>
          <w:rFonts w:eastAsiaTheme="minorEastAsia"/>
        </w:rPr>
        <w:t xml:space="preserve">.  </w:t>
      </w:r>
      <w:r w:rsidR="00160CCC">
        <w:rPr>
          <w:rFonts w:eastAsiaTheme="minorEastAsia"/>
        </w:rPr>
        <w:t xml:space="preserve"> </w:t>
      </w:r>
      <w:r w:rsidR="00546824">
        <w:rPr>
          <w:rFonts w:eastAsiaTheme="minorEastAsia"/>
        </w:rPr>
        <w:t xml:space="preserve">Il est </w:t>
      </w:r>
      <w:r w:rsidR="00CF1A79">
        <w:rPr>
          <w:rFonts w:eastAsiaTheme="minorEastAsia"/>
        </w:rPr>
        <w:t>courant</w:t>
      </w:r>
      <w:r w:rsidR="00546824">
        <w:rPr>
          <w:rFonts w:eastAsiaTheme="minorEastAsia"/>
        </w:rPr>
        <w:t xml:space="preserve"> d’écrire cette matrice : </w:t>
      </w:r>
      <m:oMath>
        <m:r>
          <w:rPr>
            <w:rFonts w:ascii="Cambria Math" w:eastAsiaTheme="minorEastAsia" w:hAnsi="Cambria Math"/>
          </w:rPr>
          <m:t>P</m:t>
        </m:r>
      </m:oMath>
    </w:p>
    <w:p w:rsidR="00B54150" w:rsidRDefault="00546824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On a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→B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BD36AF">
        <w:rPr>
          <w:rFonts w:eastAsiaTheme="minorEastAsia"/>
        </w:rPr>
        <w:t xml:space="preserve">.    Il est courant d’écrire cette matrice 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A26149" w:rsidRDefault="00A26149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Tout matrice de passage est inversible et réciproquement, toute matrice inversible </w:t>
      </w:r>
      <w:r w:rsidR="00542922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5C5551">
        <w:rPr>
          <w:rFonts w:eastAsiaTheme="minorEastAsia"/>
        </w:rPr>
        <w:t xml:space="preserve"> est la matrice de passage d’une </w:t>
      </w:r>
      <w:r w:rsidR="00301CC7">
        <w:rPr>
          <w:rFonts w:eastAsiaTheme="minorEastAsia"/>
        </w:rPr>
        <w:t>certaine base</w:t>
      </w:r>
      <w:r w:rsidR="008B5CE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301CC7">
        <w:rPr>
          <w:rFonts w:eastAsiaTheme="minorEastAsia"/>
        </w:rPr>
        <w:t xml:space="preserve"> vers une </w:t>
      </w:r>
      <w:r w:rsidR="00401184">
        <w:rPr>
          <w:rFonts w:eastAsiaTheme="minorEastAsia"/>
        </w:rPr>
        <w:t xml:space="preserve">certaine </w:t>
      </w:r>
      <w:r w:rsidR="00301CC7">
        <w:rPr>
          <w:rFonts w:eastAsiaTheme="minorEastAsia"/>
        </w:rPr>
        <w:t>autre base</w:t>
      </w:r>
      <w:r w:rsidR="008B5CE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301CC7">
        <w:rPr>
          <w:rFonts w:eastAsiaTheme="minorEastAsia"/>
        </w:rPr>
        <w:t>.</w:t>
      </w:r>
    </w:p>
    <w:p w:rsidR="00B54150" w:rsidRDefault="00CC61F8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 xml:space="preserve">Pour </w:t>
      </w:r>
      <m:oMath>
        <m:r>
          <w:rPr>
            <w:rFonts w:ascii="Cambria Math" w:eastAsiaTheme="minorEastAsia" w:hAnsi="Cambria Math"/>
          </w:rPr>
          <m:t>B,B'</m:t>
        </m:r>
      </m:oMath>
      <w:r>
        <w:rPr>
          <w:rFonts w:eastAsiaTheme="minorEastAsia"/>
        </w:rPr>
        <w:t xml:space="preserve"> bases d’un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B87F6E">
        <w:rPr>
          <w:rFonts w:eastAsiaTheme="minorEastAsia"/>
        </w:rPr>
        <w:t xml:space="preserve">,  on écrit souvent </w:t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=X</m:t>
        </m:r>
      </m:oMath>
      <w:r w:rsidR="00B87F6E">
        <w:rPr>
          <w:rFonts w:eastAsiaTheme="minorEastAsia"/>
        </w:rPr>
        <w:t xml:space="preserve">, ou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</m:oMath>
    </w:p>
    <w:p w:rsidR="004D2753" w:rsidRDefault="004D2753" w:rsidP="00696713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Changement de bases. </w:t>
      </w:r>
      <w:r w:rsidR="00687671"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B,B'</m:t>
        </m:r>
      </m:oMath>
      <w:r w:rsidR="00687671">
        <w:rPr>
          <w:rFonts w:eastAsiaTheme="minorEastAsia"/>
        </w:rPr>
        <w:t xml:space="preserve"> bases d’un </w:t>
      </w:r>
      <m:oMath>
        <m:r>
          <w:rPr>
            <w:rFonts w:ascii="Cambria Math" w:eastAsiaTheme="minorEastAsia" w:hAnsi="Cambria Math"/>
          </w:rPr>
          <m:t>K</m:t>
        </m:r>
      </m:oMath>
      <w:r w:rsidR="00687671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E</m:t>
        </m:r>
      </m:oMath>
      <w:r w:rsidR="006876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C,C'</m:t>
        </m:r>
      </m:oMath>
      <w:r w:rsidR="00687671">
        <w:rPr>
          <w:rFonts w:eastAsiaTheme="minorEastAsia"/>
        </w:rPr>
        <w:t xml:space="preserve"> bases d’un </w:t>
      </w:r>
      <m:oMath>
        <m:r>
          <w:rPr>
            <w:rFonts w:ascii="Cambria Math" w:eastAsiaTheme="minorEastAsia" w:hAnsi="Cambria Math"/>
          </w:rPr>
          <m:t>K</m:t>
        </m:r>
      </m:oMath>
      <w:r w:rsidR="00687671">
        <w:rPr>
          <w:rFonts w:eastAsiaTheme="minorEastAsia"/>
        </w:rPr>
        <w:t xml:space="preserve">ev </w:t>
      </w:r>
      <m:oMath>
        <m:r>
          <w:rPr>
            <w:rFonts w:ascii="Cambria Math" w:eastAsiaTheme="minorEastAsia" w:hAnsi="Cambria Math"/>
          </w:rPr>
          <m:t>F</m:t>
        </m:r>
      </m:oMath>
      <w:r w:rsidR="006876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687671">
        <w:rPr>
          <w:rFonts w:eastAsiaTheme="minorEastAsia"/>
        </w:rPr>
        <w:t xml:space="preserve">, </w:t>
      </w:r>
    </w:p>
    <w:p w:rsidR="00B87F6E" w:rsidRDefault="00102AE5" w:rsidP="00696713">
      <w:pPr>
        <w:pStyle w:val="NoSpacing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→C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687671">
        <w:rPr>
          <w:rFonts w:eastAsiaTheme="minorEastAsia"/>
        </w:rPr>
        <w:t xml:space="preserve">  </w:t>
      </w:r>
      <w:r w:rsidR="006A22B7">
        <w:rPr>
          <w:rFonts w:eastAsiaTheme="minorEastAsia"/>
        </w:rPr>
        <w:t xml:space="preserve">on écrit souvent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</w:p>
    <w:p w:rsidR="00287689" w:rsidRDefault="003E4E4B" w:rsidP="00696713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Sur un anneau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 2</w:t>
      </w:r>
      <w:r w:rsidR="00404DC7">
        <w:rPr>
          <w:rFonts w:eastAsiaTheme="minorEastAsia"/>
        </w:rPr>
        <w:t xml:space="preserve"> </w:t>
      </w:r>
      <w:r w:rsidR="00404DC7" w:rsidRPr="00404DC7">
        <w:rPr>
          <w:rFonts w:eastAsiaTheme="minorEastAsia"/>
          <w:b/>
        </w:rPr>
        <w:t xml:space="preserve">matrices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404DC7" w:rsidRPr="00404DC7">
        <w:rPr>
          <w:rFonts w:eastAsiaTheme="minorEastAsia"/>
          <w:b/>
        </w:rPr>
        <w:t>sont équivalentes</w:t>
      </w:r>
      <w:r w:rsidR="00404DC7">
        <w:rPr>
          <w:rFonts w:eastAsiaTheme="minorEastAsia"/>
        </w:rPr>
        <w:t xml:space="preserve">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A~B</m:t>
        </m:r>
      </m:oMath>
      <w:r w:rsidR="00404DC7"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∃Q∈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</w:p>
    <w:p w:rsidR="00895958" w:rsidRDefault="00895958" w:rsidP="00696713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</m:oMath>
      <w:r>
        <w:rPr>
          <w:rFonts w:eastAsiaTheme="minorEastAsia"/>
        </w:rPr>
        <w:t xml:space="preserve"> est une relation d’équivalence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,J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3C5049" w:rsidRDefault="00D845BE" w:rsidP="00233B3A">
      <w:pPr>
        <w:pStyle w:val="NoSpacing"/>
        <w:rPr>
          <w:rFonts w:eastAsiaTheme="minorEastAsia"/>
        </w:rPr>
      </w:pPr>
      <w:r>
        <w:rPr>
          <w:rFonts w:eastAsiaTheme="minorEastAsia"/>
        </w:rPr>
        <w:t>D’</w:t>
      </w:r>
      <w:r w:rsidR="000C50F5">
        <w:rPr>
          <w:rFonts w:eastAsiaTheme="minorEastAsia"/>
        </w:rPr>
        <w:t>après</w:t>
      </w:r>
      <w:r>
        <w:rPr>
          <w:rFonts w:eastAsiaTheme="minorEastAsia"/>
        </w:rPr>
        <w:t xml:space="preserve"> la formule de changement de bases,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0C50F5">
        <w:rPr>
          <w:rFonts w:eastAsiaTheme="minorEastAsia"/>
        </w:rPr>
        <w:t xml:space="preserve"> toutes les matrices d’une application </w:t>
      </w:r>
      <w:r w:rsidR="00525AE1">
        <w:rPr>
          <w:rFonts w:eastAsiaTheme="minorEastAsia"/>
        </w:rPr>
        <w:t>linéaire</w:t>
      </w:r>
      <w:r w:rsidR="007D358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0C50F5">
        <w:rPr>
          <w:rFonts w:eastAsiaTheme="minorEastAsia"/>
        </w:rPr>
        <w:t xml:space="preserve"> appartiennent à la même classe d’équivalence.</w:t>
      </w:r>
      <w:r w:rsidR="00233B3A">
        <w:rPr>
          <w:rFonts w:eastAsiaTheme="minorEastAsia"/>
        </w:rPr>
        <w:t xml:space="preserve"> De plus, toute matrice de cette classe d’équivalence (</w:t>
      </w:r>
      <m:oMath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 w:rsidR="00233B3A">
        <w:rPr>
          <w:rFonts w:eastAsiaTheme="minorEastAsia"/>
        </w:rPr>
        <w:t xml:space="preserve">), est la matrice de </w:t>
      </w:r>
      <m:oMath>
        <m:r>
          <w:rPr>
            <w:rFonts w:ascii="Cambria Math" w:eastAsiaTheme="minorEastAsia" w:hAnsi="Cambria Math"/>
          </w:rPr>
          <m:t>u</m:t>
        </m:r>
      </m:oMath>
      <w:r w:rsidR="00233B3A">
        <w:rPr>
          <w:rFonts w:eastAsiaTheme="minorEastAsia"/>
        </w:rPr>
        <w:t xml:space="preserve"> respectivement a une certaine base de </w:t>
      </w:r>
      <m:oMath>
        <m:r>
          <w:rPr>
            <w:rFonts w:ascii="Cambria Math" w:eastAsiaTheme="minorEastAsia" w:hAnsi="Cambria Math"/>
          </w:rPr>
          <m:t>E</m:t>
        </m:r>
      </m:oMath>
      <w:r w:rsidR="00233B3A">
        <w:rPr>
          <w:rFonts w:eastAsiaTheme="minorEastAsia"/>
        </w:rPr>
        <w:t xml:space="preserve"> et une certaine base de </w:t>
      </w:r>
      <m:oMath>
        <m:r>
          <w:rPr>
            <w:rFonts w:ascii="Cambria Math" w:eastAsiaTheme="minorEastAsia" w:hAnsi="Cambria Math"/>
          </w:rPr>
          <m:t>F</m:t>
        </m:r>
      </m:oMath>
      <w:r w:rsidR="00233B3A">
        <w:rPr>
          <w:rFonts w:eastAsiaTheme="minorEastAsia"/>
        </w:rPr>
        <w:t>.</w:t>
      </w:r>
    </w:p>
    <w:p w:rsidR="00386AE1" w:rsidRDefault="00B64AC2" w:rsidP="00233B3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Sur un anneau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2 </w:t>
      </w:r>
      <w:r w:rsidRPr="00404DC7">
        <w:rPr>
          <w:rFonts w:eastAsiaTheme="minorEastAsia"/>
          <w:b/>
        </w:rPr>
        <w:t>matrices</w:t>
      </w:r>
      <w:r w:rsidR="00C62987">
        <w:rPr>
          <w:rFonts w:eastAsiaTheme="minorEastAsia"/>
          <w:b/>
        </w:rPr>
        <w:t xml:space="preserve"> carrées</w:t>
      </w:r>
      <w:r w:rsidRPr="00404DC7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Pr="00404DC7">
        <w:rPr>
          <w:rFonts w:eastAsiaTheme="minorEastAsia"/>
          <w:b/>
        </w:rPr>
        <w:t xml:space="preserve">sont </w:t>
      </w:r>
      <w:r>
        <w:rPr>
          <w:rFonts w:eastAsiaTheme="minorEastAsia"/>
          <w:b/>
        </w:rPr>
        <w:t>semblables</w:t>
      </w:r>
      <w:r>
        <w:rPr>
          <w:rFonts w:eastAsiaTheme="minorEastAsia"/>
        </w:rPr>
        <w:t xml:space="preserve"> et on note </w:t>
      </w:r>
      <m:oMath>
        <m:r>
          <m:rPr>
            <m:sty m:val="bi"/>
          </m:rPr>
          <w:rPr>
            <w:rFonts w:ascii="Cambria Math" w:eastAsiaTheme="minorEastAsia" w:hAnsi="Cambria Math"/>
          </w:rPr>
          <m:t>A≈B</m:t>
        </m:r>
      </m:oMath>
      <w:r>
        <w:rPr>
          <w:rFonts w:eastAsiaTheme="minorEastAsia"/>
        </w:rPr>
        <w:t xml:space="preserve"> ssi</w:t>
      </w:r>
      <w:r w:rsidR="006919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∃P∈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GL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</w:p>
    <w:p w:rsidR="00E71199" w:rsidRDefault="00E71199" w:rsidP="00E71199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~</m:t>
        </m:r>
      </m:oMath>
      <w:r>
        <w:rPr>
          <w:rFonts w:eastAsiaTheme="minorEastAsia"/>
        </w:rPr>
        <w:t xml:space="preserve"> est une relation d’équivalence sur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8C49C0" w:rsidRDefault="00B95CB1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D’après la formule de changement de bases,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toutes les matrices d’un </w:t>
      </w:r>
      <w:r w:rsidRPr="00043143">
        <w:rPr>
          <w:rFonts w:eastAsiaTheme="minorEastAsia"/>
          <w:u w:val="single"/>
        </w:rPr>
        <w:t>endomorphisme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dans une même base appartiennent à la même classe de similitude. De plus, toute matrice de cette classe </w:t>
      </w:r>
      <w:r w:rsidR="00681926">
        <w:rPr>
          <w:rFonts w:eastAsiaTheme="minorEastAsia"/>
        </w:rPr>
        <w:t>de similitude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), est la matrice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respectivement a une certaine base de </w:t>
      </w:r>
      <m:oMath>
        <m:r>
          <w:rPr>
            <w:rFonts w:ascii="Cambria Math" w:eastAsiaTheme="minorEastAsia" w:hAnsi="Cambria Math"/>
          </w:rPr>
          <m:t>E</m:t>
        </m:r>
      </m:oMath>
      <w:r w:rsidR="00681926">
        <w:rPr>
          <w:rFonts w:eastAsiaTheme="minorEastAsia"/>
        </w:rPr>
        <w:t>.</w:t>
      </w:r>
    </w:p>
    <w:p w:rsidR="008C49C0" w:rsidRDefault="008C49C0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matrice représentative de l’identité dans n’importe quelle base est toujours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:rsidR="008C49C0" w:rsidRDefault="008C49C0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matrice représentative d’un projecteur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dans une base adaptee a la décomposition </w:t>
      </w:r>
      <m:oMath>
        <m:r>
          <w:rPr>
            <w:rFonts w:ascii="Cambria Math" w:eastAsiaTheme="minorEastAsia" w:hAnsi="Cambria Math"/>
          </w:rPr>
          <m:t>E=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p</m:t>
            </m:r>
          </m:e>
        </m:func>
        <m:r>
          <w:rPr>
            <w:rFonts w:ascii="Cambria Math" w:eastAsiaTheme="minorEastAsia" w:hAnsi="Cambria Math"/>
          </w:rPr>
          <m:t>⨁im p</m:t>
        </m:r>
      </m:oMath>
      <w:r w:rsidR="003B3F08">
        <w:rPr>
          <w:rFonts w:eastAsiaTheme="minorEastAsia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3B3F08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r=rg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:rsidR="00494976" w:rsidRDefault="003A3CE2" w:rsidP="00B95CB1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Algèbre</w:t>
      </w:r>
      <w:r w:rsidR="0049497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linéaire</w:t>
      </w:r>
      <w:r w:rsidR="00494976">
        <w:rPr>
          <w:rFonts w:eastAsiaTheme="minorEastAsia"/>
          <w:b/>
        </w:rPr>
        <w:t xml:space="preserve"> sur les matrices.</w:t>
      </w:r>
    </w:p>
    <w:p w:rsidR="00DE1511" w:rsidRDefault="00DE1511" w:rsidP="00B95CB1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La base canonique du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 xml:space="preserve">ev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un corps</w:t>
      </w:r>
      <w:r w:rsidR="004677BB"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N</m:t>
        </m:r>
      </m:oMath>
      <w:r w:rsidR="004677BB">
        <w:rPr>
          <w:rFonts w:eastAsiaTheme="minorEastAsia"/>
        </w:rPr>
        <w:t xml:space="preserve"> quelconque</w:t>
      </w:r>
      <w:r>
        <w:rPr>
          <w:rFonts w:eastAsiaTheme="minorEastAsia"/>
        </w:rPr>
        <w:t xml:space="preserve">, est la base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i∈N</m:t>
            </m:r>
          </m:sub>
        </m:sSub>
      </m:oMath>
      <w:r w:rsidR="008244C8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102C0">
        <w:rPr>
          <w:rFonts w:eastAsiaTheme="minorEastAsia"/>
        </w:rPr>
        <w:t xml:space="preserve">. En dimension infinie c’est encore bien une base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1102C0">
        <w:rPr>
          <w:rFonts w:eastAsiaTheme="minorEastAsia"/>
        </w:rPr>
        <w:t xml:space="preserve"> (mais pas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102C0">
        <w:rPr>
          <w:rFonts w:eastAsiaTheme="minorEastAsia"/>
        </w:rPr>
        <w:t>)</w:t>
      </w:r>
    </w:p>
    <w:p w:rsidR="00DE1511" w:rsidRPr="00DE1511" w:rsidRDefault="00DE1511" w:rsidP="00B95CB1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L’application linéaire canonique </w:t>
      </w:r>
      <w:r w:rsidR="008244C8">
        <w:rPr>
          <w:rFonts w:eastAsiaTheme="minorEastAsia"/>
          <w:b/>
        </w:rPr>
        <w:t xml:space="preserve">d’une matrice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 w:rsidR="008244C8">
        <w:rPr>
          <w:rFonts w:eastAsiaTheme="minorEastAsia"/>
        </w:rPr>
        <w:t xml:space="preserve"> est l’unique a.l. </w:t>
      </w:r>
      <m:oMath>
        <m: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sup>
            </m:sSup>
          </m:e>
        </m:d>
      </m:oMath>
      <w:r w:rsidR="008244C8">
        <w:rPr>
          <w:rFonts w:eastAsiaTheme="minorEastAsia"/>
        </w:rPr>
        <w:t xml:space="preserve"> dont </w:t>
      </w:r>
      <m:oMath>
        <m:r>
          <w:rPr>
            <w:rFonts w:ascii="Cambria Math" w:eastAsiaTheme="minorEastAsia" w:hAnsi="Cambria Math"/>
          </w:rPr>
          <m:t>A</m:t>
        </m:r>
      </m:oMath>
      <w:r w:rsidR="008244C8">
        <w:rPr>
          <w:rFonts w:eastAsiaTheme="minorEastAsia"/>
        </w:rPr>
        <w:t xml:space="preserve"> est la matrice </w:t>
      </w:r>
      <w:r w:rsidR="00B30C08">
        <w:rPr>
          <w:rFonts w:eastAsiaTheme="minorEastAsia"/>
        </w:rPr>
        <w:t>représentative</w:t>
      </w:r>
      <w:r w:rsidR="008244C8">
        <w:rPr>
          <w:rFonts w:eastAsiaTheme="minorEastAsia"/>
        </w:rPr>
        <w:t xml:space="preserve"> relativement aux base</w:t>
      </w:r>
      <w:r w:rsidR="00AE520A">
        <w:rPr>
          <w:rFonts w:eastAsiaTheme="minorEastAsia"/>
        </w:rPr>
        <w:t>s</w:t>
      </w:r>
      <w:r w:rsidR="008244C8">
        <w:rPr>
          <w:rFonts w:eastAsiaTheme="minorEastAsia"/>
        </w:rPr>
        <w:t xml:space="preserve"> canoniques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44C8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sup>
        </m:sSup>
      </m:oMath>
      <w:r w:rsidR="008244C8">
        <w:rPr>
          <w:rFonts w:eastAsiaTheme="minorEastAsia"/>
        </w:rPr>
        <w:t>.</w:t>
      </w:r>
    </w:p>
    <w:p w:rsidR="00F75791" w:rsidRPr="00F75791" w:rsidRDefault="00F75791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Les notions d’algèbre linéaire relatives à une application linéaire peuvent être définies relativement à une matrice, en les assimilant </w:t>
      </w:r>
      <w:r w:rsidR="00AE0F4B">
        <w:rPr>
          <w:rFonts w:eastAsiaTheme="minorEastAsia"/>
        </w:rPr>
        <w:t>à</w:t>
      </w:r>
      <w:r>
        <w:rPr>
          <w:rFonts w:eastAsiaTheme="minorEastAsia"/>
        </w:rPr>
        <w:t xml:space="preserve"> la même notion sur l’application linéaire canonique de la matrice.</w:t>
      </w:r>
    </w:p>
    <w:p w:rsidR="00494976" w:rsidRDefault="00DE2AC4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DE2AC4">
        <w:rPr>
          <w:rFonts w:eastAsiaTheme="minorEastAsia"/>
          <w:b/>
        </w:rPr>
        <w:t>noyau d’une matrice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| AX=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DE2AC4" w:rsidRDefault="00DE2AC4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>L’</w:t>
      </w:r>
      <w:r w:rsidRPr="00DE2AC4">
        <w:rPr>
          <w:rFonts w:eastAsiaTheme="minorEastAsia"/>
          <w:b/>
        </w:rPr>
        <w:t>image d’une matrice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est </w:t>
      </w:r>
      <m:oMath>
        <m:r>
          <m:rPr>
            <m:sty m:val="b"/>
          </m:rPr>
          <w:rPr>
            <w:rFonts w:ascii="Cambria Math" w:eastAsiaTheme="minorEastAsia" w:hAnsi="Cambria Math"/>
          </w:rPr>
          <m:t>im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AX: X∈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:rsidR="00363B31" w:rsidRDefault="00F32DBB" w:rsidP="00363B3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 noyau d’une application linéaire </w:t>
      </w:r>
      <w:r w:rsidR="00363B31">
        <w:rPr>
          <w:rFonts w:eastAsiaTheme="minorEastAsia"/>
        </w:rPr>
        <w:t>est isomorphe au noyau de sa matrice représentative dans n’importe quelle base</w:t>
      </w:r>
      <w:r w:rsidR="00544AFA">
        <w:rPr>
          <w:rFonts w:eastAsiaTheme="minorEastAsia"/>
        </w:rPr>
        <w:t xml:space="preserve"> fixée</w:t>
      </w:r>
      <w:r w:rsidR="00363B31">
        <w:rPr>
          <w:rFonts w:eastAsiaTheme="minorEastAsia"/>
        </w:rPr>
        <w:t>.</w:t>
      </w:r>
    </w:p>
    <w:p w:rsidR="00363B31" w:rsidRDefault="00363B31" w:rsidP="00363B3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L’image </w:t>
      </w:r>
      <w:r w:rsidR="00F32DBB">
        <w:rPr>
          <w:rFonts w:eastAsiaTheme="minorEastAsia"/>
        </w:rPr>
        <w:t xml:space="preserve">d’une application linéaire </w:t>
      </w:r>
      <w:r w:rsidR="009E2201">
        <w:rPr>
          <w:rFonts w:eastAsiaTheme="minorEastAsia"/>
        </w:rPr>
        <w:t xml:space="preserve">est isomorphe </w:t>
      </w:r>
      <w:r w:rsidR="007100DD">
        <w:rPr>
          <w:rFonts w:eastAsiaTheme="minorEastAsia"/>
        </w:rPr>
        <w:t>à</w:t>
      </w:r>
      <w:r w:rsidR="009E2201">
        <w:rPr>
          <w:rFonts w:eastAsiaTheme="minorEastAsia"/>
        </w:rPr>
        <w:t xml:space="preserve"> l’image </w:t>
      </w:r>
      <w:r>
        <w:rPr>
          <w:rFonts w:eastAsiaTheme="minorEastAsia"/>
        </w:rPr>
        <w:t>de sa matrice représentative dans n’importe quelle base</w:t>
      </w:r>
      <w:r w:rsidR="00544AFA">
        <w:rPr>
          <w:rFonts w:eastAsiaTheme="minorEastAsia"/>
        </w:rPr>
        <w:t xml:space="preserve"> fixée</w:t>
      </w:r>
      <w:r>
        <w:rPr>
          <w:rFonts w:eastAsiaTheme="minorEastAsia"/>
        </w:rPr>
        <w:t>.</w:t>
      </w:r>
    </w:p>
    <w:p w:rsidR="002B2477" w:rsidRDefault="002B2477" w:rsidP="00363B3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Le </w:t>
      </w:r>
      <w:r w:rsidRPr="002B2477">
        <w:rPr>
          <w:rFonts w:eastAsiaTheme="minorEastAsia"/>
          <w:b/>
        </w:rPr>
        <w:t>rang d’une matrice</w:t>
      </w:r>
      <w:r>
        <w:rPr>
          <w:rFonts w:eastAsiaTheme="minorEastAsia"/>
        </w:rPr>
        <w:t xml:space="preserve"> </w:t>
      </w:r>
      <w:r w:rsidR="008C63E4">
        <w:rPr>
          <w:rFonts w:eastAsiaTheme="minorEastAsia"/>
        </w:rPr>
        <w:t xml:space="preserve">est le rang de n’importe quelle application linéaire </w:t>
      </w:r>
      <w:r w:rsidR="00E36CB9">
        <w:rPr>
          <w:rFonts w:eastAsiaTheme="minorEastAsia"/>
        </w:rPr>
        <w:t xml:space="preserve">dont elle est représentative. (indépendant de </w:t>
      </w:r>
      <m:oMath>
        <m:r>
          <w:rPr>
            <w:rFonts w:ascii="Cambria Math" w:eastAsiaTheme="minorEastAsia" w:hAnsi="Cambria Math"/>
          </w:rPr>
          <m:t>u,E,F,B,C</m:t>
        </m:r>
      </m:oMath>
      <w:r w:rsidR="00E36CB9">
        <w:rPr>
          <w:rFonts w:eastAsiaTheme="minorEastAsia"/>
        </w:rPr>
        <w:t>)</w:t>
      </w:r>
    </w:p>
    <w:p w:rsidR="00F36B0B" w:rsidRPr="00DA34DC" w:rsidRDefault="00F36B0B" w:rsidP="00F36B0B">
      <w:pPr>
        <w:pStyle w:val="NoSpacing"/>
        <w:rPr>
          <w:rFonts w:eastAsiaTheme="minorEastAsia" w:cstheme="minorHAnsi"/>
          <w:b/>
        </w:rPr>
      </w:pPr>
      <w:r w:rsidRPr="00DA34DC">
        <w:rPr>
          <w:rFonts w:eastAsiaTheme="minorEastAsia"/>
        </w:rPr>
        <w:t xml:space="preserve">Le </w:t>
      </w:r>
      <w:r w:rsidRPr="00DA34DC">
        <w:rPr>
          <w:rFonts w:eastAsiaTheme="minorEastAsia"/>
          <w:b/>
        </w:rPr>
        <w:t>rang d’une famille quelconque</w:t>
      </w:r>
      <w:r>
        <w:rPr>
          <w:rFonts w:eastAsiaTheme="minorEastAsia"/>
          <w:b/>
        </w:rPr>
        <w:t xml:space="preserve"> de vecteurs</w:t>
      </w:r>
      <w:r w:rsidR="00FA1C12">
        <w:rPr>
          <w:rFonts w:eastAsiaTheme="minorEastAsia"/>
          <w:b/>
        </w:rPr>
        <w:t xml:space="preserve"> colonnes</w:t>
      </w:r>
      <w:r w:rsidRPr="00DA34DC">
        <w:rPr>
          <w:rFonts w:eastAsiaTheme="minorEastAsia"/>
          <w:b/>
        </w:rPr>
        <w:t xml:space="preserve"> </w:t>
      </w:r>
      <w:r w:rsidRPr="00DA34DC">
        <w:rPr>
          <w:rFonts w:eastAsiaTheme="minorEastAsia"/>
        </w:rPr>
        <w:t xml:space="preserve">est </w:t>
      </w:r>
      <w:r>
        <w:rPr>
          <w:rFonts w:eastAsiaTheme="minorEastAsia"/>
        </w:rPr>
        <w:t>la dimension de l’espace qu’ils</w:t>
      </w:r>
      <w:r w:rsidRPr="00DA34DC">
        <w:rPr>
          <w:rFonts w:eastAsiaTheme="minorEastAsia"/>
        </w:rPr>
        <w:t xml:space="preserve"> engendre</w:t>
      </w:r>
      <w:r>
        <w:rPr>
          <w:rFonts w:eastAsiaTheme="minorEastAsia"/>
        </w:rPr>
        <w:t>nt</w:t>
      </w:r>
      <w:r w:rsidRPr="00DA34DC">
        <w:rPr>
          <w:rFonts w:eastAsiaTheme="minorEastAsia"/>
        </w:rPr>
        <w:t xml:space="preserve">. </w:t>
      </w:r>
    </w:p>
    <w:p w:rsidR="00716910" w:rsidRDefault="00F36B0B" w:rsidP="00F36B0B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>L’image d’une</w:t>
      </w:r>
      <w:r w:rsidR="00FD2773">
        <w:rPr>
          <w:rFonts w:eastAsiaTheme="minorEastAsia"/>
        </w:rPr>
        <w:t xml:space="preserve"> matrice</w:t>
      </w:r>
      <w:r w:rsidRPr="00DA34DC">
        <w:rPr>
          <w:rFonts w:eastAsiaTheme="minorEastAsia"/>
        </w:rPr>
        <w:t xml:space="preserve"> est engendrée par</w:t>
      </w:r>
      <w:r w:rsidR="00D73E24">
        <w:rPr>
          <w:rFonts w:eastAsiaTheme="minorEastAsia"/>
        </w:rPr>
        <w:t xml:space="preserve"> ses vecteurs colonnes.</w:t>
      </w:r>
      <w:r w:rsidR="00AA14A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im </m:t>
        </m:r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vect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j∈N</m:t>
            </m:r>
          </m:sub>
        </m:sSub>
      </m:oMath>
    </w:p>
    <w:p w:rsidR="00A61856" w:rsidRDefault="00A61856" w:rsidP="00F36B0B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rang d’une </w:t>
      </w:r>
      <w:r>
        <w:rPr>
          <w:rFonts w:eastAsiaTheme="minorEastAsia"/>
        </w:rPr>
        <w:t xml:space="preserve">matrice est égal à la dimension de son image. </w:t>
      </w:r>
      <m:oMath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im</m:t>
            </m:r>
            <m:r>
              <w:rPr>
                <w:rFonts w:ascii="Cambria Math" w:eastAsiaTheme="minorEastAsia" w:hAnsi="Cambria Math"/>
              </w:rPr>
              <m:t xml:space="preserve"> 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j∈N</m:t>
                </m:r>
              </m:sub>
            </m:sSub>
          </m:e>
        </m:func>
      </m:oMath>
    </w:p>
    <w:p w:rsidR="00F36B0B" w:rsidRDefault="00F36B0B" w:rsidP="00F36B0B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rang d’une </w:t>
      </w:r>
      <w:r w:rsidR="00D95223">
        <w:rPr>
          <w:rFonts w:eastAsiaTheme="minorEastAsia"/>
        </w:rPr>
        <w:t>matri</w:t>
      </w:r>
      <w:r w:rsidR="005F226A">
        <w:rPr>
          <w:rFonts w:eastAsiaTheme="minorEastAsia"/>
        </w:rPr>
        <w:t>c</w:t>
      </w:r>
      <w:r w:rsidR="00D95223">
        <w:rPr>
          <w:rFonts w:eastAsiaTheme="minorEastAsia"/>
        </w:rPr>
        <w:t xml:space="preserve">e </w:t>
      </w:r>
      <w:r w:rsidRPr="00DA34DC">
        <w:rPr>
          <w:rFonts w:eastAsiaTheme="minorEastAsia"/>
        </w:rPr>
        <w:t xml:space="preserve">est égal au rang de la famille </w:t>
      </w:r>
      <w:r w:rsidR="00516986">
        <w:rPr>
          <w:rFonts w:eastAsiaTheme="minorEastAsia"/>
        </w:rPr>
        <w:t>de ses vecteurs colonnes</w:t>
      </w:r>
      <w:r w:rsidRPr="00DA34DC">
        <w:rPr>
          <w:rFonts w:eastAsiaTheme="minorEastAsia"/>
        </w:rPr>
        <w:t xml:space="preserve">. </w:t>
      </w:r>
      <w:r w:rsidR="00A7008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A=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j∈N</m:t>
            </m:r>
          </m:sub>
        </m:sSub>
      </m:oMath>
    </w:p>
    <w:p w:rsidR="00316C14" w:rsidRPr="00DA34DC" w:rsidRDefault="00431074" w:rsidP="00F36B0B">
      <w:pPr>
        <w:pStyle w:val="NoSpacing"/>
        <w:rPr>
          <w:rFonts w:eastAsiaTheme="minorEastAsia"/>
        </w:rPr>
      </w:pPr>
      <w:r w:rsidRPr="00DA34DC">
        <w:rPr>
          <w:rFonts w:eastAsiaTheme="minorEastAsia"/>
        </w:rPr>
        <w:t xml:space="preserve">Le rang d’une </w:t>
      </w:r>
      <w:r>
        <w:rPr>
          <w:rFonts w:eastAsiaTheme="minorEastAsia"/>
        </w:rPr>
        <w:t xml:space="preserve">matrice </w:t>
      </w:r>
      <w:r w:rsidRPr="00DA34DC">
        <w:rPr>
          <w:rFonts w:eastAsiaTheme="minorEastAsia"/>
        </w:rPr>
        <w:t xml:space="preserve">est égal au rang de la famille </w:t>
      </w:r>
      <w:r>
        <w:rPr>
          <w:rFonts w:eastAsiaTheme="minorEastAsia"/>
        </w:rPr>
        <w:t>de ses vecteurs lignes</w:t>
      </w:r>
      <w:r w:rsidRPr="00DA34D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rg</m:t>
        </m:r>
        <m:r>
          <w:rPr>
            <w:rFonts w:ascii="Cambria Math" w:eastAsiaTheme="minorEastAsia" w:hAnsi="Cambria Math"/>
          </w:rPr>
          <m:t xml:space="preserve"> A=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rg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i∈M</m:t>
            </m:r>
          </m:sub>
        </m:sSub>
      </m:oMath>
    </w:p>
    <w:p w:rsidR="008B17E9" w:rsidRDefault="00A92299" w:rsidP="00F36B0B">
      <w:pPr>
        <w:pStyle w:val="NoSpacing"/>
        <w:rPr>
          <w:rFonts w:eastAsiaTheme="minorEastAsia" w:cstheme="minorHAnsi"/>
        </w:rPr>
      </w:pPr>
      <w:r w:rsidRPr="00A92299">
        <w:rPr>
          <w:rFonts w:eastAsiaTheme="minorEastAsia" w:cstheme="minorHAnsi"/>
          <w:b/>
        </w:rPr>
        <w:t>Théorème du rang</w:t>
      </w:r>
      <w:r>
        <w:rPr>
          <w:rFonts w:eastAsiaTheme="minorEastAsia" w:cstheme="minorHAnsi"/>
        </w:rPr>
        <w:t xml:space="preserve">. </w:t>
      </w:r>
      <w:r w:rsidR="00F36B0B" w:rsidRPr="00DA34DC">
        <w:rPr>
          <w:rFonts w:eastAsiaTheme="minorEastAsia" w:cstheme="minorHAnsi"/>
        </w:rPr>
        <w:t>Le rang d’une</w:t>
      </w:r>
      <w:r w:rsidR="008B17E9">
        <w:rPr>
          <w:rFonts w:eastAsiaTheme="minorEastAsia" w:cstheme="minorHAnsi"/>
        </w:rPr>
        <w:t xml:space="preserve"> matrice</w:t>
      </w:r>
      <w:r w:rsidR="00F36B0B" w:rsidRPr="00DA34DC">
        <w:rPr>
          <w:rFonts w:eastAsiaTheme="minorEastAsia" w:cstheme="minorHAnsi"/>
        </w:rPr>
        <w:t xml:space="preserve"> est toujours égal à la codimension de son noyau. </w:t>
      </w:r>
    </w:p>
    <w:p w:rsidR="00F36B0B" w:rsidRDefault="00F36B0B" w:rsidP="00F36B0B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 r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codim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ker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  <w:r w:rsidRPr="00DA34DC">
        <w:rPr>
          <w:rFonts w:eastAsiaTheme="minorEastAsia" w:cstheme="minorHAnsi"/>
        </w:rPr>
        <w:t xml:space="preserve">. On a toujours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dim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</w:rPr>
                </m:ctrlP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im</m:t>
            </m:r>
            <m:r>
              <w:rPr>
                <w:rFonts w:ascii="Cambria Math" w:eastAsiaTheme="minorEastAsia" w:hAnsi="Cambria Math" w:cstheme="minorHAnsi"/>
              </w:rPr>
              <m:t xml:space="preserve"> A</m:t>
            </m:r>
          </m:e>
        </m:func>
      </m:oMath>
    </w:p>
    <w:p w:rsidR="00316C14" w:rsidRDefault="00316C14" w:rsidP="00F36B0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En dimension finie </w:t>
      </w:r>
      <m:oMath>
        <m:r>
          <w:rPr>
            <w:rFonts w:ascii="Cambria Math" w:eastAsiaTheme="minorEastAsia" w:hAnsi="Cambria Math" w:cstheme="minorHAnsi"/>
          </w:rPr>
          <m:t>n=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e>
        </m:func>
        <m:r>
          <w:rPr>
            <w:rFonts w:ascii="Cambria Math" w:eastAsiaTheme="minorEastAsia" w:hAnsi="Cambria Math" w:cstheme="minorHAnsi"/>
          </w:rPr>
          <m:t>+rg A</m:t>
        </m:r>
      </m:oMath>
    </w:p>
    <w:p w:rsidR="00316C14" w:rsidRDefault="00316C14" w:rsidP="00F36B0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Le rang d’une matrice vérifie toujours 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rg </m:t>
        </m:r>
        <m:r>
          <w:rPr>
            <w:rFonts w:ascii="Cambria Math" w:eastAsiaTheme="minorEastAsia" w:hAnsi="Cambria Math" w:cstheme="minorHAnsi"/>
          </w:rPr>
          <m:t>A≤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M,N</m:t>
                </m:r>
              </m:e>
            </m:d>
          </m:e>
        </m:func>
      </m:oMath>
    </w:p>
    <w:p w:rsidR="00B76C7B" w:rsidRDefault="00A86A55" w:rsidP="00F36B0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  <w:b/>
        </w:rPr>
        <w:t>Caractérisation de l’équivalence</w:t>
      </w:r>
      <w:r w:rsidR="004B258A">
        <w:rPr>
          <w:rFonts w:eastAsiaTheme="minorEastAsia" w:cstheme="minorHAnsi"/>
          <w:b/>
        </w:rPr>
        <w:t xml:space="preserve"> et du rang</w:t>
      </w:r>
      <w:r>
        <w:rPr>
          <w:rFonts w:eastAsiaTheme="minorEastAsia" w:cstheme="minorHAnsi"/>
          <w:b/>
        </w:rPr>
        <w:t xml:space="preserve">. </w:t>
      </w:r>
      <w:r w:rsidR="00BD7685">
        <w:rPr>
          <w:rFonts w:eastAsiaTheme="minorEastAsia" w:cstheme="minorHAnsi"/>
        </w:rPr>
        <w:t>Deux matrices</w:t>
      </w:r>
      <w:r>
        <w:rPr>
          <w:rFonts w:eastAsiaTheme="minorEastAsia" w:cstheme="minorHAnsi"/>
        </w:rPr>
        <w:t xml:space="preserve"> sont</w:t>
      </w:r>
      <w:r w:rsidR="00BD768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équivalentes</w:t>
      </w:r>
      <w:r w:rsidR="00BD7685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ssi elles </w:t>
      </w:r>
      <w:r w:rsidR="00BD7685">
        <w:rPr>
          <w:rFonts w:eastAsiaTheme="minorEastAsia" w:cstheme="minorHAnsi"/>
        </w:rPr>
        <w:t xml:space="preserve">ont </w:t>
      </w:r>
      <w:r>
        <w:rPr>
          <w:rFonts w:eastAsiaTheme="minorEastAsia" w:cstheme="minorHAnsi"/>
        </w:rPr>
        <w:t>même</w:t>
      </w:r>
      <w:r w:rsidR="00BD7685">
        <w:rPr>
          <w:rFonts w:eastAsiaTheme="minorEastAsia" w:cstheme="minorHAnsi"/>
        </w:rPr>
        <w:t xml:space="preserve"> rang. </w:t>
      </w:r>
    </w:p>
    <w:p w:rsidR="00BD7685" w:rsidRDefault="00BD7685" w:rsidP="00F36B0B">
      <w:pPr>
        <w:pStyle w:val="NoSpacing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  <m:r>
              <w:rPr>
                <w:rFonts w:ascii="Cambria Math" w:eastAsiaTheme="minorEastAsia" w:hAnsi="Cambria Math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A~B⇔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76C7B">
        <w:rPr>
          <w:rFonts w:eastAsiaTheme="minorEastAsia" w:cstheme="minorHAnsi"/>
        </w:rPr>
        <w:t xml:space="preserve"> </w:t>
      </w:r>
    </w:p>
    <w:p w:rsidR="004B258A" w:rsidRPr="00DA34DC" w:rsidRDefault="00952566" w:rsidP="00F36B0B">
      <w:pPr>
        <w:pStyle w:val="NoSpacing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Toute matrice </w:t>
      </w:r>
      <m:oMath>
        <m:r>
          <w:rPr>
            <w:rFonts w:ascii="Cambria Math" w:eastAsiaTheme="minorEastAsia" w:hAnsi="Cambria Math" w:cstheme="minorHAnsi"/>
          </w:rPr>
          <m:t>A∈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>
        <w:rPr>
          <w:rFonts w:eastAsiaTheme="minorEastAsia" w:cstheme="minorHAnsi"/>
        </w:rPr>
        <w:t xml:space="preserve"> est équivalente à la matrice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</w:rPr>
              <m:t>M,N</m:t>
            </m:r>
          </m:sup>
        </m:sSubSup>
      </m:oMath>
      <w:r>
        <w:rPr>
          <w:rFonts w:eastAsiaTheme="minorEastAsia" w:cstheme="minorHAnsi"/>
        </w:rPr>
        <w:t xml:space="preserve"> de son rang </w:t>
      </w:r>
      <m:oMath>
        <m:r>
          <w:rPr>
            <w:rFonts w:ascii="Cambria Math" w:eastAsiaTheme="minorEastAsia" w:hAnsi="Cambria Math" w:cstheme="minorHAnsi"/>
          </w:rPr>
          <m:t>r=rg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d>
      </m:oMath>
      <w:r w:rsidR="007A7F28">
        <w:rPr>
          <w:rFonts w:eastAsiaTheme="minorEastAsia" w:cstheme="minorHAnsi"/>
        </w:rPr>
        <w:br/>
        <w:t xml:space="preserve">Dans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7A7F28">
        <w:rPr>
          <w:rFonts w:eastAsiaTheme="minorEastAsia" w:cstheme="minorHAnsi"/>
        </w:rPr>
        <w:t xml:space="preserve">, il y a </w:t>
      </w:r>
      <w:r w:rsidR="00102AE5">
        <w:rPr>
          <w:rFonts w:eastAsiaTheme="minorEastAsia" w:cstheme="minorHAnsi"/>
        </w:rPr>
        <w:t xml:space="preserve">exactement </w:t>
      </w:r>
      <w:bookmarkStart w:id="0" w:name="_GoBack"/>
      <w:bookmarkEnd w:id="0"/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m,n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+1</m:t>
        </m:r>
      </m:oMath>
      <w:r w:rsidR="007A7F28">
        <w:rPr>
          <w:rFonts w:eastAsiaTheme="minorEastAsia" w:cstheme="minorHAnsi"/>
        </w:rPr>
        <w:t xml:space="preserve"> classes d’équivalences.</w:t>
      </w:r>
    </w:p>
    <w:p w:rsidR="002C073F" w:rsidRDefault="002C073F" w:rsidP="00B95CB1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Trace </w:t>
      </w:r>
      <w:r w:rsidR="006832CF">
        <w:rPr>
          <w:rFonts w:eastAsiaTheme="minorEastAsia"/>
          <w:b/>
        </w:rPr>
        <w:t xml:space="preserve">d’une matrice carrée </w:t>
      </w:r>
      <w:r>
        <w:rPr>
          <w:rFonts w:eastAsiaTheme="minorEastAsia"/>
          <w:b/>
        </w:rPr>
        <w:t>en dimension finie.</w:t>
      </w:r>
    </w:p>
    <w:p w:rsidR="006832CF" w:rsidRDefault="006832CF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 w:rsidRPr="00657D56">
        <w:rPr>
          <w:rFonts w:eastAsiaTheme="minorEastAsia"/>
          <w:b/>
        </w:rPr>
        <w:t xml:space="preserve">trace d’une matrice carrée de </w:t>
      </w:r>
      <w:r w:rsidRPr="00067C24">
        <w:rPr>
          <w:rFonts w:eastAsiaTheme="minorEastAsia"/>
          <w:b/>
          <w:u w:val="single"/>
        </w:rPr>
        <w:t>taille finie</w:t>
      </w:r>
      <w:r w:rsidRPr="00657D56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657D56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est la somme de ses coefficients diagonaux. </w:t>
      </w:r>
      <m:oMath>
        <m:r>
          <m:rPr>
            <m:sty m:val="bi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k,k</m:t>
                </m:r>
              </m:sub>
            </m:sSub>
          </m:e>
        </m:nary>
      </m:oMath>
    </w:p>
    <w:p w:rsidR="000B517B" w:rsidRDefault="000B517B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Deux matrices carrées finies semblables ont même trace. </w:t>
      </w:r>
      <m:oMath>
        <m:r>
          <w:rPr>
            <w:rFonts w:ascii="Cambria Math" w:eastAsiaTheme="minorEastAsia" w:hAnsi="Cambria Math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A≈B⇒tr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0B517B" w:rsidRDefault="000B517B" w:rsidP="000B517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Pour un corps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l’application trace est une forme linéaire sur le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tr∈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</w:p>
    <w:p w:rsidR="000B517B" w:rsidRDefault="000B517B" w:rsidP="000B517B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</m:oMath>
      <w:r>
        <w:rPr>
          <w:rFonts w:eastAsiaTheme="minorEastAsia"/>
        </w:rPr>
        <w:t xml:space="preserve"> </w:t>
      </w:r>
    </w:p>
    <w:p w:rsidR="000B517B" w:rsidRDefault="000F5BA5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>Toute forme linéaire sur les matrices</w:t>
      </w:r>
      <w:r w:rsidRPr="000F5B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carrées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⋆</m:t>
            </m:r>
          </m:sup>
        </m:sSup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BA</m:t>
            </m:r>
          </m:e>
        </m:d>
      </m:oMath>
      <w:r>
        <w:rPr>
          <w:rFonts w:eastAsiaTheme="minorEastAsia"/>
        </w:rPr>
        <w:t xml:space="preserve"> est proportionnelle à la trace. Càd </w:t>
      </w:r>
      <m:oMath>
        <m:r>
          <w:rPr>
            <w:rFonts w:ascii="Cambria Math" w:eastAsiaTheme="minorEastAsia" w:hAnsi="Cambria Math"/>
          </w:rPr>
          <m:t>∃λ∈K  ϕ=λtr</m:t>
        </m:r>
      </m:oMath>
    </w:p>
    <w:p w:rsidR="000F5BA5" w:rsidRDefault="00657D56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</w:t>
      </w:r>
      <w:r>
        <w:rPr>
          <w:rFonts w:eastAsiaTheme="minorEastAsia"/>
          <w:b/>
        </w:rPr>
        <w:t xml:space="preserve">trace d’un endomorphisme </w:t>
      </w:r>
      <m:oMath>
        <m:r>
          <w:rPr>
            <w:rFonts w:ascii="Cambria Math" w:eastAsiaTheme="minorEastAsia" w:hAnsi="Cambria Math"/>
          </w:rPr>
          <m:t>u∈L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>
        <w:rPr>
          <w:rFonts w:eastAsiaTheme="minorEastAsia"/>
        </w:rPr>
        <w:t xml:space="preserve"> d’un Kev de </w:t>
      </w:r>
      <w:r w:rsidRPr="00067C24">
        <w:rPr>
          <w:rFonts w:eastAsiaTheme="minorEastAsia"/>
          <w:u w:val="single"/>
        </w:rPr>
        <w:t>dimension finie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est la trace de n’importe quelle matrice représentative de l’endomorphisme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∃!tr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∀B</m:t>
        </m:r>
      </m:oMath>
      <w:r w:rsidR="00EE41F6">
        <w:rPr>
          <w:rFonts w:eastAsiaTheme="minorEastAsia"/>
        </w:rPr>
        <w:t xml:space="preserve"> base de </w:t>
      </w:r>
      <m:oMath>
        <m:r>
          <w:rPr>
            <w:rFonts w:ascii="Cambria Math" w:eastAsiaTheme="minorEastAsia" w:hAnsi="Cambria Math"/>
          </w:rPr>
          <m:t>E</m:t>
        </m:r>
      </m:oMath>
      <w:r w:rsidR="00EE41F6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=tr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</w:p>
    <w:p w:rsidR="00067C24" w:rsidRPr="00657D56" w:rsidRDefault="00E5574A" w:rsidP="00B95CB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La trace d’un projecteur d’un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ev de dimension finie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0175F9" w:rsidRDefault="000175F9" w:rsidP="00233B3A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Operations sur les lignes et les colonnes</w:t>
      </w:r>
    </w:p>
    <w:p w:rsidR="009B535C" w:rsidRDefault="002C3FAC" w:rsidP="00233B3A">
      <w:pPr>
        <w:pStyle w:val="NoSpacing"/>
        <w:rPr>
          <w:rFonts w:eastAsiaTheme="minorEastAsia"/>
        </w:rPr>
      </w:pPr>
      <w:r w:rsidRPr="00580FA9">
        <w:rPr>
          <w:rFonts w:eastAsiaTheme="minorEastAsia"/>
          <w:b/>
        </w:rPr>
        <w:t xml:space="preserve">La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N×N</m:t>
        </m:r>
      </m:oMath>
      <w:r w:rsidRPr="00580FA9">
        <w:rPr>
          <w:rFonts w:eastAsiaTheme="minorEastAsia"/>
          <w:b/>
        </w:rPr>
        <w:t xml:space="preserve"> de permutation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j,j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j,i</m:t>
            </m:r>
          </m:sub>
        </m:sSub>
      </m:oMath>
    </w:p>
    <w:p w:rsidR="002C3FAC" w:rsidRDefault="002C3FAC" w:rsidP="00233B3A">
      <w:pPr>
        <w:pStyle w:val="NoSpacing"/>
        <w:rPr>
          <w:rFonts w:eastAsiaTheme="minorEastAsia"/>
        </w:rPr>
      </w:pPr>
      <w:r w:rsidRPr="00580FA9">
        <w:rPr>
          <w:rFonts w:eastAsiaTheme="minorEastAsia"/>
          <w:b/>
        </w:rPr>
        <w:t xml:space="preserve">La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N×N</m:t>
        </m:r>
      </m:oMath>
      <w:r w:rsidRPr="00580FA9">
        <w:rPr>
          <w:rFonts w:eastAsiaTheme="minorEastAsia"/>
          <w:b/>
        </w:rPr>
        <w:t xml:space="preserve"> de dilatation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580FA9">
        <w:rPr>
          <w:rFonts w:eastAsiaTheme="minorEastAsia"/>
          <w:b/>
        </w:rPr>
        <w:t xml:space="preserve"> de coefficient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λ,i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</m:oMath>
    </w:p>
    <w:p w:rsidR="002C3FAC" w:rsidRDefault="002C3FAC" w:rsidP="00233B3A">
      <w:pPr>
        <w:pStyle w:val="NoSpacing"/>
        <w:rPr>
          <w:rFonts w:eastAsiaTheme="minorEastAsia"/>
        </w:rPr>
      </w:pPr>
      <w:r w:rsidRPr="00580FA9">
        <w:rPr>
          <w:rFonts w:eastAsiaTheme="minorEastAsia"/>
          <w:b/>
        </w:rPr>
        <w:t xml:space="preserve">La matrice </w:t>
      </w:r>
      <m:oMath>
        <m:r>
          <m:rPr>
            <m:sty m:val="bi"/>
          </m:rPr>
          <w:rPr>
            <w:rFonts w:ascii="Cambria Math" w:eastAsiaTheme="minorEastAsia" w:hAnsi="Cambria Math"/>
          </w:rPr>
          <m:t>N×N</m:t>
        </m:r>
      </m:oMath>
      <w:r w:rsidRPr="00580FA9">
        <w:rPr>
          <w:rFonts w:eastAsiaTheme="minorEastAsia"/>
          <w:b/>
        </w:rPr>
        <w:t xml:space="preserve"> de transvection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e>
        </m:d>
      </m:oMath>
      <w:r w:rsidRPr="00580FA9">
        <w:rPr>
          <w:rFonts w:eastAsiaTheme="minorEastAsia"/>
          <w:b/>
        </w:rPr>
        <w:t xml:space="preserve"> de coefficient </w:t>
      </w: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λ,i,j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</w:p>
    <w:p w:rsidR="00532025" w:rsidRDefault="00532025" w:rsidP="00233B3A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M,N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,  soit </w:t>
      </w:r>
      <m:oMath>
        <m:r>
          <w:rPr>
            <w:rFonts w:ascii="Cambria Math" w:eastAsiaTheme="minorEastAsia" w:hAnsi="Cambria Math"/>
          </w:rPr>
          <m:t>i∈M,j∈N</m:t>
        </m:r>
      </m:oMath>
      <w:r w:rsidR="00215DD4"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i≠j</m:t>
        </m:r>
      </m:oMath>
    </w:p>
    <w:p w:rsidR="00215DD4" w:rsidRDefault="00D93802" w:rsidP="00233B3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×A</m:t>
        </m:r>
      </m:oMath>
      <w:r>
        <w:rPr>
          <w:rFonts w:eastAsiaTheme="minorEastAsia"/>
        </w:rPr>
        <w:t xml:space="preserve"> </w:t>
      </w:r>
    </w:p>
    <w:p w:rsidR="00D93802" w:rsidRDefault="00D93802" w:rsidP="00D93802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λ,i</m:t>
            </m:r>
          </m:e>
        </m:d>
        <m:r>
          <w:rPr>
            <w:rFonts w:ascii="Cambria Math" w:eastAsiaTheme="minorEastAsia" w:hAnsi="Cambria Math"/>
          </w:rPr>
          <m:t>×A</m:t>
        </m:r>
      </m:oMath>
      <w:r>
        <w:rPr>
          <w:rFonts w:eastAsiaTheme="minorEastAsia"/>
        </w:rPr>
        <w:t xml:space="preserve"> </w:t>
      </w:r>
    </w:p>
    <w:p w:rsidR="00092B74" w:rsidRDefault="00092B74" w:rsidP="00092B74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λ,i,j</m:t>
            </m:r>
          </m:e>
        </m:d>
        <m:r>
          <w:rPr>
            <w:rFonts w:ascii="Cambria Math" w:eastAsiaTheme="minorEastAsia" w:hAnsi="Cambria Math"/>
          </w:rPr>
          <m:t>×A</m:t>
        </m:r>
      </m:oMath>
      <w:r>
        <w:rPr>
          <w:rFonts w:eastAsiaTheme="minorEastAsia"/>
        </w:rPr>
        <w:t xml:space="preserve"> </w:t>
      </w:r>
    </w:p>
    <w:p w:rsidR="00D93802" w:rsidRDefault="00B3142C" w:rsidP="00233B3A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λ,i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λ,i,j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=rg A</m:t>
        </m:r>
      </m:oMath>
      <w:r w:rsidR="00697C72">
        <w:rPr>
          <w:rFonts w:eastAsiaTheme="minorEastAsia"/>
        </w:rPr>
        <w:t xml:space="preserve"> </w:t>
      </w:r>
    </w:p>
    <w:p w:rsidR="00697C72" w:rsidRDefault="00697C72" w:rsidP="00697C72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⇔B=A×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</m:oMath>
      <w:r>
        <w:rPr>
          <w:rFonts w:eastAsiaTheme="minorEastAsia"/>
        </w:rPr>
        <w:t xml:space="preserve"> </w:t>
      </w:r>
    </w:p>
    <w:p w:rsidR="00697C72" w:rsidRDefault="00697C72" w:rsidP="00697C72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⇔B=A×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λ,i</m:t>
            </m:r>
          </m:e>
        </m:d>
      </m:oMath>
      <w:r>
        <w:rPr>
          <w:rFonts w:eastAsiaTheme="minorEastAsia"/>
        </w:rPr>
        <w:t xml:space="preserve"> </w:t>
      </w:r>
    </w:p>
    <w:p w:rsidR="00697C72" w:rsidRDefault="00697C72" w:rsidP="00697C72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B=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⇔B=A×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λ,i,j</m:t>
            </m:r>
          </m:e>
        </m:d>
      </m:oMath>
      <w:r>
        <w:rPr>
          <w:rFonts w:eastAsiaTheme="minorEastAsia"/>
        </w:rPr>
        <w:t xml:space="preserve"> </w:t>
      </w:r>
    </w:p>
    <w:p w:rsidR="00697C72" w:rsidRDefault="00697C72" w:rsidP="00697C72">
      <w:pPr>
        <w:pStyle w:val="NoSpacing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i,j</m:t>
                </m:r>
              </m:e>
            </m:d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λ,i</m:t>
                </m:r>
              </m:e>
            </m:d>
          </m:e>
        </m:d>
        <m:r>
          <w:rPr>
            <w:rFonts w:ascii="Cambria Math" w:eastAsiaTheme="minorEastAsia" w:hAnsi="Cambria Math"/>
          </w:rPr>
          <m:t>=rg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λ,i,j</m:t>
                </m:r>
              </m:e>
            </m:d>
          </m:e>
        </m:d>
        <m:r>
          <w:rPr>
            <w:rFonts w:ascii="Cambria Math" w:eastAsiaTheme="minorEastAsia" w:hAnsi="Cambria Math"/>
          </w:rPr>
          <m:t>=rg A</m:t>
        </m:r>
      </m:oMath>
      <w:r>
        <w:rPr>
          <w:rFonts w:eastAsiaTheme="minorEastAsia"/>
        </w:rPr>
        <w:t xml:space="preserve"> </w:t>
      </w:r>
    </w:p>
    <w:p w:rsidR="00697C72" w:rsidRDefault="00697C72" w:rsidP="00233B3A">
      <w:pPr>
        <w:pStyle w:val="NoSpacing"/>
        <w:rPr>
          <w:rFonts w:eastAsiaTheme="minorEastAsia"/>
        </w:rPr>
      </w:pPr>
    </w:p>
    <w:sectPr w:rsidR="0069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C0238"/>
    <w:multiLevelType w:val="multilevel"/>
    <w:tmpl w:val="95FC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00"/>
    <w:rsid w:val="0000095B"/>
    <w:rsid w:val="00001EEF"/>
    <w:rsid w:val="00003249"/>
    <w:rsid w:val="00004879"/>
    <w:rsid w:val="000053A6"/>
    <w:rsid w:val="00005CB1"/>
    <w:rsid w:val="0001024B"/>
    <w:rsid w:val="0001030D"/>
    <w:rsid w:val="000107CE"/>
    <w:rsid w:val="0001331C"/>
    <w:rsid w:val="00014862"/>
    <w:rsid w:val="000158FA"/>
    <w:rsid w:val="00015C20"/>
    <w:rsid w:val="0001725D"/>
    <w:rsid w:val="000175F9"/>
    <w:rsid w:val="00020B3C"/>
    <w:rsid w:val="00020BD6"/>
    <w:rsid w:val="00020F50"/>
    <w:rsid w:val="00021185"/>
    <w:rsid w:val="00022509"/>
    <w:rsid w:val="00025AAE"/>
    <w:rsid w:val="00025C3B"/>
    <w:rsid w:val="000262AF"/>
    <w:rsid w:val="00032E9C"/>
    <w:rsid w:val="00034E52"/>
    <w:rsid w:val="00036F09"/>
    <w:rsid w:val="000377F6"/>
    <w:rsid w:val="000423BA"/>
    <w:rsid w:val="00043143"/>
    <w:rsid w:val="00043576"/>
    <w:rsid w:val="0004393E"/>
    <w:rsid w:val="00043953"/>
    <w:rsid w:val="00043C91"/>
    <w:rsid w:val="00044C1C"/>
    <w:rsid w:val="00045D92"/>
    <w:rsid w:val="0005102F"/>
    <w:rsid w:val="00051345"/>
    <w:rsid w:val="00051366"/>
    <w:rsid w:val="00051C75"/>
    <w:rsid w:val="00056B68"/>
    <w:rsid w:val="0005773F"/>
    <w:rsid w:val="00057C3A"/>
    <w:rsid w:val="000600DE"/>
    <w:rsid w:val="000603C8"/>
    <w:rsid w:val="000605D3"/>
    <w:rsid w:val="00065641"/>
    <w:rsid w:val="00067C24"/>
    <w:rsid w:val="0007029E"/>
    <w:rsid w:val="00070E47"/>
    <w:rsid w:val="00070FE8"/>
    <w:rsid w:val="000721C6"/>
    <w:rsid w:val="0007398E"/>
    <w:rsid w:val="000753FB"/>
    <w:rsid w:val="00075B2D"/>
    <w:rsid w:val="00080186"/>
    <w:rsid w:val="00081373"/>
    <w:rsid w:val="000825E0"/>
    <w:rsid w:val="00082BCE"/>
    <w:rsid w:val="000843B1"/>
    <w:rsid w:val="00087298"/>
    <w:rsid w:val="00087B12"/>
    <w:rsid w:val="00092B74"/>
    <w:rsid w:val="00092B84"/>
    <w:rsid w:val="000933A9"/>
    <w:rsid w:val="00093DB0"/>
    <w:rsid w:val="00097288"/>
    <w:rsid w:val="000975BE"/>
    <w:rsid w:val="000A036D"/>
    <w:rsid w:val="000A0703"/>
    <w:rsid w:val="000A1567"/>
    <w:rsid w:val="000A42AA"/>
    <w:rsid w:val="000A5426"/>
    <w:rsid w:val="000A545C"/>
    <w:rsid w:val="000A56D3"/>
    <w:rsid w:val="000A5D37"/>
    <w:rsid w:val="000B06EF"/>
    <w:rsid w:val="000B517B"/>
    <w:rsid w:val="000B6C62"/>
    <w:rsid w:val="000B73D6"/>
    <w:rsid w:val="000B76D9"/>
    <w:rsid w:val="000C02B6"/>
    <w:rsid w:val="000C0769"/>
    <w:rsid w:val="000C1E6A"/>
    <w:rsid w:val="000C1F2C"/>
    <w:rsid w:val="000C50F5"/>
    <w:rsid w:val="000C554B"/>
    <w:rsid w:val="000C5947"/>
    <w:rsid w:val="000C5BCF"/>
    <w:rsid w:val="000D03A8"/>
    <w:rsid w:val="000D07CF"/>
    <w:rsid w:val="000D1373"/>
    <w:rsid w:val="000D690D"/>
    <w:rsid w:val="000E136C"/>
    <w:rsid w:val="000E23D5"/>
    <w:rsid w:val="000E240F"/>
    <w:rsid w:val="000E3972"/>
    <w:rsid w:val="000E548C"/>
    <w:rsid w:val="000E54AB"/>
    <w:rsid w:val="000E585C"/>
    <w:rsid w:val="000F0291"/>
    <w:rsid w:val="000F0CFE"/>
    <w:rsid w:val="000F2238"/>
    <w:rsid w:val="000F4C1E"/>
    <w:rsid w:val="000F5BA5"/>
    <w:rsid w:val="000F6CD1"/>
    <w:rsid w:val="000F7455"/>
    <w:rsid w:val="000F7AB5"/>
    <w:rsid w:val="000F7F26"/>
    <w:rsid w:val="0010032F"/>
    <w:rsid w:val="00102244"/>
    <w:rsid w:val="00102AE5"/>
    <w:rsid w:val="00103646"/>
    <w:rsid w:val="001050E8"/>
    <w:rsid w:val="00105421"/>
    <w:rsid w:val="001102C0"/>
    <w:rsid w:val="00110BE6"/>
    <w:rsid w:val="0011142E"/>
    <w:rsid w:val="00114DF7"/>
    <w:rsid w:val="00117A18"/>
    <w:rsid w:val="00117E5B"/>
    <w:rsid w:val="00122147"/>
    <w:rsid w:val="001227BA"/>
    <w:rsid w:val="00123EB3"/>
    <w:rsid w:val="00127B75"/>
    <w:rsid w:val="00134FC2"/>
    <w:rsid w:val="00135FE7"/>
    <w:rsid w:val="00136DBB"/>
    <w:rsid w:val="00137562"/>
    <w:rsid w:val="001461C2"/>
    <w:rsid w:val="0014659F"/>
    <w:rsid w:val="00146893"/>
    <w:rsid w:val="00146ACC"/>
    <w:rsid w:val="00146CB3"/>
    <w:rsid w:val="00147B4F"/>
    <w:rsid w:val="001510BB"/>
    <w:rsid w:val="001512E0"/>
    <w:rsid w:val="00154845"/>
    <w:rsid w:val="00155261"/>
    <w:rsid w:val="001552CE"/>
    <w:rsid w:val="001569D3"/>
    <w:rsid w:val="00160CCC"/>
    <w:rsid w:val="00162910"/>
    <w:rsid w:val="0016345F"/>
    <w:rsid w:val="00163D3A"/>
    <w:rsid w:val="00164BAC"/>
    <w:rsid w:val="00166A25"/>
    <w:rsid w:val="00171074"/>
    <w:rsid w:val="00171691"/>
    <w:rsid w:val="0017241B"/>
    <w:rsid w:val="0017377D"/>
    <w:rsid w:val="00174E20"/>
    <w:rsid w:val="0017618E"/>
    <w:rsid w:val="001768B0"/>
    <w:rsid w:val="0017745F"/>
    <w:rsid w:val="00177525"/>
    <w:rsid w:val="00177B5A"/>
    <w:rsid w:val="00180158"/>
    <w:rsid w:val="00182E14"/>
    <w:rsid w:val="00183A23"/>
    <w:rsid w:val="00183E2A"/>
    <w:rsid w:val="001842C8"/>
    <w:rsid w:val="00186D2A"/>
    <w:rsid w:val="001919BF"/>
    <w:rsid w:val="0019293B"/>
    <w:rsid w:val="00193216"/>
    <w:rsid w:val="00193E98"/>
    <w:rsid w:val="00195DA1"/>
    <w:rsid w:val="001A0C27"/>
    <w:rsid w:val="001A1771"/>
    <w:rsid w:val="001A45DA"/>
    <w:rsid w:val="001A5287"/>
    <w:rsid w:val="001A6FC4"/>
    <w:rsid w:val="001B06C8"/>
    <w:rsid w:val="001B108B"/>
    <w:rsid w:val="001B404B"/>
    <w:rsid w:val="001B55AA"/>
    <w:rsid w:val="001C6657"/>
    <w:rsid w:val="001D0D76"/>
    <w:rsid w:val="001D10EB"/>
    <w:rsid w:val="001D13E0"/>
    <w:rsid w:val="001D16C8"/>
    <w:rsid w:val="001D29A8"/>
    <w:rsid w:val="001D4DD4"/>
    <w:rsid w:val="001D5523"/>
    <w:rsid w:val="001D68E5"/>
    <w:rsid w:val="001D70A9"/>
    <w:rsid w:val="001D73D4"/>
    <w:rsid w:val="001D7FE8"/>
    <w:rsid w:val="001E0752"/>
    <w:rsid w:val="001E2412"/>
    <w:rsid w:val="001E363C"/>
    <w:rsid w:val="001F0ABA"/>
    <w:rsid w:val="001F1096"/>
    <w:rsid w:val="001F10E6"/>
    <w:rsid w:val="001F12FF"/>
    <w:rsid w:val="001F1632"/>
    <w:rsid w:val="001F1F1E"/>
    <w:rsid w:val="001F393E"/>
    <w:rsid w:val="001F4E8C"/>
    <w:rsid w:val="001F6A90"/>
    <w:rsid w:val="002009DA"/>
    <w:rsid w:val="002027D1"/>
    <w:rsid w:val="00203C0C"/>
    <w:rsid w:val="00205721"/>
    <w:rsid w:val="00206A11"/>
    <w:rsid w:val="00207255"/>
    <w:rsid w:val="002073B1"/>
    <w:rsid w:val="00210F35"/>
    <w:rsid w:val="00212F17"/>
    <w:rsid w:val="00214B8C"/>
    <w:rsid w:val="00215BDF"/>
    <w:rsid w:val="00215DD4"/>
    <w:rsid w:val="00221426"/>
    <w:rsid w:val="002215C7"/>
    <w:rsid w:val="00222652"/>
    <w:rsid w:val="00227163"/>
    <w:rsid w:val="00227728"/>
    <w:rsid w:val="002277BE"/>
    <w:rsid w:val="00233B3A"/>
    <w:rsid w:val="00234352"/>
    <w:rsid w:val="002353EA"/>
    <w:rsid w:val="0023665D"/>
    <w:rsid w:val="00236F3C"/>
    <w:rsid w:val="00237105"/>
    <w:rsid w:val="0023714E"/>
    <w:rsid w:val="00237F5D"/>
    <w:rsid w:val="002407DD"/>
    <w:rsid w:val="002410DE"/>
    <w:rsid w:val="00241FB7"/>
    <w:rsid w:val="002425D4"/>
    <w:rsid w:val="0024368D"/>
    <w:rsid w:val="0024445E"/>
    <w:rsid w:val="00245BA4"/>
    <w:rsid w:val="00246B21"/>
    <w:rsid w:val="00250A10"/>
    <w:rsid w:val="00251296"/>
    <w:rsid w:val="002543EB"/>
    <w:rsid w:val="002550A1"/>
    <w:rsid w:val="00256470"/>
    <w:rsid w:val="0026171F"/>
    <w:rsid w:val="002635B3"/>
    <w:rsid w:val="002639D9"/>
    <w:rsid w:val="002662CC"/>
    <w:rsid w:val="00266EC1"/>
    <w:rsid w:val="00270354"/>
    <w:rsid w:val="00270B5B"/>
    <w:rsid w:val="0027645E"/>
    <w:rsid w:val="002765B5"/>
    <w:rsid w:val="00277165"/>
    <w:rsid w:val="00277B09"/>
    <w:rsid w:val="002828E1"/>
    <w:rsid w:val="00282BD0"/>
    <w:rsid w:val="00282F39"/>
    <w:rsid w:val="00284B15"/>
    <w:rsid w:val="00284E66"/>
    <w:rsid w:val="00286CAE"/>
    <w:rsid w:val="00287689"/>
    <w:rsid w:val="0029501F"/>
    <w:rsid w:val="00296058"/>
    <w:rsid w:val="002A157B"/>
    <w:rsid w:val="002A1C8D"/>
    <w:rsid w:val="002A1CCA"/>
    <w:rsid w:val="002A3DF6"/>
    <w:rsid w:val="002A658C"/>
    <w:rsid w:val="002A72B7"/>
    <w:rsid w:val="002A7D35"/>
    <w:rsid w:val="002A7F4E"/>
    <w:rsid w:val="002B066B"/>
    <w:rsid w:val="002B242F"/>
    <w:rsid w:val="002B2477"/>
    <w:rsid w:val="002B3609"/>
    <w:rsid w:val="002B3DD4"/>
    <w:rsid w:val="002B692E"/>
    <w:rsid w:val="002B6A1D"/>
    <w:rsid w:val="002C073F"/>
    <w:rsid w:val="002C0E2A"/>
    <w:rsid w:val="002C1CA8"/>
    <w:rsid w:val="002C3AFF"/>
    <w:rsid w:val="002C3FAC"/>
    <w:rsid w:val="002C5FBF"/>
    <w:rsid w:val="002C70D1"/>
    <w:rsid w:val="002C7B9D"/>
    <w:rsid w:val="002C7D6C"/>
    <w:rsid w:val="002D0669"/>
    <w:rsid w:val="002D1046"/>
    <w:rsid w:val="002D1314"/>
    <w:rsid w:val="002D311E"/>
    <w:rsid w:val="002D4346"/>
    <w:rsid w:val="002D6357"/>
    <w:rsid w:val="002D6FB9"/>
    <w:rsid w:val="002E028F"/>
    <w:rsid w:val="002E1863"/>
    <w:rsid w:val="002E43E7"/>
    <w:rsid w:val="002E47D7"/>
    <w:rsid w:val="002E7470"/>
    <w:rsid w:val="002E7F17"/>
    <w:rsid w:val="002F0BD5"/>
    <w:rsid w:val="002F0FF1"/>
    <w:rsid w:val="002F13CB"/>
    <w:rsid w:val="002F14B9"/>
    <w:rsid w:val="002F1AFB"/>
    <w:rsid w:val="002F2EBB"/>
    <w:rsid w:val="002F4139"/>
    <w:rsid w:val="002F453D"/>
    <w:rsid w:val="002F479A"/>
    <w:rsid w:val="002F4B98"/>
    <w:rsid w:val="002F72F2"/>
    <w:rsid w:val="002F7312"/>
    <w:rsid w:val="002F733D"/>
    <w:rsid w:val="002F7421"/>
    <w:rsid w:val="002F7A4F"/>
    <w:rsid w:val="00301CC7"/>
    <w:rsid w:val="00302953"/>
    <w:rsid w:val="00303426"/>
    <w:rsid w:val="00303F0F"/>
    <w:rsid w:val="003044B2"/>
    <w:rsid w:val="0030610B"/>
    <w:rsid w:val="0030769A"/>
    <w:rsid w:val="003079B6"/>
    <w:rsid w:val="003107EC"/>
    <w:rsid w:val="003120B7"/>
    <w:rsid w:val="00312533"/>
    <w:rsid w:val="00316C14"/>
    <w:rsid w:val="00316F65"/>
    <w:rsid w:val="00320548"/>
    <w:rsid w:val="00320729"/>
    <w:rsid w:val="00320B99"/>
    <w:rsid w:val="00320E1F"/>
    <w:rsid w:val="00320F01"/>
    <w:rsid w:val="00322FF8"/>
    <w:rsid w:val="003235FA"/>
    <w:rsid w:val="00330639"/>
    <w:rsid w:val="0033185B"/>
    <w:rsid w:val="00331C4B"/>
    <w:rsid w:val="003325D7"/>
    <w:rsid w:val="0033375E"/>
    <w:rsid w:val="00334110"/>
    <w:rsid w:val="00337D8A"/>
    <w:rsid w:val="0034001D"/>
    <w:rsid w:val="00346E24"/>
    <w:rsid w:val="0035189B"/>
    <w:rsid w:val="003525A8"/>
    <w:rsid w:val="003528BA"/>
    <w:rsid w:val="00354B0B"/>
    <w:rsid w:val="0035682F"/>
    <w:rsid w:val="0035772F"/>
    <w:rsid w:val="00360867"/>
    <w:rsid w:val="003637F7"/>
    <w:rsid w:val="00363B20"/>
    <w:rsid w:val="00363B31"/>
    <w:rsid w:val="003675AE"/>
    <w:rsid w:val="0037517F"/>
    <w:rsid w:val="003752F8"/>
    <w:rsid w:val="00375480"/>
    <w:rsid w:val="00377A19"/>
    <w:rsid w:val="00382178"/>
    <w:rsid w:val="003822EF"/>
    <w:rsid w:val="003828F1"/>
    <w:rsid w:val="0038313F"/>
    <w:rsid w:val="00383DD5"/>
    <w:rsid w:val="003847F0"/>
    <w:rsid w:val="00384EC5"/>
    <w:rsid w:val="00386AE1"/>
    <w:rsid w:val="00387139"/>
    <w:rsid w:val="0039264B"/>
    <w:rsid w:val="00393726"/>
    <w:rsid w:val="00395EA7"/>
    <w:rsid w:val="00396277"/>
    <w:rsid w:val="0039744F"/>
    <w:rsid w:val="003A1245"/>
    <w:rsid w:val="003A158E"/>
    <w:rsid w:val="003A3CE2"/>
    <w:rsid w:val="003A40E8"/>
    <w:rsid w:val="003A45CD"/>
    <w:rsid w:val="003A6778"/>
    <w:rsid w:val="003B193F"/>
    <w:rsid w:val="003B2A41"/>
    <w:rsid w:val="003B3F08"/>
    <w:rsid w:val="003B3F4D"/>
    <w:rsid w:val="003B50D8"/>
    <w:rsid w:val="003B5909"/>
    <w:rsid w:val="003B60EF"/>
    <w:rsid w:val="003B6645"/>
    <w:rsid w:val="003B6D1F"/>
    <w:rsid w:val="003B76D3"/>
    <w:rsid w:val="003C1739"/>
    <w:rsid w:val="003C293D"/>
    <w:rsid w:val="003C3130"/>
    <w:rsid w:val="003C3F55"/>
    <w:rsid w:val="003C4D31"/>
    <w:rsid w:val="003C5049"/>
    <w:rsid w:val="003C506C"/>
    <w:rsid w:val="003D0B0E"/>
    <w:rsid w:val="003D0FF0"/>
    <w:rsid w:val="003D20A5"/>
    <w:rsid w:val="003D3098"/>
    <w:rsid w:val="003D371F"/>
    <w:rsid w:val="003D3D58"/>
    <w:rsid w:val="003D53E6"/>
    <w:rsid w:val="003D7B3C"/>
    <w:rsid w:val="003E0548"/>
    <w:rsid w:val="003E0DC8"/>
    <w:rsid w:val="003E14F4"/>
    <w:rsid w:val="003E1743"/>
    <w:rsid w:val="003E1757"/>
    <w:rsid w:val="003E2433"/>
    <w:rsid w:val="003E3115"/>
    <w:rsid w:val="003E44F0"/>
    <w:rsid w:val="003E4E4B"/>
    <w:rsid w:val="003F014D"/>
    <w:rsid w:val="003F22DA"/>
    <w:rsid w:val="003F27B1"/>
    <w:rsid w:val="003F3A83"/>
    <w:rsid w:val="003F450D"/>
    <w:rsid w:val="003F6004"/>
    <w:rsid w:val="003F68EC"/>
    <w:rsid w:val="00401184"/>
    <w:rsid w:val="00402384"/>
    <w:rsid w:val="00402B9E"/>
    <w:rsid w:val="00402C28"/>
    <w:rsid w:val="00402FBD"/>
    <w:rsid w:val="0040363C"/>
    <w:rsid w:val="00403C10"/>
    <w:rsid w:val="00404837"/>
    <w:rsid w:val="00404DC7"/>
    <w:rsid w:val="00405188"/>
    <w:rsid w:val="004073CA"/>
    <w:rsid w:val="004104F2"/>
    <w:rsid w:val="004106EA"/>
    <w:rsid w:val="00412BB7"/>
    <w:rsid w:val="00412FC0"/>
    <w:rsid w:val="00413242"/>
    <w:rsid w:val="00414D49"/>
    <w:rsid w:val="00417863"/>
    <w:rsid w:val="00417B38"/>
    <w:rsid w:val="00417EB6"/>
    <w:rsid w:val="00422916"/>
    <w:rsid w:val="00422A78"/>
    <w:rsid w:val="00423AB7"/>
    <w:rsid w:val="00423C64"/>
    <w:rsid w:val="00424886"/>
    <w:rsid w:val="00425069"/>
    <w:rsid w:val="00425831"/>
    <w:rsid w:val="004259A9"/>
    <w:rsid w:val="00426D06"/>
    <w:rsid w:val="00427037"/>
    <w:rsid w:val="00427469"/>
    <w:rsid w:val="00430791"/>
    <w:rsid w:val="00431074"/>
    <w:rsid w:val="004330CF"/>
    <w:rsid w:val="004337C4"/>
    <w:rsid w:val="004338E7"/>
    <w:rsid w:val="00433D29"/>
    <w:rsid w:val="00434281"/>
    <w:rsid w:val="004367D7"/>
    <w:rsid w:val="00436DBC"/>
    <w:rsid w:val="00437002"/>
    <w:rsid w:val="004400AF"/>
    <w:rsid w:val="004417FF"/>
    <w:rsid w:val="004467CC"/>
    <w:rsid w:val="00447178"/>
    <w:rsid w:val="00450FEE"/>
    <w:rsid w:val="0045222C"/>
    <w:rsid w:val="004579D2"/>
    <w:rsid w:val="00460AB0"/>
    <w:rsid w:val="00462F18"/>
    <w:rsid w:val="004638AB"/>
    <w:rsid w:val="00463A5A"/>
    <w:rsid w:val="004642C2"/>
    <w:rsid w:val="00464DDE"/>
    <w:rsid w:val="00466885"/>
    <w:rsid w:val="004677BB"/>
    <w:rsid w:val="00471045"/>
    <w:rsid w:val="00471E5D"/>
    <w:rsid w:val="00472B17"/>
    <w:rsid w:val="004752C7"/>
    <w:rsid w:val="004767AF"/>
    <w:rsid w:val="00477257"/>
    <w:rsid w:val="004776FA"/>
    <w:rsid w:val="0048107E"/>
    <w:rsid w:val="004824B6"/>
    <w:rsid w:val="004827B4"/>
    <w:rsid w:val="0048645C"/>
    <w:rsid w:val="004900D4"/>
    <w:rsid w:val="00491E6C"/>
    <w:rsid w:val="0049255E"/>
    <w:rsid w:val="00493E42"/>
    <w:rsid w:val="0049484C"/>
    <w:rsid w:val="00494976"/>
    <w:rsid w:val="00494A9E"/>
    <w:rsid w:val="00494F49"/>
    <w:rsid w:val="00496244"/>
    <w:rsid w:val="00496EFC"/>
    <w:rsid w:val="00497D5F"/>
    <w:rsid w:val="004A0F00"/>
    <w:rsid w:val="004A27DB"/>
    <w:rsid w:val="004A4191"/>
    <w:rsid w:val="004A4BA5"/>
    <w:rsid w:val="004B258A"/>
    <w:rsid w:val="004B283B"/>
    <w:rsid w:val="004B2ACF"/>
    <w:rsid w:val="004B39F6"/>
    <w:rsid w:val="004B509D"/>
    <w:rsid w:val="004B58C9"/>
    <w:rsid w:val="004B6AC6"/>
    <w:rsid w:val="004B7809"/>
    <w:rsid w:val="004C0043"/>
    <w:rsid w:val="004C16FA"/>
    <w:rsid w:val="004C2CD6"/>
    <w:rsid w:val="004C300D"/>
    <w:rsid w:val="004C4516"/>
    <w:rsid w:val="004C47C9"/>
    <w:rsid w:val="004C4D78"/>
    <w:rsid w:val="004D0814"/>
    <w:rsid w:val="004D2753"/>
    <w:rsid w:val="004D3DF0"/>
    <w:rsid w:val="004D5BB5"/>
    <w:rsid w:val="004E03E3"/>
    <w:rsid w:val="004E7C83"/>
    <w:rsid w:val="004F24E2"/>
    <w:rsid w:val="004F251F"/>
    <w:rsid w:val="004F2F9E"/>
    <w:rsid w:val="004F3A97"/>
    <w:rsid w:val="004F4E5C"/>
    <w:rsid w:val="004F5E79"/>
    <w:rsid w:val="004F63FE"/>
    <w:rsid w:val="004F69D2"/>
    <w:rsid w:val="004F7D4C"/>
    <w:rsid w:val="005038F5"/>
    <w:rsid w:val="005047CA"/>
    <w:rsid w:val="00505741"/>
    <w:rsid w:val="00505B70"/>
    <w:rsid w:val="00505F87"/>
    <w:rsid w:val="00507C5E"/>
    <w:rsid w:val="00510FB1"/>
    <w:rsid w:val="005128C1"/>
    <w:rsid w:val="0051335D"/>
    <w:rsid w:val="00514213"/>
    <w:rsid w:val="00514B1A"/>
    <w:rsid w:val="00515887"/>
    <w:rsid w:val="00516362"/>
    <w:rsid w:val="00516598"/>
    <w:rsid w:val="00516986"/>
    <w:rsid w:val="00517096"/>
    <w:rsid w:val="00520760"/>
    <w:rsid w:val="00523045"/>
    <w:rsid w:val="00523457"/>
    <w:rsid w:val="00523EFB"/>
    <w:rsid w:val="005242AB"/>
    <w:rsid w:val="00525AE1"/>
    <w:rsid w:val="005276EB"/>
    <w:rsid w:val="005315D9"/>
    <w:rsid w:val="00531C61"/>
    <w:rsid w:val="00532025"/>
    <w:rsid w:val="00533585"/>
    <w:rsid w:val="005338AF"/>
    <w:rsid w:val="00533D8E"/>
    <w:rsid w:val="00533EBD"/>
    <w:rsid w:val="00534B98"/>
    <w:rsid w:val="00535123"/>
    <w:rsid w:val="00541603"/>
    <w:rsid w:val="00541E32"/>
    <w:rsid w:val="00542922"/>
    <w:rsid w:val="005436BD"/>
    <w:rsid w:val="00544766"/>
    <w:rsid w:val="00544AFA"/>
    <w:rsid w:val="0054631B"/>
    <w:rsid w:val="00546824"/>
    <w:rsid w:val="00547E62"/>
    <w:rsid w:val="00552DC7"/>
    <w:rsid w:val="005530A5"/>
    <w:rsid w:val="0055447E"/>
    <w:rsid w:val="005566F5"/>
    <w:rsid w:val="0056053D"/>
    <w:rsid w:val="00562660"/>
    <w:rsid w:val="005648AD"/>
    <w:rsid w:val="00565409"/>
    <w:rsid w:val="00570610"/>
    <w:rsid w:val="005722F8"/>
    <w:rsid w:val="00572665"/>
    <w:rsid w:val="005730D1"/>
    <w:rsid w:val="00575371"/>
    <w:rsid w:val="00575BD9"/>
    <w:rsid w:val="00576A68"/>
    <w:rsid w:val="00576CD5"/>
    <w:rsid w:val="00576D2A"/>
    <w:rsid w:val="00580FA9"/>
    <w:rsid w:val="00581138"/>
    <w:rsid w:val="005819AC"/>
    <w:rsid w:val="00582359"/>
    <w:rsid w:val="00582F9B"/>
    <w:rsid w:val="005833DF"/>
    <w:rsid w:val="005901DB"/>
    <w:rsid w:val="00590B9A"/>
    <w:rsid w:val="00592AC9"/>
    <w:rsid w:val="00592BCD"/>
    <w:rsid w:val="0059431A"/>
    <w:rsid w:val="00594338"/>
    <w:rsid w:val="005A0DB6"/>
    <w:rsid w:val="005A2343"/>
    <w:rsid w:val="005A4134"/>
    <w:rsid w:val="005A4C8A"/>
    <w:rsid w:val="005A6247"/>
    <w:rsid w:val="005A6F33"/>
    <w:rsid w:val="005A7E4D"/>
    <w:rsid w:val="005B0A1A"/>
    <w:rsid w:val="005B0E59"/>
    <w:rsid w:val="005B309B"/>
    <w:rsid w:val="005B663B"/>
    <w:rsid w:val="005C2248"/>
    <w:rsid w:val="005C23B3"/>
    <w:rsid w:val="005C2B70"/>
    <w:rsid w:val="005C4AC2"/>
    <w:rsid w:val="005C5551"/>
    <w:rsid w:val="005C618D"/>
    <w:rsid w:val="005C659F"/>
    <w:rsid w:val="005C734A"/>
    <w:rsid w:val="005D033E"/>
    <w:rsid w:val="005D0667"/>
    <w:rsid w:val="005D222D"/>
    <w:rsid w:val="005D2D61"/>
    <w:rsid w:val="005D3A07"/>
    <w:rsid w:val="005D54B6"/>
    <w:rsid w:val="005D5F6B"/>
    <w:rsid w:val="005D6D32"/>
    <w:rsid w:val="005F226A"/>
    <w:rsid w:val="005F67FC"/>
    <w:rsid w:val="00600C5B"/>
    <w:rsid w:val="006011CC"/>
    <w:rsid w:val="006018FF"/>
    <w:rsid w:val="006031F6"/>
    <w:rsid w:val="00603237"/>
    <w:rsid w:val="0061052C"/>
    <w:rsid w:val="00610A9A"/>
    <w:rsid w:val="00610BBF"/>
    <w:rsid w:val="00610D29"/>
    <w:rsid w:val="00611EB7"/>
    <w:rsid w:val="00612232"/>
    <w:rsid w:val="0061343E"/>
    <w:rsid w:val="00613444"/>
    <w:rsid w:val="00617C9E"/>
    <w:rsid w:val="00620473"/>
    <w:rsid w:val="00620757"/>
    <w:rsid w:val="00620EBB"/>
    <w:rsid w:val="00624366"/>
    <w:rsid w:val="00626572"/>
    <w:rsid w:val="006276AC"/>
    <w:rsid w:val="00630041"/>
    <w:rsid w:val="006301FD"/>
    <w:rsid w:val="00631D90"/>
    <w:rsid w:val="00631FB1"/>
    <w:rsid w:val="00633E71"/>
    <w:rsid w:val="00634A8E"/>
    <w:rsid w:val="0063543E"/>
    <w:rsid w:val="00644D16"/>
    <w:rsid w:val="00645CEB"/>
    <w:rsid w:val="0064670F"/>
    <w:rsid w:val="00646AB9"/>
    <w:rsid w:val="00650981"/>
    <w:rsid w:val="00651CB7"/>
    <w:rsid w:val="006536B7"/>
    <w:rsid w:val="006549AB"/>
    <w:rsid w:val="0065766A"/>
    <w:rsid w:val="00657D56"/>
    <w:rsid w:val="0066061F"/>
    <w:rsid w:val="006607B9"/>
    <w:rsid w:val="00661067"/>
    <w:rsid w:val="00662030"/>
    <w:rsid w:val="006628D0"/>
    <w:rsid w:val="00664575"/>
    <w:rsid w:val="00667362"/>
    <w:rsid w:val="00670D10"/>
    <w:rsid w:val="00672327"/>
    <w:rsid w:val="006748AF"/>
    <w:rsid w:val="00674BD1"/>
    <w:rsid w:val="00675679"/>
    <w:rsid w:val="00675C00"/>
    <w:rsid w:val="006774ED"/>
    <w:rsid w:val="006814EE"/>
    <w:rsid w:val="00681926"/>
    <w:rsid w:val="00682511"/>
    <w:rsid w:val="006828F7"/>
    <w:rsid w:val="006832CF"/>
    <w:rsid w:val="00683E9D"/>
    <w:rsid w:val="006845D3"/>
    <w:rsid w:val="0068468C"/>
    <w:rsid w:val="00684732"/>
    <w:rsid w:val="00684DF4"/>
    <w:rsid w:val="00686D53"/>
    <w:rsid w:val="00687671"/>
    <w:rsid w:val="00687B07"/>
    <w:rsid w:val="00691982"/>
    <w:rsid w:val="00691A3B"/>
    <w:rsid w:val="00691F10"/>
    <w:rsid w:val="006925FA"/>
    <w:rsid w:val="00692626"/>
    <w:rsid w:val="00692B59"/>
    <w:rsid w:val="006943D1"/>
    <w:rsid w:val="0069634E"/>
    <w:rsid w:val="00696713"/>
    <w:rsid w:val="00696848"/>
    <w:rsid w:val="0069757D"/>
    <w:rsid w:val="00697C72"/>
    <w:rsid w:val="006A22B7"/>
    <w:rsid w:val="006A5082"/>
    <w:rsid w:val="006B0F9F"/>
    <w:rsid w:val="006B1F42"/>
    <w:rsid w:val="006B23D5"/>
    <w:rsid w:val="006B2519"/>
    <w:rsid w:val="006B328A"/>
    <w:rsid w:val="006B3AE2"/>
    <w:rsid w:val="006B42D4"/>
    <w:rsid w:val="006B5F72"/>
    <w:rsid w:val="006C068B"/>
    <w:rsid w:val="006C1499"/>
    <w:rsid w:val="006C1B0E"/>
    <w:rsid w:val="006C2303"/>
    <w:rsid w:val="006C338E"/>
    <w:rsid w:val="006C42BC"/>
    <w:rsid w:val="006C74BF"/>
    <w:rsid w:val="006C7EFA"/>
    <w:rsid w:val="006D3188"/>
    <w:rsid w:val="006D47CB"/>
    <w:rsid w:val="006D5066"/>
    <w:rsid w:val="006E03D4"/>
    <w:rsid w:val="006E09A5"/>
    <w:rsid w:val="006E1780"/>
    <w:rsid w:val="006E56C8"/>
    <w:rsid w:val="006E7C34"/>
    <w:rsid w:val="006F30BF"/>
    <w:rsid w:val="006F4E28"/>
    <w:rsid w:val="006F505A"/>
    <w:rsid w:val="006F5AB0"/>
    <w:rsid w:val="006F68EB"/>
    <w:rsid w:val="0070015A"/>
    <w:rsid w:val="00701AF8"/>
    <w:rsid w:val="00704667"/>
    <w:rsid w:val="00704BC5"/>
    <w:rsid w:val="007054B8"/>
    <w:rsid w:val="007077E3"/>
    <w:rsid w:val="007100DD"/>
    <w:rsid w:val="00710CD2"/>
    <w:rsid w:val="00712123"/>
    <w:rsid w:val="0071319F"/>
    <w:rsid w:val="00715525"/>
    <w:rsid w:val="007165A8"/>
    <w:rsid w:val="007166F0"/>
    <w:rsid w:val="00716910"/>
    <w:rsid w:val="00721CAB"/>
    <w:rsid w:val="00721D7D"/>
    <w:rsid w:val="00721D9D"/>
    <w:rsid w:val="00723263"/>
    <w:rsid w:val="00723993"/>
    <w:rsid w:val="00724E2C"/>
    <w:rsid w:val="00727C3A"/>
    <w:rsid w:val="00732B87"/>
    <w:rsid w:val="00735AF4"/>
    <w:rsid w:val="007365DD"/>
    <w:rsid w:val="00740F41"/>
    <w:rsid w:val="00741A13"/>
    <w:rsid w:val="00741F52"/>
    <w:rsid w:val="00742A27"/>
    <w:rsid w:val="007464B0"/>
    <w:rsid w:val="00746825"/>
    <w:rsid w:val="00754228"/>
    <w:rsid w:val="00757188"/>
    <w:rsid w:val="007615C2"/>
    <w:rsid w:val="00761805"/>
    <w:rsid w:val="0076190A"/>
    <w:rsid w:val="00761BE1"/>
    <w:rsid w:val="007640F7"/>
    <w:rsid w:val="00764ADE"/>
    <w:rsid w:val="00765655"/>
    <w:rsid w:val="0076566D"/>
    <w:rsid w:val="00765C34"/>
    <w:rsid w:val="00766BDF"/>
    <w:rsid w:val="00766F0F"/>
    <w:rsid w:val="0077256E"/>
    <w:rsid w:val="00772BC8"/>
    <w:rsid w:val="00772BEF"/>
    <w:rsid w:val="00774F05"/>
    <w:rsid w:val="00776F26"/>
    <w:rsid w:val="007774CA"/>
    <w:rsid w:val="007801F4"/>
    <w:rsid w:val="007811D7"/>
    <w:rsid w:val="00781351"/>
    <w:rsid w:val="007825B3"/>
    <w:rsid w:val="007827EF"/>
    <w:rsid w:val="00785C60"/>
    <w:rsid w:val="00785F44"/>
    <w:rsid w:val="0078600F"/>
    <w:rsid w:val="007871DB"/>
    <w:rsid w:val="00790AA0"/>
    <w:rsid w:val="0079180A"/>
    <w:rsid w:val="00796B88"/>
    <w:rsid w:val="007A0C11"/>
    <w:rsid w:val="007A19DE"/>
    <w:rsid w:val="007A360F"/>
    <w:rsid w:val="007A4199"/>
    <w:rsid w:val="007A43BE"/>
    <w:rsid w:val="007A4A46"/>
    <w:rsid w:val="007A5360"/>
    <w:rsid w:val="007A5773"/>
    <w:rsid w:val="007A76A9"/>
    <w:rsid w:val="007A7F28"/>
    <w:rsid w:val="007B0E97"/>
    <w:rsid w:val="007B1CA2"/>
    <w:rsid w:val="007B25DA"/>
    <w:rsid w:val="007B402C"/>
    <w:rsid w:val="007B6483"/>
    <w:rsid w:val="007B76E8"/>
    <w:rsid w:val="007C08BA"/>
    <w:rsid w:val="007C44EE"/>
    <w:rsid w:val="007C4F88"/>
    <w:rsid w:val="007D3587"/>
    <w:rsid w:val="007D39BF"/>
    <w:rsid w:val="007D3BB9"/>
    <w:rsid w:val="007D48E8"/>
    <w:rsid w:val="007D4D6A"/>
    <w:rsid w:val="007D6A51"/>
    <w:rsid w:val="007D6AA2"/>
    <w:rsid w:val="007D6AEC"/>
    <w:rsid w:val="007E18AF"/>
    <w:rsid w:val="007E1967"/>
    <w:rsid w:val="007E2F63"/>
    <w:rsid w:val="007E36D5"/>
    <w:rsid w:val="007E3E5A"/>
    <w:rsid w:val="007E5AF0"/>
    <w:rsid w:val="007E6BC4"/>
    <w:rsid w:val="007F0E41"/>
    <w:rsid w:val="007F1273"/>
    <w:rsid w:val="007F2C63"/>
    <w:rsid w:val="007F3794"/>
    <w:rsid w:val="00801691"/>
    <w:rsid w:val="008019A8"/>
    <w:rsid w:val="0080390B"/>
    <w:rsid w:val="00805300"/>
    <w:rsid w:val="00807BD7"/>
    <w:rsid w:val="00807D47"/>
    <w:rsid w:val="0081122C"/>
    <w:rsid w:val="00813662"/>
    <w:rsid w:val="0081502D"/>
    <w:rsid w:val="00815FD0"/>
    <w:rsid w:val="00816745"/>
    <w:rsid w:val="00817024"/>
    <w:rsid w:val="008173A7"/>
    <w:rsid w:val="0082045F"/>
    <w:rsid w:val="00822DD5"/>
    <w:rsid w:val="00823981"/>
    <w:rsid w:val="00824463"/>
    <w:rsid w:val="008244C8"/>
    <w:rsid w:val="0082470E"/>
    <w:rsid w:val="00824DEF"/>
    <w:rsid w:val="0082588E"/>
    <w:rsid w:val="00826F08"/>
    <w:rsid w:val="00827DF4"/>
    <w:rsid w:val="00830E23"/>
    <w:rsid w:val="00830E6B"/>
    <w:rsid w:val="00833473"/>
    <w:rsid w:val="00834F5E"/>
    <w:rsid w:val="0083532D"/>
    <w:rsid w:val="00835E18"/>
    <w:rsid w:val="00836F27"/>
    <w:rsid w:val="008370E8"/>
    <w:rsid w:val="0083794C"/>
    <w:rsid w:val="00841ABE"/>
    <w:rsid w:val="00843362"/>
    <w:rsid w:val="00843BAE"/>
    <w:rsid w:val="00845361"/>
    <w:rsid w:val="00847581"/>
    <w:rsid w:val="00847F27"/>
    <w:rsid w:val="00850D00"/>
    <w:rsid w:val="00852668"/>
    <w:rsid w:val="00854A8F"/>
    <w:rsid w:val="00855290"/>
    <w:rsid w:val="008553FC"/>
    <w:rsid w:val="00862F24"/>
    <w:rsid w:val="00866ADB"/>
    <w:rsid w:val="00867832"/>
    <w:rsid w:val="00867C85"/>
    <w:rsid w:val="0087261A"/>
    <w:rsid w:val="00873C30"/>
    <w:rsid w:val="00874319"/>
    <w:rsid w:val="008746FF"/>
    <w:rsid w:val="00875068"/>
    <w:rsid w:val="00875980"/>
    <w:rsid w:val="008769FC"/>
    <w:rsid w:val="00876C7D"/>
    <w:rsid w:val="0088000D"/>
    <w:rsid w:val="00881160"/>
    <w:rsid w:val="008813CD"/>
    <w:rsid w:val="00882BDD"/>
    <w:rsid w:val="008830A7"/>
    <w:rsid w:val="00883A1F"/>
    <w:rsid w:val="00883BF5"/>
    <w:rsid w:val="00884B10"/>
    <w:rsid w:val="0088723E"/>
    <w:rsid w:val="00892089"/>
    <w:rsid w:val="00894500"/>
    <w:rsid w:val="00895545"/>
    <w:rsid w:val="0089571D"/>
    <w:rsid w:val="00895958"/>
    <w:rsid w:val="008970ED"/>
    <w:rsid w:val="008A05CE"/>
    <w:rsid w:val="008A1485"/>
    <w:rsid w:val="008A2003"/>
    <w:rsid w:val="008A4045"/>
    <w:rsid w:val="008A4269"/>
    <w:rsid w:val="008A68EA"/>
    <w:rsid w:val="008A7FC4"/>
    <w:rsid w:val="008B0C1B"/>
    <w:rsid w:val="008B17E9"/>
    <w:rsid w:val="008B1BF5"/>
    <w:rsid w:val="008B1E4D"/>
    <w:rsid w:val="008B4D36"/>
    <w:rsid w:val="008B5171"/>
    <w:rsid w:val="008B55C3"/>
    <w:rsid w:val="008B56FB"/>
    <w:rsid w:val="008B5CE1"/>
    <w:rsid w:val="008B650D"/>
    <w:rsid w:val="008B7560"/>
    <w:rsid w:val="008B7720"/>
    <w:rsid w:val="008C089A"/>
    <w:rsid w:val="008C227C"/>
    <w:rsid w:val="008C28EB"/>
    <w:rsid w:val="008C39CA"/>
    <w:rsid w:val="008C49C0"/>
    <w:rsid w:val="008C51A8"/>
    <w:rsid w:val="008C5701"/>
    <w:rsid w:val="008C63E4"/>
    <w:rsid w:val="008C7F83"/>
    <w:rsid w:val="008D0711"/>
    <w:rsid w:val="008D1314"/>
    <w:rsid w:val="008D13A7"/>
    <w:rsid w:val="008D2190"/>
    <w:rsid w:val="008D2BB5"/>
    <w:rsid w:val="008D2D90"/>
    <w:rsid w:val="008D3FE6"/>
    <w:rsid w:val="008D4D35"/>
    <w:rsid w:val="008D4E97"/>
    <w:rsid w:val="008D5637"/>
    <w:rsid w:val="008D5AE2"/>
    <w:rsid w:val="008D5AFF"/>
    <w:rsid w:val="008D71F3"/>
    <w:rsid w:val="008E4A32"/>
    <w:rsid w:val="008E5089"/>
    <w:rsid w:val="008E50BD"/>
    <w:rsid w:val="008F02BB"/>
    <w:rsid w:val="008F0C9B"/>
    <w:rsid w:val="008F1104"/>
    <w:rsid w:val="008F3ECC"/>
    <w:rsid w:val="008F7B84"/>
    <w:rsid w:val="008F7BD5"/>
    <w:rsid w:val="009001F7"/>
    <w:rsid w:val="00900528"/>
    <w:rsid w:val="00902C55"/>
    <w:rsid w:val="00904B85"/>
    <w:rsid w:val="00905450"/>
    <w:rsid w:val="00905EC6"/>
    <w:rsid w:val="009072E8"/>
    <w:rsid w:val="0091031E"/>
    <w:rsid w:val="00910881"/>
    <w:rsid w:val="00911355"/>
    <w:rsid w:val="00912749"/>
    <w:rsid w:val="00912FC7"/>
    <w:rsid w:val="009138B7"/>
    <w:rsid w:val="00915F01"/>
    <w:rsid w:val="009166C4"/>
    <w:rsid w:val="00920803"/>
    <w:rsid w:val="00920B48"/>
    <w:rsid w:val="00921064"/>
    <w:rsid w:val="009240C0"/>
    <w:rsid w:val="00924872"/>
    <w:rsid w:val="009257D7"/>
    <w:rsid w:val="0092599E"/>
    <w:rsid w:val="00925C5C"/>
    <w:rsid w:val="00926547"/>
    <w:rsid w:val="009301D8"/>
    <w:rsid w:val="0093318C"/>
    <w:rsid w:val="00933E52"/>
    <w:rsid w:val="00934388"/>
    <w:rsid w:val="0093505C"/>
    <w:rsid w:val="00936F3D"/>
    <w:rsid w:val="00937ECF"/>
    <w:rsid w:val="00940C00"/>
    <w:rsid w:val="00941AA3"/>
    <w:rsid w:val="00942ED2"/>
    <w:rsid w:val="009468B1"/>
    <w:rsid w:val="00952566"/>
    <w:rsid w:val="00954501"/>
    <w:rsid w:val="009563BC"/>
    <w:rsid w:val="00956C1A"/>
    <w:rsid w:val="009570A2"/>
    <w:rsid w:val="0095733A"/>
    <w:rsid w:val="00961AC5"/>
    <w:rsid w:val="009627E2"/>
    <w:rsid w:val="00963F72"/>
    <w:rsid w:val="009643B0"/>
    <w:rsid w:val="00964E70"/>
    <w:rsid w:val="0096638A"/>
    <w:rsid w:val="0096650E"/>
    <w:rsid w:val="00966837"/>
    <w:rsid w:val="00971967"/>
    <w:rsid w:val="0097372C"/>
    <w:rsid w:val="00974DC8"/>
    <w:rsid w:val="009837E5"/>
    <w:rsid w:val="00983D4C"/>
    <w:rsid w:val="00984252"/>
    <w:rsid w:val="00987755"/>
    <w:rsid w:val="009918A0"/>
    <w:rsid w:val="00991FEE"/>
    <w:rsid w:val="00995BF6"/>
    <w:rsid w:val="00996F01"/>
    <w:rsid w:val="00997017"/>
    <w:rsid w:val="009A064D"/>
    <w:rsid w:val="009A1C0C"/>
    <w:rsid w:val="009A3F5D"/>
    <w:rsid w:val="009A479D"/>
    <w:rsid w:val="009A4C13"/>
    <w:rsid w:val="009A5053"/>
    <w:rsid w:val="009A52C4"/>
    <w:rsid w:val="009A5A71"/>
    <w:rsid w:val="009A710C"/>
    <w:rsid w:val="009A7E65"/>
    <w:rsid w:val="009B025F"/>
    <w:rsid w:val="009B35C7"/>
    <w:rsid w:val="009B360F"/>
    <w:rsid w:val="009B374F"/>
    <w:rsid w:val="009B3855"/>
    <w:rsid w:val="009B4052"/>
    <w:rsid w:val="009B535C"/>
    <w:rsid w:val="009B628E"/>
    <w:rsid w:val="009B6CC6"/>
    <w:rsid w:val="009C0C6A"/>
    <w:rsid w:val="009C37D6"/>
    <w:rsid w:val="009C428A"/>
    <w:rsid w:val="009C6A46"/>
    <w:rsid w:val="009C766C"/>
    <w:rsid w:val="009D08A1"/>
    <w:rsid w:val="009D08E7"/>
    <w:rsid w:val="009D17E4"/>
    <w:rsid w:val="009D2947"/>
    <w:rsid w:val="009D3785"/>
    <w:rsid w:val="009D37FD"/>
    <w:rsid w:val="009D4ACA"/>
    <w:rsid w:val="009D537D"/>
    <w:rsid w:val="009D6408"/>
    <w:rsid w:val="009D6559"/>
    <w:rsid w:val="009E0241"/>
    <w:rsid w:val="009E0C76"/>
    <w:rsid w:val="009E0E10"/>
    <w:rsid w:val="009E133E"/>
    <w:rsid w:val="009E17AA"/>
    <w:rsid w:val="009E188C"/>
    <w:rsid w:val="009E19A0"/>
    <w:rsid w:val="009E2201"/>
    <w:rsid w:val="009E234B"/>
    <w:rsid w:val="009E280A"/>
    <w:rsid w:val="009E2A77"/>
    <w:rsid w:val="009E445D"/>
    <w:rsid w:val="009E46DA"/>
    <w:rsid w:val="009E613D"/>
    <w:rsid w:val="009F0736"/>
    <w:rsid w:val="009F16D7"/>
    <w:rsid w:val="009F4494"/>
    <w:rsid w:val="009F51A1"/>
    <w:rsid w:val="009F7A3E"/>
    <w:rsid w:val="00A021DD"/>
    <w:rsid w:val="00A03248"/>
    <w:rsid w:val="00A07E75"/>
    <w:rsid w:val="00A111CF"/>
    <w:rsid w:val="00A1186B"/>
    <w:rsid w:val="00A11ADD"/>
    <w:rsid w:val="00A12EC8"/>
    <w:rsid w:val="00A150E7"/>
    <w:rsid w:val="00A15AA8"/>
    <w:rsid w:val="00A16359"/>
    <w:rsid w:val="00A1680A"/>
    <w:rsid w:val="00A2096A"/>
    <w:rsid w:val="00A2113C"/>
    <w:rsid w:val="00A229D4"/>
    <w:rsid w:val="00A26149"/>
    <w:rsid w:val="00A27392"/>
    <w:rsid w:val="00A2753D"/>
    <w:rsid w:val="00A303AF"/>
    <w:rsid w:val="00A335BF"/>
    <w:rsid w:val="00A33785"/>
    <w:rsid w:val="00A33805"/>
    <w:rsid w:val="00A34DD5"/>
    <w:rsid w:val="00A35C87"/>
    <w:rsid w:val="00A35E30"/>
    <w:rsid w:val="00A373C1"/>
    <w:rsid w:val="00A405B4"/>
    <w:rsid w:val="00A42B42"/>
    <w:rsid w:val="00A44738"/>
    <w:rsid w:val="00A44EE6"/>
    <w:rsid w:val="00A471BA"/>
    <w:rsid w:val="00A475FA"/>
    <w:rsid w:val="00A47B06"/>
    <w:rsid w:val="00A507CA"/>
    <w:rsid w:val="00A52F10"/>
    <w:rsid w:val="00A57B0F"/>
    <w:rsid w:val="00A6075B"/>
    <w:rsid w:val="00A615D3"/>
    <w:rsid w:val="00A61856"/>
    <w:rsid w:val="00A61B63"/>
    <w:rsid w:val="00A6209A"/>
    <w:rsid w:val="00A6280F"/>
    <w:rsid w:val="00A6685A"/>
    <w:rsid w:val="00A66B05"/>
    <w:rsid w:val="00A70082"/>
    <w:rsid w:val="00A71924"/>
    <w:rsid w:val="00A720E6"/>
    <w:rsid w:val="00A72745"/>
    <w:rsid w:val="00A76855"/>
    <w:rsid w:val="00A8052E"/>
    <w:rsid w:val="00A80E63"/>
    <w:rsid w:val="00A8151E"/>
    <w:rsid w:val="00A82366"/>
    <w:rsid w:val="00A829CE"/>
    <w:rsid w:val="00A84B3B"/>
    <w:rsid w:val="00A84B8E"/>
    <w:rsid w:val="00A863CE"/>
    <w:rsid w:val="00A86A55"/>
    <w:rsid w:val="00A87175"/>
    <w:rsid w:val="00A877FC"/>
    <w:rsid w:val="00A908DC"/>
    <w:rsid w:val="00A91516"/>
    <w:rsid w:val="00A91982"/>
    <w:rsid w:val="00A91E78"/>
    <w:rsid w:val="00A92299"/>
    <w:rsid w:val="00A92F31"/>
    <w:rsid w:val="00A93E8E"/>
    <w:rsid w:val="00A948E0"/>
    <w:rsid w:val="00A94F26"/>
    <w:rsid w:val="00A9572D"/>
    <w:rsid w:val="00AA14A3"/>
    <w:rsid w:val="00AA17DE"/>
    <w:rsid w:val="00AA39A8"/>
    <w:rsid w:val="00AA68A7"/>
    <w:rsid w:val="00AA74CE"/>
    <w:rsid w:val="00AA7BE4"/>
    <w:rsid w:val="00AB1836"/>
    <w:rsid w:val="00AB20E1"/>
    <w:rsid w:val="00AB37D0"/>
    <w:rsid w:val="00AB6EC0"/>
    <w:rsid w:val="00AB7154"/>
    <w:rsid w:val="00AB7E22"/>
    <w:rsid w:val="00AC0142"/>
    <w:rsid w:val="00AC1DE7"/>
    <w:rsid w:val="00AC26F8"/>
    <w:rsid w:val="00AC5A66"/>
    <w:rsid w:val="00AC5D80"/>
    <w:rsid w:val="00AD02C6"/>
    <w:rsid w:val="00AD15F4"/>
    <w:rsid w:val="00AD3114"/>
    <w:rsid w:val="00AD5099"/>
    <w:rsid w:val="00AD51B9"/>
    <w:rsid w:val="00AD76ED"/>
    <w:rsid w:val="00AD77CD"/>
    <w:rsid w:val="00AD7C9E"/>
    <w:rsid w:val="00AE0A38"/>
    <w:rsid w:val="00AE0F4B"/>
    <w:rsid w:val="00AE171F"/>
    <w:rsid w:val="00AE28D5"/>
    <w:rsid w:val="00AE32F4"/>
    <w:rsid w:val="00AE4929"/>
    <w:rsid w:val="00AE4BE6"/>
    <w:rsid w:val="00AE520A"/>
    <w:rsid w:val="00AE58E2"/>
    <w:rsid w:val="00AE7E5C"/>
    <w:rsid w:val="00AF185F"/>
    <w:rsid w:val="00AF1B85"/>
    <w:rsid w:val="00AF2103"/>
    <w:rsid w:val="00AF55A3"/>
    <w:rsid w:val="00AF57E6"/>
    <w:rsid w:val="00B01B8C"/>
    <w:rsid w:val="00B01F64"/>
    <w:rsid w:val="00B03B44"/>
    <w:rsid w:val="00B06AF1"/>
    <w:rsid w:val="00B072E5"/>
    <w:rsid w:val="00B10A73"/>
    <w:rsid w:val="00B11ED0"/>
    <w:rsid w:val="00B11FA6"/>
    <w:rsid w:val="00B1259B"/>
    <w:rsid w:val="00B1362A"/>
    <w:rsid w:val="00B14EBE"/>
    <w:rsid w:val="00B21D79"/>
    <w:rsid w:val="00B223A3"/>
    <w:rsid w:val="00B233C6"/>
    <w:rsid w:val="00B24993"/>
    <w:rsid w:val="00B2744E"/>
    <w:rsid w:val="00B27688"/>
    <w:rsid w:val="00B30C08"/>
    <w:rsid w:val="00B3142C"/>
    <w:rsid w:val="00B32B59"/>
    <w:rsid w:val="00B33B04"/>
    <w:rsid w:val="00B33B73"/>
    <w:rsid w:val="00B33D3D"/>
    <w:rsid w:val="00B35BE7"/>
    <w:rsid w:val="00B37E43"/>
    <w:rsid w:val="00B40328"/>
    <w:rsid w:val="00B41D32"/>
    <w:rsid w:val="00B4441D"/>
    <w:rsid w:val="00B44D83"/>
    <w:rsid w:val="00B469ED"/>
    <w:rsid w:val="00B4709B"/>
    <w:rsid w:val="00B503B1"/>
    <w:rsid w:val="00B51274"/>
    <w:rsid w:val="00B52739"/>
    <w:rsid w:val="00B54150"/>
    <w:rsid w:val="00B550A6"/>
    <w:rsid w:val="00B57AC6"/>
    <w:rsid w:val="00B607F1"/>
    <w:rsid w:val="00B60FD2"/>
    <w:rsid w:val="00B61B8C"/>
    <w:rsid w:val="00B625B4"/>
    <w:rsid w:val="00B63979"/>
    <w:rsid w:val="00B64824"/>
    <w:rsid w:val="00B64AC2"/>
    <w:rsid w:val="00B65BCF"/>
    <w:rsid w:val="00B6661C"/>
    <w:rsid w:val="00B72FAD"/>
    <w:rsid w:val="00B7659A"/>
    <w:rsid w:val="00B76817"/>
    <w:rsid w:val="00B76C7B"/>
    <w:rsid w:val="00B80A65"/>
    <w:rsid w:val="00B81BEE"/>
    <w:rsid w:val="00B84848"/>
    <w:rsid w:val="00B84D34"/>
    <w:rsid w:val="00B857AD"/>
    <w:rsid w:val="00B85C46"/>
    <w:rsid w:val="00B87318"/>
    <w:rsid w:val="00B87F6E"/>
    <w:rsid w:val="00B90021"/>
    <w:rsid w:val="00B906B2"/>
    <w:rsid w:val="00B908C8"/>
    <w:rsid w:val="00B90D55"/>
    <w:rsid w:val="00B92F4F"/>
    <w:rsid w:val="00B942F2"/>
    <w:rsid w:val="00B95CB1"/>
    <w:rsid w:val="00B9672D"/>
    <w:rsid w:val="00B973D1"/>
    <w:rsid w:val="00B977DE"/>
    <w:rsid w:val="00BA0474"/>
    <w:rsid w:val="00BA1A67"/>
    <w:rsid w:val="00BA2399"/>
    <w:rsid w:val="00BA3D05"/>
    <w:rsid w:val="00BB07E5"/>
    <w:rsid w:val="00BB2AB8"/>
    <w:rsid w:val="00BB59C2"/>
    <w:rsid w:val="00BB5AEF"/>
    <w:rsid w:val="00BB5F99"/>
    <w:rsid w:val="00BB681F"/>
    <w:rsid w:val="00BC0D39"/>
    <w:rsid w:val="00BC1E88"/>
    <w:rsid w:val="00BC2AAA"/>
    <w:rsid w:val="00BC5C0C"/>
    <w:rsid w:val="00BD06C3"/>
    <w:rsid w:val="00BD24B5"/>
    <w:rsid w:val="00BD2FDE"/>
    <w:rsid w:val="00BD36AF"/>
    <w:rsid w:val="00BD4378"/>
    <w:rsid w:val="00BD7685"/>
    <w:rsid w:val="00BE0BA3"/>
    <w:rsid w:val="00BE1BAD"/>
    <w:rsid w:val="00BE5668"/>
    <w:rsid w:val="00BE663E"/>
    <w:rsid w:val="00BF628C"/>
    <w:rsid w:val="00C00645"/>
    <w:rsid w:val="00C01F2A"/>
    <w:rsid w:val="00C0641A"/>
    <w:rsid w:val="00C06DFB"/>
    <w:rsid w:val="00C07F08"/>
    <w:rsid w:val="00C10A70"/>
    <w:rsid w:val="00C10C7F"/>
    <w:rsid w:val="00C11149"/>
    <w:rsid w:val="00C12294"/>
    <w:rsid w:val="00C12965"/>
    <w:rsid w:val="00C13A4F"/>
    <w:rsid w:val="00C15D49"/>
    <w:rsid w:val="00C161D9"/>
    <w:rsid w:val="00C165D7"/>
    <w:rsid w:val="00C17A63"/>
    <w:rsid w:val="00C20216"/>
    <w:rsid w:val="00C22288"/>
    <w:rsid w:val="00C22642"/>
    <w:rsid w:val="00C246D3"/>
    <w:rsid w:val="00C25499"/>
    <w:rsid w:val="00C26E85"/>
    <w:rsid w:val="00C3065F"/>
    <w:rsid w:val="00C31F7F"/>
    <w:rsid w:val="00C3248D"/>
    <w:rsid w:val="00C326D2"/>
    <w:rsid w:val="00C32F2E"/>
    <w:rsid w:val="00C32FEA"/>
    <w:rsid w:val="00C354F8"/>
    <w:rsid w:val="00C40A2B"/>
    <w:rsid w:val="00C40CA5"/>
    <w:rsid w:val="00C4401F"/>
    <w:rsid w:val="00C445AD"/>
    <w:rsid w:val="00C446B3"/>
    <w:rsid w:val="00C4496E"/>
    <w:rsid w:val="00C44CC9"/>
    <w:rsid w:val="00C47B22"/>
    <w:rsid w:val="00C47DDD"/>
    <w:rsid w:val="00C514ED"/>
    <w:rsid w:val="00C520C9"/>
    <w:rsid w:val="00C53127"/>
    <w:rsid w:val="00C62782"/>
    <w:rsid w:val="00C62987"/>
    <w:rsid w:val="00C64E3B"/>
    <w:rsid w:val="00C6519E"/>
    <w:rsid w:val="00C72597"/>
    <w:rsid w:val="00C73CEA"/>
    <w:rsid w:val="00C74C2D"/>
    <w:rsid w:val="00C750FF"/>
    <w:rsid w:val="00C757F6"/>
    <w:rsid w:val="00C759CD"/>
    <w:rsid w:val="00C767BA"/>
    <w:rsid w:val="00C76B74"/>
    <w:rsid w:val="00C76D54"/>
    <w:rsid w:val="00C772E7"/>
    <w:rsid w:val="00C80FD7"/>
    <w:rsid w:val="00C81BB4"/>
    <w:rsid w:val="00C821B4"/>
    <w:rsid w:val="00C8338A"/>
    <w:rsid w:val="00C8715F"/>
    <w:rsid w:val="00C90D31"/>
    <w:rsid w:val="00C97585"/>
    <w:rsid w:val="00CA056F"/>
    <w:rsid w:val="00CA0CC1"/>
    <w:rsid w:val="00CA0FE0"/>
    <w:rsid w:val="00CA23F0"/>
    <w:rsid w:val="00CA7BE1"/>
    <w:rsid w:val="00CB174C"/>
    <w:rsid w:val="00CB2F9E"/>
    <w:rsid w:val="00CB49A6"/>
    <w:rsid w:val="00CB4B6C"/>
    <w:rsid w:val="00CB5EDE"/>
    <w:rsid w:val="00CB672D"/>
    <w:rsid w:val="00CC16A7"/>
    <w:rsid w:val="00CC23CC"/>
    <w:rsid w:val="00CC3ADA"/>
    <w:rsid w:val="00CC61F8"/>
    <w:rsid w:val="00CD0146"/>
    <w:rsid w:val="00CD0A13"/>
    <w:rsid w:val="00CD3C6F"/>
    <w:rsid w:val="00CD4034"/>
    <w:rsid w:val="00CD41CB"/>
    <w:rsid w:val="00CD4383"/>
    <w:rsid w:val="00CD47DE"/>
    <w:rsid w:val="00CD6140"/>
    <w:rsid w:val="00CD69EA"/>
    <w:rsid w:val="00CE008D"/>
    <w:rsid w:val="00CE319A"/>
    <w:rsid w:val="00CE607F"/>
    <w:rsid w:val="00CE6C62"/>
    <w:rsid w:val="00CF0869"/>
    <w:rsid w:val="00CF1A79"/>
    <w:rsid w:val="00CF3EA1"/>
    <w:rsid w:val="00D00AFE"/>
    <w:rsid w:val="00D00F5D"/>
    <w:rsid w:val="00D03C33"/>
    <w:rsid w:val="00D050CB"/>
    <w:rsid w:val="00D069AC"/>
    <w:rsid w:val="00D06FB2"/>
    <w:rsid w:val="00D1024F"/>
    <w:rsid w:val="00D106C3"/>
    <w:rsid w:val="00D130E8"/>
    <w:rsid w:val="00D135C6"/>
    <w:rsid w:val="00D17ADD"/>
    <w:rsid w:val="00D22053"/>
    <w:rsid w:val="00D240BB"/>
    <w:rsid w:val="00D249CC"/>
    <w:rsid w:val="00D2733D"/>
    <w:rsid w:val="00D300B7"/>
    <w:rsid w:val="00D33151"/>
    <w:rsid w:val="00D35543"/>
    <w:rsid w:val="00D355F3"/>
    <w:rsid w:val="00D35ED6"/>
    <w:rsid w:val="00D40BB4"/>
    <w:rsid w:val="00D44A57"/>
    <w:rsid w:val="00D47BA0"/>
    <w:rsid w:val="00D52675"/>
    <w:rsid w:val="00D534F5"/>
    <w:rsid w:val="00D536E0"/>
    <w:rsid w:val="00D53CE9"/>
    <w:rsid w:val="00D54674"/>
    <w:rsid w:val="00D546C6"/>
    <w:rsid w:val="00D6244F"/>
    <w:rsid w:val="00D649E6"/>
    <w:rsid w:val="00D65129"/>
    <w:rsid w:val="00D65FB2"/>
    <w:rsid w:val="00D66592"/>
    <w:rsid w:val="00D71859"/>
    <w:rsid w:val="00D72A24"/>
    <w:rsid w:val="00D7329D"/>
    <w:rsid w:val="00D73E24"/>
    <w:rsid w:val="00D744F7"/>
    <w:rsid w:val="00D80BC5"/>
    <w:rsid w:val="00D8144F"/>
    <w:rsid w:val="00D843B7"/>
    <w:rsid w:val="00D845BE"/>
    <w:rsid w:val="00D87557"/>
    <w:rsid w:val="00D87E7D"/>
    <w:rsid w:val="00D90117"/>
    <w:rsid w:val="00D92343"/>
    <w:rsid w:val="00D928BB"/>
    <w:rsid w:val="00D932F5"/>
    <w:rsid w:val="00D9332A"/>
    <w:rsid w:val="00D93802"/>
    <w:rsid w:val="00D93DA9"/>
    <w:rsid w:val="00D95223"/>
    <w:rsid w:val="00DA19BC"/>
    <w:rsid w:val="00DA34DC"/>
    <w:rsid w:val="00DA366F"/>
    <w:rsid w:val="00DA5A79"/>
    <w:rsid w:val="00DA6F10"/>
    <w:rsid w:val="00DA732F"/>
    <w:rsid w:val="00DB02FB"/>
    <w:rsid w:val="00DB20ED"/>
    <w:rsid w:val="00DB3BC7"/>
    <w:rsid w:val="00DB4AE0"/>
    <w:rsid w:val="00DB573A"/>
    <w:rsid w:val="00DB5C7E"/>
    <w:rsid w:val="00DB6E53"/>
    <w:rsid w:val="00DB7F0B"/>
    <w:rsid w:val="00DB7FB9"/>
    <w:rsid w:val="00DC1418"/>
    <w:rsid w:val="00DC28F8"/>
    <w:rsid w:val="00DC3DB8"/>
    <w:rsid w:val="00DC65CB"/>
    <w:rsid w:val="00DC6AD3"/>
    <w:rsid w:val="00DC6D53"/>
    <w:rsid w:val="00DD165F"/>
    <w:rsid w:val="00DD1B18"/>
    <w:rsid w:val="00DD1B65"/>
    <w:rsid w:val="00DD283F"/>
    <w:rsid w:val="00DD2B0B"/>
    <w:rsid w:val="00DD68B6"/>
    <w:rsid w:val="00DD6BF2"/>
    <w:rsid w:val="00DD6DE2"/>
    <w:rsid w:val="00DE0848"/>
    <w:rsid w:val="00DE1511"/>
    <w:rsid w:val="00DE1C93"/>
    <w:rsid w:val="00DE2AC4"/>
    <w:rsid w:val="00DE35F9"/>
    <w:rsid w:val="00DE5DD5"/>
    <w:rsid w:val="00DE68D9"/>
    <w:rsid w:val="00DF1012"/>
    <w:rsid w:val="00DF1928"/>
    <w:rsid w:val="00DF2B12"/>
    <w:rsid w:val="00DF3ED1"/>
    <w:rsid w:val="00DF59D8"/>
    <w:rsid w:val="00E016A3"/>
    <w:rsid w:val="00E03D36"/>
    <w:rsid w:val="00E051EF"/>
    <w:rsid w:val="00E061A0"/>
    <w:rsid w:val="00E07D3C"/>
    <w:rsid w:val="00E11ADA"/>
    <w:rsid w:val="00E12D6E"/>
    <w:rsid w:val="00E136EF"/>
    <w:rsid w:val="00E15275"/>
    <w:rsid w:val="00E158F5"/>
    <w:rsid w:val="00E15F8C"/>
    <w:rsid w:val="00E16BF4"/>
    <w:rsid w:val="00E214AF"/>
    <w:rsid w:val="00E23EC6"/>
    <w:rsid w:val="00E249A9"/>
    <w:rsid w:val="00E24D37"/>
    <w:rsid w:val="00E273EB"/>
    <w:rsid w:val="00E30479"/>
    <w:rsid w:val="00E31262"/>
    <w:rsid w:val="00E32552"/>
    <w:rsid w:val="00E32579"/>
    <w:rsid w:val="00E32C1E"/>
    <w:rsid w:val="00E32F1C"/>
    <w:rsid w:val="00E35548"/>
    <w:rsid w:val="00E36166"/>
    <w:rsid w:val="00E36CB9"/>
    <w:rsid w:val="00E36F5A"/>
    <w:rsid w:val="00E37DA7"/>
    <w:rsid w:val="00E417D8"/>
    <w:rsid w:val="00E42A1A"/>
    <w:rsid w:val="00E43A1C"/>
    <w:rsid w:val="00E43A88"/>
    <w:rsid w:val="00E45F95"/>
    <w:rsid w:val="00E474CC"/>
    <w:rsid w:val="00E47EEE"/>
    <w:rsid w:val="00E5107B"/>
    <w:rsid w:val="00E5285D"/>
    <w:rsid w:val="00E53C3D"/>
    <w:rsid w:val="00E5574A"/>
    <w:rsid w:val="00E56509"/>
    <w:rsid w:val="00E56900"/>
    <w:rsid w:val="00E60250"/>
    <w:rsid w:val="00E61FE9"/>
    <w:rsid w:val="00E62EA2"/>
    <w:rsid w:val="00E64453"/>
    <w:rsid w:val="00E647BB"/>
    <w:rsid w:val="00E64F5C"/>
    <w:rsid w:val="00E66C5B"/>
    <w:rsid w:val="00E67034"/>
    <w:rsid w:val="00E67AA5"/>
    <w:rsid w:val="00E70D5C"/>
    <w:rsid w:val="00E7116A"/>
    <w:rsid w:val="00E71199"/>
    <w:rsid w:val="00E747E2"/>
    <w:rsid w:val="00E74D35"/>
    <w:rsid w:val="00E75BA8"/>
    <w:rsid w:val="00E76321"/>
    <w:rsid w:val="00E81A3D"/>
    <w:rsid w:val="00E82AEB"/>
    <w:rsid w:val="00E8457A"/>
    <w:rsid w:val="00E85862"/>
    <w:rsid w:val="00E87073"/>
    <w:rsid w:val="00E91584"/>
    <w:rsid w:val="00E93066"/>
    <w:rsid w:val="00E945AF"/>
    <w:rsid w:val="00E9552D"/>
    <w:rsid w:val="00E963E3"/>
    <w:rsid w:val="00E97142"/>
    <w:rsid w:val="00E97B87"/>
    <w:rsid w:val="00EA118B"/>
    <w:rsid w:val="00EA1955"/>
    <w:rsid w:val="00EA23B3"/>
    <w:rsid w:val="00EA2881"/>
    <w:rsid w:val="00EA3434"/>
    <w:rsid w:val="00EA375F"/>
    <w:rsid w:val="00EA3EA3"/>
    <w:rsid w:val="00EA465F"/>
    <w:rsid w:val="00EA4843"/>
    <w:rsid w:val="00EA7BB8"/>
    <w:rsid w:val="00EB1F0B"/>
    <w:rsid w:val="00EB24B5"/>
    <w:rsid w:val="00EB292D"/>
    <w:rsid w:val="00EB2C34"/>
    <w:rsid w:val="00EB34FB"/>
    <w:rsid w:val="00EB5AC8"/>
    <w:rsid w:val="00EB7988"/>
    <w:rsid w:val="00EC1889"/>
    <w:rsid w:val="00EC1A7C"/>
    <w:rsid w:val="00EC1DEA"/>
    <w:rsid w:val="00EC2713"/>
    <w:rsid w:val="00EC4152"/>
    <w:rsid w:val="00EC6DD3"/>
    <w:rsid w:val="00ED02E2"/>
    <w:rsid w:val="00ED0D10"/>
    <w:rsid w:val="00ED131B"/>
    <w:rsid w:val="00ED2AA1"/>
    <w:rsid w:val="00ED55C2"/>
    <w:rsid w:val="00ED64F8"/>
    <w:rsid w:val="00ED6DE1"/>
    <w:rsid w:val="00ED76AA"/>
    <w:rsid w:val="00EE0704"/>
    <w:rsid w:val="00EE2193"/>
    <w:rsid w:val="00EE41F6"/>
    <w:rsid w:val="00EE6892"/>
    <w:rsid w:val="00EF0A53"/>
    <w:rsid w:val="00EF0DB8"/>
    <w:rsid w:val="00EF179F"/>
    <w:rsid w:val="00EF1C35"/>
    <w:rsid w:val="00EF26FA"/>
    <w:rsid w:val="00EF2813"/>
    <w:rsid w:val="00EF3675"/>
    <w:rsid w:val="00EF3849"/>
    <w:rsid w:val="00EF3FC4"/>
    <w:rsid w:val="00EF4971"/>
    <w:rsid w:val="00EF6039"/>
    <w:rsid w:val="00F02BBD"/>
    <w:rsid w:val="00F02D05"/>
    <w:rsid w:val="00F02D94"/>
    <w:rsid w:val="00F02FD8"/>
    <w:rsid w:val="00F035AA"/>
    <w:rsid w:val="00F035E0"/>
    <w:rsid w:val="00F0372A"/>
    <w:rsid w:val="00F05C02"/>
    <w:rsid w:val="00F060CB"/>
    <w:rsid w:val="00F07257"/>
    <w:rsid w:val="00F12193"/>
    <w:rsid w:val="00F1256D"/>
    <w:rsid w:val="00F12E6D"/>
    <w:rsid w:val="00F12FBD"/>
    <w:rsid w:val="00F137FB"/>
    <w:rsid w:val="00F13E41"/>
    <w:rsid w:val="00F16A9E"/>
    <w:rsid w:val="00F24350"/>
    <w:rsid w:val="00F259E0"/>
    <w:rsid w:val="00F26DF3"/>
    <w:rsid w:val="00F278D6"/>
    <w:rsid w:val="00F307A9"/>
    <w:rsid w:val="00F31951"/>
    <w:rsid w:val="00F31A7C"/>
    <w:rsid w:val="00F32DBB"/>
    <w:rsid w:val="00F35AD6"/>
    <w:rsid w:val="00F35F9E"/>
    <w:rsid w:val="00F36B0B"/>
    <w:rsid w:val="00F42623"/>
    <w:rsid w:val="00F44823"/>
    <w:rsid w:val="00F44B07"/>
    <w:rsid w:val="00F4731E"/>
    <w:rsid w:val="00F50835"/>
    <w:rsid w:val="00F50D70"/>
    <w:rsid w:val="00F51A4B"/>
    <w:rsid w:val="00F52480"/>
    <w:rsid w:val="00F569E5"/>
    <w:rsid w:val="00F63976"/>
    <w:rsid w:val="00F70449"/>
    <w:rsid w:val="00F749B8"/>
    <w:rsid w:val="00F75722"/>
    <w:rsid w:val="00F75791"/>
    <w:rsid w:val="00F76BE1"/>
    <w:rsid w:val="00F772EE"/>
    <w:rsid w:val="00F774F6"/>
    <w:rsid w:val="00F7754E"/>
    <w:rsid w:val="00F81363"/>
    <w:rsid w:val="00F848D2"/>
    <w:rsid w:val="00F85610"/>
    <w:rsid w:val="00F86473"/>
    <w:rsid w:val="00F86E47"/>
    <w:rsid w:val="00F90112"/>
    <w:rsid w:val="00F90A8E"/>
    <w:rsid w:val="00F92C18"/>
    <w:rsid w:val="00F92D11"/>
    <w:rsid w:val="00F93094"/>
    <w:rsid w:val="00F94361"/>
    <w:rsid w:val="00F958CC"/>
    <w:rsid w:val="00F95F42"/>
    <w:rsid w:val="00F96090"/>
    <w:rsid w:val="00F97CD0"/>
    <w:rsid w:val="00FA0510"/>
    <w:rsid w:val="00FA166A"/>
    <w:rsid w:val="00FA1C12"/>
    <w:rsid w:val="00FA24B9"/>
    <w:rsid w:val="00FA4022"/>
    <w:rsid w:val="00FA40AD"/>
    <w:rsid w:val="00FA4F7F"/>
    <w:rsid w:val="00FA54D2"/>
    <w:rsid w:val="00FA7D06"/>
    <w:rsid w:val="00FB0E39"/>
    <w:rsid w:val="00FB1BFF"/>
    <w:rsid w:val="00FB2578"/>
    <w:rsid w:val="00FB2DC3"/>
    <w:rsid w:val="00FB3AAA"/>
    <w:rsid w:val="00FB4A0A"/>
    <w:rsid w:val="00FB60B7"/>
    <w:rsid w:val="00FB74E0"/>
    <w:rsid w:val="00FC12EE"/>
    <w:rsid w:val="00FC165F"/>
    <w:rsid w:val="00FC43C6"/>
    <w:rsid w:val="00FC45E6"/>
    <w:rsid w:val="00FC461A"/>
    <w:rsid w:val="00FD161D"/>
    <w:rsid w:val="00FD1932"/>
    <w:rsid w:val="00FD1C90"/>
    <w:rsid w:val="00FD2543"/>
    <w:rsid w:val="00FD2773"/>
    <w:rsid w:val="00FD2B73"/>
    <w:rsid w:val="00FD2EE5"/>
    <w:rsid w:val="00FD395C"/>
    <w:rsid w:val="00FD4005"/>
    <w:rsid w:val="00FD45BB"/>
    <w:rsid w:val="00FD6935"/>
    <w:rsid w:val="00FD6D3D"/>
    <w:rsid w:val="00FD6D85"/>
    <w:rsid w:val="00FD730A"/>
    <w:rsid w:val="00FE16A0"/>
    <w:rsid w:val="00FE22F3"/>
    <w:rsid w:val="00FE2C85"/>
    <w:rsid w:val="00FE38E8"/>
    <w:rsid w:val="00FE7E05"/>
    <w:rsid w:val="00FF0013"/>
    <w:rsid w:val="00FF0235"/>
    <w:rsid w:val="00FF025D"/>
    <w:rsid w:val="00FF1859"/>
    <w:rsid w:val="00FF3FD5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B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00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B1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892089"/>
    <w:rPr>
      <w:color w:val="808080"/>
    </w:rPr>
  </w:style>
  <w:style w:type="table" w:styleId="TableGrid">
    <w:name w:val="Table Grid"/>
    <w:basedOn w:val="TableNormal"/>
    <w:uiPriority w:val="59"/>
    <w:rsid w:val="00A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7B25DA"/>
  </w:style>
  <w:style w:type="character" w:styleId="Hyperlink">
    <w:name w:val="Hyperlink"/>
    <w:basedOn w:val="DefaultParagraphFont"/>
    <w:uiPriority w:val="99"/>
    <w:semiHidden/>
    <w:unhideWhenUsed/>
    <w:rsid w:val="009A06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B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F00"/>
    <w:pPr>
      <w:spacing w:after="0" w:line="240" w:lineRule="auto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B1"/>
    <w:rPr>
      <w:rFonts w:ascii="Tahoma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892089"/>
    <w:rPr>
      <w:color w:val="808080"/>
    </w:rPr>
  </w:style>
  <w:style w:type="table" w:styleId="TableGrid">
    <w:name w:val="Table Grid"/>
    <w:basedOn w:val="TableNormal"/>
    <w:uiPriority w:val="59"/>
    <w:rsid w:val="00AB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7B25DA"/>
  </w:style>
  <w:style w:type="character" w:styleId="Hyperlink">
    <w:name w:val="Hyperlink"/>
    <w:basedOn w:val="DefaultParagraphFont"/>
    <w:uiPriority w:val="99"/>
    <w:semiHidden/>
    <w:unhideWhenUsed/>
    <w:rsid w:val="009A0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F4510-CCED-4181-BB34-46369A3F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5352</TotalTime>
  <Pages>5</Pages>
  <Words>2530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Someone</cp:lastModifiedBy>
  <cp:revision>2092</cp:revision>
  <dcterms:created xsi:type="dcterms:W3CDTF">2020-03-31T09:33:00Z</dcterms:created>
  <dcterms:modified xsi:type="dcterms:W3CDTF">2020-10-08T08:22:00Z</dcterms:modified>
</cp:coreProperties>
</file>