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92" w:rsidRPr="00283726" w:rsidRDefault="006C2906">
      <w:r>
        <w:rPr>
          <w:rFonts w:eastAsiaTheme="minorEastAsia"/>
        </w:rPr>
        <w:t xml:space="preserve">Un </w:t>
      </w:r>
      <w:r w:rsidRPr="006C2906">
        <w:rPr>
          <w:rFonts w:eastAsiaTheme="minorEastAsia"/>
          <w:b/>
        </w:rPr>
        <w:t xml:space="preserve">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Pr="006C2906">
        <w:rPr>
          <w:rFonts w:eastAsiaTheme="minorEastAsia"/>
          <w:b/>
        </w:rPr>
        <w:t xml:space="preserve"> est ordonné par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∀x,y,z∈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K </m:t>
                </m:r>
                <m:r>
                  <w:rPr>
                    <w:rFonts w:ascii="Cambria Math" w:eastAsiaTheme="minorEastAsia" w:hAnsi="Cambria Math"/>
                  </w:rPr>
                  <m:t>x≤y⇒x+z≤y+z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∀x,y∈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 xml:space="preserve">  0≤x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et </m:t>
                </m:r>
                <m:r>
                  <w:rPr>
                    <w:rFonts w:ascii="Cambria Math" w:eastAsiaTheme="minorEastAsia" w:hAnsi="Cambria Math"/>
                  </w:rPr>
                  <m:t>0≤y⇒0≤x×y</m:t>
                </m:r>
              </m:e>
            </m:eqArr>
          </m:e>
        </m:d>
      </m:oMath>
      <w:r>
        <w:rPr>
          <w:rFonts w:eastAsiaTheme="minorEastAsia"/>
        </w:rPr>
        <w:br/>
        <w:t xml:space="preserve">Un </w:t>
      </w:r>
      <w:r w:rsidRPr="006C2906">
        <w:rPr>
          <w:rFonts w:eastAsiaTheme="minorEastAsia"/>
          <w:b/>
        </w:rPr>
        <w:t xml:space="preserve">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Pr="006C2906">
        <w:rPr>
          <w:rFonts w:eastAsiaTheme="minorEastAsia"/>
          <w:b/>
        </w:rPr>
        <w:t xml:space="preserve"> est totalement ordonné par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K,≤</m:t>
            </m:r>
          </m:e>
        </m:d>
      </m:oMath>
      <w:r>
        <w:rPr>
          <w:rFonts w:eastAsiaTheme="minorEastAsia"/>
        </w:rPr>
        <w:t xml:space="preserve"> est ordonné et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 ordre total.</w:t>
      </w:r>
      <w:r w:rsidR="00FE2489">
        <w:rPr>
          <w:rFonts w:eastAsiaTheme="minorEastAsia"/>
        </w:rPr>
        <w:br/>
        <w:t xml:space="preserve">Un </w:t>
      </w:r>
      <w:r w:rsidR="00FE2489" w:rsidRPr="006C2906">
        <w:rPr>
          <w:rFonts w:eastAsiaTheme="minorEastAsia"/>
          <w:b/>
        </w:rPr>
        <w:t xml:space="preserve">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FE2489" w:rsidRPr="006C2906">
        <w:rPr>
          <w:rFonts w:eastAsiaTheme="minorEastAsia"/>
          <w:b/>
        </w:rPr>
        <w:t xml:space="preserve"> </w:t>
      </w:r>
      <w:r w:rsidR="00FE2489" w:rsidRPr="00851840">
        <w:rPr>
          <w:rFonts w:eastAsiaTheme="minorEastAsia"/>
          <w:b/>
        </w:rPr>
        <w:t>est archimédien</w:t>
      </w:r>
      <w:r w:rsidR="00FE248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∀ε∈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|ε&gt;0  ∀a∈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 xml:space="preserve"> 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nε≥a</m:t>
        </m:r>
      </m:oMath>
      <w:r w:rsidR="00FE2489">
        <w:rPr>
          <w:rFonts w:eastAsiaTheme="minorEastAsia"/>
        </w:rPr>
        <w:br/>
      </w:r>
      <w:r w:rsidR="00FE2489" w:rsidRPr="00DC5D7B">
        <w:rPr>
          <w:rFonts w:eastAsiaTheme="minorEastAsia"/>
          <w:b/>
        </w:rPr>
        <w:t xml:space="preserve">Une suite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74503E">
        <w:rPr>
          <w:rFonts w:eastAsiaTheme="minorEastAsia"/>
          <w:b/>
        </w:rPr>
        <w:t xml:space="preserve"> sur un 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FE2489" w:rsidRPr="00DC5D7B">
        <w:rPr>
          <w:rFonts w:eastAsiaTheme="minorEastAsia"/>
          <w:b/>
        </w:rPr>
        <w:t xml:space="preserve"> est de Cauchy</w:t>
      </w:r>
      <w:r w:rsidR="00FE248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∀ε∈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|ε&gt;0 ∃N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 xml:space="preserve">n&gt;m≥N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 w:rsidR="00FE2489">
        <w:rPr>
          <w:rFonts w:eastAsiaTheme="minorEastAsia"/>
        </w:rPr>
        <w:br/>
      </w:r>
      <w:r w:rsidR="0074503E" w:rsidRPr="00DC5D7B">
        <w:rPr>
          <w:rFonts w:eastAsiaTheme="minorEastAsia"/>
          <w:b/>
        </w:rPr>
        <w:t xml:space="preserve">Une suite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74503E">
        <w:rPr>
          <w:rFonts w:eastAsiaTheme="minorEastAsia"/>
          <w:b/>
        </w:rPr>
        <w:t xml:space="preserve"> sur un 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74503E" w:rsidRPr="00DC5D7B">
        <w:rPr>
          <w:rFonts w:eastAsiaTheme="minorEastAsia"/>
          <w:b/>
        </w:rPr>
        <w:t xml:space="preserve"> </w:t>
      </w:r>
      <w:r w:rsidR="00FE2489" w:rsidRPr="00DC5D7B">
        <w:rPr>
          <w:rFonts w:eastAsiaTheme="minorEastAsia"/>
          <w:b/>
        </w:rPr>
        <w:t xml:space="preserve">converge vers </w:t>
      </w:r>
      <m:oMath>
        <m:r>
          <m:rPr>
            <m:sty m:val="bi"/>
          </m:rPr>
          <w:rPr>
            <w:rFonts w:ascii="Cambria Math" w:eastAsiaTheme="minorEastAsia" w:hAnsi="Cambria Math"/>
          </w:rPr>
          <m:t>l∈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FE248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∀ε∈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|ε&gt;0 ∃N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 xml:space="preserve">n&gt;m≥N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≤ε</m:t>
        </m:r>
      </m:oMath>
      <w:r w:rsidR="00FE2489">
        <w:rPr>
          <w:rFonts w:eastAsiaTheme="minorEastAsia"/>
        </w:rPr>
        <w:br/>
      </w:r>
      <w:r w:rsidR="00333B55">
        <w:rPr>
          <w:rFonts w:eastAsiaTheme="minorEastAsia"/>
        </w:rPr>
        <w:t xml:space="preserve">Un </w:t>
      </w:r>
      <w:r w:rsidR="00333B55" w:rsidRPr="006C2906">
        <w:rPr>
          <w:rFonts w:eastAsiaTheme="minorEastAsia"/>
          <w:b/>
        </w:rPr>
        <w:t xml:space="preserve">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333B55" w:rsidRPr="006C2906">
        <w:rPr>
          <w:rFonts w:eastAsiaTheme="minorEastAsia"/>
          <w:b/>
        </w:rPr>
        <w:t xml:space="preserve"> </w:t>
      </w:r>
      <w:r w:rsidR="00FE2489" w:rsidRPr="00886597">
        <w:rPr>
          <w:rFonts w:eastAsiaTheme="minorEastAsia"/>
          <w:b/>
        </w:rPr>
        <w:t>est complet</w:t>
      </w:r>
      <w:r w:rsidR="00FE2489">
        <w:rPr>
          <w:rFonts w:eastAsiaTheme="minorEastAsia"/>
        </w:rPr>
        <w:t xml:space="preserve"> signifie que toute suite de Cauchy sur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FE2489">
        <w:rPr>
          <w:rFonts w:eastAsiaTheme="minorEastAsia"/>
        </w:rPr>
        <w:t xml:space="preserve"> converge </w:t>
      </w:r>
      <w:proofErr w:type="gramStart"/>
      <w:r w:rsidR="00FE2489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FE2489">
        <w:rPr>
          <w:rFonts w:eastAsiaTheme="minorEastAsia"/>
        </w:rPr>
        <w:t>.</w:t>
      </w:r>
      <w:r w:rsidR="00FE2489">
        <w:rPr>
          <w:rFonts w:eastAsiaTheme="minorEastAsia"/>
        </w:rPr>
        <w:br/>
      </w:r>
      <w:r w:rsidR="0071676D">
        <w:rPr>
          <w:rFonts w:eastAsiaTheme="minorEastAsia"/>
        </w:rPr>
        <w:t xml:space="preserve">Un </w:t>
      </w:r>
      <w:r w:rsidR="0071676D" w:rsidRPr="006C2906">
        <w:rPr>
          <w:rFonts w:eastAsiaTheme="minorEastAsia"/>
          <w:b/>
        </w:rPr>
        <w:t xml:space="preserve">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71676D" w:rsidRPr="006C2906">
        <w:rPr>
          <w:rFonts w:eastAsiaTheme="minorEastAsia"/>
          <w:b/>
        </w:rPr>
        <w:t xml:space="preserve"> </w:t>
      </w:r>
      <w:r w:rsidR="0071676D">
        <w:rPr>
          <w:rFonts w:eastAsiaTheme="minorEastAsia"/>
          <w:b/>
        </w:rPr>
        <w:t xml:space="preserve">vérifie le </w:t>
      </w:r>
      <w:r w:rsidR="00FE2489" w:rsidRPr="00565626">
        <w:rPr>
          <w:rFonts w:eastAsiaTheme="minorEastAsia"/>
          <w:b/>
        </w:rPr>
        <w:t>théorème des suites adjacentes</w:t>
      </w:r>
      <w:r w:rsidR="00FE2489">
        <w:rPr>
          <w:rFonts w:eastAsiaTheme="minorEastAsia"/>
        </w:rPr>
        <w:t xml:space="preserve"> </w:t>
      </w:r>
      <w:r w:rsidR="00AF3F19">
        <w:rPr>
          <w:rFonts w:eastAsiaTheme="minorEastAsia"/>
        </w:rPr>
        <w:t>ssi</w:t>
      </w:r>
      <w:r w:rsidR="00FE2489">
        <w:rPr>
          <w:rFonts w:eastAsiaTheme="minorEastAsia"/>
        </w:rPr>
        <w:t xml:space="preserve"> pour</w:t>
      </w:r>
      <w:r w:rsidR="00905A8F">
        <w:rPr>
          <w:rFonts w:eastAsiaTheme="minorEastAsia"/>
        </w:rPr>
        <w:t xml:space="preserve"> tout couple de</w:t>
      </w:r>
      <w:r w:rsidR="00FE2489">
        <w:rPr>
          <w:rFonts w:eastAsiaTheme="minorEastAsia"/>
        </w:rPr>
        <w:t xml:space="preserve"> suites </w:t>
      </w:r>
      <w:r w:rsidR="007B634F">
        <w:rPr>
          <w:rFonts w:eastAsiaTheme="minorEastAsia"/>
        </w:rPr>
        <w:t>dans</w:t>
      </w:r>
      <w:r w:rsidR="00FE2489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E2489">
        <w:rPr>
          <w:rFonts w:eastAsiaTheme="minorEastAsia"/>
        </w:rPr>
        <w:t xml:space="preserve"> dont </w:t>
      </w:r>
      <w:r w:rsidR="007B634F">
        <w:rPr>
          <w:rFonts w:eastAsiaTheme="minorEastAsia"/>
        </w:rPr>
        <w:t>l’</w:t>
      </w:r>
      <w:r w:rsidR="00AF3F19">
        <w:rPr>
          <w:rFonts w:eastAsiaTheme="minorEastAsia"/>
        </w:rPr>
        <w:t>une</w:t>
      </w:r>
      <w:r w:rsidR="00FE2489">
        <w:rPr>
          <w:rFonts w:eastAsiaTheme="minorEastAsia"/>
        </w:rPr>
        <w:t xml:space="preserve"> est croissante, l’autre est décroissante, de différence qui tend </w:t>
      </w:r>
      <w:proofErr w:type="gramStart"/>
      <w:r w:rsidR="00FE2489">
        <w:rPr>
          <w:rFonts w:eastAsiaTheme="minorEastAsia"/>
        </w:rPr>
        <w:t xml:space="preserve">vers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 w:rsidR="00FE2489">
        <w:rPr>
          <w:rFonts w:eastAsiaTheme="minorEastAsia"/>
        </w:rPr>
        <w:t>, alors ces 2 suites convergent vers la même limite.</w:t>
      </w:r>
      <w:r w:rsidR="000C7B89">
        <w:rPr>
          <w:rFonts w:eastAsiaTheme="minorEastAsia"/>
        </w:rPr>
        <w:br/>
        <w:t xml:space="preserve">Un </w:t>
      </w:r>
      <w:r w:rsidR="000C7B89" w:rsidRPr="006C2906">
        <w:rPr>
          <w:rFonts w:eastAsiaTheme="minorEastAsia"/>
          <w:b/>
        </w:rPr>
        <w:t xml:space="preserve">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0C7B89" w:rsidRPr="006C2906">
        <w:rPr>
          <w:rFonts w:eastAsiaTheme="minorEastAsia"/>
          <w:b/>
        </w:rPr>
        <w:t xml:space="preserve"> </w:t>
      </w:r>
      <w:r w:rsidR="000C7B89">
        <w:rPr>
          <w:rFonts w:eastAsiaTheme="minorEastAsia"/>
          <w:b/>
        </w:rPr>
        <w:t xml:space="preserve">vérifie le </w:t>
      </w:r>
      <w:r w:rsidR="000C7B89" w:rsidRPr="00565626">
        <w:rPr>
          <w:rFonts w:eastAsiaTheme="minorEastAsia"/>
          <w:b/>
        </w:rPr>
        <w:t>théorème d</w:t>
      </w:r>
      <w:r w:rsidR="000C7B89">
        <w:rPr>
          <w:rFonts w:eastAsiaTheme="minorEastAsia"/>
          <w:b/>
        </w:rPr>
        <w:t>e la limite monotone</w:t>
      </w:r>
      <w:r w:rsidR="000C7B89">
        <w:rPr>
          <w:rFonts w:eastAsiaTheme="minorEastAsia"/>
        </w:rPr>
        <w:t xml:space="preserve"> ssi toute suite croissante (resp. décroissante) tend vers le sup (resp. l’infimum) de son image.</w:t>
      </w:r>
      <w:r>
        <w:rPr>
          <w:rFonts w:eastAsiaTheme="minorEastAsia"/>
          <w:b/>
        </w:rPr>
        <w:br/>
      </w:r>
      <w:r w:rsidR="00F267BA">
        <w:rPr>
          <w:rFonts w:eastAsiaTheme="minorEastAsia"/>
          <w:b/>
        </w:rPr>
        <w:t xml:space="preserve">Modèle </w:t>
      </w:r>
      <w:proofErr w:type="gramStart"/>
      <w:r w:rsidR="003C1D9D">
        <w:rPr>
          <w:rFonts w:eastAsiaTheme="minorEastAsia"/>
          <w:b/>
        </w:rPr>
        <w:t xml:space="preserve">de </w:t>
      </w:r>
      <w:proofErr w:type="gramEnd"/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826027">
        <w:rPr>
          <w:rFonts w:eastAsiaTheme="minorEastAsia"/>
          <w:b/>
        </w:rPr>
        <w:t>.</w:t>
      </w:r>
      <w:r w:rsidR="00F43930">
        <w:rPr>
          <w:rFonts w:eastAsiaTheme="minorEastAsia"/>
          <w:b/>
        </w:rPr>
        <w:br/>
      </w:r>
      <w:r w:rsidR="00F43930">
        <w:rPr>
          <w:rFonts w:eastAsiaTheme="minorEastAsia"/>
        </w:rPr>
        <w:t xml:space="preserve">Pour un corps totalement </w:t>
      </w:r>
      <w:proofErr w:type="gramStart"/>
      <w:r w:rsidR="00F43930">
        <w:rPr>
          <w:rFonts w:eastAsiaTheme="minorEastAsia"/>
        </w:rPr>
        <w:t xml:space="preserve">ordonné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hAnsi="Cambria Math"/>
              </w:rPr>
              <m:t xml:space="preserve">,+,×, </m:t>
            </m:r>
            <m:r>
              <w:rPr>
                <w:rFonts w:ascii="Cambria Math" w:eastAsiaTheme="minorEastAsia" w:hAnsi="Cambria Math"/>
              </w:rPr>
              <m:t>≤</m:t>
            </m:r>
          </m:e>
        </m:d>
      </m:oMath>
      <w:r w:rsidR="00F43930">
        <w:rPr>
          <w:rFonts w:eastAsiaTheme="minorEastAsia"/>
        </w:rPr>
        <w:t>,</w:t>
      </w:r>
      <w:r w:rsidR="00C45CAB">
        <w:rPr>
          <w:rFonts w:eastAsiaTheme="minorEastAsia"/>
        </w:rPr>
        <w:t xml:space="preserve">  1,2,3,4 sont équivalentes :</w:t>
      </w:r>
      <w:r w:rsidR="00F43930">
        <w:rPr>
          <w:rFonts w:eastAsiaTheme="minorEastAsia"/>
        </w:rPr>
        <w:br/>
        <w:t xml:space="preserve">1.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43930">
        <w:rPr>
          <w:rFonts w:eastAsiaTheme="minorEastAsia"/>
        </w:rPr>
        <w:t xml:space="preserve"> archimédien et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43930">
        <w:rPr>
          <w:rFonts w:eastAsiaTheme="minorEastAsia"/>
        </w:rPr>
        <w:t xml:space="preserve"> complet</w:t>
      </w:r>
      <w:r w:rsidR="00F43930">
        <w:rPr>
          <w:rFonts w:eastAsiaTheme="minorEastAsia"/>
        </w:rPr>
        <w:br/>
        <w:t xml:space="preserve">2.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43930">
        <w:rPr>
          <w:rFonts w:eastAsiaTheme="minorEastAsia"/>
        </w:rPr>
        <w:t xml:space="preserve"> </w:t>
      </w:r>
      <w:proofErr w:type="gramStart"/>
      <w:r w:rsidR="00F43930">
        <w:rPr>
          <w:rFonts w:eastAsiaTheme="minorEastAsia"/>
        </w:rPr>
        <w:t>archimédien</w:t>
      </w:r>
      <w:proofErr w:type="gramEnd"/>
      <w:r w:rsidR="00F43930">
        <w:rPr>
          <w:rFonts w:eastAsiaTheme="minorEastAsia"/>
        </w:rPr>
        <w:t xml:space="preserve"> et vérifie le théorème des suites adjacentes.</w:t>
      </w:r>
      <w:r w:rsidR="001C4390">
        <w:rPr>
          <w:rFonts w:eastAsiaTheme="minorEastAsia"/>
        </w:rPr>
        <w:br/>
        <w:t>3. Toute partie</w:t>
      </w:r>
      <w:r w:rsidR="0047574D">
        <w:rPr>
          <w:rFonts w:eastAsiaTheme="minorEastAsia"/>
        </w:rPr>
        <w:t xml:space="preserve"> non vide</w:t>
      </w:r>
      <w:r w:rsidR="001C4390">
        <w:rPr>
          <w:rFonts w:eastAsiaTheme="minorEastAsia"/>
        </w:rPr>
        <w:t xml:space="preserve"> majorée</w:t>
      </w:r>
      <w:r w:rsidR="003A3493">
        <w:rPr>
          <w:rFonts w:eastAsiaTheme="minorEastAsia"/>
        </w:rPr>
        <w:t xml:space="preserve"> (resp. minorée)</w:t>
      </w:r>
      <w:r w:rsidR="00AE46B0">
        <w:rPr>
          <w:rFonts w:eastAsiaTheme="minorEastAsia"/>
        </w:rPr>
        <w:t xml:space="preserve"> </w:t>
      </w:r>
      <w:r w:rsidR="00314CB7">
        <w:rPr>
          <w:rFonts w:eastAsiaTheme="minorEastAsia"/>
        </w:rPr>
        <w:t xml:space="preserve">admet un supremum </w:t>
      </w:r>
      <w:r w:rsidR="003A3493">
        <w:rPr>
          <w:rFonts w:eastAsiaTheme="minorEastAsia"/>
        </w:rPr>
        <w:t xml:space="preserve">(resp. </w:t>
      </w:r>
      <w:r w:rsidR="00314CB7">
        <w:rPr>
          <w:rFonts w:eastAsiaTheme="minorEastAsia"/>
        </w:rPr>
        <w:t>infimum</w:t>
      </w:r>
      <w:r w:rsidR="003A3493">
        <w:rPr>
          <w:rFonts w:eastAsiaTheme="minorEastAsia"/>
        </w:rPr>
        <w:t>)</w:t>
      </w:r>
      <w:r w:rsidR="001C4390">
        <w:rPr>
          <w:rFonts w:eastAsiaTheme="minorEastAsia"/>
        </w:rPr>
        <w:t>.</w:t>
      </w:r>
      <w:r w:rsidR="001C4390">
        <w:rPr>
          <w:rFonts w:eastAsiaTheme="minorEastAsia"/>
        </w:rPr>
        <w:br/>
        <w:t xml:space="preserve">4.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0C7B89">
        <w:rPr>
          <w:rFonts w:eastAsiaTheme="minorEastAsia"/>
        </w:rPr>
        <w:t xml:space="preserve"> vérifie le théorème de</w:t>
      </w:r>
      <w:r w:rsidR="0076766F">
        <w:rPr>
          <w:rFonts w:eastAsiaTheme="minorEastAsia"/>
        </w:rPr>
        <w:t xml:space="preserve"> la limite </w:t>
      </w:r>
      <w:r w:rsidR="0076766F" w:rsidRPr="00731852">
        <w:t>monot</w:t>
      </w:r>
      <w:r w:rsidR="00731852">
        <w:t>on</w:t>
      </w:r>
      <w:r w:rsidR="0076766F" w:rsidRPr="00731852">
        <w:t>e</w:t>
      </w:r>
      <w:r w:rsidR="0076766F">
        <w:rPr>
          <w:rFonts w:eastAsiaTheme="minorEastAsia"/>
        </w:rPr>
        <w:t>.</w:t>
      </w:r>
      <w:r w:rsidR="00F547C9">
        <w:rPr>
          <w:rFonts w:eastAsiaTheme="minorEastAsia"/>
        </w:rPr>
        <w:br/>
      </w:r>
      <w:r w:rsidR="00D72752" w:rsidRPr="00A9386D">
        <w:rPr>
          <w:rFonts w:eastAsiaTheme="minorEastAsia"/>
          <w:b/>
        </w:rPr>
        <w:t>Existence </w:t>
      </w:r>
      <w:r w:rsidR="00D72752">
        <w:rPr>
          <w:rFonts w:eastAsiaTheme="minorEastAsia"/>
        </w:rPr>
        <w:t xml:space="preserve">: </w:t>
      </w:r>
      <w:r w:rsidR="00F547C9">
        <w:rPr>
          <w:rFonts w:eastAsiaTheme="minorEastAsia"/>
        </w:rPr>
        <w:t xml:space="preserve">Il existe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 xml:space="preserve">R,+,×, </m:t>
            </m:r>
            <m:r>
              <w:rPr>
                <w:rFonts w:ascii="Cambria Math" w:eastAsiaTheme="minorEastAsia" w:hAnsi="Cambria Math"/>
              </w:rPr>
              <m:t>≤</m:t>
            </m:r>
          </m:e>
        </m:d>
      </m:oMath>
      <w:r w:rsidR="00B97641">
        <w:rPr>
          <w:rFonts w:eastAsiaTheme="minorEastAsia"/>
        </w:rPr>
        <w:t xml:space="preserve"> </w:t>
      </w:r>
      <w:r w:rsidR="00C37DC0">
        <w:rPr>
          <w:rFonts w:eastAsiaTheme="minorEastAsia"/>
        </w:rPr>
        <w:t>vérifiant</w:t>
      </w:r>
      <w:r w:rsidR="00384DD2">
        <w:rPr>
          <w:rFonts w:eastAsiaTheme="minorEastAsia"/>
        </w:rPr>
        <w:t xml:space="preserve"> le modèle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84DD2">
        <w:rPr>
          <w:rFonts w:eastAsiaTheme="minorEastAsia"/>
        </w:rPr>
        <w:t xml:space="preserve"> càd vérifiant :</w:t>
      </w:r>
      <w:r w:rsidR="00504A93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R,+,×</m:t>
            </m:r>
          </m:e>
        </m:d>
      </m:oMath>
      <w:r w:rsidR="00504A93">
        <w:rPr>
          <w:rFonts w:eastAsiaTheme="minorEastAsia"/>
        </w:rPr>
        <w:t xml:space="preserve"> est un corps totalement ordonné par </w:t>
      </w:r>
      <m:oMath>
        <m:r>
          <w:rPr>
            <w:rFonts w:ascii="Cambria Math" w:eastAsiaTheme="minorEastAsia" w:hAnsi="Cambria Math"/>
          </w:rPr>
          <m:t>≤</m:t>
        </m:r>
      </m:oMath>
      <w:r w:rsidR="00C77616">
        <w:rPr>
          <w:rFonts w:eastAsiaTheme="minorEastAsia"/>
        </w:rPr>
        <w:t>, archimédien et complet donc vérifiant 1,2,3,4</w:t>
      </w:r>
      <w:r w:rsidR="003F0735">
        <w:rPr>
          <w:rFonts w:eastAsiaTheme="minorEastAsia"/>
        </w:rPr>
        <w:br/>
      </w:r>
      <w:bookmarkStart w:id="0" w:name="_GoBack"/>
      <w:bookmarkEnd w:id="0"/>
      <w:r w:rsidR="003F0735">
        <w:rPr>
          <w:rFonts w:eastAsiaTheme="minorEastAsia"/>
        </w:rPr>
        <w:t>La construction peut se faire via les coupures de Dedekind, ou via les suites de Cauchy</w:t>
      </w:r>
      <w:r w:rsidR="006E6DEA">
        <w:rPr>
          <w:rFonts w:eastAsiaTheme="minorEastAsia"/>
        </w:rPr>
        <w:t xml:space="preserve"> rationnelles</w:t>
      </w:r>
      <w:r w:rsidR="003F0735">
        <w:rPr>
          <w:rFonts w:eastAsiaTheme="minorEastAsia"/>
        </w:rPr>
        <w:t>.</w:t>
      </w:r>
      <w:r w:rsidR="00E30CA2">
        <w:rPr>
          <w:rFonts w:eastAsiaTheme="minorEastAsia"/>
        </w:rPr>
        <w:br/>
      </w:r>
      <w:r w:rsidR="00146127" w:rsidRPr="00A9386D">
        <w:rPr>
          <w:rFonts w:eastAsiaTheme="minorEastAsia"/>
          <w:b/>
        </w:rPr>
        <w:t>Unicité</w:t>
      </w:r>
      <w:r w:rsidR="00146127">
        <w:rPr>
          <w:rFonts w:eastAsiaTheme="minorEastAsia"/>
        </w:rPr>
        <w:t xml:space="preserve"> : </w:t>
      </w:r>
      <w:r w:rsidR="00E30CA2">
        <w:rPr>
          <w:rFonts w:eastAsiaTheme="minorEastAsia"/>
        </w:rPr>
        <w:t xml:space="preserve">Tous les corps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 xml:space="preserve">,+,×, </m:t>
            </m:r>
            <m:r>
              <w:rPr>
                <w:rFonts w:ascii="Cambria Math" w:eastAsiaTheme="minorEastAsia" w:hAnsi="Cambria Math"/>
              </w:rPr>
              <m:t>≤</m:t>
            </m:r>
          </m:e>
        </m:d>
      </m:oMath>
      <w:r w:rsidR="00E30CA2">
        <w:rPr>
          <w:rFonts w:eastAsiaTheme="minorEastAsia"/>
        </w:rPr>
        <w:t xml:space="preserve"> vérifiant le modèle </w:t>
      </w:r>
      <w:proofErr w:type="gramStart"/>
      <w:r w:rsidR="00E30CA2">
        <w:rPr>
          <w:rFonts w:eastAsiaTheme="minorEastAsia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30CA2">
        <w:rPr>
          <w:rFonts w:eastAsiaTheme="minorEastAsia"/>
        </w:rPr>
        <w:t xml:space="preserve">, sont isomorphes. </w:t>
      </w:r>
      <w:r w:rsidR="00C37DC0">
        <w:rPr>
          <w:rFonts w:eastAsiaTheme="minorEastAsia"/>
        </w:rPr>
        <w:br/>
      </w:r>
      <w:r w:rsidR="00BE6D38">
        <w:rPr>
          <w:b/>
        </w:rPr>
        <w:t>Propriétés</w:t>
      </w:r>
      <w:r w:rsidR="009223DF">
        <w:rPr>
          <w:rFonts w:eastAsiaTheme="minorEastAsia"/>
          <w:b/>
        </w:rPr>
        <w:t xml:space="preserve">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9223DF">
        <w:rPr>
          <w:rFonts w:eastAsiaTheme="minorEastAsia"/>
          <w:b/>
        </w:rPr>
        <w:t>.</w:t>
      </w:r>
      <w:r w:rsidR="00F66684">
        <w:rPr>
          <w:b/>
        </w:rPr>
        <w:br/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F66684">
        <w:rPr>
          <w:rFonts w:eastAsiaTheme="minorEastAsia"/>
        </w:rPr>
        <w:t xml:space="preserve"> </w:t>
      </w:r>
      <w:proofErr w:type="gramStart"/>
      <w:r w:rsidR="00F66684">
        <w:rPr>
          <w:rFonts w:eastAsiaTheme="minorEastAsia"/>
        </w:rPr>
        <w:t>vérifie</w:t>
      </w:r>
      <w:proofErr w:type="gramEnd"/>
      <w:r w:rsidR="00F66684">
        <w:rPr>
          <w:rFonts w:eastAsiaTheme="minorEastAsia"/>
        </w:rPr>
        <w:t xml:space="preserve"> toutes les propriétés précédemment citées.</w:t>
      </w:r>
      <w:r w:rsidR="008D5377">
        <w:rPr>
          <w:b/>
        </w:rPr>
        <w:br/>
      </w:r>
      <w:r w:rsidR="008D5377">
        <w:t xml:space="preserve">Il existe un sous-corps de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8D5377">
        <w:rPr>
          <w:rFonts w:eastAsiaTheme="minorEastAsia"/>
        </w:rPr>
        <w:t xml:space="preserve"> isomorphe </w:t>
      </w:r>
      <w:proofErr w:type="gramStart"/>
      <w:r w:rsidR="008D5377">
        <w:rPr>
          <w:rFonts w:eastAsiaTheme="minorEastAsia"/>
        </w:rPr>
        <w:t xml:space="preserve">a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8D5377">
        <w:rPr>
          <w:rFonts w:eastAsiaTheme="minorEastAsia"/>
        </w:rPr>
        <w:t xml:space="preserve">. Donc on peut supposer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Q⊆R</m:t>
        </m:r>
      </m:oMath>
      <w:r w:rsidR="008D5377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8D5377">
        <w:rPr>
          <w:rFonts w:eastAsiaTheme="minorEastAsia"/>
        </w:rPr>
        <w:t xml:space="preserve"> est dense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D5377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∈R| </m:t>
        </m:r>
        <m:r>
          <w:rPr>
            <w:rFonts w:ascii="Cambria Math" w:eastAsiaTheme="minorEastAsia" w:hAnsi="Cambria Math"/>
          </w:rPr>
          <m:t>a&lt;b  ∃c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∈Q </m:t>
        </m:r>
        <m:r>
          <w:rPr>
            <w:rFonts w:ascii="Cambria Math" w:eastAsiaTheme="minorEastAsia" w:hAnsi="Cambria Math"/>
          </w:rPr>
          <m:t>a&lt;c&lt;b</m:t>
        </m:r>
      </m:oMath>
      <w:r w:rsidR="000D701B">
        <w:rPr>
          <w:rFonts w:eastAsiaTheme="minorEastAsia"/>
        </w:rPr>
        <w:br/>
      </w:r>
      <w:r w:rsidR="007B76E4">
        <w:rPr>
          <w:rFonts w:eastAsiaTheme="minorEastAsia"/>
        </w:rPr>
        <w:t xml:space="preserve">On </w:t>
      </w:r>
      <w:proofErr w:type="gramStart"/>
      <w:r w:rsidR="007B76E4">
        <w:rPr>
          <w:rFonts w:eastAsiaTheme="minorEastAsia"/>
        </w:rPr>
        <w:t>pose</w:t>
      </w:r>
      <w:r w:rsidR="004C3070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| </m:t>
            </m:r>
            <m:r>
              <w:rPr>
                <w:rFonts w:ascii="Cambria Math" w:hAnsi="Cambria Math"/>
              </w:rPr>
              <m:t>x≥0</m:t>
            </m:r>
          </m:e>
        </m:d>
      </m:oMath>
      <w:r w:rsidR="004A1055">
        <w:rPr>
          <w:rFonts w:eastAsiaTheme="minorEastAsia"/>
        </w:rPr>
        <w:t>,</w:t>
      </w:r>
      <w:r w:rsidR="00C063B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| </m:t>
            </m:r>
            <m:r>
              <w:rPr>
                <w:rFonts w:ascii="Cambria Math" w:hAnsi="Cambria Math"/>
              </w:rPr>
              <m:t>x≤0</m:t>
            </m:r>
          </m:e>
        </m:d>
      </m:oMath>
      <w:r w:rsidR="004A1055">
        <w:rPr>
          <w:rFonts w:eastAsiaTheme="minorEastAsia"/>
        </w:rPr>
        <w:t xml:space="preserve"> </w:t>
      </w:r>
      <w:r w:rsidR="004C3070">
        <w:rPr>
          <w:rFonts w:eastAsiaTheme="minorEastAsia"/>
        </w:rPr>
        <w:br/>
        <w:t xml:space="preserve">On 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| </m:t>
            </m:r>
            <m:r>
              <w:rPr>
                <w:rFonts w:ascii="Cambria Math" w:hAnsi="Cambria Math"/>
              </w:rPr>
              <m:t>x&gt;0</m:t>
            </m:r>
          </m:e>
        </m:d>
      </m:oMath>
      <w:r w:rsidR="004A1055">
        <w:rPr>
          <w:rFonts w:eastAsiaTheme="minorEastAsia"/>
        </w:rPr>
        <w:t>,</w:t>
      </w:r>
      <w:r w:rsidR="00C063B3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| </m:t>
            </m:r>
            <m:r>
              <w:rPr>
                <w:rFonts w:ascii="Cambria Math" w:hAnsi="Cambria Math"/>
              </w:rPr>
              <m:t>x≤0</m:t>
            </m:r>
          </m:e>
        </m:d>
      </m:oMath>
      <w:r w:rsidR="00F23AC9">
        <w:rPr>
          <w:rFonts w:eastAsiaTheme="minorEastAsia"/>
        </w:rPr>
        <w:t xml:space="preserve"> </w:t>
      </w:r>
      <w:r w:rsidR="00E70426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</m:oMath>
      <w:r w:rsidR="00E70426">
        <w:rPr>
          <w:rFonts w:eastAsiaTheme="minorEastAsia"/>
        </w:rPr>
        <w:t xml:space="preserve"> est une partition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70426">
        <w:rPr>
          <w:rFonts w:eastAsiaTheme="minorEastAsia"/>
        </w:rPr>
        <w:t xml:space="preserve">,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="00E70426">
        <w:rPr>
          <w:rFonts w:eastAsiaTheme="minorEastAsia"/>
        </w:rPr>
        <w:t xml:space="preserve"> est une partition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7042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BE1035">
        <w:rPr>
          <w:rFonts w:eastAsiaTheme="minorEastAsia"/>
        </w:rPr>
        <w:br/>
      </w:r>
      <m:oMath>
        <m:r>
          <w:rPr>
            <w:rFonts w:ascii="Cambria Math" w:hAnsi="Cambria Math"/>
          </w:rPr>
          <m:t>∀a,b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r>
          <w:rPr>
            <w:rFonts w:ascii="Cambria Math" w:hAnsi="Cambria Math"/>
          </w:rPr>
          <m:t>a≤b⇔b-a∈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BE1035">
        <w:rPr>
          <w:rFonts w:eastAsiaTheme="minorEastAsia"/>
        </w:rPr>
        <w:t xml:space="preserve"> </w:t>
      </w:r>
      <w:r w:rsidR="00A27640">
        <w:rPr>
          <w:rFonts w:eastAsiaTheme="minorEastAsia"/>
        </w:rPr>
        <w:br/>
      </w:r>
      <w:r w:rsidR="00A27640" w:rsidRPr="00A27640">
        <w:rPr>
          <w:rFonts w:eastAsiaTheme="minorEastAsia"/>
          <w:b/>
        </w:rPr>
        <w:t>Valeur absolue.</w:t>
      </w:r>
      <w:r w:rsidR="005C6BC2">
        <w:t xml:space="preserve"> </w:t>
      </w:r>
      <w:proofErr w:type="gramStart"/>
      <w:r w:rsidR="00E70426">
        <w:rPr>
          <w:rFonts w:eastAsiaTheme="minorEastAsia"/>
        </w:rPr>
        <w:t>P</w:t>
      </w:r>
      <w:r w:rsidR="007B76E4">
        <w:t xml:space="preserve">our </w:t>
      </w:r>
      <w:proofErr w:type="gramEnd"/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7B76E4">
        <w:rPr>
          <w:rFonts w:eastAsiaTheme="minorEastAsia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x≥0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-x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x&lt;0</m:t>
                </m:r>
              </m:e>
            </m:eqArr>
          </m:e>
        </m:d>
      </m:oMath>
      <w:r w:rsidR="00C86536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 w:rsidR="00C86536">
        <w:rPr>
          <w:rFonts w:eastAsiaTheme="minorEastAsia"/>
        </w:rPr>
        <w:t xml:space="preserve"> </w:t>
      </w:r>
      <w:r w:rsidR="00C8653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x,y∈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C86536">
        <w:rPr>
          <w:rFonts w:eastAsiaTheme="minorEastAsia"/>
        </w:rPr>
        <w:t xml:space="preserve"> sont de même signe ssi </w:t>
      </w:r>
      <m:oMath>
        <m:r>
          <w:rPr>
            <w:rFonts w:ascii="Cambria Math" w:eastAsiaTheme="minorEastAsia" w:hAnsi="Cambria Math"/>
          </w:rPr>
          <m:t>xy=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C8653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x,y∈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C86536">
        <w:rPr>
          <w:rFonts w:eastAsiaTheme="minorEastAsia"/>
        </w:rPr>
        <w:t xml:space="preserve"> sont de signe contraire ssi </w:t>
      </w:r>
      <m:oMath>
        <m:r>
          <w:rPr>
            <w:rFonts w:ascii="Cambria Math" w:eastAsiaTheme="minorEastAsia" w:hAnsi="Cambria Math"/>
          </w:rPr>
          <m:t>xy=-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C86536">
        <w:rPr>
          <w:rFonts w:eastAsiaTheme="minorEastAsia"/>
        </w:rPr>
        <w:br/>
      </w:r>
      <w:r w:rsidR="007C4709">
        <w:rPr>
          <w:rFonts w:eastAsiaTheme="minorEastAsia"/>
        </w:rPr>
        <w:t xml:space="preserve">Pour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5061AB" w:rsidRPr="005061AB">
        <w:rPr>
          <w:rFonts w:eastAsiaTheme="minorEastAsia"/>
        </w:rPr>
        <w:t xml:space="preserve"> </w:t>
      </w:r>
      <w:r w:rsidR="005061AB">
        <w:rPr>
          <w:rFonts w:eastAsiaTheme="minorEastAsia"/>
          <w:b/>
        </w:rPr>
        <w:br/>
      </w:r>
      <w:r w:rsidR="007C4709">
        <w:rPr>
          <w:rFonts w:eastAsiaTheme="minorEastAsia"/>
        </w:rPr>
        <w:t xml:space="preserve">Pour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</m:oMath>
      <w:r w:rsidR="00963C4E">
        <w:rPr>
          <w:rFonts w:eastAsiaTheme="minorEastAsia"/>
        </w:rPr>
        <w:t xml:space="preserve"> </w:t>
      </w:r>
      <w:r w:rsidR="007C4709">
        <w:rPr>
          <w:rFonts w:eastAsiaTheme="minorEastAsia"/>
        </w:rPr>
        <w:br/>
        <w:t xml:space="preserve">Pour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5256B3">
        <w:rPr>
          <w:rFonts w:eastAsiaTheme="minorEastAsia"/>
        </w:rPr>
        <w:t xml:space="preserve"> </w:t>
      </w:r>
      <w:r w:rsidR="005256B3">
        <w:rPr>
          <w:rFonts w:eastAsiaTheme="minorEastAsia"/>
        </w:rPr>
        <w:br/>
      </w:r>
      <w:r w:rsidR="00837DCC">
        <w:rPr>
          <w:rFonts w:eastAsiaTheme="minorEastAsia"/>
        </w:rPr>
        <w:t xml:space="preserve">Pour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>∈R,</m:t>
        </m:r>
        <m:r>
          <w:rPr>
            <w:rFonts w:ascii="Cambria Math" w:hAnsi="Cambria Math"/>
          </w:rPr>
          <m:t>y≠0</m:t>
        </m:r>
      </m:oMath>
      <w:r w:rsidR="00863491">
        <w:rPr>
          <w:rFonts w:eastAsiaTheme="minorEastAsia"/>
        </w:rPr>
        <w:t xml:space="preserve"> 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</m:oMath>
      <w:r w:rsidR="00863491">
        <w:rPr>
          <w:rFonts w:eastAsiaTheme="minorEastAsia"/>
        </w:rPr>
        <w:br/>
      </w:r>
      <w:r w:rsidR="005C6BC2">
        <w:rPr>
          <w:rFonts w:eastAsiaTheme="minorEastAsia"/>
          <w:b/>
        </w:rPr>
        <w:t xml:space="preserve">Partie </w:t>
      </w:r>
      <w:r w:rsidR="00CF3DA4">
        <w:rPr>
          <w:rFonts w:eastAsiaTheme="minorEastAsia"/>
          <w:b/>
        </w:rPr>
        <w:t>entière</w:t>
      </w:r>
      <w:r w:rsidR="005C6BC2">
        <w:rPr>
          <w:rFonts w:eastAsiaTheme="minorEastAsia"/>
          <w:b/>
        </w:rPr>
        <w:t>.</w:t>
      </w:r>
      <w:r w:rsidR="00CF3DA4">
        <w:rPr>
          <w:rFonts w:eastAsiaTheme="minorEastAsia"/>
        </w:rPr>
        <w:t xml:space="preserve"> </w:t>
      </w:r>
      <w:proofErr w:type="gramStart"/>
      <w:r w:rsidR="00CF3DA4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CF3DA4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∃!</m:t>
        </m:r>
        <m:r>
          <m:rPr>
            <m:sty m:val="bi"/>
          </m:rPr>
          <w:rPr>
            <w:rFonts w:ascii="Cambria Math" w:eastAsiaTheme="minorEastAsia" w:hAnsi="Cambria Math"/>
          </w:rPr>
          <m:t>E(x)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F3DA4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≤x&lt;E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5B59D2">
        <w:rPr>
          <w:rFonts w:eastAsiaTheme="minorEastAsia"/>
        </w:rPr>
        <w:br/>
      </w:r>
      <w:r w:rsidR="00F37ED2">
        <w:rPr>
          <w:rFonts w:eastAsiaTheme="minorEastAsia"/>
          <w:b/>
        </w:rPr>
        <w:t>Infinis.</w:t>
      </w:r>
      <w:r w:rsidR="00F37ED2">
        <w:rPr>
          <w:rFonts w:eastAsiaTheme="minorEastAsia"/>
          <w:b/>
        </w:rPr>
        <w:br/>
      </w:r>
      <w:r w:rsidR="005B59D2">
        <w:rPr>
          <w:rFonts w:eastAsiaTheme="minorEastAsia"/>
        </w:rPr>
        <w:t xml:space="preserve">On introduit deux nouveaux symboles </w:t>
      </w:r>
      <m:oMath>
        <m:r>
          <w:rPr>
            <w:rFonts w:ascii="Cambria Math" w:eastAsiaTheme="minorEastAsia" w:hAnsi="Cambria Math"/>
          </w:rPr>
          <m:t>∞,-∞</m:t>
        </m:r>
      </m:oMath>
      <w:r w:rsidR="005B59D2">
        <w:rPr>
          <w:rFonts w:eastAsiaTheme="minorEastAsia"/>
        </w:rPr>
        <w:t xml:space="preserve"> et on définit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bar>
        <m:r>
          <m:rPr>
            <m:scr m:val="double-struck"/>
          </m:rPr>
          <w:rPr>
            <w:rFonts w:ascii="Cambria Math" w:eastAsiaTheme="minorEastAsia" w:hAnsi="Cambria Math"/>
          </w:rPr>
          <m:t>=R⋃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</m:oMath>
      <w:r w:rsidR="008952F7">
        <w:rPr>
          <w:rFonts w:eastAsiaTheme="minorEastAsia"/>
        </w:rPr>
        <w:br/>
      </w:r>
      <w:r w:rsidR="00B316A1">
        <w:rPr>
          <w:rFonts w:eastAsiaTheme="minorEastAsia"/>
        </w:rPr>
        <w:t>On étend les opérations usuelles.</w:t>
      </w:r>
      <w:r w:rsidR="00B316A1">
        <w:rPr>
          <w:rFonts w:eastAsiaTheme="minorEastAsia"/>
        </w:rPr>
        <w:br/>
      </w:r>
      <w:r w:rsidR="004330C4" w:rsidRPr="000F06EB">
        <w:rPr>
          <w:rFonts w:eastAsiaTheme="minorEastAsia"/>
        </w:rPr>
        <w:lastRenderedPageBreak/>
        <w:t xml:space="preserve">Pour </w:t>
      </w:r>
      <m:oMath>
        <m:r>
          <w:rPr>
            <w:rFonts w:ascii="Cambria Math" w:eastAsiaTheme="minorEastAsia" w:hAnsi="Cambria Math"/>
          </w:rPr>
          <m:t>x∈]-∞,∞]</m:t>
        </m:r>
      </m:oMath>
      <w:r w:rsidR="00C234D8" w:rsidRPr="000F06EB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x+∞=∞+x=∞</m:t>
        </m:r>
      </m:oMath>
      <w:r w:rsidR="004330C4" w:rsidRPr="000F06EB">
        <w:rPr>
          <w:rFonts w:eastAsiaTheme="minorEastAsia"/>
        </w:rPr>
        <w:t xml:space="preserve"> </w:t>
      </w:r>
      <w:r w:rsidR="004330C4" w:rsidRPr="000F06EB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x∈[-∞,∞[</m:t>
        </m:r>
      </m:oMath>
      <w:r w:rsidR="00C234D8" w:rsidRPr="000F06EB">
        <w:rPr>
          <w:rFonts w:eastAsiaTheme="minorEastAsia"/>
        </w:rPr>
        <w:t xml:space="preserve">  </w:t>
      </w:r>
      <w:r w:rsidR="004330C4" w:rsidRPr="000F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</m:t>
            </m:r>
          </m:e>
        </m:d>
        <m:r>
          <w:rPr>
            <w:rFonts w:ascii="Cambria Math" w:eastAsiaTheme="minorEastAsia" w:hAnsi="Cambria Math"/>
          </w:rPr>
          <m:t>+x=-∞</m:t>
        </m:r>
      </m:oMath>
      <w:r w:rsidR="004330C4" w:rsidRPr="000F06EB">
        <w:rPr>
          <w:rFonts w:eastAsiaTheme="minorEastAsia"/>
        </w:rPr>
        <w:t xml:space="preserve"> </w:t>
      </w:r>
      <w:r w:rsidR="004330C4" w:rsidRPr="000F06EB">
        <w:rPr>
          <w:rFonts w:eastAsiaTheme="minorEastAsia"/>
        </w:rPr>
        <w:br/>
      </w:r>
      <w:r w:rsidR="00091E29" w:rsidRPr="000F06EB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x∈]0,∞]</m:t>
        </m:r>
      </m:oMath>
      <w:r w:rsidR="00C234D8" w:rsidRPr="000F06EB">
        <w:rPr>
          <w:rFonts w:eastAsiaTheme="minorEastAsia"/>
        </w:rPr>
        <w:t xml:space="preserve"> </w:t>
      </w:r>
      <w:r w:rsidR="00F82BAA" w:rsidRPr="000F06EB">
        <w:rPr>
          <w:rFonts w:eastAsiaTheme="minorEastAsia"/>
        </w:rPr>
        <w:t xml:space="preserve"> </w:t>
      </w:r>
      <w:r w:rsidR="00091E29" w:rsidRPr="000F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x×∞=∞×x=∞</m:t>
        </m:r>
      </m:oMath>
      <w:r w:rsidR="00DA48BD" w:rsidRPr="000F06EB">
        <w:rPr>
          <w:rFonts w:eastAsiaTheme="minorEastAsia"/>
        </w:rPr>
        <w:t>,</w:t>
      </w:r>
      <w:r w:rsidR="00091E29" w:rsidRPr="000F06EB">
        <w:rPr>
          <w:rFonts w:eastAsiaTheme="minorEastAsia"/>
        </w:rPr>
        <w:t xml:space="preserve"> </w:t>
      </w:r>
      <w:r w:rsidR="00DA48BD" w:rsidRPr="000F06E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x×-∞=-∞×x=-∞</m:t>
        </m:r>
      </m:oMath>
      <w:r w:rsidR="00091E29" w:rsidRPr="000F06EB">
        <w:rPr>
          <w:rFonts w:eastAsiaTheme="minorEastAsia"/>
        </w:rPr>
        <w:br/>
      </w:r>
      <w:proofErr w:type="spellStart"/>
      <w:r w:rsidR="00F82BAA" w:rsidRPr="000F06EB">
        <w:rPr>
          <w:rFonts w:eastAsiaTheme="minorEastAsia"/>
        </w:rPr>
        <w:t>Pour</w:t>
      </w:r>
      <w:proofErr w:type="spellEnd"/>
      <w:r w:rsidR="00F82BAA" w:rsidRPr="000F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x∈[-∞,0[ </m:t>
        </m:r>
      </m:oMath>
      <w:r w:rsidR="00F82BAA" w:rsidRPr="000F06E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x×∞=∞×x=-∞</m:t>
        </m:r>
      </m:oMath>
      <w:proofErr w:type="gramStart"/>
      <w:r w:rsidR="009647AE" w:rsidRPr="000F06EB"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x×-∞=-∞×x=∞</m:t>
        </m:r>
      </m:oMath>
      <w:r w:rsidR="007A66C4" w:rsidRPr="000F06E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x∈[-∞,∞[⇔x&lt;∞</m:t>
        </m:r>
      </m:oMath>
      <w:r w:rsidR="006746D3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x∈]-∞,∞]</m:t>
        </m:r>
      </m:oMath>
      <w:r w:rsidR="006746D3" w:rsidRPr="000F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6746D3" w:rsidRPr="000F06E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-∞&lt;x</m:t>
        </m:r>
      </m:oMath>
      <w:r w:rsidR="005E0383">
        <w:rPr>
          <w:rFonts w:eastAsiaTheme="minorEastAsia"/>
        </w:rPr>
        <w:t>,</w:t>
      </w:r>
      <w:proofErr w:type="gramEnd"/>
      <w:r w:rsidR="005E038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∈R⇔-∞&lt;</m:t>
        </m:r>
        <m:r>
          <w:rPr>
            <w:rFonts w:ascii="Cambria Math" w:eastAsiaTheme="minorEastAsia" w:hAnsi="Cambria Math"/>
          </w:rPr>
          <m:t>x&lt;∞⇔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&lt;∞</m:t>
        </m:r>
      </m:oMath>
      <w:r w:rsidR="00CF3DA4">
        <w:rPr>
          <w:rFonts w:eastAsiaTheme="minorEastAsia"/>
        </w:rPr>
        <w:br/>
      </w:r>
      <w:r w:rsidR="00283726">
        <w:rPr>
          <w:b/>
        </w:rPr>
        <w:t>Caractérisation des bornes sup/</w:t>
      </w:r>
      <w:proofErr w:type="spellStart"/>
      <w:r w:rsidR="00283726">
        <w:rPr>
          <w:b/>
        </w:rPr>
        <w:t>inf</w:t>
      </w:r>
      <w:proofErr w:type="spellEnd"/>
      <w:r w:rsidR="00283726">
        <w:rPr>
          <w:b/>
        </w:rPr>
        <w:t xml:space="preserve"> dans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R</m:t>
        </m:r>
      </m:oMath>
      <w:r w:rsidR="000B2896">
        <w:rPr>
          <w:b/>
        </w:rPr>
        <w:t xml:space="preserve">. </w:t>
      </w:r>
      <w:r w:rsidR="00283726">
        <w:t xml:space="preserve">Pour une </w:t>
      </w:r>
      <w:r w:rsidR="00BC30BC">
        <w:t xml:space="preserve">partie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⊆R</m:t>
        </m:r>
      </m:oMath>
      <w:r w:rsidR="00BC30B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F8659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</m:oMath>
      <w:r w:rsidR="00F8659F">
        <w:rPr>
          <w:rFonts w:eastAsiaTheme="minorEastAsia"/>
        </w:rPr>
        <w:t xml:space="preserve"> admet un sup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8659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F8659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F8659F">
        <w:rPr>
          <w:rFonts w:eastAsiaTheme="minorEastAsia"/>
        </w:rPr>
        <w:t xml:space="preserve"> </w:t>
      </w:r>
      <w:r w:rsidR="00497E70">
        <w:rPr>
          <w:rFonts w:eastAsiaTheme="minorEastAsia"/>
        </w:rPr>
        <w:t xml:space="preserve">non vide </w:t>
      </w:r>
      <w:r w:rsidR="00F8659F">
        <w:rPr>
          <w:rFonts w:eastAsiaTheme="minorEastAsia"/>
        </w:rPr>
        <w:t>majoré</w:t>
      </w:r>
      <w:r w:rsidR="007B64F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</m:oMath>
      <w:r w:rsidR="00F8659F">
        <w:rPr>
          <w:rFonts w:eastAsiaTheme="minorEastAsia"/>
        </w:rPr>
        <w:t xml:space="preserve"> admet un inf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8659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F8659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F8659F">
        <w:rPr>
          <w:rFonts w:eastAsiaTheme="minorEastAsia"/>
        </w:rPr>
        <w:t xml:space="preserve"> </w:t>
      </w:r>
      <w:r w:rsidR="00497E70">
        <w:rPr>
          <w:rFonts w:eastAsiaTheme="minorEastAsia"/>
        </w:rPr>
        <w:t xml:space="preserve">non vide </w:t>
      </w:r>
      <w:r w:rsidR="00F8659F">
        <w:rPr>
          <w:rFonts w:eastAsiaTheme="minorEastAsia"/>
        </w:rPr>
        <w:t>minoré</w:t>
      </w:r>
      <w:r w:rsidR="00BC30B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</m:oMath>
      <w:r w:rsidR="002F6461">
        <w:rPr>
          <w:rFonts w:eastAsiaTheme="minorEastAsia"/>
        </w:rPr>
        <w:t xml:space="preserve"> admet un sup</w:t>
      </w:r>
      <w:r w:rsidR="00087572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F6461"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R,≤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∀x∈E  x≤m</m:t>
                </m:r>
              </m:e>
              <m:e>
                <m:r>
                  <w:rPr>
                    <w:rFonts w:ascii="Cambria Math" w:hAnsi="Cambria Math"/>
                  </w:rPr>
                  <m:t>∀ε∈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∃x∈E  m-ε&lt;x</m:t>
                </m:r>
              </m:e>
            </m:eqArr>
          </m:e>
        </m:d>
      </m:oMath>
      <w:r w:rsidR="00471E64">
        <w:rPr>
          <w:rFonts w:eastAsiaTheme="minorEastAsia"/>
        </w:rPr>
        <w:t xml:space="preserve"> </w:t>
      </w:r>
      <w:r w:rsidR="00471E6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</m:oMath>
      <w:r w:rsidR="002F6461">
        <w:rPr>
          <w:rFonts w:eastAsiaTheme="minorEastAsia"/>
        </w:rPr>
        <w:t xml:space="preserve"> admet un inf</w:t>
      </w:r>
      <w:r w:rsidR="00087572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F6461"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R,≤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∀x∈E  m≤x</m:t>
                </m:r>
              </m:e>
              <m:e>
                <m:r>
                  <w:rPr>
                    <w:rFonts w:ascii="Cambria Math" w:hAnsi="Cambria Math"/>
                  </w:rPr>
                  <m:t>∀ε∈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∃x∈E  x&lt;m+ε</m:t>
                </m:r>
              </m:e>
            </m:eqArr>
          </m:e>
        </m:d>
      </m:oMath>
      <w:r w:rsidR="00471E64">
        <w:rPr>
          <w:rFonts w:eastAsiaTheme="minorEastAsia"/>
        </w:rPr>
        <w:t xml:space="preserve"> </w:t>
      </w:r>
      <w:r w:rsidR="00471E64">
        <w:rPr>
          <w:rFonts w:eastAsiaTheme="minorEastAsia"/>
        </w:rPr>
        <w:br/>
      </w:r>
      <w:r w:rsidR="008A1AD3">
        <w:rPr>
          <w:b/>
        </w:rPr>
        <w:t>Bornes</w:t>
      </w:r>
      <w:r w:rsidR="00D4450A">
        <w:rPr>
          <w:b/>
        </w:rPr>
        <w:t xml:space="preserve"> sup/</w:t>
      </w:r>
      <w:proofErr w:type="spellStart"/>
      <w:r w:rsidR="00D4450A">
        <w:rPr>
          <w:b/>
        </w:rPr>
        <w:t>inf</w:t>
      </w:r>
      <w:proofErr w:type="spellEnd"/>
      <w:r w:rsidR="00D4450A">
        <w:rPr>
          <w:b/>
        </w:rPr>
        <w:t xml:space="preserve"> </w:t>
      </w:r>
      <w:proofErr w:type="gramStart"/>
      <w:r w:rsidR="00D4450A">
        <w:rPr>
          <w:b/>
        </w:rPr>
        <w:t xml:space="preserve">dans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[-∞,∞]</m:t>
        </m:r>
      </m:oMath>
      <w:r w:rsidR="00D4450A">
        <w:rPr>
          <w:b/>
        </w:rPr>
        <w:t>.</w:t>
      </w:r>
      <w:r w:rsidR="00B222ED">
        <w:rPr>
          <w:rFonts w:eastAsiaTheme="minorEastAsia"/>
        </w:rPr>
        <w:t xml:space="preserve"> </w:t>
      </w:r>
      <w:r w:rsidR="008A1AD3">
        <w:rPr>
          <w:rFonts w:eastAsiaTheme="minorEastAsia"/>
        </w:rPr>
        <w:t xml:space="preserve">Une partie </w:t>
      </w:r>
      <m:oMath>
        <m:r>
          <w:rPr>
            <w:rFonts w:ascii="Cambria Math" w:eastAsiaTheme="minorEastAsia" w:hAnsi="Cambria Math"/>
          </w:rPr>
          <m:t>E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 w:rsidR="008A1AD3">
        <w:rPr>
          <w:rFonts w:eastAsiaTheme="minorEastAsia"/>
        </w:rPr>
        <w:t xml:space="preserve"> </w:t>
      </w:r>
      <w:r w:rsidR="008D4B1A">
        <w:rPr>
          <w:rFonts w:eastAsiaTheme="minorEastAsia"/>
        </w:rPr>
        <w:t xml:space="preserve">admet toujours un sup et un </w:t>
      </w:r>
      <w:proofErr w:type="spellStart"/>
      <w:r w:rsidR="008D4B1A">
        <w:rPr>
          <w:rFonts w:eastAsiaTheme="minorEastAsia"/>
        </w:rPr>
        <w:t>inf</w:t>
      </w:r>
      <w:proofErr w:type="spellEnd"/>
      <w:r w:rsidR="008D4B1A">
        <w:rPr>
          <w:rFonts w:eastAsiaTheme="minorEastAsia"/>
        </w:rPr>
        <w:t xml:space="preserve"> </w:t>
      </w:r>
      <w:proofErr w:type="gramStart"/>
      <w:r w:rsidR="008D4B1A">
        <w:rPr>
          <w:rFonts w:eastAsiaTheme="minorEastAsia"/>
        </w:rPr>
        <w:t>dans</w:t>
      </w:r>
      <w:r w:rsidR="0017616D">
        <w:rPr>
          <w:rFonts w:eastAsiaTheme="minorEastAsia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[-∞,∞]</m:t>
        </m:r>
      </m:oMath>
      <w:r w:rsidR="00796E23">
        <w:rPr>
          <w:rFonts w:eastAsiaTheme="minorEastAsia"/>
        </w:rPr>
        <w:t>.</w:t>
      </w:r>
      <w:r w:rsidR="00D4450A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=∞⇔E</m:t>
        </m:r>
      </m:oMath>
      <w:r w:rsidR="000D0D99">
        <w:rPr>
          <w:rFonts w:eastAsiaTheme="minorEastAsia"/>
        </w:rPr>
        <w:t xml:space="preserve"> </w:t>
      </w:r>
      <w:proofErr w:type="gramStart"/>
      <w:r w:rsidR="000D0D99">
        <w:rPr>
          <w:rFonts w:eastAsiaTheme="minorEastAsia"/>
        </w:rPr>
        <w:t>non</w:t>
      </w:r>
      <w:proofErr w:type="gramEnd"/>
      <w:r w:rsidR="000D0D99">
        <w:rPr>
          <w:rFonts w:eastAsiaTheme="minorEastAsia"/>
        </w:rPr>
        <w:t xml:space="preserve"> majoré</w:t>
      </w:r>
      <w:r w:rsidR="00D6473A">
        <w:rPr>
          <w:rFonts w:eastAsiaTheme="minorEastAsia"/>
        </w:rPr>
        <w:t>.</w:t>
      </w:r>
      <w:r w:rsidR="00063575"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=-∞⇔E=∅</m:t>
        </m:r>
      </m:oMath>
      <w:r w:rsidR="00FE2438">
        <w:rPr>
          <w:rFonts w:eastAsiaTheme="minorEastAsia"/>
        </w:rPr>
        <w:t xml:space="preserve">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r>
          <w:rPr>
            <w:rFonts w:ascii="Cambria Math" w:hAnsi="Cambria Math"/>
          </w:rPr>
          <m:t>⇔</m:t>
        </m:r>
      </m:oMath>
      <w:r w:rsidR="00FE243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FE2438">
        <w:rPr>
          <w:rFonts w:eastAsiaTheme="minorEastAsia"/>
        </w:rPr>
        <w:t xml:space="preserve"> </w:t>
      </w:r>
      <w:proofErr w:type="gramStart"/>
      <w:r w:rsidR="00FE2438">
        <w:rPr>
          <w:rFonts w:eastAsiaTheme="minorEastAsia"/>
        </w:rPr>
        <w:t>non</w:t>
      </w:r>
      <w:proofErr w:type="gramEnd"/>
      <w:r w:rsidR="00FE2438">
        <w:rPr>
          <w:rFonts w:eastAsiaTheme="minorEastAsia"/>
        </w:rPr>
        <w:t xml:space="preserve"> vide majoré</w:t>
      </w:r>
      <w:r w:rsidR="00B36968">
        <w:rPr>
          <w:rFonts w:eastAsiaTheme="minorEastAsia"/>
        </w:rPr>
        <w:t>.</w:t>
      </w:r>
      <w:r w:rsidR="00FE2438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=-∞⇔E</m:t>
        </m:r>
      </m:oMath>
      <w:r w:rsidR="00FE2438">
        <w:rPr>
          <w:rFonts w:eastAsiaTheme="minorEastAsia"/>
        </w:rPr>
        <w:t xml:space="preserve"> </w:t>
      </w:r>
      <w:proofErr w:type="gramStart"/>
      <w:r w:rsidR="00FE2438">
        <w:rPr>
          <w:rFonts w:eastAsiaTheme="minorEastAsia"/>
        </w:rPr>
        <w:t>non</w:t>
      </w:r>
      <w:proofErr w:type="gramEnd"/>
      <w:r w:rsidR="00FE2438">
        <w:rPr>
          <w:rFonts w:eastAsiaTheme="minorEastAsia"/>
        </w:rPr>
        <w:t xml:space="preserve"> minoré.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=∞⇔E=∅</m:t>
        </m:r>
      </m:oMath>
      <w:r w:rsidR="00FE2438">
        <w:rPr>
          <w:rFonts w:eastAsiaTheme="minorEastAsia"/>
        </w:rPr>
        <w:t xml:space="preserve">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r>
          <w:rPr>
            <w:rFonts w:ascii="Cambria Math" w:hAnsi="Cambria Math"/>
          </w:rPr>
          <m:t>⇔</m:t>
        </m:r>
      </m:oMath>
      <w:r w:rsidR="00FE243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FE2438">
        <w:rPr>
          <w:rFonts w:eastAsiaTheme="minorEastAsia"/>
        </w:rPr>
        <w:t xml:space="preserve"> </w:t>
      </w:r>
      <w:proofErr w:type="gramStart"/>
      <w:r w:rsidR="00FE2438">
        <w:rPr>
          <w:rFonts w:eastAsiaTheme="minorEastAsia"/>
        </w:rPr>
        <w:t>non</w:t>
      </w:r>
      <w:proofErr w:type="gramEnd"/>
      <w:r w:rsidR="00FE2438">
        <w:rPr>
          <w:rFonts w:eastAsiaTheme="minorEastAsia"/>
        </w:rPr>
        <w:t xml:space="preserve"> vide minoré</w:t>
      </w:r>
      <w:r w:rsidR="00B36968">
        <w:rPr>
          <w:rFonts w:eastAsiaTheme="minorEastAsia"/>
        </w:rPr>
        <w:t>.</w:t>
      </w:r>
      <w:r w:rsidR="00D4450A">
        <w:rPr>
          <w:rFonts w:eastAsiaTheme="minorEastAsia"/>
        </w:rPr>
        <w:br/>
      </w:r>
    </w:p>
    <w:sectPr w:rsidR="005C7792" w:rsidRPr="002837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65"/>
    <w:rsid w:val="0004179F"/>
    <w:rsid w:val="000520EC"/>
    <w:rsid w:val="000553AB"/>
    <w:rsid w:val="000600DA"/>
    <w:rsid w:val="0006330E"/>
    <w:rsid w:val="00063575"/>
    <w:rsid w:val="00071E0A"/>
    <w:rsid w:val="00087572"/>
    <w:rsid w:val="00091E29"/>
    <w:rsid w:val="000A3E65"/>
    <w:rsid w:val="000A7BB1"/>
    <w:rsid w:val="000B0850"/>
    <w:rsid w:val="000B2896"/>
    <w:rsid w:val="000B7B70"/>
    <w:rsid w:val="000C7B89"/>
    <w:rsid w:val="000C7FE6"/>
    <w:rsid w:val="000D0D99"/>
    <w:rsid w:val="000D701B"/>
    <w:rsid w:val="000E0C9C"/>
    <w:rsid w:val="000E271A"/>
    <w:rsid w:val="000F06EB"/>
    <w:rsid w:val="00122F65"/>
    <w:rsid w:val="00146127"/>
    <w:rsid w:val="00160BCB"/>
    <w:rsid w:val="0016103C"/>
    <w:rsid w:val="00161231"/>
    <w:rsid w:val="00162D26"/>
    <w:rsid w:val="00172A11"/>
    <w:rsid w:val="0017616D"/>
    <w:rsid w:val="001843D8"/>
    <w:rsid w:val="00184BD6"/>
    <w:rsid w:val="00191249"/>
    <w:rsid w:val="00196B76"/>
    <w:rsid w:val="001A0C88"/>
    <w:rsid w:val="001B0D5E"/>
    <w:rsid w:val="001C326B"/>
    <w:rsid w:val="001C4390"/>
    <w:rsid w:val="001C7731"/>
    <w:rsid w:val="001E6E70"/>
    <w:rsid w:val="0021621E"/>
    <w:rsid w:val="00220FF5"/>
    <w:rsid w:val="0023526A"/>
    <w:rsid w:val="00236B96"/>
    <w:rsid w:val="00246C6A"/>
    <w:rsid w:val="002626FC"/>
    <w:rsid w:val="00273F1E"/>
    <w:rsid w:val="00283726"/>
    <w:rsid w:val="00297445"/>
    <w:rsid w:val="002A39ED"/>
    <w:rsid w:val="002D22ED"/>
    <w:rsid w:val="002D4CB5"/>
    <w:rsid w:val="002E33D1"/>
    <w:rsid w:val="002F6461"/>
    <w:rsid w:val="00314CB7"/>
    <w:rsid w:val="00325E10"/>
    <w:rsid w:val="00333B55"/>
    <w:rsid w:val="00334BE4"/>
    <w:rsid w:val="00343235"/>
    <w:rsid w:val="0035091E"/>
    <w:rsid w:val="00384DD2"/>
    <w:rsid w:val="003914A4"/>
    <w:rsid w:val="00396BDB"/>
    <w:rsid w:val="003A0D36"/>
    <w:rsid w:val="003A1F41"/>
    <w:rsid w:val="003A3493"/>
    <w:rsid w:val="003A40E9"/>
    <w:rsid w:val="003B5903"/>
    <w:rsid w:val="003C1D9D"/>
    <w:rsid w:val="003F0735"/>
    <w:rsid w:val="00401FC1"/>
    <w:rsid w:val="00407E72"/>
    <w:rsid w:val="00411771"/>
    <w:rsid w:val="00416DB9"/>
    <w:rsid w:val="004270FE"/>
    <w:rsid w:val="0043004C"/>
    <w:rsid w:val="004330C4"/>
    <w:rsid w:val="00441EAD"/>
    <w:rsid w:val="004646F6"/>
    <w:rsid w:val="00470AA3"/>
    <w:rsid w:val="00471E64"/>
    <w:rsid w:val="0047574D"/>
    <w:rsid w:val="00487ECC"/>
    <w:rsid w:val="0049131A"/>
    <w:rsid w:val="00492C5F"/>
    <w:rsid w:val="00497E70"/>
    <w:rsid w:val="004A1055"/>
    <w:rsid w:val="004A3AE0"/>
    <w:rsid w:val="004C3070"/>
    <w:rsid w:val="004D380C"/>
    <w:rsid w:val="004D6A4E"/>
    <w:rsid w:val="00504A93"/>
    <w:rsid w:val="005061AB"/>
    <w:rsid w:val="00510B18"/>
    <w:rsid w:val="005202A2"/>
    <w:rsid w:val="005227E9"/>
    <w:rsid w:val="00523780"/>
    <w:rsid w:val="005256B3"/>
    <w:rsid w:val="00546F40"/>
    <w:rsid w:val="00547881"/>
    <w:rsid w:val="00557419"/>
    <w:rsid w:val="005635BF"/>
    <w:rsid w:val="00565626"/>
    <w:rsid w:val="005663D4"/>
    <w:rsid w:val="005A48A9"/>
    <w:rsid w:val="005A5796"/>
    <w:rsid w:val="005B346B"/>
    <w:rsid w:val="005B4412"/>
    <w:rsid w:val="005B59D2"/>
    <w:rsid w:val="005C6BC2"/>
    <w:rsid w:val="005C7792"/>
    <w:rsid w:val="005E0383"/>
    <w:rsid w:val="005E1A2F"/>
    <w:rsid w:val="005E4448"/>
    <w:rsid w:val="00607C07"/>
    <w:rsid w:val="00621C4B"/>
    <w:rsid w:val="006227FE"/>
    <w:rsid w:val="0062318C"/>
    <w:rsid w:val="006270A6"/>
    <w:rsid w:val="0065421C"/>
    <w:rsid w:val="006746D3"/>
    <w:rsid w:val="00683402"/>
    <w:rsid w:val="00683581"/>
    <w:rsid w:val="006A6A6C"/>
    <w:rsid w:val="006C2906"/>
    <w:rsid w:val="006D22DB"/>
    <w:rsid w:val="006E6DEA"/>
    <w:rsid w:val="0071676D"/>
    <w:rsid w:val="00722268"/>
    <w:rsid w:val="00731852"/>
    <w:rsid w:val="00731BDB"/>
    <w:rsid w:val="00744ED3"/>
    <w:rsid w:val="0074503E"/>
    <w:rsid w:val="0076766F"/>
    <w:rsid w:val="007754C5"/>
    <w:rsid w:val="00791B08"/>
    <w:rsid w:val="007964E5"/>
    <w:rsid w:val="00796E23"/>
    <w:rsid w:val="007A60BD"/>
    <w:rsid w:val="007A66C4"/>
    <w:rsid w:val="007B634F"/>
    <w:rsid w:val="007B64F6"/>
    <w:rsid w:val="007B76E4"/>
    <w:rsid w:val="007C4709"/>
    <w:rsid w:val="007C6583"/>
    <w:rsid w:val="007E5900"/>
    <w:rsid w:val="007F06C2"/>
    <w:rsid w:val="007F7A86"/>
    <w:rsid w:val="00813166"/>
    <w:rsid w:val="00826027"/>
    <w:rsid w:val="0083501B"/>
    <w:rsid w:val="00837475"/>
    <w:rsid w:val="00837DCC"/>
    <w:rsid w:val="00851840"/>
    <w:rsid w:val="00863491"/>
    <w:rsid w:val="00870DBB"/>
    <w:rsid w:val="00886597"/>
    <w:rsid w:val="008952F7"/>
    <w:rsid w:val="008A1AD3"/>
    <w:rsid w:val="008B0628"/>
    <w:rsid w:val="008B0EFA"/>
    <w:rsid w:val="008D0D55"/>
    <w:rsid w:val="008D18D5"/>
    <w:rsid w:val="008D36B2"/>
    <w:rsid w:val="008D4B1A"/>
    <w:rsid w:val="008D5377"/>
    <w:rsid w:val="008E0DB9"/>
    <w:rsid w:val="008F2BA4"/>
    <w:rsid w:val="008F3BD0"/>
    <w:rsid w:val="008F7EFE"/>
    <w:rsid w:val="00905A8F"/>
    <w:rsid w:val="00912DC4"/>
    <w:rsid w:val="009223DF"/>
    <w:rsid w:val="0092293D"/>
    <w:rsid w:val="00923B77"/>
    <w:rsid w:val="00923D7B"/>
    <w:rsid w:val="009312BA"/>
    <w:rsid w:val="009341ED"/>
    <w:rsid w:val="00963C4E"/>
    <w:rsid w:val="009647AE"/>
    <w:rsid w:val="00997BD3"/>
    <w:rsid w:val="009B02FB"/>
    <w:rsid w:val="009B2ABF"/>
    <w:rsid w:val="009C7CA3"/>
    <w:rsid w:val="009E139E"/>
    <w:rsid w:val="009E5C6D"/>
    <w:rsid w:val="00A0605F"/>
    <w:rsid w:val="00A27640"/>
    <w:rsid w:val="00A443C9"/>
    <w:rsid w:val="00A53CF6"/>
    <w:rsid w:val="00A7073B"/>
    <w:rsid w:val="00A72705"/>
    <w:rsid w:val="00A72765"/>
    <w:rsid w:val="00A9386D"/>
    <w:rsid w:val="00AB0526"/>
    <w:rsid w:val="00AE46B0"/>
    <w:rsid w:val="00AF3F19"/>
    <w:rsid w:val="00B062EF"/>
    <w:rsid w:val="00B218D0"/>
    <w:rsid w:val="00B222ED"/>
    <w:rsid w:val="00B316A1"/>
    <w:rsid w:val="00B35DF5"/>
    <w:rsid w:val="00B36968"/>
    <w:rsid w:val="00B428CF"/>
    <w:rsid w:val="00B438FE"/>
    <w:rsid w:val="00B530D7"/>
    <w:rsid w:val="00B53122"/>
    <w:rsid w:val="00B659A6"/>
    <w:rsid w:val="00B6665E"/>
    <w:rsid w:val="00B87376"/>
    <w:rsid w:val="00B877C0"/>
    <w:rsid w:val="00B93F47"/>
    <w:rsid w:val="00B94771"/>
    <w:rsid w:val="00B97641"/>
    <w:rsid w:val="00BA48F4"/>
    <w:rsid w:val="00BA5991"/>
    <w:rsid w:val="00BC30BC"/>
    <w:rsid w:val="00BE1035"/>
    <w:rsid w:val="00BE4870"/>
    <w:rsid w:val="00BE6D38"/>
    <w:rsid w:val="00C03D5E"/>
    <w:rsid w:val="00C063B3"/>
    <w:rsid w:val="00C234D8"/>
    <w:rsid w:val="00C249E6"/>
    <w:rsid w:val="00C331F8"/>
    <w:rsid w:val="00C34B85"/>
    <w:rsid w:val="00C35FB5"/>
    <w:rsid w:val="00C37DC0"/>
    <w:rsid w:val="00C45CAB"/>
    <w:rsid w:val="00C614C4"/>
    <w:rsid w:val="00C71802"/>
    <w:rsid w:val="00C72FFB"/>
    <w:rsid w:val="00C77616"/>
    <w:rsid w:val="00C86536"/>
    <w:rsid w:val="00CC1584"/>
    <w:rsid w:val="00CC23E6"/>
    <w:rsid w:val="00CD5988"/>
    <w:rsid w:val="00CF12B7"/>
    <w:rsid w:val="00CF1E4C"/>
    <w:rsid w:val="00CF3DA4"/>
    <w:rsid w:val="00D0001D"/>
    <w:rsid w:val="00D2009A"/>
    <w:rsid w:val="00D34B1E"/>
    <w:rsid w:val="00D4406E"/>
    <w:rsid w:val="00D4450A"/>
    <w:rsid w:val="00D45A39"/>
    <w:rsid w:val="00D46EE6"/>
    <w:rsid w:val="00D54D18"/>
    <w:rsid w:val="00D6473A"/>
    <w:rsid w:val="00D65951"/>
    <w:rsid w:val="00D705F0"/>
    <w:rsid w:val="00D713DB"/>
    <w:rsid w:val="00D72752"/>
    <w:rsid w:val="00D735B6"/>
    <w:rsid w:val="00D74E41"/>
    <w:rsid w:val="00DA10FC"/>
    <w:rsid w:val="00DA48BD"/>
    <w:rsid w:val="00DC563D"/>
    <w:rsid w:val="00DC5D7B"/>
    <w:rsid w:val="00DE4F64"/>
    <w:rsid w:val="00E11DEE"/>
    <w:rsid w:val="00E1647F"/>
    <w:rsid w:val="00E30CA2"/>
    <w:rsid w:val="00E35E00"/>
    <w:rsid w:val="00E43851"/>
    <w:rsid w:val="00E5276B"/>
    <w:rsid w:val="00E561A1"/>
    <w:rsid w:val="00E70426"/>
    <w:rsid w:val="00E7263F"/>
    <w:rsid w:val="00E8397E"/>
    <w:rsid w:val="00EB6355"/>
    <w:rsid w:val="00EB67C6"/>
    <w:rsid w:val="00EC66C8"/>
    <w:rsid w:val="00EE14A5"/>
    <w:rsid w:val="00EF0B45"/>
    <w:rsid w:val="00F06A9B"/>
    <w:rsid w:val="00F23AC9"/>
    <w:rsid w:val="00F267BA"/>
    <w:rsid w:val="00F37ED2"/>
    <w:rsid w:val="00F4211C"/>
    <w:rsid w:val="00F43930"/>
    <w:rsid w:val="00F547C9"/>
    <w:rsid w:val="00F62FF8"/>
    <w:rsid w:val="00F65925"/>
    <w:rsid w:val="00F65BBF"/>
    <w:rsid w:val="00F66684"/>
    <w:rsid w:val="00F80E53"/>
    <w:rsid w:val="00F82BAA"/>
    <w:rsid w:val="00F8659F"/>
    <w:rsid w:val="00FA7456"/>
    <w:rsid w:val="00FC6FE3"/>
    <w:rsid w:val="00FE2438"/>
    <w:rsid w:val="00FE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515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324</cp:revision>
  <dcterms:created xsi:type="dcterms:W3CDTF">2020-07-21T13:19:00Z</dcterms:created>
  <dcterms:modified xsi:type="dcterms:W3CDTF">2020-07-21T16:37:00Z</dcterms:modified>
</cp:coreProperties>
</file>