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D45EC" w14:textId="77777777" w:rsidR="00727AF6" w:rsidRPr="00B15059" w:rsidRDefault="00727AF6" w:rsidP="00727AF6">
      <w:pPr>
        <w:rPr>
          <w:rFonts w:asciiTheme="majorHAnsi" w:eastAsiaTheme="majorEastAsia" w:hAnsiTheme="majorHAnsi" w:cstheme="majorBidi"/>
          <w:color w:val="17365D" w:themeColor="text2" w:themeShade="BF"/>
          <w:spacing w:val="5"/>
          <w:kern w:val="28"/>
          <w:sz w:val="52"/>
          <w:szCs w:val="52"/>
          <w:lang w:val="en-US"/>
        </w:rPr>
      </w:pPr>
      <w:r w:rsidRPr="00B15059">
        <w:rPr>
          <w:noProof/>
          <w:lang w:val="en-US" w:eastAsia="fr-FR"/>
        </w:rPr>
        <w:drawing>
          <wp:inline distT="0" distB="0" distL="0" distR="0" wp14:anchorId="3FE94A8D" wp14:editId="73DDDA36">
            <wp:extent cx="2557443" cy="998621"/>
            <wp:effectExtent l="0" t="0" r="0" b="0"/>
            <wp:docPr id="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7443" cy="998621"/>
                    </a:xfrm>
                    <a:prstGeom prst="rect">
                      <a:avLst/>
                    </a:prstGeom>
                    <a:noFill/>
                    <a:ln>
                      <a:noFill/>
                    </a:ln>
                    <a:extLst/>
                  </pic:spPr>
                </pic:pic>
              </a:graphicData>
            </a:graphic>
          </wp:inline>
        </w:drawing>
      </w:r>
    </w:p>
    <w:p w14:paraId="38B04A99" w14:textId="77777777" w:rsidR="00727AF6" w:rsidRPr="00B15059" w:rsidRDefault="00727AF6" w:rsidP="00727AF6">
      <w:pPr>
        <w:rPr>
          <w:rFonts w:asciiTheme="majorHAnsi" w:eastAsiaTheme="majorEastAsia" w:hAnsiTheme="majorHAnsi" w:cstheme="majorBidi"/>
          <w:color w:val="17365D" w:themeColor="text2" w:themeShade="BF"/>
          <w:spacing w:val="5"/>
          <w:kern w:val="28"/>
          <w:sz w:val="52"/>
          <w:szCs w:val="52"/>
          <w:lang w:val="en-US"/>
        </w:rPr>
      </w:pPr>
    </w:p>
    <w:p w14:paraId="5E2A9D95" w14:textId="77777777" w:rsidR="00727AF6" w:rsidRPr="00B15059" w:rsidRDefault="00727AF6" w:rsidP="00727AF6">
      <w:pPr>
        <w:rPr>
          <w:lang w:val="en-US"/>
        </w:rPr>
      </w:pPr>
    </w:p>
    <w:p w14:paraId="23EC3A57" w14:textId="77777777" w:rsidR="00727AF6" w:rsidRPr="00B15059" w:rsidRDefault="00727AF6" w:rsidP="00A96C3F">
      <w:pPr>
        <w:pStyle w:val="Titre"/>
        <w:jc w:val="center"/>
        <w:rPr>
          <w:lang w:val="en-US"/>
        </w:rPr>
      </w:pPr>
    </w:p>
    <w:p w14:paraId="3886F3F2" w14:textId="77777777" w:rsidR="00734989" w:rsidRPr="00B15059" w:rsidRDefault="00A231DA" w:rsidP="00A96C3F">
      <w:pPr>
        <w:pStyle w:val="Titre"/>
        <w:jc w:val="center"/>
        <w:rPr>
          <w:lang w:val="en-US"/>
        </w:rPr>
      </w:pPr>
      <w:r w:rsidRPr="00B15059">
        <w:rPr>
          <w:lang w:val="en-US"/>
        </w:rPr>
        <w:t xml:space="preserve">R&amp;D </w:t>
      </w:r>
      <w:r w:rsidR="00A96C3F" w:rsidRPr="00B15059">
        <w:rPr>
          <w:lang w:val="en-US"/>
        </w:rPr>
        <w:t>P</w:t>
      </w:r>
      <w:r w:rsidRPr="00B15059">
        <w:rPr>
          <w:lang w:val="en-US"/>
        </w:rPr>
        <w:t>rocesses</w:t>
      </w:r>
      <w:r w:rsidR="00727AF6" w:rsidRPr="00B15059">
        <w:rPr>
          <w:lang w:val="en-US"/>
        </w:rPr>
        <w:t xml:space="preserve"> &amp; Best Practices</w:t>
      </w:r>
    </w:p>
    <w:p w14:paraId="2C496AAD" w14:textId="77777777" w:rsidR="00734989" w:rsidRPr="00B15059" w:rsidRDefault="002D0F74">
      <w:pPr>
        <w:rPr>
          <w:lang w:val="en-US"/>
        </w:rPr>
      </w:pPr>
      <w:r w:rsidRPr="00B15059">
        <w:rPr>
          <w:lang w:val="en-US"/>
        </w:rPr>
        <w:br w:type="page"/>
      </w:r>
    </w:p>
    <w:p w14:paraId="178E2792" w14:textId="77777777" w:rsidR="00A11078" w:rsidRPr="00B15059" w:rsidRDefault="00A96C3F" w:rsidP="002E2837">
      <w:pPr>
        <w:pStyle w:val="Titre1"/>
        <w:numPr>
          <w:ilvl w:val="0"/>
          <w:numId w:val="0"/>
        </w:numPr>
        <w:rPr>
          <w:lang w:val="en-US"/>
        </w:rPr>
      </w:pPr>
      <w:bookmarkStart w:id="0" w:name="_Toc305089994"/>
      <w:bookmarkStart w:id="1" w:name="_Toc181419506"/>
      <w:r w:rsidRPr="00B15059">
        <w:rPr>
          <w:lang w:val="en-US"/>
        </w:rPr>
        <w:lastRenderedPageBreak/>
        <w:t>Revision history</w:t>
      </w:r>
      <w:bookmarkEnd w:id="0"/>
      <w:bookmarkEnd w:id="1"/>
    </w:p>
    <w:tbl>
      <w:tblPr>
        <w:tblStyle w:val="Grille"/>
        <w:tblpPr w:leftFromText="141" w:rightFromText="141" w:vertAnchor="text" w:horzAnchor="margin" w:tblpY="85"/>
        <w:tblW w:w="0" w:type="auto"/>
        <w:tblLook w:val="04A0" w:firstRow="1" w:lastRow="0" w:firstColumn="1" w:lastColumn="0" w:noHBand="0" w:noVBand="1"/>
      </w:tblPr>
      <w:tblGrid>
        <w:gridCol w:w="910"/>
        <w:gridCol w:w="1167"/>
        <w:gridCol w:w="1150"/>
        <w:gridCol w:w="6059"/>
      </w:tblGrid>
      <w:tr w:rsidR="00A96C3F" w:rsidRPr="00B15059" w14:paraId="4086FB5F" w14:textId="77777777" w:rsidTr="00A96C3F">
        <w:tc>
          <w:tcPr>
            <w:tcW w:w="910" w:type="dxa"/>
          </w:tcPr>
          <w:p w14:paraId="4390D2C5" w14:textId="77777777" w:rsidR="00A96C3F" w:rsidRPr="00B15059" w:rsidRDefault="00A96C3F" w:rsidP="00A96C3F">
            <w:pPr>
              <w:rPr>
                <w:lang w:val="en-US"/>
              </w:rPr>
            </w:pPr>
            <w:r w:rsidRPr="00B15059">
              <w:rPr>
                <w:lang w:val="en-US"/>
              </w:rPr>
              <w:t>Version</w:t>
            </w:r>
          </w:p>
        </w:tc>
        <w:tc>
          <w:tcPr>
            <w:tcW w:w="1167" w:type="dxa"/>
          </w:tcPr>
          <w:p w14:paraId="25F2BB64" w14:textId="77777777" w:rsidR="00A96C3F" w:rsidRPr="00B15059" w:rsidRDefault="00A96C3F" w:rsidP="00A96C3F">
            <w:pPr>
              <w:rPr>
                <w:lang w:val="en-US"/>
              </w:rPr>
            </w:pPr>
            <w:r w:rsidRPr="00B15059">
              <w:rPr>
                <w:lang w:val="en-US"/>
              </w:rPr>
              <w:t>Date</w:t>
            </w:r>
          </w:p>
        </w:tc>
        <w:tc>
          <w:tcPr>
            <w:tcW w:w="1150" w:type="dxa"/>
          </w:tcPr>
          <w:p w14:paraId="6C0BAD6A" w14:textId="77777777" w:rsidR="00A96C3F" w:rsidRPr="00B15059" w:rsidRDefault="00A96C3F" w:rsidP="00A96C3F">
            <w:pPr>
              <w:rPr>
                <w:lang w:val="en-US"/>
              </w:rPr>
            </w:pPr>
            <w:r w:rsidRPr="00B15059">
              <w:rPr>
                <w:lang w:val="en-US"/>
              </w:rPr>
              <w:t>Author</w:t>
            </w:r>
          </w:p>
        </w:tc>
        <w:tc>
          <w:tcPr>
            <w:tcW w:w="6061" w:type="dxa"/>
          </w:tcPr>
          <w:p w14:paraId="17089D4B" w14:textId="77777777" w:rsidR="00A96C3F" w:rsidRPr="00B15059" w:rsidRDefault="00A96C3F" w:rsidP="00A96C3F">
            <w:pPr>
              <w:rPr>
                <w:lang w:val="en-US"/>
              </w:rPr>
            </w:pPr>
            <w:r w:rsidRPr="00B15059">
              <w:rPr>
                <w:lang w:val="en-US"/>
              </w:rPr>
              <w:t>Changes</w:t>
            </w:r>
          </w:p>
        </w:tc>
      </w:tr>
      <w:tr w:rsidR="00A96C3F" w:rsidRPr="00B15059" w14:paraId="273CC138" w14:textId="77777777" w:rsidTr="00A96C3F">
        <w:tc>
          <w:tcPr>
            <w:tcW w:w="910" w:type="dxa"/>
          </w:tcPr>
          <w:p w14:paraId="15663D09" w14:textId="77777777" w:rsidR="00A96C3F" w:rsidRPr="00B15059" w:rsidRDefault="00A96C3F" w:rsidP="00A96C3F">
            <w:pPr>
              <w:jc w:val="center"/>
              <w:rPr>
                <w:lang w:val="en-US"/>
              </w:rPr>
            </w:pPr>
            <w:r w:rsidRPr="00B15059">
              <w:rPr>
                <w:lang w:val="en-US"/>
              </w:rPr>
              <w:t>1.0</w:t>
            </w:r>
          </w:p>
        </w:tc>
        <w:tc>
          <w:tcPr>
            <w:tcW w:w="1167" w:type="dxa"/>
          </w:tcPr>
          <w:p w14:paraId="0E404DBA" w14:textId="77777777" w:rsidR="00A96C3F" w:rsidRPr="00B15059" w:rsidRDefault="00A96C3F" w:rsidP="00A96C3F">
            <w:pPr>
              <w:rPr>
                <w:lang w:val="en-US"/>
              </w:rPr>
            </w:pPr>
            <w:r w:rsidRPr="00B15059">
              <w:rPr>
                <w:lang w:val="en-US"/>
              </w:rPr>
              <w:t>02/08/11</w:t>
            </w:r>
          </w:p>
        </w:tc>
        <w:tc>
          <w:tcPr>
            <w:tcW w:w="1150" w:type="dxa"/>
          </w:tcPr>
          <w:p w14:paraId="53F288AC" w14:textId="77777777" w:rsidR="00A96C3F" w:rsidRPr="00B15059" w:rsidRDefault="00A96C3F" w:rsidP="00A96C3F">
            <w:pPr>
              <w:rPr>
                <w:lang w:val="en-US"/>
              </w:rPr>
            </w:pPr>
            <w:r w:rsidRPr="00B15059">
              <w:rPr>
                <w:lang w:val="en-US"/>
              </w:rPr>
              <w:t>J. SIMON</w:t>
            </w:r>
          </w:p>
        </w:tc>
        <w:tc>
          <w:tcPr>
            <w:tcW w:w="6061" w:type="dxa"/>
          </w:tcPr>
          <w:p w14:paraId="1A721FDA" w14:textId="77777777" w:rsidR="00A96C3F" w:rsidRPr="00B15059" w:rsidRDefault="00A96C3F" w:rsidP="00A96C3F">
            <w:pPr>
              <w:rPr>
                <w:lang w:val="en-US"/>
              </w:rPr>
            </w:pPr>
            <w:r w:rsidRPr="00B15059">
              <w:rPr>
                <w:lang w:val="en-US"/>
              </w:rPr>
              <w:t>Initial version</w:t>
            </w:r>
          </w:p>
        </w:tc>
      </w:tr>
      <w:tr w:rsidR="0051143F" w:rsidRPr="00B15059" w14:paraId="5D277A7B" w14:textId="77777777" w:rsidTr="00A96C3F">
        <w:tc>
          <w:tcPr>
            <w:tcW w:w="910" w:type="dxa"/>
          </w:tcPr>
          <w:p w14:paraId="60CD3EB5" w14:textId="77777777" w:rsidR="0051143F" w:rsidRPr="00B15059" w:rsidRDefault="0051143F" w:rsidP="00A96C3F">
            <w:pPr>
              <w:jc w:val="center"/>
              <w:rPr>
                <w:lang w:val="en-US"/>
              </w:rPr>
            </w:pPr>
            <w:r w:rsidRPr="00B15059">
              <w:rPr>
                <w:lang w:val="en-US"/>
              </w:rPr>
              <w:t>1.1</w:t>
            </w:r>
          </w:p>
        </w:tc>
        <w:tc>
          <w:tcPr>
            <w:tcW w:w="1167" w:type="dxa"/>
          </w:tcPr>
          <w:p w14:paraId="3CEB9CE4" w14:textId="77777777" w:rsidR="0051143F" w:rsidRPr="00B15059" w:rsidRDefault="00B15059" w:rsidP="00A96C3F">
            <w:pPr>
              <w:rPr>
                <w:lang w:val="en-US"/>
              </w:rPr>
            </w:pPr>
            <w:r w:rsidRPr="00B15059">
              <w:rPr>
                <w:lang w:val="en-US"/>
              </w:rPr>
              <w:t>28/10</w:t>
            </w:r>
            <w:r w:rsidR="0051143F" w:rsidRPr="00B15059">
              <w:rPr>
                <w:lang w:val="en-US"/>
              </w:rPr>
              <w:t>/11</w:t>
            </w:r>
          </w:p>
        </w:tc>
        <w:tc>
          <w:tcPr>
            <w:tcW w:w="1150" w:type="dxa"/>
          </w:tcPr>
          <w:p w14:paraId="35EEA953" w14:textId="77777777" w:rsidR="0051143F" w:rsidRPr="00B15059" w:rsidRDefault="0051143F" w:rsidP="00A96C3F">
            <w:pPr>
              <w:rPr>
                <w:lang w:val="en-US"/>
              </w:rPr>
            </w:pPr>
            <w:r w:rsidRPr="00B15059">
              <w:rPr>
                <w:lang w:val="en-US"/>
              </w:rPr>
              <w:t>J.SIMON</w:t>
            </w:r>
          </w:p>
        </w:tc>
        <w:tc>
          <w:tcPr>
            <w:tcW w:w="6061" w:type="dxa"/>
          </w:tcPr>
          <w:p w14:paraId="1FE2AE78" w14:textId="77777777" w:rsidR="0051143F" w:rsidRPr="00B15059" w:rsidRDefault="00A26FA7" w:rsidP="00A96C3F">
            <w:pPr>
              <w:rPr>
                <w:lang w:val="en-US"/>
              </w:rPr>
            </w:pPr>
            <w:r w:rsidRPr="00B15059">
              <w:rPr>
                <w:lang w:val="en-US"/>
              </w:rPr>
              <w:t>Added</w:t>
            </w:r>
            <w:r w:rsidR="0051143F" w:rsidRPr="00B15059">
              <w:rPr>
                <w:lang w:val="en-US"/>
              </w:rPr>
              <w:t xml:space="preserve"> “Production Issues of the day”</w:t>
            </w:r>
            <w:r w:rsidRPr="00B15059">
              <w:rPr>
                <w:lang w:val="en-US"/>
              </w:rPr>
              <w:t xml:space="preserve"> in section </w:t>
            </w:r>
            <w:r w:rsidRPr="00B15059">
              <w:rPr>
                <w:lang w:val="en-US"/>
              </w:rPr>
              <w:fldChar w:fldCharType="begin"/>
            </w:r>
            <w:r w:rsidRPr="00B15059">
              <w:rPr>
                <w:lang w:val="en-US"/>
              </w:rPr>
              <w:instrText xml:space="preserve"> REF _Ref305089954 \r \h </w:instrText>
            </w:r>
            <w:r w:rsidRPr="00B15059">
              <w:rPr>
                <w:lang w:val="en-US"/>
              </w:rPr>
            </w:r>
            <w:r w:rsidRPr="00B15059">
              <w:rPr>
                <w:lang w:val="en-US"/>
              </w:rPr>
              <w:fldChar w:fldCharType="separate"/>
            </w:r>
            <w:r w:rsidR="00F23619">
              <w:rPr>
                <w:lang w:val="en-US"/>
              </w:rPr>
              <w:t>2.2</w:t>
            </w:r>
            <w:r w:rsidRPr="00B15059">
              <w:rPr>
                <w:lang w:val="en-US"/>
              </w:rPr>
              <w:fldChar w:fldCharType="end"/>
            </w:r>
          </w:p>
          <w:p w14:paraId="564BF8D9" w14:textId="77777777" w:rsidR="00B15059" w:rsidRPr="00B15059" w:rsidRDefault="00B15059" w:rsidP="00A96C3F">
            <w:pPr>
              <w:rPr>
                <w:lang w:val="en-US"/>
              </w:rPr>
            </w:pPr>
            <w:r w:rsidRPr="00B15059">
              <w:rPr>
                <w:lang w:val="en-US"/>
              </w:rPr>
              <w:t xml:space="preserve">Added “Escalation of catastrophic bugs” in section </w:t>
            </w:r>
            <w:r w:rsidRPr="00B15059">
              <w:rPr>
                <w:lang w:val="en-US"/>
              </w:rPr>
              <w:fldChar w:fldCharType="begin"/>
            </w:r>
            <w:r w:rsidRPr="00B15059">
              <w:rPr>
                <w:lang w:val="en-US"/>
              </w:rPr>
              <w:instrText xml:space="preserve"> REF _Ref181417931 \r \h </w:instrText>
            </w:r>
            <w:r w:rsidRPr="00B15059">
              <w:rPr>
                <w:lang w:val="en-US"/>
              </w:rPr>
            </w:r>
            <w:r w:rsidRPr="00B15059">
              <w:rPr>
                <w:lang w:val="en-US"/>
              </w:rPr>
              <w:fldChar w:fldCharType="separate"/>
            </w:r>
            <w:r w:rsidR="00F23619">
              <w:rPr>
                <w:lang w:val="en-US"/>
              </w:rPr>
              <w:t>3.2</w:t>
            </w:r>
            <w:r w:rsidRPr="00B15059">
              <w:rPr>
                <w:lang w:val="en-US"/>
              </w:rPr>
              <w:fldChar w:fldCharType="end"/>
            </w:r>
          </w:p>
          <w:p w14:paraId="1A94E525" w14:textId="23020307" w:rsidR="0086047D" w:rsidRPr="00B15059" w:rsidRDefault="00A26FA7" w:rsidP="00A96C3F">
            <w:pPr>
              <w:rPr>
                <w:lang w:val="en-US"/>
              </w:rPr>
            </w:pPr>
            <w:r w:rsidRPr="00B15059">
              <w:rPr>
                <w:lang w:val="en-US"/>
              </w:rPr>
              <w:t xml:space="preserve">Updated </w:t>
            </w:r>
            <w:r w:rsidR="0051143F" w:rsidRPr="00B15059">
              <w:rPr>
                <w:lang w:val="en-US"/>
              </w:rPr>
              <w:t>“Release Management”</w:t>
            </w:r>
            <w:r w:rsidRPr="00B15059">
              <w:rPr>
                <w:lang w:val="en-US"/>
              </w:rPr>
              <w:t xml:space="preserve"> in section </w:t>
            </w:r>
            <w:r w:rsidRPr="00B15059">
              <w:rPr>
                <w:lang w:val="en-US"/>
              </w:rPr>
              <w:fldChar w:fldCharType="begin"/>
            </w:r>
            <w:r w:rsidRPr="00B15059">
              <w:rPr>
                <w:lang w:val="en-US"/>
              </w:rPr>
              <w:instrText xml:space="preserve"> REF _Ref305089983 \r \h </w:instrText>
            </w:r>
            <w:r w:rsidRPr="00B15059">
              <w:rPr>
                <w:lang w:val="en-US"/>
              </w:rPr>
            </w:r>
            <w:r w:rsidRPr="00B15059">
              <w:rPr>
                <w:lang w:val="en-US"/>
              </w:rPr>
              <w:fldChar w:fldCharType="separate"/>
            </w:r>
            <w:r w:rsidR="00F23619">
              <w:rPr>
                <w:lang w:val="en-US"/>
              </w:rPr>
              <w:t>4</w:t>
            </w:r>
            <w:r w:rsidRPr="00B15059">
              <w:rPr>
                <w:lang w:val="en-US"/>
              </w:rPr>
              <w:fldChar w:fldCharType="end"/>
            </w:r>
          </w:p>
        </w:tc>
      </w:tr>
    </w:tbl>
    <w:p w14:paraId="4E92A9CF" w14:textId="77777777" w:rsidR="00162090" w:rsidRPr="00B15059" w:rsidRDefault="00162090">
      <w:pPr>
        <w:rPr>
          <w:lang w:val="en-US"/>
        </w:rPr>
      </w:pPr>
    </w:p>
    <w:p w14:paraId="6B893DF7" w14:textId="77777777" w:rsidR="00162090" w:rsidRPr="00B15059" w:rsidRDefault="00162090" w:rsidP="00162090">
      <w:pPr>
        <w:rPr>
          <w:lang w:val="en-US"/>
        </w:rPr>
      </w:pPr>
      <w:r w:rsidRPr="00B15059">
        <w:rPr>
          <w:lang w:val="en-US"/>
        </w:rPr>
        <w:br w:type="page"/>
      </w:r>
    </w:p>
    <w:sdt>
      <w:sdtPr>
        <w:rPr>
          <w:rFonts w:asciiTheme="minorHAnsi" w:eastAsiaTheme="minorHAnsi" w:hAnsiTheme="minorHAnsi" w:cstheme="minorBidi"/>
          <w:b w:val="0"/>
          <w:bCs w:val="0"/>
          <w:color w:val="auto"/>
          <w:sz w:val="22"/>
          <w:szCs w:val="22"/>
          <w:lang w:eastAsia="en-US"/>
        </w:rPr>
        <w:id w:val="-31574878"/>
        <w:docPartObj>
          <w:docPartGallery w:val="Table of Contents"/>
          <w:docPartUnique/>
        </w:docPartObj>
      </w:sdtPr>
      <w:sdtEndPr>
        <w:rPr>
          <w:noProof/>
        </w:rPr>
      </w:sdtEndPr>
      <w:sdtContent>
        <w:p w14:paraId="0B1B2FC9" w14:textId="77777777" w:rsidR="007F7DFF" w:rsidRPr="00B15059" w:rsidRDefault="007F7DFF" w:rsidP="007F7DFF">
          <w:pPr>
            <w:pStyle w:val="En-ttedetabledesmatires"/>
            <w:numPr>
              <w:ilvl w:val="0"/>
              <w:numId w:val="0"/>
            </w:numPr>
          </w:pPr>
          <w:r w:rsidRPr="00B15059">
            <w:t>Table of contents</w:t>
          </w:r>
        </w:p>
        <w:p w14:paraId="69BEEC0F" w14:textId="77777777" w:rsidR="00F23619" w:rsidRDefault="007F7DFF">
          <w:pPr>
            <w:pStyle w:val="TM1"/>
            <w:tabs>
              <w:tab w:val="right" w:leader="dot" w:pos="9060"/>
            </w:tabs>
            <w:rPr>
              <w:rFonts w:eastAsiaTheme="minorEastAsia"/>
              <w:noProof/>
              <w:sz w:val="24"/>
              <w:szCs w:val="24"/>
              <w:lang w:eastAsia="ja-JP"/>
            </w:rPr>
          </w:pPr>
          <w:r w:rsidRPr="00B15059">
            <w:rPr>
              <w:lang w:val="en-US"/>
            </w:rPr>
            <w:fldChar w:fldCharType="begin"/>
          </w:r>
          <w:r w:rsidRPr="00B15059">
            <w:rPr>
              <w:lang w:val="en-US"/>
            </w:rPr>
            <w:instrText xml:space="preserve"> TOC \o "1-3" \h \z \u </w:instrText>
          </w:r>
          <w:r w:rsidRPr="00B15059">
            <w:rPr>
              <w:lang w:val="en-US"/>
            </w:rPr>
            <w:fldChar w:fldCharType="separate"/>
          </w:r>
          <w:r w:rsidR="00F23619" w:rsidRPr="00D319D8">
            <w:rPr>
              <w:noProof/>
              <w:lang w:val="en-US"/>
            </w:rPr>
            <w:t>Revision history</w:t>
          </w:r>
          <w:r w:rsidR="00F23619">
            <w:rPr>
              <w:noProof/>
            </w:rPr>
            <w:tab/>
          </w:r>
          <w:r w:rsidR="00F23619">
            <w:rPr>
              <w:noProof/>
            </w:rPr>
            <w:fldChar w:fldCharType="begin"/>
          </w:r>
          <w:r w:rsidR="00F23619">
            <w:rPr>
              <w:noProof/>
            </w:rPr>
            <w:instrText xml:space="preserve"> PAGEREF _Toc181419506 \h </w:instrText>
          </w:r>
          <w:r w:rsidR="00F23619">
            <w:rPr>
              <w:noProof/>
            </w:rPr>
          </w:r>
          <w:r w:rsidR="00F23619">
            <w:rPr>
              <w:noProof/>
            </w:rPr>
            <w:fldChar w:fldCharType="separate"/>
          </w:r>
          <w:r w:rsidR="00F23619">
            <w:rPr>
              <w:noProof/>
            </w:rPr>
            <w:t>2</w:t>
          </w:r>
          <w:r w:rsidR="00F23619">
            <w:rPr>
              <w:noProof/>
            </w:rPr>
            <w:fldChar w:fldCharType="end"/>
          </w:r>
        </w:p>
        <w:p w14:paraId="5C72D92F" w14:textId="77777777" w:rsidR="00F23619" w:rsidRDefault="00F23619">
          <w:pPr>
            <w:pStyle w:val="TM1"/>
            <w:tabs>
              <w:tab w:val="left" w:pos="362"/>
              <w:tab w:val="right" w:leader="dot" w:pos="9060"/>
            </w:tabs>
            <w:rPr>
              <w:rFonts w:eastAsiaTheme="minorEastAsia"/>
              <w:noProof/>
              <w:sz w:val="24"/>
              <w:szCs w:val="24"/>
              <w:lang w:eastAsia="ja-JP"/>
            </w:rPr>
          </w:pPr>
          <w:r w:rsidRPr="00D319D8">
            <w:rPr>
              <w:noProof/>
              <w:lang w:val="en-US"/>
            </w:rPr>
            <w:t>1</w:t>
          </w:r>
          <w:r>
            <w:rPr>
              <w:rFonts w:eastAsiaTheme="minorEastAsia"/>
              <w:noProof/>
              <w:sz w:val="24"/>
              <w:szCs w:val="24"/>
              <w:lang w:eastAsia="ja-JP"/>
            </w:rPr>
            <w:tab/>
          </w:r>
          <w:r w:rsidRPr="00D319D8">
            <w:rPr>
              <w:noProof/>
              <w:lang w:val="en-US"/>
            </w:rPr>
            <w:t>Build rules</w:t>
          </w:r>
          <w:r>
            <w:rPr>
              <w:noProof/>
            </w:rPr>
            <w:tab/>
          </w:r>
          <w:r>
            <w:rPr>
              <w:noProof/>
            </w:rPr>
            <w:fldChar w:fldCharType="begin"/>
          </w:r>
          <w:r>
            <w:rPr>
              <w:noProof/>
            </w:rPr>
            <w:instrText xml:space="preserve"> PAGEREF _Toc181419507 \h </w:instrText>
          </w:r>
          <w:r>
            <w:rPr>
              <w:noProof/>
            </w:rPr>
          </w:r>
          <w:r>
            <w:rPr>
              <w:noProof/>
            </w:rPr>
            <w:fldChar w:fldCharType="separate"/>
          </w:r>
          <w:r>
            <w:rPr>
              <w:noProof/>
            </w:rPr>
            <w:t>4</w:t>
          </w:r>
          <w:r>
            <w:rPr>
              <w:noProof/>
            </w:rPr>
            <w:fldChar w:fldCharType="end"/>
          </w:r>
        </w:p>
        <w:p w14:paraId="3D02C2D5" w14:textId="77777777" w:rsidR="00F23619" w:rsidRDefault="00F23619">
          <w:pPr>
            <w:pStyle w:val="TM1"/>
            <w:tabs>
              <w:tab w:val="left" w:pos="362"/>
              <w:tab w:val="right" w:leader="dot" w:pos="9060"/>
            </w:tabs>
            <w:rPr>
              <w:rFonts w:eastAsiaTheme="minorEastAsia"/>
              <w:noProof/>
              <w:sz w:val="24"/>
              <w:szCs w:val="24"/>
              <w:lang w:eastAsia="ja-JP"/>
            </w:rPr>
          </w:pPr>
          <w:r w:rsidRPr="00D319D8">
            <w:rPr>
              <w:noProof/>
              <w:lang w:val="en-US"/>
            </w:rPr>
            <w:t>2</w:t>
          </w:r>
          <w:r>
            <w:rPr>
              <w:rFonts w:eastAsiaTheme="minorEastAsia"/>
              <w:noProof/>
              <w:sz w:val="24"/>
              <w:szCs w:val="24"/>
              <w:lang w:eastAsia="ja-JP"/>
            </w:rPr>
            <w:tab/>
          </w:r>
          <w:r w:rsidRPr="00D319D8">
            <w:rPr>
              <w:noProof/>
              <w:lang w:val="en-US"/>
            </w:rPr>
            <w:t>Bug tracking</w:t>
          </w:r>
          <w:r>
            <w:rPr>
              <w:noProof/>
            </w:rPr>
            <w:tab/>
          </w:r>
          <w:r>
            <w:rPr>
              <w:noProof/>
            </w:rPr>
            <w:fldChar w:fldCharType="begin"/>
          </w:r>
          <w:r>
            <w:rPr>
              <w:noProof/>
            </w:rPr>
            <w:instrText xml:space="preserve"> PAGEREF _Toc181419508 \h </w:instrText>
          </w:r>
          <w:r>
            <w:rPr>
              <w:noProof/>
            </w:rPr>
          </w:r>
          <w:r>
            <w:rPr>
              <w:noProof/>
            </w:rPr>
            <w:fldChar w:fldCharType="separate"/>
          </w:r>
          <w:r>
            <w:rPr>
              <w:noProof/>
            </w:rPr>
            <w:t>4</w:t>
          </w:r>
          <w:r>
            <w:rPr>
              <w:noProof/>
            </w:rPr>
            <w:fldChar w:fldCharType="end"/>
          </w:r>
        </w:p>
        <w:p w14:paraId="2DF9284B"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2.1</w:t>
          </w:r>
          <w:r>
            <w:rPr>
              <w:rFonts w:eastAsiaTheme="minorEastAsia"/>
              <w:noProof/>
              <w:sz w:val="24"/>
              <w:szCs w:val="24"/>
              <w:lang w:eastAsia="ja-JP"/>
            </w:rPr>
            <w:tab/>
          </w:r>
          <w:r w:rsidRPr="00D319D8">
            <w:rPr>
              <w:noProof/>
              <w:lang w:val="en-US"/>
            </w:rPr>
            <w:t>Scope</w:t>
          </w:r>
          <w:r>
            <w:rPr>
              <w:noProof/>
            </w:rPr>
            <w:tab/>
          </w:r>
          <w:r>
            <w:rPr>
              <w:noProof/>
            </w:rPr>
            <w:fldChar w:fldCharType="begin"/>
          </w:r>
          <w:r>
            <w:rPr>
              <w:noProof/>
            </w:rPr>
            <w:instrText xml:space="preserve"> PAGEREF _Toc181419509 \h </w:instrText>
          </w:r>
          <w:r>
            <w:rPr>
              <w:noProof/>
            </w:rPr>
          </w:r>
          <w:r>
            <w:rPr>
              <w:noProof/>
            </w:rPr>
            <w:fldChar w:fldCharType="separate"/>
          </w:r>
          <w:r>
            <w:rPr>
              <w:noProof/>
            </w:rPr>
            <w:t>4</w:t>
          </w:r>
          <w:r>
            <w:rPr>
              <w:noProof/>
            </w:rPr>
            <w:fldChar w:fldCharType="end"/>
          </w:r>
        </w:p>
        <w:p w14:paraId="4A8B8097"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2.2</w:t>
          </w:r>
          <w:r>
            <w:rPr>
              <w:rFonts w:eastAsiaTheme="minorEastAsia"/>
              <w:noProof/>
              <w:sz w:val="24"/>
              <w:szCs w:val="24"/>
              <w:lang w:eastAsia="ja-JP"/>
            </w:rPr>
            <w:tab/>
          </w:r>
          <w:r w:rsidRPr="00D319D8">
            <w:rPr>
              <w:noProof/>
              <w:lang w:val="en-US"/>
            </w:rPr>
            <w:t>Communicating on open bugs</w:t>
          </w:r>
          <w:r>
            <w:rPr>
              <w:noProof/>
            </w:rPr>
            <w:tab/>
          </w:r>
          <w:r>
            <w:rPr>
              <w:noProof/>
            </w:rPr>
            <w:fldChar w:fldCharType="begin"/>
          </w:r>
          <w:r>
            <w:rPr>
              <w:noProof/>
            </w:rPr>
            <w:instrText xml:space="preserve"> PAGEREF _Toc181419510 \h </w:instrText>
          </w:r>
          <w:r>
            <w:rPr>
              <w:noProof/>
            </w:rPr>
          </w:r>
          <w:r>
            <w:rPr>
              <w:noProof/>
            </w:rPr>
            <w:fldChar w:fldCharType="separate"/>
          </w:r>
          <w:r>
            <w:rPr>
              <w:noProof/>
            </w:rPr>
            <w:t>4</w:t>
          </w:r>
          <w:r>
            <w:rPr>
              <w:noProof/>
            </w:rPr>
            <w:fldChar w:fldCharType="end"/>
          </w:r>
        </w:p>
        <w:p w14:paraId="64D0F54C"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2.3</w:t>
          </w:r>
          <w:r>
            <w:rPr>
              <w:rFonts w:eastAsiaTheme="minorEastAsia"/>
              <w:noProof/>
              <w:sz w:val="24"/>
              <w:szCs w:val="24"/>
              <w:lang w:eastAsia="ja-JP"/>
            </w:rPr>
            <w:tab/>
          </w:r>
          <w:r w:rsidRPr="00D319D8">
            <w:rPr>
              <w:noProof/>
              <w:lang w:val="en-US"/>
            </w:rPr>
            <w:t>Filling a bug report</w:t>
          </w:r>
          <w:r>
            <w:rPr>
              <w:noProof/>
            </w:rPr>
            <w:tab/>
          </w:r>
          <w:r>
            <w:rPr>
              <w:noProof/>
            </w:rPr>
            <w:fldChar w:fldCharType="begin"/>
          </w:r>
          <w:r>
            <w:rPr>
              <w:noProof/>
            </w:rPr>
            <w:instrText xml:space="preserve"> PAGEREF _Toc181419511 \h </w:instrText>
          </w:r>
          <w:r>
            <w:rPr>
              <w:noProof/>
            </w:rPr>
          </w:r>
          <w:r>
            <w:rPr>
              <w:noProof/>
            </w:rPr>
            <w:fldChar w:fldCharType="separate"/>
          </w:r>
          <w:r>
            <w:rPr>
              <w:noProof/>
            </w:rPr>
            <w:t>5</w:t>
          </w:r>
          <w:r>
            <w:rPr>
              <w:noProof/>
            </w:rPr>
            <w:fldChar w:fldCharType="end"/>
          </w:r>
        </w:p>
        <w:p w14:paraId="3F5F59A6"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2.3.1</w:t>
          </w:r>
          <w:r>
            <w:rPr>
              <w:rFonts w:eastAsiaTheme="minorEastAsia"/>
              <w:noProof/>
              <w:sz w:val="24"/>
              <w:szCs w:val="24"/>
              <w:lang w:eastAsia="ja-JP"/>
            </w:rPr>
            <w:tab/>
          </w:r>
          <w:r w:rsidRPr="00D319D8">
            <w:rPr>
              <w:noProof/>
              <w:lang w:val="en-US"/>
            </w:rPr>
            <w:t>Who should a bug be assigned to?</w:t>
          </w:r>
          <w:r>
            <w:rPr>
              <w:noProof/>
            </w:rPr>
            <w:tab/>
          </w:r>
          <w:r>
            <w:rPr>
              <w:noProof/>
            </w:rPr>
            <w:fldChar w:fldCharType="begin"/>
          </w:r>
          <w:r>
            <w:rPr>
              <w:noProof/>
            </w:rPr>
            <w:instrText xml:space="preserve"> PAGEREF _Toc181419512 \h </w:instrText>
          </w:r>
          <w:r>
            <w:rPr>
              <w:noProof/>
            </w:rPr>
          </w:r>
          <w:r>
            <w:rPr>
              <w:noProof/>
            </w:rPr>
            <w:fldChar w:fldCharType="separate"/>
          </w:r>
          <w:r>
            <w:rPr>
              <w:noProof/>
            </w:rPr>
            <w:t>5</w:t>
          </w:r>
          <w:r>
            <w:rPr>
              <w:noProof/>
            </w:rPr>
            <w:fldChar w:fldCharType="end"/>
          </w:r>
        </w:p>
        <w:p w14:paraId="47FF0481"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2.3.2</w:t>
          </w:r>
          <w:r>
            <w:rPr>
              <w:rFonts w:eastAsiaTheme="minorEastAsia"/>
              <w:noProof/>
              <w:sz w:val="24"/>
              <w:szCs w:val="24"/>
              <w:lang w:eastAsia="ja-JP"/>
            </w:rPr>
            <w:tab/>
          </w:r>
          <w:r w:rsidRPr="00D319D8">
            <w:rPr>
              <w:noProof/>
              <w:lang w:val="en-US"/>
            </w:rPr>
            <w:t>What if a bug is assigned to me but I’m the not the right person to fix it?</w:t>
          </w:r>
          <w:r>
            <w:rPr>
              <w:noProof/>
            </w:rPr>
            <w:tab/>
          </w:r>
          <w:r>
            <w:rPr>
              <w:noProof/>
            </w:rPr>
            <w:fldChar w:fldCharType="begin"/>
          </w:r>
          <w:r>
            <w:rPr>
              <w:noProof/>
            </w:rPr>
            <w:instrText xml:space="preserve"> PAGEREF _Toc181419513 \h </w:instrText>
          </w:r>
          <w:r>
            <w:rPr>
              <w:noProof/>
            </w:rPr>
          </w:r>
          <w:r>
            <w:rPr>
              <w:noProof/>
            </w:rPr>
            <w:fldChar w:fldCharType="separate"/>
          </w:r>
          <w:r>
            <w:rPr>
              <w:noProof/>
            </w:rPr>
            <w:t>5</w:t>
          </w:r>
          <w:r>
            <w:rPr>
              <w:noProof/>
            </w:rPr>
            <w:fldChar w:fldCharType="end"/>
          </w:r>
        </w:p>
        <w:p w14:paraId="1D5CA27B"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2.3.3</w:t>
          </w:r>
          <w:r>
            <w:rPr>
              <w:rFonts w:eastAsiaTheme="minorEastAsia"/>
              <w:noProof/>
              <w:sz w:val="24"/>
              <w:szCs w:val="24"/>
              <w:lang w:eastAsia="ja-JP"/>
            </w:rPr>
            <w:tab/>
          </w:r>
          <w:r w:rsidRPr="00D319D8">
            <w:rPr>
              <w:noProof/>
              <w:lang w:val="en-US"/>
            </w:rPr>
            <w:t>What language should I use in the bug tracker?</w:t>
          </w:r>
          <w:r>
            <w:rPr>
              <w:noProof/>
            </w:rPr>
            <w:tab/>
          </w:r>
          <w:r>
            <w:rPr>
              <w:noProof/>
            </w:rPr>
            <w:fldChar w:fldCharType="begin"/>
          </w:r>
          <w:r>
            <w:rPr>
              <w:noProof/>
            </w:rPr>
            <w:instrText xml:space="preserve"> PAGEREF _Toc181419514 \h </w:instrText>
          </w:r>
          <w:r>
            <w:rPr>
              <w:noProof/>
            </w:rPr>
          </w:r>
          <w:r>
            <w:rPr>
              <w:noProof/>
            </w:rPr>
            <w:fldChar w:fldCharType="separate"/>
          </w:r>
          <w:r>
            <w:rPr>
              <w:noProof/>
            </w:rPr>
            <w:t>5</w:t>
          </w:r>
          <w:r>
            <w:rPr>
              <w:noProof/>
            </w:rPr>
            <w:fldChar w:fldCharType="end"/>
          </w:r>
        </w:p>
        <w:p w14:paraId="05D20574"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2.3.4</w:t>
          </w:r>
          <w:r>
            <w:rPr>
              <w:rFonts w:eastAsiaTheme="minorEastAsia"/>
              <w:noProof/>
              <w:sz w:val="24"/>
              <w:szCs w:val="24"/>
              <w:lang w:eastAsia="ja-JP"/>
            </w:rPr>
            <w:tab/>
          </w:r>
          <w:r w:rsidRPr="00D319D8">
            <w:rPr>
              <w:noProof/>
              <w:lang w:val="en-US"/>
            </w:rPr>
            <w:t>What bug category should I use?</w:t>
          </w:r>
          <w:r>
            <w:rPr>
              <w:noProof/>
            </w:rPr>
            <w:tab/>
          </w:r>
          <w:r>
            <w:rPr>
              <w:noProof/>
            </w:rPr>
            <w:fldChar w:fldCharType="begin"/>
          </w:r>
          <w:r>
            <w:rPr>
              <w:noProof/>
            </w:rPr>
            <w:instrText xml:space="preserve"> PAGEREF _Toc181419515 \h </w:instrText>
          </w:r>
          <w:r>
            <w:rPr>
              <w:noProof/>
            </w:rPr>
          </w:r>
          <w:r>
            <w:rPr>
              <w:noProof/>
            </w:rPr>
            <w:fldChar w:fldCharType="separate"/>
          </w:r>
          <w:r>
            <w:rPr>
              <w:noProof/>
            </w:rPr>
            <w:t>5</w:t>
          </w:r>
          <w:r>
            <w:rPr>
              <w:noProof/>
            </w:rPr>
            <w:fldChar w:fldCharType="end"/>
          </w:r>
        </w:p>
        <w:p w14:paraId="6527F287"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2.3.5</w:t>
          </w:r>
          <w:r>
            <w:rPr>
              <w:rFonts w:eastAsiaTheme="minorEastAsia"/>
              <w:noProof/>
              <w:sz w:val="24"/>
              <w:szCs w:val="24"/>
              <w:lang w:eastAsia="ja-JP"/>
            </w:rPr>
            <w:tab/>
          </w:r>
          <w:r w:rsidRPr="00D319D8">
            <w:rPr>
              <w:noProof/>
              <w:lang w:val="en-US"/>
            </w:rPr>
            <w:t>Which severity level should I use?</w:t>
          </w:r>
          <w:r>
            <w:rPr>
              <w:noProof/>
            </w:rPr>
            <w:tab/>
          </w:r>
          <w:r>
            <w:rPr>
              <w:noProof/>
            </w:rPr>
            <w:fldChar w:fldCharType="begin"/>
          </w:r>
          <w:r>
            <w:rPr>
              <w:noProof/>
            </w:rPr>
            <w:instrText xml:space="preserve"> PAGEREF _Toc181419516 \h </w:instrText>
          </w:r>
          <w:r>
            <w:rPr>
              <w:noProof/>
            </w:rPr>
          </w:r>
          <w:r>
            <w:rPr>
              <w:noProof/>
            </w:rPr>
            <w:fldChar w:fldCharType="separate"/>
          </w:r>
          <w:r>
            <w:rPr>
              <w:noProof/>
            </w:rPr>
            <w:t>5</w:t>
          </w:r>
          <w:r>
            <w:rPr>
              <w:noProof/>
            </w:rPr>
            <w:fldChar w:fldCharType="end"/>
          </w:r>
        </w:p>
        <w:p w14:paraId="48901882"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2.3.6</w:t>
          </w:r>
          <w:r>
            <w:rPr>
              <w:rFonts w:eastAsiaTheme="minorEastAsia"/>
              <w:noProof/>
              <w:sz w:val="24"/>
              <w:szCs w:val="24"/>
              <w:lang w:eastAsia="ja-JP"/>
            </w:rPr>
            <w:tab/>
          </w:r>
          <w:r w:rsidRPr="00D319D8">
            <w:rPr>
              <w:noProof/>
              <w:lang w:val="en-US"/>
            </w:rPr>
            <w:t>Filling the due date field</w:t>
          </w:r>
          <w:r>
            <w:rPr>
              <w:noProof/>
            </w:rPr>
            <w:tab/>
          </w:r>
          <w:r>
            <w:rPr>
              <w:noProof/>
            </w:rPr>
            <w:fldChar w:fldCharType="begin"/>
          </w:r>
          <w:r>
            <w:rPr>
              <w:noProof/>
            </w:rPr>
            <w:instrText xml:space="preserve"> PAGEREF _Toc181419517 \h </w:instrText>
          </w:r>
          <w:r>
            <w:rPr>
              <w:noProof/>
            </w:rPr>
          </w:r>
          <w:r>
            <w:rPr>
              <w:noProof/>
            </w:rPr>
            <w:fldChar w:fldCharType="separate"/>
          </w:r>
          <w:r>
            <w:rPr>
              <w:noProof/>
            </w:rPr>
            <w:t>5</w:t>
          </w:r>
          <w:r>
            <w:rPr>
              <w:noProof/>
            </w:rPr>
            <w:fldChar w:fldCharType="end"/>
          </w:r>
        </w:p>
        <w:p w14:paraId="5B09098B"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2.3.7</w:t>
          </w:r>
          <w:r>
            <w:rPr>
              <w:rFonts w:eastAsiaTheme="minorEastAsia"/>
              <w:noProof/>
              <w:sz w:val="24"/>
              <w:szCs w:val="24"/>
              <w:lang w:eastAsia="ja-JP"/>
            </w:rPr>
            <w:tab/>
          </w:r>
          <w:r w:rsidRPr="00D319D8">
            <w:rPr>
              <w:noProof/>
              <w:lang w:val="en-US"/>
            </w:rPr>
            <w:t>Additional information on SQL Patches and PRM changes</w:t>
          </w:r>
          <w:r>
            <w:rPr>
              <w:noProof/>
            </w:rPr>
            <w:tab/>
          </w:r>
          <w:r>
            <w:rPr>
              <w:noProof/>
            </w:rPr>
            <w:fldChar w:fldCharType="begin"/>
          </w:r>
          <w:r>
            <w:rPr>
              <w:noProof/>
            </w:rPr>
            <w:instrText xml:space="preserve"> PAGEREF _Toc181419518 \h </w:instrText>
          </w:r>
          <w:r>
            <w:rPr>
              <w:noProof/>
            </w:rPr>
          </w:r>
          <w:r>
            <w:rPr>
              <w:noProof/>
            </w:rPr>
            <w:fldChar w:fldCharType="separate"/>
          </w:r>
          <w:r>
            <w:rPr>
              <w:noProof/>
            </w:rPr>
            <w:t>6</w:t>
          </w:r>
          <w:r>
            <w:rPr>
              <w:noProof/>
            </w:rPr>
            <w:fldChar w:fldCharType="end"/>
          </w:r>
        </w:p>
        <w:p w14:paraId="04BFFCEE" w14:textId="77777777" w:rsidR="00F23619" w:rsidRDefault="00F23619">
          <w:pPr>
            <w:pStyle w:val="TM1"/>
            <w:tabs>
              <w:tab w:val="left" w:pos="362"/>
              <w:tab w:val="right" w:leader="dot" w:pos="9060"/>
            </w:tabs>
            <w:rPr>
              <w:rFonts w:eastAsiaTheme="minorEastAsia"/>
              <w:noProof/>
              <w:sz w:val="24"/>
              <w:szCs w:val="24"/>
              <w:lang w:eastAsia="ja-JP"/>
            </w:rPr>
          </w:pPr>
          <w:r w:rsidRPr="00D319D8">
            <w:rPr>
              <w:noProof/>
              <w:lang w:val="en-US"/>
            </w:rPr>
            <w:t>3</w:t>
          </w:r>
          <w:r>
            <w:rPr>
              <w:rFonts w:eastAsiaTheme="minorEastAsia"/>
              <w:noProof/>
              <w:sz w:val="24"/>
              <w:szCs w:val="24"/>
              <w:lang w:eastAsia="ja-JP"/>
            </w:rPr>
            <w:tab/>
          </w:r>
          <w:r w:rsidRPr="00D319D8">
            <w:rPr>
              <w:noProof/>
              <w:lang w:val="en-US"/>
            </w:rPr>
            <w:t>Escalation</w:t>
          </w:r>
          <w:r>
            <w:rPr>
              <w:noProof/>
            </w:rPr>
            <w:tab/>
          </w:r>
          <w:r>
            <w:rPr>
              <w:noProof/>
            </w:rPr>
            <w:fldChar w:fldCharType="begin"/>
          </w:r>
          <w:r>
            <w:rPr>
              <w:noProof/>
            </w:rPr>
            <w:instrText xml:space="preserve"> PAGEREF _Toc181419519 \h </w:instrText>
          </w:r>
          <w:r>
            <w:rPr>
              <w:noProof/>
            </w:rPr>
          </w:r>
          <w:r>
            <w:rPr>
              <w:noProof/>
            </w:rPr>
            <w:fldChar w:fldCharType="separate"/>
          </w:r>
          <w:r>
            <w:rPr>
              <w:noProof/>
            </w:rPr>
            <w:t>7</w:t>
          </w:r>
          <w:r>
            <w:rPr>
              <w:noProof/>
            </w:rPr>
            <w:fldChar w:fldCharType="end"/>
          </w:r>
        </w:p>
        <w:p w14:paraId="5456EB5C"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3.1</w:t>
          </w:r>
          <w:r>
            <w:rPr>
              <w:rFonts w:eastAsiaTheme="minorEastAsia"/>
              <w:noProof/>
              <w:sz w:val="24"/>
              <w:szCs w:val="24"/>
              <w:lang w:eastAsia="ja-JP"/>
            </w:rPr>
            <w:tab/>
          </w:r>
          <w:r w:rsidRPr="00D319D8">
            <w:rPr>
              <w:noProof/>
              <w:lang w:val="en-US"/>
            </w:rPr>
            <w:t>Escalation process</w:t>
          </w:r>
          <w:r>
            <w:rPr>
              <w:noProof/>
            </w:rPr>
            <w:tab/>
          </w:r>
          <w:r>
            <w:rPr>
              <w:noProof/>
            </w:rPr>
            <w:fldChar w:fldCharType="begin"/>
          </w:r>
          <w:r>
            <w:rPr>
              <w:noProof/>
            </w:rPr>
            <w:instrText xml:space="preserve"> PAGEREF _Toc181419520 \h </w:instrText>
          </w:r>
          <w:r>
            <w:rPr>
              <w:noProof/>
            </w:rPr>
          </w:r>
          <w:r>
            <w:rPr>
              <w:noProof/>
            </w:rPr>
            <w:fldChar w:fldCharType="separate"/>
          </w:r>
          <w:r>
            <w:rPr>
              <w:noProof/>
            </w:rPr>
            <w:t>7</w:t>
          </w:r>
          <w:r>
            <w:rPr>
              <w:noProof/>
            </w:rPr>
            <w:fldChar w:fldCharType="end"/>
          </w:r>
        </w:p>
        <w:p w14:paraId="25900B67"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3.2</w:t>
          </w:r>
          <w:r>
            <w:rPr>
              <w:rFonts w:eastAsiaTheme="minorEastAsia"/>
              <w:noProof/>
              <w:sz w:val="24"/>
              <w:szCs w:val="24"/>
              <w:lang w:eastAsia="ja-JP"/>
            </w:rPr>
            <w:tab/>
          </w:r>
          <w:r w:rsidRPr="00D319D8">
            <w:rPr>
              <w:noProof/>
              <w:lang w:val="en-US"/>
            </w:rPr>
            <w:t>Escalation process for catastrophic issues</w:t>
          </w:r>
          <w:r>
            <w:rPr>
              <w:noProof/>
            </w:rPr>
            <w:tab/>
          </w:r>
          <w:r>
            <w:rPr>
              <w:noProof/>
            </w:rPr>
            <w:fldChar w:fldCharType="begin"/>
          </w:r>
          <w:r>
            <w:rPr>
              <w:noProof/>
            </w:rPr>
            <w:instrText xml:space="preserve"> PAGEREF _Toc181419521 \h </w:instrText>
          </w:r>
          <w:r>
            <w:rPr>
              <w:noProof/>
            </w:rPr>
          </w:r>
          <w:r>
            <w:rPr>
              <w:noProof/>
            </w:rPr>
            <w:fldChar w:fldCharType="separate"/>
          </w:r>
          <w:r>
            <w:rPr>
              <w:noProof/>
            </w:rPr>
            <w:t>7</w:t>
          </w:r>
          <w:r>
            <w:rPr>
              <w:noProof/>
            </w:rPr>
            <w:fldChar w:fldCharType="end"/>
          </w:r>
        </w:p>
        <w:p w14:paraId="2212463C"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3.2.1</w:t>
          </w:r>
          <w:r>
            <w:rPr>
              <w:rFonts w:eastAsiaTheme="minorEastAsia"/>
              <w:noProof/>
              <w:sz w:val="24"/>
              <w:szCs w:val="24"/>
              <w:lang w:eastAsia="ja-JP"/>
            </w:rPr>
            <w:tab/>
          </w:r>
          <w:r w:rsidRPr="00D319D8">
            <w:rPr>
              <w:noProof/>
              <w:lang w:val="en-US"/>
            </w:rPr>
            <w:t>Defining catastrophic issues</w:t>
          </w:r>
          <w:r>
            <w:rPr>
              <w:noProof/>
            </w:rPr>
            <w:tab/>
          </w:r>
          <w:r>
            <w:rPr>
              <w:noProof/>
            </w:rPr>
            <w:fldChar w:fldCharType="begin"/>
          </w:r>
          <w:r>
            <w:rPr>
              <w:noProof/>
            </w:rPr>
            <w:instrText xml:space="preserve"> PAGEREF _Toc181419522 \h </w:instrText>
          </w:r>
          <w:r>
            <w:rPr>
              <w:noProof/>
            </w:rPr>
          </w:r>
          <w:r>
            <w:rPr>
              <w:noProof/>
            </w:rPr>
            <w:fldChar w:fldCharType="separate"/>
          </w:r>
          <w:r>
            <w:rPr>
              <w:noProof/>
            </w:rPr>
            <w:t>7</w:t>
          </w:r>
          <w:r>
            <w:rPr>
              <w:noProof/>
            </w:rPr>
            <w:fldChar w:fldCharType="end"/>
          </w:r>
        </w:p>
        <w:p w14:paraId="321D4124"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3.2.2</w:t>
          </w:r>
          <w:r>
            <w:rPr>
              <w:rFonts w:eastAsiaTheme="minorEastAsia"/>
              <w:noProof/>
              <w:sz w:val="24"/>
              <w:szCs w:val="24"/>
              <w:lang w:eastAsia="ja-JP"/>
            </w:rPr>
            <w:tab/>
          </w:r>
          <w:r w:rsidRPr="00D319D8">
            <w:rPr>
              <w:noProof/>
              <w:lang w:val="en-US"/>
            </w:rPr>
            <w:t>Before getting in touch</w:t>
          </w:r>
          <w:r>
            <w:rPr>
              <w:noProof/>
            </w:rPr>
            <w:tab/>
          </w:r>
          <w:r>
            <w:rPr>
              <w:noProof/>
            </w:rPr>
            <w:fldChar w:fldCharType="begin"/>
          </w:r>
          <w:r>
            <w:rPr>
              <w:noProof/>
            </w:rPr>
            <w:instrText xml:space="preserve"> PAGEREF _Toc181419523 \h </w:instrText>
          </w:r>
          <w:r>
            <w:rPr>
              <w:noProof/>
            </w:rPr>
          </w:r>
          <w:r>
            <w:rPr>
              <w:noProof/>
            </w:rPr>
            <w:fldChar w:fldCharType="separate"/>
          </w:r>
          <w:r>
            <w:rPr>
              <w:noProof/>
            </w:rPr>
            <w:t>8</w:t>
          </w:r>
          <w:r>
            <w:rPr>
              <w:noProof/>
            </w:rPr>
            <w:fldChar w:fldCharType="end"/>
          </w:r>
        </w:p>
        <w:p w14:paraId="2758D7A6"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3.2.3</w:t>
          </w:r>
          <w:r>
            <w:rPr>
              <w:rFonts w:eastAsiaTheme="minorEastAsia"/>
              <w:noProof/>
              <w:sz w:val="24"/>
              <w:szCs w:val="24"/>
              <w:lang w:eastAsia="ja-JP"/>
            </w:rPr>
            <w:tab/>
          </w:r>
          <w:r w:rsidRPr="00D319D8">
            <w:rPr>
              <w:noProof/>
              <w:lang w:val="en-US"/>
            </w:rPr>
            <w:t>Getting in touch</w:t>
          </w:r>
          <w:r>
            <w:rPr>
              <w:noProof/>
            </w:rPr>
            <w:tab/>
          </w:r>
          <w:r>
            <w:rPr>
              <w:noProof/>
            </w:rPr>
            <w:fldChar w:fldCharType="begin"/>
          </w:r>
          <w:r>
            <w:rPr>
              <w:noProof/>
            </w:rPr>
            <w:instrText xml:space="preserve"> PAGEREF _Toc181419524 \h </w:instrText>
          </w:r>
          <w:r>
            <w:rPr>
              <w:noProof/>
            </w:rPr>
          </w:r>
          <w:r>
            <w:rPr>
              <w:noProof/>
            </w:rPr>
            <w:fldChar w:fldCharType="separate"/>
          </w:r>
          <w:r>
            <w:rPr>
              <w:noProof/>
            </w:rPr>
            <w:t>8</w:t>
          </w:r>
          <w:r>
            <w:rPr>
              <w:noProof/>
            </w:rPr>
            <w:fldChar w:fldCharType="end"/>
          </w:r>
        </w:p>
        <w:p w14:paraId="1655BF6B"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3.2.4</w:t>
          </w:r>
          <w:r>
            <w:rPr>
              <w:rFonts w:eastAsiaTheme="minorEastAsia"/>
              <w:noProof/>
              <w:sz w:val="24"/>
              <w:szCs w:val="24"/>
              <w:lang w:eastAsia="ja-JP"/>
            </w:rPr>
            <w:tab/>
          </w:r>
          <w:r w:rsidRPr="00D319D8">
            <w:rPr>
              <w:noProof/>
              <w:lang w:val="en-US"/>
            </w:rPr>
            <w:t>Waiting</w:t>
          </w:r>
          <w:r>
            <w:rPr>
              <w:noProof/>
            </w:rPr>
            <w:tab/>
          </w:r>
          <w:r>
            <w:rPr>
              <w:noProof/>
            </w:rPr>
            <w:fldChar w:fldCharType="begin"/>
          </w:r>
          <w:r>
            <w:rPr>
              <w:noProof/>
            </w:rPr>
            <w:instrText xml:space="preserve"> PAGEREF _Toc181419525 \h </w:instrText>
          </w:r>
          <w:r>
            <w:rPr>
              <w:noProof/>
            </w:rPr>
          </w:r>
          <w:r>
            <w:rPr>
              <w:noProof/>
            </w:rPr>
            <w:fldChar w:fldCharType="separate"/>
          </w:r>
          <w:r>
            <w:rPr>
              <w:noProof/>
            </w:rPr>
            <w:t>8</w:t>
          </w:r>
          <w:r>
            <w:rPr>
              <w:noProof/>
            </w:rPr>
            <w:fldChar w:fldCharType="end"/>
          </w:r>
        </w:p>
        <w:p w14:paraId="729D239D"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3.2.5</w:t>
          </w:r>
          <w:r>
            <w:rPr>
              <w:rFonts w:eastAsiaTheme="minorEastAsia"/>
              <w:noProof/>
              <w:sz w:val="24"/>
              <w:szCs w:val="24"/>
              <w:lang w:eastAsia="ja-JP"/>
            </w:rPr>
            <w:tab/>
          </w:r>
          <w:r w:rsidRPr="00D319D8">
            <w:rPr>
              <w:noProof/>
              <w:lang w:val="en-US"/>
            </w:rPr>
            <w:t>Investigating</w:t>
          </w:r>
          <w:r>
            <w:rPr>
              <w:noProof/>
            </w:rPr>
            <w:tab/>
          </w:r>
          <w:r>
            <w:rPr>
              <w:noProof/>
            </w:rPr>
            <w:fldChar w:fldCharType="begin"/>
          </w:r>
          <w:r>
            <w:rPr>
              <w:noProof/>
            </w:rPr>
            <w:instrText xml:space="preserve"> PAGEREF _Toc181419526 \h </w:instrText>
          </w:r>
          <w:r>
            <w:rPr>
              <w:noProof/>
            </w:rPr>
          </w:r>
          <w:r>
            <w:rPr>
              <w:noProof/>
            </w:rPr>
            <w:fldChar w:fldCharType="separate"/>
          </w:r>
          <w:r>
            <w:rPr>
              <w:noProof/>
            </w:rPr>
            <w:t>8</w:t>
          </w:r>
          <w:r>
            <w:rPr>
              <w:noProof/>
            </w:rPr>
            <w:fldChar w:fldCharType="end"/>
          </w:r>
        </w:p>
        <w:p w14:paraId="116C43A3"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3.2.6</w:t>
          </w:r>
          <w:r>
            <w:rPr>
              <w:rFonts w:eastAsiaTheme="minorEastAsia"/>
              <w:noProof/>
              <w:sz w:val="24"/>
              <w:szCs w:val="24"/>
              <w:lang w:eastAsia="ja-JP"/>
            </w:rPr>
            <w:tab/>
          </w:r>
          <w:r w:rsidRPr="00D319D8">
            <w:rPr>
              <w:noProof/>
              <w:lang w:val="en-US"/>
            </w:rPr>
            <w:t>Escalating</w:t>
          </w:r>
          <w:r>
            <w:rPr>
              <w:noProof/>
            </w:rPr>
            <w:tab/>
          </w:r>
          <w:r>
            <w:rPr>
              <w:noProof/>
            </w:rPr>
            <w:fldChar w:fldCharType="begin"/>
          </w:r>
          <w:r>
            <w:rPr>
              <w:noProof/>
            </w:rPr>
            <w:instrText xml:space="preserve"> PAGEREF _Toc181419527 \h </w:instrText>
          </w:r>
          <w:r>
            <w:rPr>
              <w:noProof/>
            </w:rPr>
          </w:r>
          <w:r>
            <w:rPr>
              <w:noProof/>
            </w:rPr>
            <w:fldChar w:fldCharType="separate"/>
          </w:r>
          <w:r>
            <w:rPr>
              <w:noProof/>
            </w:rPr>
            <w:t>8</w:t>
          </w:r>
          <w:r>
            <w:rPr>
              <w:noProof/>
            </w:rPr>
            <w:fldChar w:fldCharType="end"/>
          </w:r>
        </w:p>
        <w:p w14:paraId="016B7299"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3.3</w:t>
          </w:r>
          <w:r>
            <w:rPr>
              <w:rFonts w:eastAsiaTheme="minorEastAsia"/>
              <w:noProof/>
              <w:sz w:val="24"/>
              <w:szCs w:val="24"/>
              <w:lang w:eastAsia="ja-JP"/>
            </w:rPr>
            <w:tab/>
          </w:r>
          <w:r w:rsidRPr="00D319D8">
            <w:rPr>
              <w:noProof/>
              <w:lang w:val="en-US"/>
            </w:rPr>
            <w:t>Internal communication on technical issues</w:t>
          </w:r>
          <w:r>
            <w:rPr>
              <w:noProof/>
            </w:rPr>
            <w:tab/>
          </w:r>
          <w:r>
            <w:rPr>
              <w:noProof/>
            </w:rPr>
            <w:fldChar w:fldCharType="begin"/>
          </w:r>
          <w:r>
            <w:rPr>
              <w:noProof/>
            </w:rPr>
            <w:instrText xml:space="preserve"> PAGEREF _Toc181419528 \h </w:instrText>
          </w:r>
          <w:r>
            <w:rPr>
              <w:noProof/>
            </w:rPr>
          </w:r>
          <w:r>
            <w:rPr>
              <w:noProof/>
            </w:rPr>
            <w:fldChar w:fldCharType="separate"/>
          </w:r>
          <w:r>
            <w:rPr>
              <w:noProof/>
            </w:rPr>
            <w:t>9</w:t>
          </w:r>
          <w:r>
            <w:rPr>
              <w:noProof/>
            </w:rPr>
            <w:fldChar w:fldCharType="end"/>
          </w:r>
        </w:p>
        <w:p w14:paraId="12181BC5"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3.4</w:t>
          </w:r>
          <w:r>
            <w:rPr>
              <w:rFonts w:eastAsiaTheme="minorEastAsia"/>
              <w:noProof/>
              <w:sz w:val="24"/>
              <w:szCs w:val="24"/>
              <w:lang w:eastAsia="ja-JP"/>
            </w:rPr>
            <w:tab/>
          </w:r>
          <w:r w:rsidRPr="00D319D8">
            <w:rPr>
              <w:noProof/>
              <w:lang w:val="en-US"/>
            </w:rPr>
            <w:t>Global performance issues</w:t>
          </w:r>
          <w:r>
            <w:rPr>
              <w:noProof/>
            </w:rPr>
            <w:tab/>
          </w:r>
          <w:r>
            <w:rPr>
              <w:noProof/>
            </w:rPr>
            <w:fldChar w:fldCharType="begin"/>
          </w:r>
          <w:r>
            <w:rPr>
              <w:noProof/>
            </w:rPr>
            <w:instrText xml:space="preserve"> PAGEREF _Toc181419529 \h </w:instrText>
          </w:r>
          <w:r>
            <w:rPr>
              <w:noProof/>
            </w:rPr>
          </w:r>
          <w:r>
            <w:rPr>
              <w:noProof/>
            </w:rPr>
            <w:fldChar w:fldCharType="separate"/>
          </w:r>
          <w:r>
            <w:rPr>
              <w:noProof/>
            </w:rPr>
            <w:t>9</w:t>
          </w:r>
          <w:r>
            <w:rPr>
              <w:noProof/>
            </w:rPr>
            <w:fldChar w:fldCharType="end"/>
          </w:r>
        </w:p>
        <w:p w14:paraId="41EE1348"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3.4.1</w:t>
          </w:r>
          <w:r>
            <w:rPr>
              <w:rFonts w:eastAsiaTheme="minorEastAsia"/>
              <w:noProof/>
              <w:sz w:val="24"/>
              <w:szCs w:val="24"/>
              <w:lang w:eastAsia="ja-JP"/>
            </w:rPr>
            <w:tab/>
          </w:r>
          <w:r w:rsidRPr="00D319D8">
            <w:rPr>
              <w:noProof/>
              <w:lang w:val="en-US"/>
            </w:rPr>
            <w:t>Scope</w:t>
          </w:r>
          <w:r>
            <w:rPr>
              <w:noProof/>
            </w:rPr>
            <w:tab/>
          </w:r>
          <w:r>
            <w:rPr>
              <w:noProof/>
            </w:rPr>
            <w:fldChar w:fldCharType="begin"/>
          </w:r>
          <w:r>
            <w:rPr>
              <w:noProof/>
            </w:rPr>
            <w:instrText xml:space="preserve"> PAGEREF _Toc181419530 \h </w:instrText>
          </w:r>
          <w:r>
            <w:rPr>
              <w:noProof/>
            </w:rPr>
          </w:r>
          <w:r>
            <w:rPr>
              <w:noProof/>
            </w:rPr>
            <w:fldChar w:fldCharType="separate"/>
          </w:r>
          <w:r>
            <w:rPr>
              <w:noProof/>
            </w:rPr>
            <w:t>9</w:t>
          </w:r>
          <w:r>
            <w:rPr>
              <w:noProof/>
            </w:rPr>
            <w:fldChar w:fldCharType="end"/>
          </w:r>
        </w:p>
        <w:p w14:paraId="656697C5"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3.4.2</w:t>
          </w:r>
          <w:r>
            <w:rPr>
              <w:rFonts w:eastAsiaTheme="minorEastAsia"/>
              <w:noProof/>
              <w:sz w:val="24"/>
              <w:szCs w:val="24"/>
              <w:lang w:eastAsia="ja-JP"/>
            </w:rPr>
            <w:tab/>
          </w:r>
          <w:r w:rsidRPr="00D319D8">
            <w:rPr>
              <w:noProof/>
              <w:lang w:val="en-US"/>
            </w:rPr>
            <w:t>Process</w:t>
          </w:r>
          <w:r>
            <w:rPr>
              <w:noProof/>
            </w:rPr>
            <w:tab/>
          </w:r>
          <w:r>
            <w:rPr>
              <w:noProof/>
            </w:rPr>
            <w:fldChar w:fldCharType="begin"/>
          </w:r>
          <w:r>
            <w:rPr>
              <w:noProof/>
            </w:rPr>
            <w:instrText xml:space="preserve"> PAGEREF _Toc181419531 \h </w:instrText>
          </w:r>
          <w:r>
            <w:rPr>
              <w:noProof/>
            </w:rPr>
          </w:r>
          <w:r>
            <w:rPr>
              <w:noProof/>
            </w:rPr>
            <w:fldChar w:fldCharType="separate"/>
          </w:r>
          <w:r>
            <w:rPr>
              <w:noProof/>
            </w:rPr>
            <w:t>9</w:t>
          </w:r>
          <w:r>
            <w:rPr>
              <w:noProof/>
            </w:rPr>
            <w:fldChar w:fldCharType="end"/>
          </w:r>
        </w:p>
        <w:p w14:paraId="2BD94439" w14:textId="77777777" w:rsidR="00F23619" w:rsidRDefault="00F23619">
          <w:pPr>
            <w:pStyle w:val="TM3"/>
            <w:tabs>
              <w:tab w:val="left" w:pos="1136"/>
              <w:tab w:val="right" w:leader="dot" w:pos="9060"/>
            </w:tabs>
            <w:rPr>
              <w:rFonts w:eastAsiaTheme="minorEastAsia"/>
              <w:noProof/>
              <w:sz w:val="24"/>
              <w:szCs w:val="24"/>
              <w:lang w:eastAsia="ja-JP"/>
            </w:rPr>
          </w:pPr>
          <w:r w:rsidRPr="00D319D8">
            <w:rPr>
              <w:noProof/>
              <w:lang w:val="en-US"/>
            </w:rPr>
            <w:t>3.4.3</w:t>
          </w:r>
          <w:r>
            <w:rPr>
              <w:rFonts w:eastAsiaTheme="minorEastAsia"/>
              <w:noProof/>
              <w:sz w:val="24"/>
              <w:szCs w:val="24"/>
              <w:lang w:eastAsia="ja-JP"/>
            </w:rPr>
            <w:tab/>
          </w:r>
          <w:r w:rsidRPr="00D319D8">
            <w:rPr>
              <w:noProof/>
              <w:lang w:val="en-US"/>
            </w:rPr>
            <w:t>Follow-up</w:t>
          </w:r>
          <w:r>
            <w:rPr>
              <w:noProof/>
            </w:rPr>
            <w:tab/>
          </w:r>
          <w:r>
            <w:rPr>
              <w:noProof/>
            </w:rPr>
            <w:fldChar w:fldCharType="begin"/>
          </w:r>
          <w:r>
            <w:rPr>
              <w:noProof/>
            </w:rPr>
            <w:instrText xml:space="preserve"> PAGEREF _Toc181419532 \h </w:instrText>
          </w:r>
          <w:r>
            <w:rPr>
              <w:noProof/>
            </w:rPr>
          </w:r>
          <w:r>
            <w:rPr>
              <w:noProof/>
            </w:rPr>
            <w:fldChar w:fldCharType="separate"/>
          </w:r>
          <w:r>
            <w:rPr>
              <w:noProof/>
            </w:rPr>
            <w:t>10</w:t>
          </w:r>
          <w:r>
            <w:rPr>
              <w:noProof/>
            </w:rPr>
            <w:fldChar w:fldCharType="end"/>
          </w:r>
        </w:p>
        <w:p w14:paraId="491B0883" w14:textId="77777777" w:rsidR="00F23619" w:rsidRDefault="00F23619">
          <w:pPr>
            <w:pStyle w:val="TM1"/>
            <w:tabs>
              <w:tab w:val="left" w:pos="362"/>
              <w:tab w:val="right" w:leader="dot" w:pos="9060"/>
            </w:tabs>
            <w:rPr>
              <w:rFonts w:eastAsiaTheme="minorEastAsia"/>
              <w:noProof/>
              <w:sz w:val="24"/>
              <w:szCs w:val="24"/>
              <w:lang w:eastAsia="ja-JP"/>
            </w:rPr>
          </w:pPr>
          <w:r w:rsidRPr="00D319D8">
            <w:rPr>
              <w:noProof/>
              <w:lang w:val="en-US"/>
            </w:rPr>
            <w:t>4</w:t>
          </w:r>
          <w:r>
            <w:rPr>
              <w:rFonts w:eastAsiaTheme="minorEastAsia"/>
              <w:noProof/>
              <w:sz w:val="24"/>
              <w:szCs w:val="24"/>
              <w:lang w:eastAsia="ja-JP"/>
            </w:rPr>
            <w:tab/>
          </w:r>
          <w:r w:rsidRPr="00D319D8">
            <w:rPr>
              <w:noProof/>
              <w:lang w:val="en-US"/>
            </w:rPr>
            <w:t>Release management</w:t>
          </w:r>
          <w:r>
            <w:rPr>
              <w:noProof/>
            </w:rPr>
            <w:tab/>
          </w:r>
          <w:r>
            <w:rPr>
              <w:noProof/>
            </w:rPr>
            <w:fldChar w:fldCharType="begin"/>
          </w:r>
          <w:r>
            <w:rPr>
              <w:noProof/>
            </w:rPr>
            <w:instrText xml:space="preserve"> PAGEREF _Toc181419533 \h </w:instrText>
          </w:r>
          <w:r>
            <w:rPr>
              <w:noProof/>
            </w:rPr>
          </w:r>
          <w:r>
            <w:rPr>
              <w:noProof/>
            </w:rPr>
            <w:fldChar w:fldCharType="separate"/>
          </w:r>
          <w:r>
            <w:rPr>
              <w:noProof/>
            </w:rPr>
            <w:t>10</w:t>
          </w:r>
          <w:r>
            <w:rPr>
              <w:noProof/>
            </w:rPr>
            <w:fldChar w:fldCharType="end"/>
          </w:r>
        </w:p>
        <w:p w14:paraId="2D226035" w14:textId="77777777" w:rsidR="00F23619" w:rsidRDefault="00F23619">
          <w:pPr>
            <w:pStyle w:val="TM1"/>
            <w:tabs>
              <w:tab w:val="left" w:pos="362"/>
              <w:tab w:val="right" w:leader="dot" w:pos="9060"/>
            </w:tabs>
            <w:rPr>
              <w:rFonts w:eastAsiaTheme="minorEastAsia"/>
              <w:noProof/>
              <w:sz w:val="24"/>
              <w:szCs w:val="24"/>
              <w:lang w:eastAsia="ja-JP"/>
            </w:rPr>
          </w:pPr>
          <w:r w:rsidRPr="00D319D8">
            <w:rPr>
              <w:noProof/>
              <w:lang w:val="en-US"/>
            </w:rPr>
            <w:t>5</w:t>
          </w:r>
          <w:r>
            <w:rPr>
              <w:rFonts w:eastAsiaTheme="minorEastAsia"/>
              <w:noProof/>
              <w:sz w:val="24"/>
              <w:szCs w:val="24"/>
              <w:lang w:eastAsia="ja-JP"/>
            </w:rPr>
            <w:tab/>
          </w:r>
          <w:r w:rsidRPr="00D319D8">
            <w:rPr>
              <w:noProof/>
              <w:lang w:val="en-US"/>
            </w:rPr>
            <w:t>Incident management</w:t>
          </w:r>
          <w:r>
            <w:rPr>
              <w:noProof/>
            </w:rPr>
            <w:tab/>
          </w:r>
          <w:r>
            <w:rPr>
              <w:noProof/>
            </w:rPr>
            <w:fldChar w:fldCharType="begin"/>
          </w:r>
          <w:r>
            <w:rPr>
              <w:noProof/>
            </w:rPr>
            <w:instrText xml:space="preserve"> PAGEREF _Toc181419534 \h </w:instrText>
          </w:r>
          <w:r>
            <w:rPr>
              <w:noProof/>
            </w:rPr>
          </w:r>
          <w:r>
            <w:rPr>
              <w:noProof/>
            </w:rPr>
            <w:fldChar w:fldCharType="separate"/>
          </w:r>
          <w:r>
            <w:rPr>
              <w:noProof/>
            </w:rPr>
            <w:t>12</w:t>
          </w:r>
          <w:r>
            <w:rPr>
              <w:noProof/>
            </w:rPr>
            <w:fldChar w:fldCharType="end"/>
          </w:r>
        </w:p>
        <w:p w14:paraId="1AD1AA32" w14:textId="77777777" w:rsidR="00F23619" w:rsidRDefault="00F23619">
          <w:pPr>
            <w:pStyle w:val="TM1"/>
            <w:tabs>
              <w:tab w:val="left" w:pos="362"/>
              <w:tab w:val="right" w:leader="dot" w:pos="9060"/>
            </w:tabs>
            <w:rPr>
              <w:rFonts w:eastAsiaTheme="minorEastAsia"/>
              <w:noProof/>
              <w:sz w:val="24"/>
              <w:szCs w:val="24"/>
              <w:lang w:eastAsia="ja-JP"/>
            </w:rPr>
          </w:pPr>
          <w:r w:rsidRPr="00D319D8">
            <w:rPr>
              <w:noProof/>
              <w:lang w:val="en-US"/>
            </w:rPr>
            <w:t>6</w:t>
          </w:r>
          <w:r>
            <w:rPr>
              <w:rFonts w:eastAsiaTheme="minorEastAsia"/>
              <w:noProof/>
              <w:sz w:val="24"/>
              <w:szCs w:val="24"/>
              <w:lang w:eastAsia="ja-JP"/>
            </w:rPr>
            <w:tab/>
          </w:r>
          <w:r w:rsidRPr="00D319D8">
            <w:rPr>
              <w:noProof/>
              <w:lang w:val="en-US"/>
            </w:rPr>
            <w:t>Infrastructure supplier management</w:t>
          </w:r>
          <w:r>
            <w:rPr>
              <w:noProof/>
            </w:rPr>
            <w:tab/>
          </w:r>
          <w:r>
            <w:rPr>
              <w:noProof/>
            </w:rPr>
            <w:fldChar w:fldCharType="begin"/>
          </w:r>
          <w:r>
            <w:rPr>
              <w:noProof/>
            </w:rPr>
            <w:instrText xml:space="preserve"> PAGEREF _Toc181419535 \h </w:instrText>
          </w:r>
          <w:r>
            <w:rPr>
              <w:noProof/>
            </w:rPr>
          </w:r>
          <w:r>
            <w:rPr>
              <w:noProof/>
            </w:rPr>
            <w:fldChar w:fldCharType="separate"/>
          </w:r>
          <w:r>
            <w:rPr>
              <w:noProof/>
            </w:rPr>
            <w:t>12</w:t>
          </w:r>
          <w:r>
            <w:rPr>
              <w:noProof/>
            </w:rPr>
            <w:fldChar w:fldCharType="end"/>
          </w:r>
        </w:p>
        <w:p w14:paraId="787B0AF0" w14:textId="77777777" w:rsidR="00F23619" w:rsidRDefault="00F23619">
          <w:pPr>
            <w:pStyle w:val="TM1"/>
            <w:tabs>
              <w:tab w:val="left" w:pos="362"/>
              <w:tab w:val="right" w:leader="dot" w:pos="9060"/>
            </w:tabs>
            <w:rPr>
              <w:rFonts w:eastAsiaTheme="minorEastAsia"/>
              <w:noProof/>
              <w:sz w:val="24"/>
              <w:szCs w:val="24"/>
              <w:lang w:eastAsia="ja-JP"/>
            </w:rPr>
          </w:pPr>
          <w:r w:rsidRPr="00D319D8">
            <w:rPr>
              <w:noProof/>
              <w:lang w:val="en-US"/>
            </w:rPr>
            <w:t>7</w:t>
          </w:r>
          <w:r>
            <w:rPr>
              <w:rFonts w:eastAsiaTheme="minorEastAsia"/>
              <w:noProof/>
              <w:sz w:val="24"/>
              <w:szCs w:val="24"/>
              <w:lang w:eastAsia="ja-JP"/>
            </w:rPr>
            <w:tab/>
          </w:r>
          <w:r w:rsidRPr="00D319D8">
            <w:rPr>
              <w:noProof/>
              <w:lang w:val="en-US"/>
            </w:rPr>
            <w:t>Infrastructure change control management</w:t>
          </w:r>
          <w:r>
            <w:rPr>
              <w:noProof/>
            </w:rPr>
            <w:tab/>
          </w:r>
          <w:r>
            <w:rPr>
              <w:noProof/>
            </w:rPr>
            <w:fldChar w:fldCharType="begin"/>
          </w:r>
          <w:r>
            <w:rPr>
              <w:noProof/>
            </w:rPr>
            <w:instrText xml:space="preserve"> PAGEREF _Toc181419536 \h </w:instrText>
          </w:r>
          <w:r>
            <w:rPr>
              <w:noProof/>
            </w:rPr>
          </w:r>
          <w:r>
            <w:rPr>
              <w:noProof/>
            </w:rPr>
            <w:fldChar w:fldCharType="separate"/>
          </w:r>
          <w:r>
            <w:rPr>
              <w:noProof/>
            </w:rPr>
            <w:t>13</w:t>
          </w:r>
          <w:r>
            <w:rPr>
              <w:noProof/>
            </w:rPr>
            <w:fldChar w:fldCharType="end"/>
          </w:r>
        </w:p>
        <w:p w14:paraId="235FA408"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7.1</w:t>
          </w:r>
          <w:r>
            <w:rPr>
              <w:rFonts w:eastAsiaTheme="minorEastAsia"/>
              <w:noProof/>
              <w:sz w:val="24"/>
              <w:szCs w:val="24"/>
              <w:lang w:eastAsia="ja-JP"/>
            </w:rPr>
            <w:tab/>
          </w:r>
          <w:r w:rsidRPr="00D319D8">
            <w:rPr>
              <w:noProof/>
              <w:lang w:val="en-US"/>
            </w:rPr>
            <w:t>Scope</w:t>
          </w:r>
          <w:r>
            <w:rPr>
              <w:noProof/>
            </w:rPr>
            <w:tab/>
          </w:r>
          <w:r>
            <w:rPr>
              <w:noProof/>
            </w:rPr>
            <w:fldChar w:fldCharType="begin"/>
          </w:r>
          <w:r>
            <w:rPr>
              <w:noProof/>
            </w:rPr>
            <w:instrText xml:space="preserve"> PAGEREF _Toc181419537 \h </w:instrText>
          </w:r>
          <w:r>
            <w:rPr>
              <w:noProof/>
            </w:rPr>
          </w:r>
          <w:r>
            <w:rPr>
              <w:noProof/>
            </w:rPr>
            <w:fldChar w:fldCharType="separate"/>
          </w:r>
          <w:r>
            <w:rPr>
              <w:noProof/>
            </w:rPr>
            <w:t>13</w:t>
          </w:r>
          <w:r>
            <w:rPr>
              <w:noProof/>
            </w:rPr>
            <w:fldChar w:fldCharType="end"/>
          </w:r>
        </w:p>
        <w:p w14:paraId="272490B6" w14:textId="77777777" w:rsidR="00F23619" w:rsidRDefault="00F23619">
          <w:pPr>
            <w:pStyle w:val="TM2"/>
            <w:tabs>
              <w:tab w:val="left" w:pos="749"/>
              <w:tab w:val="right" w:leader="dot" w:pos="9060"/>
            </w:tabs>
            <w:rPr>
              <w:rFonts w:eastAsiaTheme="minorEastAsia"/>
              <w:noProof/>
              <w:sz w:val="24"/>
              <w:szCs w:val="24"/>
              <w:lang w:eastAsia="ja-JP"/>
            </w:rPr>
          </w:pPr>
          <w:r w:rsidRPr="00D319D8">
            <w:rPr>
              <w:noProof/>
              <w:lang w:val="en-US"/>
            </w:rPr>
            <w:t>7.2</w:t>
          </w:r>
          <w:r>
            <w:rPr>
              <w:rFonts w:eastAsiaTheme="minorEastAsia"/>
              <w:noProof/>
              <w:sz w:val="24"/>
              <w:szCs w:val="24"/>
              <w:lang w:eastAsia="ja-JP"/>
            </w:rPr>
            <w:tab/>
          </w:r>
          <w:r w:rsidRPr="00D319D8">
            <w:rPr>
              <w:noProof/>
              <w:lang w:val="en-US"/>
            </w:rPr>
            <w:t>Process</w:t>
          </w:r>
          <w:r>
            <w:rPr>
              <w:noProof/>
            </w:rPr>
            <w:tab/>
          </w:r>
          <w:r>
            <w:rPr>
              <w:noProof/>
            </w:rPr>
            <w:fldChar w:fldCharType="begin"/>
          </w:r>
          <w:r>
            <w:rPr>
              <w:noProof/>
            </w:rPr>
            <w:instrText xml:space="preserve"> PAGEREF _Toc181419538 \h </w:instrText>
          </w:r>
          <w:r>
            <w:rPr>
              <w:noProof/>
            </w:rPr>
          </w:r>
          <w:r>
            <w:rPr>
              <w:noProof/>
            </w:rPr>
            <w:fldChar w:fldCharType="separate"/>
          </w:r>
          <w:r>
            <w:rPr>
              <w:noProof/>
            </w:rPr>
            <w:t>13</w:t>
          </w:r>
          <w:r>
            <w:rPr>
              <w:noProof/>
            </w:rPr>
            <w:fldChar w:fldCharType="end"/>
          </w:r>
        </w:p>
        <w:p w14:paraId="22FAB4D7" w14:textId="30ECFA41" w:rsidR="00162090" w:rsidRPr="00440424" w:rsidRDefault="007F7DFF">
          <w:pPr>
            <w:rPr>
              <w:lang w:val="en-US"/>
            </w:rPr>
          </w:pPr>
          <w:r w:rsidRPr="00B15059">
            <w:rPr>
              <w:b/>
              <w:bCs/>
              <w:noProof/>
              <w:lang w:val="en-US"/>
            </w:rPr>
            <w:fldChar w:fldCharType="end"/>
          </w:r>
        </w:p>
      </w:sdtContent>
    </w:sdt>
    <w:p w14:paraId="06F87426" w14:textId="77777777" w:rsidR="001E0251" w:rsidRPr="00B15059" w:rsidRDefault="002D0F74" w:rsidP="002D3EAD">
      <w:pPr>
        <w:pStyle w:val="Titre1"/>
        <w:rPr>
          <w:lang w:val="en-US"/>
        </w:rPr>
      </w:pPr>
      <w:bookmarkStart w:id="2" w:name="_Toc181419507"/>
      <w:r w:rsidRPr="00B15059">
        <w:rPr>
          <w:lang w:val="en-US"/>
        </w:rPr>
        <w:lastRenderedPageBreak/>
        <w:t>Build rules</w:t>
      </w:r>
      <w:bookmarkEnd w:id="2"/>
    </w:p>
    <w:p w14:paraId="048C99B2" w14:textId="77777777" w:rsidR="002D0F74" w:rsidRPr="00B15059" w:rsidRDefault="002D0F74" w:rsidP="007F7DFF">
      <w:pPr>
        <w:ind w:firstLine="360"/>
        <w:rPr>
          <w:lang w:val="en-US"/>
        </w:rPr>
      </w:pPr>
      <w:r w:rsidRPr="00B15059">
        <w:rPr>
          <w:lang w:val="en-US"/>
        </w:rPr>
        <w:t xml:space="preserve">Owner: </w:t>
      </w:r>
      <w:proofErr w:type="spellStart"/>
      <w:r w:rsidRPr="00B15059">
        <w:rPr>
          <w:lang w:val="en-US"/>
        </w:rPr>
        <w:t>Romain</w:t>
      </w:r>
      <w:proofErr w:type="spellEnd"/>
    </w:p>
    <w:p w14:paraId="20F0E482" w14:textId="77777777" w:rsidR="002D0F74" w:rsidRPr="00B15059" w:rsidRDefault="002D0F74" w:rsidP="002D0F74">
      <w:pPr>
        <w:rPr>
          <w:lang w:val="en-US"/>
        </w:rPr>
      </w:pPr>
      <w:r w:rsidRPr="00B15059">
        <w:rPr>
          <w:lang w:val="en-US"/>
        </w:rPr>
        <w:t xml:space="preserve">Before you commit code, you have to compile not only your code, </w:t>
      </w:r>
      <w:proofErr w:type="gramStart"/>
      <w:r w:rsidRPr="00B15059">
        <w:rPr>
          <w:lang w:val="en-US"/>
        </w:rPr>
        <w:t>but</w:t>
      </w:r>
      <w:proofErr w:type="gramEnd"/>
      <w:r w:rsidRPr="00B15059">
        <w:rPr>
          <w:lang w:val="en-US"/>
        </w:rPr>
        <w:t xml:space="preserve"> the entire repository. </w:t>
      </w:r>
    </w:p>
    <w:p w14:paraId="547B1476" w14:textId="77777777" w:rsidR="002D0F74" w:rsidRPr="00B15059" w:rsidRDefault="002D0F74" w:rsidP="002D0F74">
      <w:pPr>
        <w:rPr>
          <w:lang w:val="en-US"/>
        </w:rPr>
      </w:pPr>
      <w:r w:rsidRPr="00B15059">
        <w:rPr>
          <w:lang w:val="en-US"/>
        </w:rPr>
        <w:t xml:space="preserve">Before starting the compilation of </w:t>
      </w:r>
      <w:r w:rsidR="00B15059" w:rsidRPr="00B15059">
        <w:rPr>
          <w:lang w:val="en-US"/>
        </w:rPr>
        <w:t xml:space="preserve">the entire repository, do a </w:t>
      </w:r>
      <w:r w:rsidRPr="00B15059">
        <w:rPr>
          <w:lang w:val="en-US"/>
        </w:rPr>
        <w:t>GIT update, to include new code that has bee</w:t>
      </w:r>
      <w:r w:rsidR="00B15059" w:rsidRPr="00B15059">
        <w:rPr>
          <w:lang w:val="en-US"/>
        </w:rPr>
        <w:t xml:space="preserve">n committed since your last </w:t>
      </w:r>
      <w:r w:rsidRPr="00B15059">
        <w:rPr>
          <w:lang w:val="en-US"/>
        </w:rPr>
        <w:t>GIT update.</w:t>
      </w:r>
    </w:p>
    <w:p w14:paraId="10CCC66A" w14:textId="77777777" w:rsidR="002D0F74" w:rsidRPr="00B15059" w:rsidRDefault="002D0F74"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If you break the build, you have to send an email to </w:t>
      </w:r>
      <w:proofErr w:type="spellStart"/>
      <w:r w:rsidRPr="00B15059">
        <w:rPr>
          <w:i/>
          <w:lang w:val="en-US"/>
        </w:rPr>
        <w:t>devteam</w:t>
      </w:r>
      <w:proofErr w:type="spellEnd"/>
      <w:r w:rsidRPr="00B15059">
        <w:rPr>
          <w:lang w:val="en-US"/>
        </w:rPr>
        <w:t xml:space="preserve"> to say:</w:t>
      </w:r>
    </w:p>
    <w:p w14:paraId="1AE4984B" w14:textId="77777777" w:rsidR="002D0F74" w:rsidRPr="00B15059" w:rsidRDefault="002D0F74" w:rsidP="00F849DC">
      <w:pPr>
        <w:pStyle w:val="Paragraphedeliste"/>
        <w:numPr>
          <w:ilvl w:val="0"/>
          <w:numId w:val="3"/>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gramStart"/>
      <w:r w:rsidRPr="00B15059">
        <w:rPr>
          <w:lang w:val="en-US"/>
        </w:rPr>
        <w:t>that</w:t>
      </w:r>
      <w:proofErr w:type="gramEnd"/>
      <w:r w:rsidRPr="00B15059">
        <w:rPr>
          <w:lang w:val="en-US"/>
        </w:rPr>
        <w:t xml:space="preserve"> you are the one who broke the build</w:t>
      </w:r>
    </w:p>
    <w:p w14:paraId="4EB3292C" w14:textId="77777777" w:rsidR="002D0F74" w:rsidRPr="00B15059" w:rsidRDefault="002D0F74" w:rsidP="00F849DC">
      <w:pPr>
        <w:pStyle w:val="Paragraphedeliste"/>
        <w:numPr>
          <w:ilvl w:val="0"/>
          <w:numId w:val="3"/>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proofErr w:type="gramStart"/>
      <w:r w:rsidRPr="00B15059">
        <w:rPr>
          <w:lang w:val="en-US"/>
        </w:rPr>
        <w:t>explain</w:t>
      </w:r>
      <w:proofErr w:type="gramEnd"/>
      <w:r w:rsidRPr="00B15059">
        <w:rPr>
          <w:lang w:val="en-US"/>
        </w:rPr>
        <w:t xml:space="preserve"> where the build break comes from (did you follow all the rules, what didn’t work?). </w:t>
      </w:r>
    </w:p>
    <w:p w14:paraId="4A3F521A" w14:textId="77777777" w:rsidR="002D0F74" w:rsidRPr="00B15059" w:rsidRDefault="002D0F74" w:rsidP="00F849DC">
      <w:pPr>
        <w:rPr>
          <w:lang w:val="en-US"/>
        </w:rPr>
      </w:pPr>
    </w:p>
    <w:p w14:paraId="7A3D9678" w14:textId="77777777" w:rsidR="002D0F74" w:rsidRPr="00B15059" w:rsidRDefault="00F849DC" w:rsidP="002D0F74">
      <w:pPr>
        <w:rPr>
          <w:lang w:val="en-US"/>
        </w:rPr>
      </w:pPr>
      <w:r w:rsidRPr="00B15059">
        <w:rPr>
          <w:lang w:val="en-US"/>
        </w:rPr>
        <w:t>This will allow us to have</w:t>
      </w:r>
      <w:r w:rsidR="002D0F74" w:rsidRPr="00B15059">
        <w:rPr>
          <w:lang w:val="en-US"/>
        </w:rPr>
        <w:t xml:space="preserve"> stats on why the build is broken (and yes also on who breaks the build, which might come handy when we discuss salary raises).</w:t>
      </w:r>
    </w:p>
    <w:p w14:paraId="27C2706F" w14:textId="77777777" w:rsidR="00766664" w:rsidRPr="00B15059" w:rsidRDefault="002D0F74"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If there is a build break, nobody is allowed to commit anything until the build break is resolved.</w:t>
      </w:r>
    </w:p>
    <w:p w14:paraId="69600918" w14:textId="77777777" w:rsidR="007F7DFF" w:rsidRPr="00B15059" w:rsidRDefault="007F7DFF" w:rsidP="007F7DFF">
      <w:pPr>
        <w:pStyle w:val="Titre1"/>
        <w:rPr>
          <w:lang w:val="en-US"/>
        </w:rPr>
      </w:pPr>
      <w:bookmarkStart w:id="3" w:name="_Toc181419508"/>
      <w:r w:rsidRPr="00B15059">
        <w:rPr>
          <w:lang w:val="en-US"/>
        </w:rPr>
        <w:t>Bug tracking</w:t>
      </w:r>
      <w:bookmarkEnd w:id="3"/>
    </w:p>
    <w:p w14:paraId="2449D575" w14:textId="77777777" w:rsidR="007F7DFF" w:rsidRPr="00B15059" w:rsidRDefault="007F7DFF" w:rsidP="007F7DFF">
      <w:pPr>
        <w:ind w:firstLine="360"/>
        <w:rPr>
          <w:lang w:val="en-US"/>
        </w:rPr>
      </w:pPr>
      <w:r w:rsidRPr="00B15059">
        <w:rPr>
          <w:lang w:val="en-US"/>
        </w:rPr>
        <w:t xml:space="preserve">Owner: </w:t>
      </w:r>
      <w:proofErr w:type="spellStart"/>
      <w:r w:rsidRPr="00B15059">
        <w:rPr>
          <w:lang w:val="en-US"/>
        </w:rPr>
        <w:t>Romain</w:t>
      </w:r>
      <w:proofErr w:type="spellEnd"/>
    </w:p>
    <w:p w14:paraId="3F8EA705" w14:textId="77777777" w:rsidR="007F7DFF" w:rsidRPr="00B15059" w:rsidRDefault="00B00803" w:rsidP="007F7DFF">
      <w:pPr>
        <w:pStyle w:val="Titre2"/>
        <w:rPr>
          <w:lang w:val="en-US"/>
        </w:rPr>
      </w:pPr>
      <w:bookmarkStart w:id="4" w:name="_Toc181419509"/>
      <w:r w:rsidRPr="00B15059">
        <w:rPr>
          <w:lang w:val="en-US"/>
        </w:rPr>
        <w:t>Scope</w:t>
      </w:r>
      <w:bookmarkEnd w:id="4"/>
    </w:p>
    <w:p w14:paraId="5EAA4986" w14:textId="77777777" w:rsidR="007F7DFF" w:rsidRPr="00B15059" w:rsidRDefault="007F7DFF" w:rsidP="007F7DFF">
      <w:pPr>
        <w:rPr>
          <w:lang w:val="en-US"/>
        </w:rPr>
      </w:pPr>
      <w:r w:rsidRPr="00B15059">
        <w:rPr>
          <w:lang w:val="en-US"/>
        </w:rPr>
        <w:t>The bug tracker</w:t>
      </w:r>
      <w:r w:rsidR="002D3EAD" w:rsidRPr="00B15059">
        <w:rPr>
          <w:lang w:val="en-US"/>
        </w:rPr>
        <w:t xml:space="preserve"> (http://alert.criteo.prod)</w:t>
      </w:r>
      <w:r w:rsidRPr="00B15059">
        <w:rPr>
          <w:lang w:val="en-US"/>
        </w:rPr>
        <w:t xml:space="preserve"> is used to track and resolve:</w:t>
      </w:r>
    </w:p>
    <w:p w14:paraId="45D38A4C" w14:textId="77777777" w:rsidR="007F7DFF" w:rsidRPr="00B15059" w:rsidRDefault="007F7DFF" w:rsidP="007F7DFF">
      <w:pPr>
        <w:pStyle w:val="Paragraphedeliste"/>
        <w:numPr>
          <w:ilvl w:val="0"/>
          <w:numId w:val="16"/>
        </w:numPr>
        <w:rPr>
          <w:lang w:val="en-US"/>
        </w:rPr>
      </w:pPr>
      <w:r w:rsidRPr="00B15059">
        <w:rPr>
          <w:lang w:val="en-US"/>
        </w:rPr>
        <w:t>Bugs [use type = “Bug Report”]</w:t>
      </w:r>
    </w:p>
    <w:p w14:paraId="5F6D5FAC" w14:textId="77777777" w:rsidR="007F7DFF" w:rsidRPr="00B15059" w:rsidRDefault="007F7DFF" w:rsidP="007F7DFF">
      <w:pPr>
        <w:pStyle w:val="Paragraphedeliste"/>
        <w:numPr>
          <w:ilvl w:val="0"/>
          <w:numId w:val="16"/>
        </w:numPr>
        <w:rPr>
          <w:lang w:val="en-US"/>
        </w:rPr>
      </w:pPr>
      <w:r w:rsidRPr="00B15059">
        <w:rPr>
          <w:lang w:val="en-US"/>
        </w:rPr>
        <w:t>Issues (that might not be bugs, like investigating something tricky) [use type = “Bug Report”]</w:t>
      </w:r>
    </w:p>
    <w:p w14:paraId="01FC3011" w14:textId="77777777" w:rsidR="007F7DFF" w:rsidRPr="00B15059" w:rsidRDefault="007F7DFF" w:rsidP="007F7DFF">
      <w:pPr>
        <w:pStyle w:val="Paragraphedeliste"/>
        <w:numPr>
          <w:ilvl w:val="0"/>
          <w:numId w:val="16"/>
        </w:numPr>
        <w:rPr>
          <w:lang w:val="en-US"/>
        </w:rPr>
      </w:pPr>
      <w:r w:rsidRPr="00B15059">
        <w:rPr>
          <w:lang w:val="en-US"/>
        </w:rPr>
        <w:t>Some types of requests to the production team (please use the proper bug category under “Production”)  [use type = “Request”]</w:t>
      </w:r>
    </w:p>
    <w:p w14:paraId="42CCA2D7" w14:textId="77777777" w:rsidR="007F7DFF" w:rsidRPr="00B15059" w:rsidRDefault="007F7DFF" w:rsidP="007F7DFF">
      <w:pPr>
        <w:pStyle w:val="Paragraphedeliste"/>
        <w:numPr>
          <w:ilvl w:val="1"/>
          <w:numId w:val="16"/>
        </w:numPr>
        <w:rPr>
          <w:lang w:val="en-US"/>
        </w:rPr>
      </w:pPr>
      <w:r w:rsidRPr="00B15059">
        <w:rPr>
          <w:lang w:val="en-US"/>
        </w:rPr>
        <w:t>New or improved hardware</w:t>
      </w:r>
    </w:p>
    <w:p w14:paraId="3F8FE175" w14:textId="77777777" w:rsidR="007F7DFF" w:rsidRPr="00B15059" w:rsidRDefault="007F7DFF" w:rsidP="007F7DFF">
      <w:pPr>
        <w:pStyle w:val="Paragraphedeliste"/>
        <w:numPr>
          <w:ilvl w:val="1"/>
          <w:numId w:val="16"/>
        </w:numPr>
        <w:rPr>
          <w:lang w:val="en-US"/>
        </w:rPr>
      </w:pPr>
      <w:r w:rsidRPr="00B15059">
        <w:rPr>
          <w:lang w:val="en-US"/>
        </w:rPr>
        <w:t>PRM changes</w:t>
      </w:r>
    </w:p>
    <w:p w14:paraId="0DC91DB3" w14:textId="77777777" w:rsidR="007F7DFF" w:rsidRPr="00B15059" w:rsidRDefault="007F7DFF" w:rsidP="007F7DFF">
      <w:pPr>
        <w:pStyle w:val="Paragraphedeliste"/>
        <w:numPr>
          <w:ilvl w:val="1"/>
          <w:numId w:val="16"/>
        </w:numPr>
        <w:rPr>
          <w:lang w:val="en-US"/>
        </w:rPr>
      </w:pPr>
      <w:r w:rsidRPr="00B15059">
        <w:rPr>
          <w:lang w:val="en-US"/>
        </w:rPr>
        <w:t>Deploying SQL patches</w:t>
      </w:r>
    </w:p>
    <w:p w14:paraId="7785077C" w14:textId="77777777" w:rsidR="007F7DFF" w:rsidRPr="00B15059" w:rsidRDefault="007F7DFF" w:rsidP="007F7DFF">
      <w:pPr>
        <w:pStyle w:val="Paragraphedeliste"/>
        <w:numPr>
          <w:ilvl w:val="0"/>
          <w:numId w:val="16"/>
        </w:numPr>
        <w:rPr>
          <w:lang w:val="en-US"/>
        </w:rPr>
      </w:pPr>
      <w:r w:rsidRPr="00B15059">
        <w:rPr>
          <w:lang w:val="en-US"/>
        </w:rPr>
        <w:t>Feature requests [use type = “Feature Request”]</w:t>
      </w:r>
    </w:p>
    <w:p w14:paraId="457D075F" w14:textId="77777777" w:rsidR="007F7DFF" w:rsidRPr="00B15059" w:rsidRDefault="007F7DFF" w:rsidP="007F7DFF">
      <w:pPr>
        <w:rPr>
          <w:lang w:val="en-US"/>
        </w:rPr>
      </w:pPr>
    </w:p>
    <w:p w14:paraId="6890B3EE" w14:textId="77777777" w:rsidR="007F7DFF" w:rsidRPr="00B15059" w:rsidRDefault="00E91C44" w:rsidP="007F7DFF">
      <w:pPr>
        <w:pStyle w:val="Titre2"/>
        <w:rPr>
          <w:lang w:val="en-US"/>
        </w:rPr>
      </w:pPr>
      <w:bookmarkStart w:id="5" w:name="_Ref305089954"/>
      <w:bookmarkStart w:id="6" w:name="_Toc181419510"/>
      <w:r w:rsidRPr="00B15059">
        <w:rPr>
          <w:lang w:val="en-US"/>
        </w:rPr>
        <w:t>Communicating on open bugs</w:t>
      </w:r>
      <w:bookmarkEnd w:id="5"/>
      <w:bookmarkEnd w:id="6"/>
    </w:p>
    <w:p w14:paraId="1253AB4C" w14:textId="77777777" w:rsidR="001C4F1D" w:rsidRPr="00B15059" w:rsidRDefault="001C4F1D"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Please open a bug rather than sending emails to </w:t>
      </w:r>
      <w:proofErr w:type="spellStart"/>
      <w:r w:rsidRPr="00B15059">
        <w:rPr>
          <w:i/>
          <w:lang w:val="en-US"/>
        </w:rPr>
        <w:t>devteam</w:t>
      </w:r>
      <w:proofErr w:type="spellEnd"/>
      <w:r w:rsidRPr="00B15059">
        <w:rPr>
          <w:lang w:val="en-US"/>
        </w:rPr>
        <w:t xml:space="preserve"> about issues to be fixed (especially emails with a big stack trace).</w:t>
      </w:r>
    </w:p>
    <w:p w14:paraId="2EDF436C" w14:textId="77777777" w:rsidR="00E933A6" w:rsidRPr="00B15059" w:rsidRDefault="00154E62" w:rsidP="00154E62">
      <w:pPr>
        <w:rPr>
          <w:lang w:val="en-US"/>
        </w:rPr>
      </w:pPr>
      <w:r w:rsidRPr="00B15059">
        <w:rPr>
          <w:lang w:val="en-US"/>
        </w:rPr>
        <w:t xml:space="preserve">All information about the bug should be saved in the bug tracker, so that everyone can access it, including while the issue is investigated or later on, after the bug was closed and nobody remembers anything about it. In particular, it is crucial to explain what has been done to fix the issue. </w:t>
      </w:r>
    </w:p>
    <w:p w14:paraId="462A64A5" w14:textId="77777777" w:rsidR="00154E62" w:rsidRPr="00B15059" w:rsidRDefault="00154E62" w:rsidP="00154E62">
      <w:pPr>
        <w:rPr>
          <w:lang w:val="en-US"/>
        </w:rPr>
      </w:pPr>
      <w:r w:rsidRPr="00B15059">
        <w:rPr>
          <w:lang w:val="en-US"/>
        </w:rPr>
        <w:t>We often see bugs being closed as "fixed" with no other information. This is not enough. We would like to have a description of how the bug was fixed and whenever applicable</w:t>
      </w:r>
      <w:r w:rsidR="001C4F1D" w:rsidRPr="00B15059">
        <w:rPr>
          <w:lang w:val="en-US"/>
        </w:rPr>
        <w:t xml:space="preserve">, </w:t>
      </w:r>
      <w:r w:rsidR="00827CA7" w:rsidRPr="00B15059">
        <w:rPr>
          <w:lang w:val="en-US"/>
        </w:rPr>
        <w:t>GIT information</w:t>
      </w:r>
      <w:r w:rsidRPr="00B15059">
        <w:rPr>
          <w:lang w:val="en-US"/>
        </w:rPr>
        <w:t xml:space="preserve"> corresponding to the bug fix.</w:t>
      </w:r>
    </w:p>
    <w:p w14:paraId="6363E2AF" w14:textId="77777777" w:rsidR="001C4F1D" w:rsidRPr="00B15059" w:rsidRDefault="00E933A6" w:rsidP="00EF1923">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You all receive a daily </w:t>
      </w:r>
      <w:r w:rsidR="001C4F1D" w:rsidRPr="00B15059">
        <w:rPr>
          <w:lang w:val="en-US"/>
        </w:rPr>
        <w:t>e-mail</w:t>
      </w:r>
      <w:r w:rsidRPr="00B15059">
        <w:rPr>
          <w:lang w:val="en-US"/>
        </w:rPr>
        <w:t xml:space="preserve"> with b</w:t>
      </w:r>
      <w:r w:rsidR="001C4F1D" w:rsidRPr="00B15059">
        <w:rPr>
          <w:lang w:val="en-US"/>
        </w:rPr>
        <w:t>ugs assigned to YOU</w:t>
      </w:r>
      <w:r w:rsidR="00DB79EF" w:rsidRPr="00B15059">
        <w:rPr>
          <w:lang w:val="en-US"/>
        </w:rPr>
        <w:t xml:space="preserve"> (aka “Bugs assigned to you”, duh)</w:t>
      </w:r>
      <w:r w:rsidR="001C4F1D" w:rsidRPr="00B15059">
        <w:rPr>
          <w:lang w:val="en-US"/>
        </w:rPr>
        <w:t>. Please rea</w:t>
      </w:r>
      <w:r w:rsidR="00462218" w:rsidRPr="00B15059">
        <w:rPr>
          <w:lang w:val="en-US"/>
        </w:rPr>
        <w:t>d it and take action.</w:t>
      </w:r>
    </w:p>
    <w:p w14:paraId="09FC3E20" w14:textId="77777777" w:rsidR="001C4F1D" w:rsidRPr="00B15059" w:rsidRDefault="001C4F1D" w:rsidP="00EF1923">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lastRenderedPageBreak/>
        <w:t xml:space="preserve">In addition, the Production team sends another daily e-mail listing bugs detected by our monitoring systems (aka “Production issues of the day”). Again, please read it and take action: these issues are </w:t>
      </w:r>
      <w:r w:rsidR="00DB79EF" w:rsidRPr="00B15059">
        <w:rPr>
          <w:lang w:val="en-US"/>
        </w:rPr>
        <w:t>usually very</w:t>
      </w:r>
      <w:r w:rsidRPr="00B15059">
        <w:rPr>
          <w:lang w:val="en-US"/>
        </w:rPr>
        <w:t xml:space="preserve"> important and can cause serious technical &amp; business issues.</w:t>
      </w:r>
    </w:p>
    <w:p w14:paraId="2CE81057" w14:textId="77777777" w:rsidR="00B00803" w:rsidRPr="00B15059" w:rsidRDefault="00E91C44" w:rsidP="007F7DFF">
      <w:pPr>
        <w:pStyle w:val="Titre2"/>
        <w:rPr>
          <w:lang w:val="en-US"/>
        </w:rPr>
      </w:pPr>
      <w:bookmarkStart w:id="7" w:name="_Toc181419511"/>
      <w:r w:rsidRPr="00B15059">
        <w:rPr>
          <w:lang w:val="en-US"/>
        </w:rPr>
        <w:t>Filling a bug report</w:t>
      </w:r>
      <w:bookmarkEnd w:id="7"/>
    </w:p>
    <w:p w14:paraId="5DC7B4B7" w14:textId="77777777" w:rsidR="007F7DFF" w:rsidRPr="00B15059" w:rsidRDefault="007F7DFF" w:rsidP="00B00803">
      <w:pPr>
        <w:pStyle w:val="Titre3"/>
        <w:rPr>
          <w:lang w:val="en-US"/>
        </w:rPr>
      </w:pPr>
      <w:bookmarkStart w:id="8" w:name="_Toc181419512"/>
      <w:r w:rsidRPr="00B15059">
        <w:rPr>
          <w:lang w:val="en-US"/>
        </w:rPr>
        <w:t>Who should a bug be assigned to?</w:t>
      </w:r>
      <w:bookmarkEnd w:id="8"/>
    </w:p>
    <w:p w14:paraId="516CCBE3" w14:textId="77777777" w:rsidR="007F7DFF" w:rsidRPr="00B15059" w:rsidRDefault="007F7DFF" w:rsidP="007F7DFF">
      <w:pPr>
        <w:rPr>
          <w:lang w:val="en-US"/>
        </w:rPr>
      </w:pPr>
      <w:r w:rsidRPr="00B15059">
        <w:rPr>
          <w:lang w:val="en-US"/>
        </w:rPr>
        <w:t xml:space="preserve">When you open a bug, if you don’t pick an owner, it </w:t>
      </w:r>
      <w:r w:rsidR="00686262" w:rsidRPr="00B15059">
        <w:rPr>
          <w:lang w:val="en-US"/>
        </w:rPr>
        <w:t xml:space="preserve">will </w:t>
      </w:r>
      <w:r w:rsidRPr="00B15059">
        <w:rPr>
          <w:lang w:val="en-US"/>
        </w:rPr>
        <w:t>be chosen automatically depending on the bug category. Most of the time, this is the right thing to do.</w:t>
      </w:r>
    </w:p>
    <w:p w14:paraId="55D6A386" w14:textId="77777777" w:rsidR="007F7DFF" w:rsidRPr="00B15059" w:rsidRDefault="007F7DFF" w:rsidP="007F7DFF">
      <w:pPr>
        <w:rPr>
          <w:lang w:val="en-US"/>
        </w:rPr>
      </w:pPr>
      <w:r w:rsidRPr="00B15059">
        <w:rPr>
          <w:lang w:val="en-US"/>
        </w:rPr>
        <w:t>Generally speaking, a bug should be assigned to the person who has the next action item. The bug could be assigned back and forth between people depending on who has the next move.</w:t>
      </w:r>
    </w:p>
    <w:p w14:paraId="264C2047" w14:textId="77777777" w:rsidR="007F7DFF" w:rsidRPr="00B15059" w:rsidRDefault="007F7DFF" w:rsidP="007F7DFF">
      <w:pPr>
        <w:rPr>
          <w:lang w:val="en-US"/>
        </w:rPr>
      </w:pPr>
      <w:r w:rsidRPr="00B15059">
        <w:rPr>
          <w:lang w:val="en-US"/>
        </w:rPr>
        <w:t xml:space="preserve">Please do not assign a bug to multiple owners (we actually removed this functionality in </w:t>
      </w:r>
      <w:proofErr w:type="spellStart"/>
      <w:r w:rsidRPr="00B15059">
        <w:rPr>
          <w:lang w:val="en-US"/>
        </w:rPr>
        <w:t>flyspray</w:t>
      </w:r>
      <w:proofErr w:type="spellEnd"/>
      <w:r w:rsidRPr="00B15059">
        <w:rPr>
          <w:lang w:val="en-US"/>
        </w:rPr>
        <w:t>) as very often multiple owners = no owner at all.</w:t>
      </w:r>
    </w:p>
    <w:p w14:paraId="517EFA0A" w14:textId="77777777" w:rsidR="007F7DFF" w:rsidRPr="00B15059" w:rsidRDefault="007F7DFF" w:rsidP="007F7DFF">
      <w:pPr>
        <w:rPr>
          <w:lang w:val="en-US"/>
        </w:rPr>
      </w:pPr>
      <w:r w:rsidRPr="00B15059">
        <w:rPr>
          <w:lang w:val="en-US"/>
        </w:rPr>
        <w:t xml:space="preserve">If not sure who to assign a bug </w:t>
      </w:r>
      <w:proofErr w:type="gramStart"/>
      <w:r w:rsidRPr="00B15059">
        <w:rPr>
          <w:lang w:val="en-US"/>
        </w:rPr>
        <w:t>to,</w:t>
      </w:r>
      <w:proofErr w:type="gramEnd"/>
      <w:r w:rsidRPr="00B15059">
        <w:rPr>
          <w:lang w:val="en-US"/>
        </w:rPr>
        <w:t xml:space="preserve"> please pick someone in the “R&amp;D Managers” group.</w:t>
      </w:r>
    </w:p>
    <w:p w14:paraId="0F4B3EF5" w14:textId="77777777" w:rsidR="007F7DFF" w:rsidRPr="00B15059" w:rsidRDefault="007F7DFF" w:rsidP="00B00803">
      <w:pPr>
        <w:pStyle w:val="Titre3"/>
        <w:rPr>
          <w:lang w:val="en-US"/>
        </w:rPr>
      </w:pPr>
      <w:bookmarkStart w:id="9" w:name="_Toc181419513"/>
      <w:r w:rsidRPr="00B15059">
        <w:rPr>
          <w:lang w:val="en-US"/>
        </w:rPr>
        <w:t>What if a bug is assigned to me but I’m the not the right person to fix it?</w:t>
      </w:r>
      <w:bookmarkEnd w:id="9"/>
    </w:p>
    <w:p w14:paraId="54BAF101" w14:textId="77777777" w:rsidR="007F7DFF" w:rsidRPr="00B15059" w:rsidRDefault="007F7DFF" w:rsidP="007F7DFF">
      <w:pPr>
        <w:rPr>
          <w:lang w:val="en-US"/>
        </w:rPr>
      </w:pPr>
      <w:r w:rsidRPr="00B15059">
        <w:rPr>
          <w:lang w:val="en-US"/>
        </w:rPr>
        <w:t>It is your responsibility in this case to reassign the bug to someone else.</w:t>
      </w:r>
    </w:p>
    <w:p w14:paraId="22BC8F74" w14:textId="77777777" w:rsidR="007F7DFF" w:rsidRPr="00B15059" w:rsidRDefault="007F7DFF" w:rsidP="00B00803">
      <w:pPr>
        <w:pStyle w:val="Titre3"/>
        <w:rPr>
          <w:lang w:val="en-US"/>
        </w:rPr>
      </w:pPr>
      <w:bookmarkStart w:id="10" w:name="_Toc181419514"/>
      <w:r w:rsidRPr="00B15059">
        <w:rPr>
          <w:lang w:val="en-US"/>
        </w:rPr>
        <w:t>What language should I use in the bug tracker?</w:t>
      </w:r>
      <w:bookmarkEnd w:id="10"/>
    </w:p>
    <w:p w14:paraId="36D811AF" w14:textId="77777777" w:rsidR="007F7DFF" w:rsidRPr="00B15059" w:rsidRDefault="007F7DFF" w:rsidP="007F7DFF">
      <w:pPr>
        <w:rPr>
          <w:lang w:val="en-US"/>
        </w:rPr>
      </w:pPr>
      <w:r w:rsidRPr="00B15059">
        <w:rPr>
          <w:lang w:val="en-US"/>
        </w:rPr>
        <w:t>English only please.</w:t>
      </w:r>
    </w:p>
    <w:p w14:paraId="1A2B376D" w14:textId="77777777" w:rsidR="007F7DFF" w:rsidRPr="00B15059" w:rsidRDefault="007F7DFF" w:rsidP="00B00803">
      <w:pPr>
        <w:pStyle w:val="Titre3"/>
        <w:rPr>
          <w:lang w:val="en-US"/>
        </w:rPr>
      </w:pPr>
      <w:bookmarkStart w:id="11" w:name="_Toc181419515"/>
      <w:r w:rsidRPr="00B15059">
        <w:rPr>
          <w:lang w:val="en-US"/>
        </w:rPr>
        <w:t>What bug category should I use?</w:t>
      </w:r>
      <w:bookmarkEnd w:id="11"/>
    </w:p>
    <w:p w14:paraId="06FA03B4" w14:textId="77777777" w:rsidR="007F7DFF" w:rsidRPr="00B15059" w:rsidRDefault="007F7DFF" w:rsidP="007F7DFF">
      <w:pPr>
        <w:rPr>
          <w:lang w:val="en-US"/>
        </w:rPr>
      </w:pPr>
      <w:r w:rsidRPr="00B15059">
        <w:rPr>
          <w:lang w:val="en-US"/>
        </w:rPr>
        <w:t>Choose the most appropriate leaf category. If no category is appropriate, go up in the tree and use more general categories. Only as a last resort use the “I’m not sure” category. We changed the category tree a bit so that they better match to current teams.</w:t>
      </w:r>
    </w:p>
    <w:p w14:paraId="406CBF39" w14:textId="77777777" w:rsidR="007F7DFF" w:rsidRPr="00B15059" w:rsidRDefault="007F7DFF" w:rsidP="00B00803">
      <w:pPr>
        <w:pStyle w:val="Titre3"/>
        <w:rPr>
          <w:lang w:val="en-US"/>
        </w:rPr>
      </w:pPr>
      <w:bookmarkStart w:id="12" w:name="_Toc181419516"/>
      <w:r w:rsidRPr="00B15059">
        <w:rPr>
          <w:lang w:val="en-US"/>
        </w:rPr>
        <w:t>Which severity level should I use?</w:t>
      </w:r>
      <w:bookmarkEnd w:id="12"/>
    </w:p>
    <w:p w14:paraId="26F0B557" w14:textId="77777777" w:rsidR="007F7DFF" w:rsidRPr="00B15059" w:rsidRDefault="007F7DFF" w:rsidP="0086047D">
      <w:pPr>
        <w:pStyle w:val="Paragraphedeliste"/>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Critical = very severe business impact, we are losing or might lose serious </w:t>
      </w:r>
      <w:proofErr w:type="gramStart"/>
      <w:r w:rsidRPr="00B15059">
        <w:rPr>
          <w:lang w:val="en-US"/>
        </w:rPr>
        <w:t>money ,</w:t>
      </w:r>
      <w:proofErr w:type="gramEnd"/>
      <w:r w:rsidRPr="00B15059">
        <w:rPr>
          <w:lang w:val="en-US"/>
        </w:rPr>
        <w:t xml:space="preserve"> whoever the bug is assigned to must stop everything else and work on the bug as top priority.</w:t>
      </w:r>
    </w:p>
    <w:p w14:paraId="7B6996F4" w14:textId="77777777" w:rsidR="007F7DFF" w:rsidRPr="00B15059" w:rsidRDefault="0086047D" w:rsidP="0086047D">
      <w:pPr>
        <w:pStyle w:val="Paragraphedeliste"/>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High</w:t>
      </w:r>
      <w:r w:rsidR="007F7DFF" w:rsidRPr="00B15059">
        <w:rPr>
          <w:lang w:val="en-US"/>
        </w:rPr>
        <w:t xml:space="preserve"> = important business impact, potential for losing money if the bug is not fixed rather quickly, however no clear immediate impact. We want to solve this kind of bugs in a matter of a few days.</w:t>
      </w:r>
    </w:p>
    <w:p w14:paraId="1CD1125E" w14:textId="77777777" w:rsidR="007F7DFF" w:rsidRPr="00B15059" w:rsidRDefault="007F7DFF" w:rsidP="0086047D">
      <w:pPr>
        <w:pStyle w:val="Paragraphedeliste"/>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Standard = No short term impact, but something to fix for the long run.</w:t>
      </w:r>
    </w:p>
    <w:p w14:paraId="1BBA6037" w14:textId="77777777" w:rsidR="007F7DFF" w:rsidRPr="00B15059" w:rsidRDefault="007F7DFF" w:rsidP="007F7DFF">
      <w:pPr>
        <w:rPr>
          <w:lang w:val="en-US"/>
        </w:rPr>
      </w:pPr>
    </w:p>
    <w:p w14:paraId="5809DD12" w14:textId="77777777" w:rsidR="007F7DFF" w:rsidRPr="00B15059" w:rsidRDefault="007F7DFF" w:rsidP="007F7DFF">
      <w:pPr>
        <w:rPr>
          <w:lang w:val="en-US"/>
        </w:rPr>
      </w:pPr>
      <w:r w:rsidRPr="00B15059">
        <w:rPr>
          <w:lang w:val="en-US"/>
        </w:rPr>
        <w:t>Note that feature requests and requests should be at “Standard”, unless they are linked to higher severity level bug fix.</w:t>
      </w:r>
    </w:p>
    <w:p w14:paraId="0D72D322" w14:textId="77777777" w:rsidR="007F7DFF" w:rsidRPr="00B15059" w:rsidRDefault="007F7DFF" w:rsidP="00B00803">
      <w:pPr>
        <w:pStyle w:val="Titre3"/>
        <w:rPr>
          <w:lang w:val="en-US"/>
        </w:rPr>
      </w:pPr>
      <w:bookmarkStart w:id="13" w:name="_Toc181419517"/>
      <w:r w:rsidRPr="00B15059">
        <w:rPr>
          <w:lang w:val="en-US"/>
        </w:rPr>
        <w:t>Filling the due date field</w:t>
      </w:r>
      <w:bookmarkEnd w:id="13"/>
    </w:p>
    <w:p w14:paraId="091A7FCB" w14:textId="77777777" w:rsidR="007F7DFF" w:rsidRPr="00B15059" w:rsidRDefault="007F7DFF" w:rsidP="007F7DFF">
      <w:pPr>
        <w:rPr>
          <w:lang w:val="en-US"/>
        </w:rPr>
      </w:pPr>
      <w:r w:rsidRPr="00B15059">
        <w:rPr>
          <w:lang w:val="en-US"/>
        </w:rPr>
        <w:t>We are using the “due date” field as a way to tell when the issue will be fixed. It is important to give visibility on this so that whoever is impacted by the bug can plan accordingly or discuss the due date of it is not appropriate.</w:t>
      </w:r>
    </w:p>
    <w:p w14:paraId="58A54A50" w14:textId="77777777" w:rsidR="007F7DFF" w:rsidRPr="00B15059" w:rsidRDefault="007F7DFF"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If a bug is assigned to you (and provided you are the right person, otherwise please reassign right away), we expect you to fill the due date:</w:t>
      </w:r>
    </w:p>
    <w:p w14:paraId="5820C869" w14:textId="77777777" w:rsidR="007F7DFF" w:rsidRPr="00B15059" w:rsidRDefault="007F7DFF" w:rsidP="00F849DC">
      <w:pPr>
        <w:pStyle w:val="Paragraphedeliste"/>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ASAP for “critical” bugs</w:t>
      </w:r>
    </w:p>
    <w:p w14:paraId="7CB54CD1" w14:textId="77777777" w:rsidR="007F7DFF" w:rsidRPr="00B15059" w:rsidRDefault="007F7DFF" w:rsidP="00F849DC">
      <w:pPr>
        <w:pStyle w:val="Paragraphedeliste"/>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lastRenderedPageBreak/>
        <w:t>At most 24h (not counting week ends and days off of course) after it was opened for “high” severity bugs.</w:t>
      </w:r>
    </w:p>
    <w:p w14:paraId="5250E49D" w14:textId="77777777" w:rsidR="007F7DFF" w:rsidRPr="00B15059" w:rsidRDefault="007F7DFF"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At most 72h after it was opened for “standard” severity bugs.</w:t>
      </w:r>
    </w:p>
    <w:p w14:paraId="045F2A17" w14:textId="77777777" w:rsidR="007F7DFF" w:rsidRPr="00B15059" w:rsidRDefault="007F7DFF" w:rsidP="007F7DFF">
      <w:pPr>
        <w:rPr>
          <w:lang w:val="en-US"/>
        </w:rPr>
      </w:pPr>
      <w:r w:rsidRPr="00B15059">
        <w:rPr>
          <w:lang w:val="en-US"/>
        </w:rPr>
        <w:t>There should also be a note acknowledging the issue and a first analysis of what is going to be done to fix it.</w:t>
      </w:r>
    </w:p>
    <w:p w14:paraId="51DE59AB" w14:textId="77777777" w:rsidR="007F7DFF" w:rsidRPr="00B15059" w:rsidRDefault="007F7DFF" w:rsidP="007F7DFF">
      <w:pPr>
        <w:rPr>
          <w:lang w:val="en-US"/>
        </w:rPr>
      </w:pPr>
      <w:r w:rsidRPr="00B15059">
        <w:rPr>
          <w:lang w:val="en-US"/>
        </w:rPr>
        <w:t>After filling the due date field for the first time, please make sure you do resolve the issue by the due date or change the due date accordingly.</w:t>
      </w:r>
    </w:p>
    <w:p w14:paraId="5A22E07E" w14:textId="77777777" w:rsidR="007F7DFF" w:rsidRPr="00B15059" w:rsidRDefault="007F7DFF" w:rsidP="007F7DFF">
      <w:pPr>
        <w:rPr>
          <w:lang w:val="en-US"/>
        </w:rPr>
      </w:pPr>
      <w:r w:rsidRPr="00B15059">
        <w:rPr>
          <w:lang w:val="en-US"/>
        </w:rPr>
        <w:t>Generally speaking, reply promptly to bug tracker requests.</w:t>
      </w:r>
    </w:p>
    <w:p w14:paraId="070B26C8" w14:textId="77777777" w:rsidR="007F7DFF" w:rsidRPr="00B15059" w:rsidRDefault="007F7DFF" w:rsidP="007F7DFF">
      <w:pPr>
        <w:rPr>
          <w:lang w:val="en-US"/>
        </w:rPr>
      </w:pPr>
      <w:r w:rsidRPr="00B15059">
        <w:rPr>
          <w:lang w:val="en-US"/>
        </w:rPr>
        <w:t xml:space="preserve">Note that we don’t fill the due date for PRM or SQL patches request as they </w:t>
      </w:r>
      <w:proofErr w:type="gramStart"/>
      <w:r w:rsidRPr="00B15059">
        <w:rPr>
          <w:lang w:val="en-US"/>
        </w:rPr>
        <w:t>are always expected to be handled</w:t>
      </w:r>
      <w:proofErr w:type="gramEnd"/>
      <w:r w:rsidRPr="00B15059">
        <w:rPr>
          <w:lang w:val="en-US"/>
        </w:rPr>
        <w:t xml:space="preserve"> the next business day.</w:t>
      </w:r>
    </w:p>
    <w:p w14:paraId="51DB7470" w14:textId="77777777" w:rsidR="007F7DFF" w:rsidRPr="00B15059" w:rsidRDefault="007F7DFF" w:rsidP="007F7DFF">
      <w:pPr>
        <w:rPr>
          <w:lang w:val="en-US"/>
        </w:rPr>
      </w:pPr>
      <w:r w:rsidRPr="00B15059">
        <w:rPr>
          <w:lang w:val="en-US"/>
        </w:rPr>
        <w:t>Note that feature requests (especially if they require non trivial amount of work) can be closed with reason “Added to backlog”, and are then handled like any other feature in the appropriate backlog.</w:t>
      </w:r>
    </w:p>
    <w:p w14:paraId="6B0EC5DA" w14:textId="77777777" w:rsidR="00E933A6" w:rsidRPr="00B15059" w:rsidRDefault="00E933A6" w:rsidP="00E933A6">
      <w:pPr>
        <w:pStyle w:val="Titre3"/>
        <w:rPr>
          <w:lang w:val="en-US"/>
        </w:rPr>
      </w:pPr>
      <w:bookmarkStart w:id="14" w:name="_Toc181419518"/>
      <w:r w:rsidRPr="00B15059">
        <w:rPr>
          <w:lang w:val="en-US"/>
        </w:rPr>
        <w:t>Additional information on SQL Patches and PRM changes</w:t>
      </w:r>
      <w:bookmarkEnd w:id="14"/>
    </w:p>
    <w:p w14:paraId="30C91BE1" w14:textId="77777777" w:rsidR="00E933A6" w:rsidRPr="00B15059" w:rsidRDefault="00E933A6" w:rsidP="00E933A6">
      <w:pPr>
        <w:rPr>
          <w:lang w:val="en-US"/>
        </w:rPr>
      </w:pPr>
      <w:r w:rsidRPr="00B15059">
        <w:rPr>
          <w:lang w:val="en-US"/>
        </w:rPr>
        <w:t>You should use this information:</w:t>
      </w:r>
    </w:p>
    <w:p w14:paraId="2E3F5EEE" w14:textId="77777777" w:rsidR="00E933A6" w:rsidRPr="00B15059" w:rsidRDefault="00E933A6" w:rsidP="00E933A6">
      <w:pPr>
        <w:pStyle w:val="Paragraphedeliste"/>
        <w:numPr>
          <w:ilvl w:val="0"/>
          <w:numId w:val="21"/>
        </w:numPr>
        <w:rPr>
          <w:lang w:val="en-US"/>
        </w:rPr>
      </w:pPr>
      <w:r w:rsidRPr="00B15059">
        <w:rPr>
          <w:lang w:val="en-US"/>
        </w:rPr>
        <w:t>Project: “</w:t>
      </w:r>
      <w:r w:rsidRPr="00B15059">
        <w:rPr>
          <w:b/>
          <w:bCs/>
          <w:lang w:val="en-US"/>
        </w:rPr>
        <w:t>Product’</w:t>
      </w:r>
    </w:p>
    <w:p w14:paraId="5029A248" w14:textId="77777777" w:rsidR="00E933A6" w:rsidRPr="00B15059" w:rsidRDefault="00E933A6" w:rsidP="00E933A6">
      <w:pPr>
        <w:pStyle w:val="Paragraphedeliste"/>
        <w:numPr>
          <w:ilvl w:val="0"/>
          <w:numId w:val="21"/>
        </w:numPr>
        <w:rPr>
          <w:lang w:val="en-US"/>
        </w:rPr>
      </w:pPr>
      <w:r w:rsidRPr="00B15059">
        <w:rPr>
          <w:lang w:val="en-US"/>
        </w:rPr>
        <w:t>Task type: “</w:t>
      </w:r>
      <w:r w:rsidRPr="00B15059">
        <w:rPr>
          <w:b/>
          <w:bCs/>
          <w:lang w:val="en-US"/>
        </w:rPr>
        <w:t>Feature request</w:t>
      </w:r>
      <w:r w:rsidRPr="00B15059">
        <w:rPr>
          <w:lang w:val="en-US"/>
        </w:rPr>
        <w:t>”</w:t>
      </w:r>
    </w:p>
    <w:p w14:paraId="68438B7B" w14:textId="77777777" w:rsidR="00E933A6" w:rsidRPr="00B15059" w:rsidRDefault="00E933A6" w:rsidP="00E933A6">
      <w:pPr>
        <w:pStyle w:val="Paragraphedeliste"/>
        <w:numPr>
          <w:ilvl w:val="0"/>
          <w:numId w:val="21"/>
        </w:numPr>
        <w:rPr>
          <w:lang w:val="en-US"/>
        </w:rPr>
      </w:pPr>
      <w:r w:rsidRPr="00B15059">
        <w:rPr>
          <w:lang w:val="en-US"/>
        </w:rPr>
        <w:t>Alert type: “</w:t>
      </w:r>
      <w:r w:rsidRPr="00B15059">
        <w:rPr>
          <w:b/>
          <w:bCs/>
          <w:u w:val="single"/>
          <w:lang w:val="en-US"/>
        </w:rPr>
        <w:t>SQL patch</w:t>
      </w:r>
      <w:r w:rsidRPr="00B15059">
        <w:rPr>
          <w:lang w:val="en-US"/>
        </w:rPr>
        <w:t>” or “</w:t>
      </w:r>
      <w:r w:rsidRPr="00B15059">
        <w:rPr>
          <w:b/>
          <w:bCs/>
          <w:u w:val="single"/>
          <w:lang w:val="en-US"/>
        </w:rPr>
        <w:t>PRM</w:t>
      </w:r>
      <w:r w:rsidRPr="00B15059">
        <w:rPr>
          <w:lang w:val="en-US"/>
        </w:rPr>
        <w:t>”</w:t>
      </w:r>
    </w:p>
    <w:p w14:paraId="024ADA09" w14:textId="77777777" w:rsidR="00F849DC" w:rsidRPr="00B15059" w:rsidRDefault="00F849DC" w:rsidP="00F849DC">
      <w:pPr>
        <w:pStyle w:val="Paragraphedeliste"/>
        <w:rPr>
          <w:lang w:val="en-US"/>
        </w:rPr>
      </w:pPr>
    </w:p>
    <w:p w14:paraId="0C9B3169" w14:textId="77777777" w:rsidR="00E933A6" w:rsidRPr="00B15059" w:rsidRDefault="00E933A6"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A few common sense guidelines to help the Prod</w:t>
      </w:r>
      <w:r w:rsidR="00F849DC" w:rsidRPr="00B15059">
        <w:rPr>
          <w:lang w:val="en-US"/>
        </w:rPr>
        <w:t>uction</w:t>
      </w:r>
      <w:r w:rsidRPr="00B15059">
        <w:rPr>
          <w:lang w:val="en-US"/>
        </w:rPr>
        <w:t xml:space="preserve"> team handle them more efficiently:</w:t>
      </w:r>
    </w:p>
    <w:p w14:paraId="38C34E15" w14:textId="77777777" w:rsidR="00E933A6" w:rsidRPr="00B15059" w:rsidRDefault="00E933A6" w:rsidP="00F849DC">
      <w:pPr>
        <w:pStyle w:val="Paragraphedeliste"/>
        <w:numPr>
          <w:ilvl w:val="0"/>
          <w:numId w:val="22"/>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The sooner you create the tickets, the better. Especially if you need them for the next release.</w:t>
      </w:r>
    </w:p>
    <w:p w14:paraId="37974A4C" w14:textId="77777777" w:rsidR="00E933A6" w:rsidRPr="00B15059" w:rsidRDefault="00E933A6" w:rsidP="00F849DC">
      <w:pPr>
        <w:pStyle w:val="Paragraphedeliste"/>
        <w:numPr>
          <w:ilvl w:val="0"/>
          <w:numId w:val="22"/>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Please do not assign tickets: tickets are auto-assigned to </w:t>
      </w:r>
      <w:proofErr w:type="spellStart"/>
      <w:r w:rsidRPr="00B15059">
        <w:rPr>
          <w:lang w:val="en-US"/>
        </w:rPr>
        <w:t>Julien</w:t>
      </w:r>
      <w:proofErr w:type="spellEnd"/>
      <w:r w:rsidRPr="00B15059">
        <w:rPr>
          <w:lang w:val="en-US"/>
        </w:rPr>
        <w:t xml:space="preserve">, who will dispatch them to the best person, depending on priority, availability, </w:t>
      </w:r>
      <w:proofErr w:type="spellStart"/>
      <w:r w:rsidRPr="00B15059">
        <w:rPr>
          <w:lang w:val="en-US"/>
        </w:rPr>
        <w:t>etc</w:t>
      </w:r>
      <w:proofErr w:type="spellEnd"/>
    </w:p>
    <w:p w14:paraId="420A0586" w14:textId="77777777" w:rsidR="00E933A6" w:rsidRPr="00B15059" w:rsidRDefault="00E933A6" w:rsidP="00F849DC">
      <w:pPr>
        <w:pStyle w:val="Paragraphedeliste"/>
        <w:numPr>
          <w:ilvl w:val="0"/>
          <w:numId w:val="22"/>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All communication about a ticket should be done within the ticket itself, not through e-</w:t>
      </w:r>
      <w:proofErr w:type="gramStart"/>
      <w:r w:rsidRPr="00B15059">
        <w:rPr>
          <w:lang w:val="en-US"/>
        </w:rPr>
        <w:t>mails which</w:t>
      </w:r>
      <w:proofErr w:type="gramEnd"/>
      <w:r w:rsidRPr="00B15059">
        <w:rPr>
          <w:lang w:val="en-US"/>
        </w:rPr>
        <w:t xml:space="preserve"> are impossible to follow.</w:t>
      </w:r>
    </w:p>
    <w:p w14:paraId="1582BD33" w14:textId="77777777" w:rsidR="001C4F1D" w:rsidRPr="00B15059" w:rsidRDefault="00E933A6" w:rsidP="00F849DC">
      <w:pPr>
        <w:pStyle w:val="Paragraphedeliste"/>
        <w:numPr>
          <w:ilvl w:val="0"/>
          <w:numId w:val="22"/>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You may use the “Severity” field and the text field to give an indication on how urgent the request is. Feel free to indicate a requested date as well.</w:t>
      </w:r>
    </w:p>
    <w:p w14:paraId="53A106FF" w14:textId="77777777" w:rsidR="00F849DC" w:rsidRPr="00B15059" w:rsidRDefault="00F849DC">
      <w:pPr>
        <w:rPr>
          <w:lang w:val="en-US"/>
        </w:rPr>
      </w:pPr>
      <w:r w:rsidRPr="00B15059">
        <w:rPr>
          <w:lang w:val="en-US"/>
        </w:rPr>
        <w:br w:type="page"/>
      </w:r>
    </w:p>
    <w:p w14:paraId="63964AB0" w14:textId="77777777" w:rsidR="00B15059" w:rsidRPr="00B15059" w:rsidRDefault="00B15059">
      <w:pPr>
        <w:rPr>
          <w:lang w:val="en-US"/>
        </w:rPr>
      </w:pPr>
    </w:p>
    <w:p w14:paraId="17BC2AEA" w14:textId="77777777" w:rsidR="00827CA7" w:rsidRPr="00B15059" w:rsidRDefault="00827CA7" w:rsidP="00827CA7">
      <w:pPr>
        <w:pStyle w:val="Titre1"/>
        <w:rPr>
          <w:lang w:val="en-US"/>
        </w:rPr>
      </w:pPr>
      <w:bookmarkStart w:id="15" w:name="_Toc181419519"/>
      <w:r w:rsidRPr="00B15059">
        <w:rPr>
          <w:lang w:val="en-US"/>
        </w:rPr>
        <w:t>Escalation</w:t>
      </w:r>
      <w:bookmarkEnd w:id="15"/>
    </w:p>
    <w:p w14:paraId="28C718D8" w14:textId="77777777" w:rsidR="00827CA7" w:rsidRPr="00B15059" w:rsidRDefault="00827CA7" w:rsidP="00827CA7">
      <w:pPr>
        <w:ind w:left="432"/>
        <w:rPr>
          <w:lang w:val="en-US"/>
        </w:rPr>
      </w:pPr>
      <w:r w:rsidRPr="00B15059">
        <w:rPr>
          <w:lang w:val="en-US"/>
        </w:rPr>
        <w:t xml:space="preserve">Owner: </w:t>
      </w:r>
      <w:proofErr w:type="spellStart"/>
      <w:r w:rsidRPr="00B15059">
        <w:rPr>
          <w:lang w:val="en-US"/>
        </w:rPr>
        <w:t>Romain</w:t>
      </w:r>
      <w:proofErr w:type="spellEnd"/>
    </w:p>
    <w:p w14:paraId="7910D508" w14:textId="77777777" w:rsidR="00827CA7" w:rsidRPr="00B15059" w:rsidRDefault="00827CA7" w:rsidP="00827CA7">
      <w:pPr>
        <w:pStyle w:val="Titre2"/>
        <w:rPr>
          <w:lang w:val="en-US"/>
        </w:rPr>
      </w:pPr>
      <w:bookmarkStart w:id="16" w:name="_Toc181419520"/>
      <w:r w:rsidRPr="00B15059">
        <w:rPr>
          <w:lang w:val="en-US"/>
        </w:rPr>
        <w:t>Escalation process</w:t>
      </w:r>
      <w:bookmarkEnd w:id="16"/>
    </w:p>
    <w:p w14:paraId="15C98773" w14:textId="77777777" w:rsidR="00827CA7" w:rsidRPr="00B15059" w:rsidRDefault="00827CA7" w:rsidP="00827CA7">
      <w:pPr>
        <w:rPr>
          <w:lang w:val="en-US"/>
        </w:rPr>
      </w:pPr>
      <w:r w:rsidRPr="00B15059">
        <w:rPr>
          <w:lang w:val="en-US"/>
        </w:rPr>
        <w:t xml:space="preserve">It is meant to handle cases where the tech team must be involved to solve issues (bugs or complex cases) with our platform, our product. </w:t>
      </w:r>
    </w:p>
    <w:p w14:paraId="6F5DFDD9" w14:textId="77777777" w:rsidR="00827CA7" w:rsidRPr="00B15059" w:rsidRDefault="00827CA7" w:rsidP="00827CA7">
      <w:pPr>
        <w:rPr>
          <w:lang w:val="en-US"/>
        </w:rPr>
      </w:pPr>
      <w:r w:rsidRPr="00B15059">
        <w:rPr>
          <w:lang w:val="en-US"/>
        </w:rPr>
        <w:t xml:space="preserve">The escalation manager drives the issues to resolution with the proper level of priority (depending on business impact) and involving the proper resources. He also analyses the issues to tackle root causes and suggest </w:t>
      </w:r>
      <w:proofErr w:type="gramStart"/>
      <w:r w:rsidRPr="00B15059">
        <w:rPr>
          <w:lang w:val="en-US"/>
        </w:rPr>
        <w:t>long term</w:t>
      </w:r>
      <w:proofErr w:type="gramEnd"/>
      <w:r w:rsidRPr="00B15059">
        <w:rPr>
          <w:lang w:val="en-US"/>
        </w:rPr>
        <w:t xml:space="preserve"> improvements.</w:t>
      </w:r>
    </w:p>
    <w:p w14:paraId="03E05B15" w14:textId="77777777" w:rsidR="00827CA7" w:rsidRPr="00B15059" w:rsidRDefault="00827CA7"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Business teams should NOT bring their issues to developers or the escalation manager directly. So that the whole thing remains scalable, </w:t>
      </w:r>
      <w:proofErr w:type="gramStart"/>
      <w:r w:rsidRPr="00B15059">
        <w:rPr>
          <w:lang w:val="en-US"/>
        </w:rPr>
        <w:t>I&amp;S teams</w:t>
      </w:r>
      <w:proofErr w:type="gramEnd"/>
      <w:r w:rsidRPr="00B15059">
        <w:rPr>
          <w:lang w:val="en-US"/>
        </w:rPr>
        <w:t xml:space="preserve"> must be involved first. If </w:t>
      </w:r>
      <w:proofErr w:type="gramStart"/>
      <w:r w:rsidRPr="00B15059">
        <w:rPr>
          <w:lang w:val="en-US"/>
        </w:rPr>
        <w:t>I&amp;S</w:t>
      </w:r>
      <w:proofErr w:type="gramEnd"/>
      <w:r w:rsidRPr="00B15059">
        <w:rPr>
          <w:lang w:val="en-US"/>
        </w:rPr>
        <w:t xml:space="preserve"> can't handle an issue, they will escalate it to the escalation manager.</w:t>
      </w:r>
    </w:p>
    <w:p w14:paraId="5112E1CF" w14:textId="77777777" w:rsidR="00827CA7" w:rsidRPr="00B15059" w:rsidRDefault="00827CA7" w:rsidP="00827CA7">
      <w:pPr>
        <w:rPr>
          <w:lang w:val="en-US"/>
        </w:rPr>
      </w:pPr>
      <w:proofErr w:type="gramStart"/>
      <w:r w:rsidRPr="00B15059">
        <w:rPr>
          <w:lang w:val="en-US"/>
        </w:rPr>
        <w:t>Issues must be tracked by opening bugs in our bug tracker</w:t>
      </w:r>
      <w:proofErr w:type="gramEnd"/>
      <w:r w:rsidRPr="00B15059">
        <w:rPr>
          <w:lang w:val="en-US"/>
        </w:rPr>
        <w:t xml:space="preserve"> (will be done by I&amp;S normally). Additional information regarding the issue, including estimated time/date of resolution, will be added to the bug. Of course, for urgent </w:t>
      </w:r>
      <w:proofErr w:type="gramStart"/>
      <w:r w:rsidRPr="00B15059">
        <w:rPr>
          <w:lang w:val="en-US"/>
        </w:rPr>
        <w:t>issues which</w:t>
      </w:r>
      <w:proofErr w:type="gramEnd"/>
      <w:r w:rsidRPr="00B15059">
        <w:rPr>
          <w:lang w:val="en-US"/>
        </w:rPr>
        <w:t xml:space="preserve"> require immediate attention, feel free to also send an email to the "escalation" alias. </w:t>
      </w:r>
    </w:p>
    <w:p w14:paraId="5C6DB058" w14:textId="77777777" w:rsidR="00827CA7" w:rsidRPr="00B15059" w:rsidRDefault="00827CA7" w:rsidP="00827CA7">
      <w:pPr>
        <w:rPr>
          <w:lang w:val="en-US"/>
        </w:rPr>
      </w:pPr>
      <w:r w:rsidRPr="00B15059">
        <w:rPr>
          <w:lang w:val="en-US"/>
        </w:rPr>
        <w:t>If there are discussions through email anyway, always copy the "escalation" alias.</w:t>
      </w:r>
    </w:p>
    <w:p w14:paraId="7712FA41" w14:textId="77777777" w:rsidR="00B15059" w:rsidRPr="00B15059" w:rsidRDefault="00827CA7" w:rsidP="00827CA7">
      <w:pPr>
        <w:rPr>
          <w:lang w:val="en-US"/>
        </w:rPr>
      </w:pPr>
      <w:r w:rsidRPr="00B15059">
        <w:rPr>
          <w:lang w:val="en-US"/>
        </w:rPr>
        <w:t xml:space="preserve">Finally, the escalation process is NOT meant to solve internal IT issues (your accounts, printers, blackberries, email not working, </w:t>
      </w:r>
      <w:proofErr w:type="spellStart"/>
      <w:r w:rsidRPr="00B15059">
        <w:rPr>
          <w:lang w:val="en-US"/>
        </w:rPr>
        <w:t>etc</w:t>
      </w:r>
      <w:proofErr w:type="spellEnd"/>
      <w:proofErr w:type="gramStart"/>
      <w:r w:rsidRPr="00B15059">
        <w:rPr>
          <w:lang w:val="en-US"/>
        </w:rPr>
        <w:t>..</w:t>
      </w:r>
      <w:proofErr w:type="gramEnd"/>
      <w:r w:rsidRPr="00B15059">
        <w:rPr>
          <w:lang w:val="en-US"/>
        </w:rPr>
        <w:t xml:space="preserve">.). A different team is in charge of that, and the proper thing to do is to open a ticket for your issues by simply sending an email to the "helpdesk" alias.  If you're not getting the appropriate level of responsiveness, please send </w:t>
      </w:r>
      <w:proofErr w:type="spellStart"/>
      <w:r w:rsidRPr="00B15059">
        <w:rPr>
          <w:lang w:val="en-US"/>
        </w:rPr>
        <w:t>Romain</w:t>
      </w:r>
      <w:proofErr w:type="spellEnd"/>
      <w:r w:rsidRPr="00B15059">
        <w:rPr>
          <w:lang w:val="en-US"/>
        </w:rPr>
        <w:t xml:space="preserve"> an email.</w:t>
      </w:r>
    </w:p>
    <w:p w14:paraId="2E178B19" w14:textId="77777777" w:rsidR="00B15059" w:rsidRPr="00B15059" w:rsidRDefault="00B15059" w:rsidP="00B15059">
      <w:pPr>
        <w:pStyle w:val="Titre2"/>
        <w:rPr>
          <w:lang w:val="en-US"/>
        </w:rPr>
      </w:pPr>
      <w:bookmarkStart w:id="17" w:name="_Ref181417931"/>
      <w:bookmarkStart w:id="18" w:name="_Toc181419521"/>
      <w:r w:rsidRPr="00B15059">
        <w:rPr>
          <w:lang w:val="en-US"/>
        </w:rPr>
        <w:t>Escalation process for catastrophic issues</w:t>
      </w:r>
      <w:bookmarkEnd w:id="17"/>
      <w:bookmarkEnd w:id="18"/>
    </w:p>
    <w:p w14:paraId="583FFEBE" w14:textId="77777777" w:rsidR="00B15059" w:rsidRPr="00B15059" w:rsidRDefault="00B15059" w:rsidP="00B15059">
      <w:pPr>
        <w:pStyle w:val="Titre3"/>
        <w:rPr>
          <w:lang w:val="en-US"/>
        </w:rPr>
      </w:pPr>
      <w:bookmarkStart w:id="19" w:name="_Toc181419522"/>
      <w:r w:rsidRPr="00B15059">
        <w:rPr>
          <w:lang w:val="en-US"/>
        </w:rPr>
        <w:t>Defining catastrophic issues</w:t>
      </w:r>
      <w:bookmarkEnd w:id="19"/>
    </w:p>
    <w:p w14:paraId="2A1CB5DD" w14:textId="77777777" w:rsidR="00B15059" w:rsidRPr="00B15059" w:rsidRDefault="00B15059" w:rsidP="00B15059">
      <w:pPr>
        <w:pStyle w:val="Paragraphedeliste"/>
        <w:numPr>
          <w:ilvl w:val="0"/>
          <w:numId w:val="44"/>
        </w:numPr>
        <w:rPr>
          <w:lang w:val="en-US"/>
        </w:rPr>
      </w:pPr>
      <w:r w:rsidRPr="00B15059">
        <w:rPr>
          <w:lang w:val="en-US"/>
        </w:rPr>
        <w:t>Anything impacting the look or performance of advertiser / publisher websites:</w:t>
      </w:r>
    </w:p>
    <w:p w14:paraId="2A7995E9" w14:textId="77777777" w:rsidR="00B15059" w:rsidRPr="00B15059" w:rsidRDefault="00B15059" w:rsidP="00B15059">
      <w:pPr>
        <w:pStyle w:val="Paragraphedeliste"/>
        <w:numPr>
          <w:ilvl w:val="0"/>
          <w:numId w:val="44"/>
        </w:numPr>
        <w:rPr>
          <w:lang w:val="en-US"/>
        </w:rPr>
      </w:pPr>
      <w:r w:rsidRPr="00B15059">
        <w:rPr>
          <w:lang w:val="en-US"/>
        </w:rPr>
        <w:t xml:space="preserve">Buggy </w:t>
      </w:r>
      <w:proofErr w:type="spellStart"/>
      <w:r w:rsidRPr="00B15059">
        <w:rPr>
          <w:lang w:val="en-US"/>
        </w:rPr>
        <w:t>passback</w:t>
      </w:r>
      <w:proofErr w:type="spellEnd"/>
      <w:r w:rsidRPr="00B15059">
        <w:rPr>
          <w:lang w:val="en-US"/>
        </w:rPr>
        <w:t xml:space="preserve"> code, buggy banner code that destroys the publisher web site</w:t>
      </w:r>
    </w:p>
    <w:p w14:paraId="1578CF15" w14:textId="77777777" w:rsidR="00B15059" w:rsidRPr="00B15059" w:rsidRDefault="00B15059" w:rsidP="00B15059">
      <w:pPr>
        <w:pStyle w:val="Paragraphedeliste"/>
        <w:numPr>
          <w:ilvl w:val="0"/>
          <w:numId w:val="44"/>
        </w:numPr>
        <w:rPr>
          <w:lang w:val="en-US"/>
        </w:rPr>
      </w:pPr>
      <w:r w:rsidRPr="00B15059">
        <w:rPr>
          <w:lang w:val="en-US"/>
        </w:rPr>
        <w:t xml:space="preserve">High latency on </w:t>
      </w:r>
      <w:proofErr w:type="spellStart"/>
      <w:r w:rsidRPr="00B15059">
        <w:rPr>
          <w:lang w:val="en-US"/>
        </w:rPr>
        <w:t>javascript</w:t>
      </w:r>
      <w:proofErr w:type="spellEnd"/>
      <w:r w:rsidRPr="00B15059">
        <w:rPr>
          <w:lang w:val="en-US"/>
        </w:rPr>
        <w:t xml:space="preserve"> loader on advertisers web sites</w:t>
      </w:r>
    </w:p>
    <w:p w14:paraId="56AD1E63" w14:textId="77777777" w:rsidR="00B15059" w:rsidRPr="00B15059" w:rsidRDefault="00B15059" w:rsidP="00B15059">
      <w:pPr>
        <w:pStyle w:val="Paragraphedeliste"/>
        <w:numPr>
          <w:ilvl w:val="0"/>
          <w:numId w:val="44"/>
        </w:numPr>
        <w:rPr>
          <w:lang w:val="en-US"/>
        </w:rPr>
      </w:pPr>
      <w:r w:rsidRPr="00B15059">
        <w:rPr>
          <w:lang w:val="en-US"/>
        </w:rPr>
        <w:t>·Anything that breaks:</w:t>
      </w:r>
    </w:p>
    <w:p w14:paraId="4A7399ED" w14:textId="77777777" w:rsidR="00B15059" w:rsidRPr="00B15059" w:rsidRDefault="00B15059" w:rsidP="00B15059">
      <w:pPr>
        <w:pStyle w:val="Paragraphedeliste"/>
        <w:numPr>
          <w:ilvl w:val="1"/>
          <w:numId w:val="44"/>
        </w:numPr>
        <w:rPr>
          <w:lang w:val="en-US"/>
        </w:rPr>
      </w:pPr>
      <w:r w:rsidRPr="00B15059">
        <w:rPr>
          <w:lang w:val="en-US"/>
        </w:rPr>
        <w:t xml:space="preserve">Trackers on advertisers (especially </w:t>
      </w:r>
      <w:proofErr w:type="spellStart"/>
      <w:r w:rsidRPr="00B15059">
        <w:rPr>
          <w:lang w:val="en-US"/>
        </w:rPr>
        <w:t>javascript</w:t>
      </w:r>
      <w:proofErr w:type="spellEnd"/>
      <w:r w:rsidRPr="00B15059">
        <w:rPr>
          <w:lang w:val="en-US"/>
        </w:rPr>
        <w:t xml:space="preserve"> loader)</w:t>
      </w:r>
    </w:p>
    <w:p w14:paraId="4FE4EA65" w14:textId="77777777" w:rsidR="00B15059" w:rsidRPr="00B15059" w:rsidRDefault="00B15059" w:rsidP="00B15059">
      <w:pPr>
        <w:pStyle w:val="Paragraphedeliste"/>
        <w:numPr>
          <w:ilvl w:val="1"/>
          <w:numId w:val="44"/>
        </w:numPr>
        <w:rPr>
          <w:lang w:val="en-US"/>
        </w:rPr>
      </w:pPr>
      <w:r w:rsidRPr="00B15059">
        <w:rPr>
          <w:lang w:val="en-US"/>
        </w:rPr>
        <w:t>Invocation code of our ad server</w:t>
      </w:r>
    </w:p>
    <w:p w14:paraId="1C01019B" w14:textId="77777777" w:rsidR="00B15059" w:rsidRPr="00B15059" w:rsidRDefault="00B15059" w:rsidP="00B15059">
      <w:pPr>
        <w:pStyle w:val="Paragraphedeliste"/>
        <w:numPr>
          <w:ilvl w:val="1"/>
          <w:numId w:val="44"/>
        </w:numPr>
        <w:rPr>
          <w:lang w:val="en-US"/>
        </w:rPr>
      </w:pPr>
      <w:r w:rsidRPr="00B15059">
        <w:rPr>
          <w:lang w:val="en-US"/>
        </w:rPr>
        <w:t>Our banners HTML code</w:t>
      </w:r>
    </w:p>
    <w:p w14:paraId="6DA753C6" w14:textId="77777777" w:rsidR="00B15059" w:rsidRPr="00B15059" w:rsidRDefault="00B15059" w:rsidP="00B15059">
      <w:pPr>
        <w:pStyle w:val="Paragraphedeliste"/>
        <w:numPr>
          <w:ilvl w:val="1"/>
          <w:numId w:val="44"/>
        </w:numPr>
        <w:rPr>
          <w:lang w:val="en-US"/>
        </w:rPr>
      </w:pPr>
      <w:proofErr w:type="spellStart"/>
      <w:r>
        <w:rPr>
          <w:lang w:val="en-US"/>
        </w:rPr>
        <w:t>Passback</w:t>
      </w:r>
      <w:proofErr w:type="spellEnd"/>
      <w:r>
        <w:rPr>
          <w:lang w:val="en-US"/>
        </w:rPr>
        <w:t xml:space="preserve"> on </w:t>
      </w:r>
      <w:proofErr w:type="spellStart"/>
      <w:r>
        <w:rPr>
          <w:lang w:val="en-US"/>
        </w:rPr>
        <w:t>Criteo</w:t>
      </w:r>
      <w:proofErr w:type="spellEnd"/>
      <w:r>
        <w:rPr>
          <w:lang w:val="en-US"/>
        </w:rPr>
        <w:t xml:space="preserve"> Publisher Marketplace</w:t>
      </w:r>
    </w:p>
    <w:p w14:paraId="4745C32C" w14:textId="77777777" w:rsidR="00B15059" w:rsidRPr="00B15059" w:rsidRDefault="00B15059" w:rsidP="00B15059">
      <w:pPr>
        <w:pStyle w:val="Paragraphedeliste"/>
        <w:numPr>
          <w:ilvl w:val="1"/>
          <w:numId w:val="44"/>
        </w:numPr>
        <w:rPr>
          <w:lang w:val="en-US"/>
        </w:rPr>
      </w:pPr>
      <w:r w:rsidRPr="00B15059">
        <w:rPr>
          <w:lang w:val="en-US"/>
        </w:rPr>
        <w:t>C-POP + API</w:t>
      </w:r>
    </w:p>
    <w:p w14:paraId="5A5D4CB8" w14:textId="77777777" w:rsidR="00B15059" w:rsidRPr="00B15059" w:rsidRDefault="00B15059" w:rsidP="00B15059">
      <w:pPr>
        <w:pStyle w:val="Paragraphedeliste"/>
        <w:numPr>
          <w:ilvl w:val="1"/>
          <w:numId w:val="44"/>
        </w:numPr>
        <w:rPr>
          <w:lang w:val="en-US"/>
        </w:rPr>
      </w:pPr>
      <w:proofErr w:type="spellStart"/>
      <w:r>
        <w:rPr>
          <w:lang w:val="en-US"/>
        </w:rPr>
        <w:t>Criteo</w:t>
      </w:r>
      <w:proofErr w:type="spellEnd"/>
      <w:r>
        <w:rPr>
          <w:lang w:val="en-US"/>
        </w:rPr>
        <w:t xml:space="preserve"> Publisher Marketplace</w:t>
      </w:r>
      <w:r w:rsidRPr="00B15059">
        <w:rPr>
          <w:lang w:val="en-US"/>
        </w:rPr>
        <w:t xml:space="preserve"> interface </w:t>
      </w:r>
      <w:r>
        <w:rPr>
          <w:lang w:val="en-US"/>
        </w:rPr>
        <w:t>+</w:t>
      </w:r>
      <w:r w:rsidRPr="00B15059">
        <w:rPr>
          <w:lang w:val="en-US"/>
        </w:rPr>
        <w:t xml:space="preserve"> API</w:t>
      </w:r>
    </w:p>
    <w:p w14:paraId="48551199" w14:textId="77777777" w:rsidR="00B15059" w:rsidRPr="00B15059" w:rsidRDefault="00B15059" w:rsidP="00B15059">
      <w:pPr>
        <w:pStyle w:val="Paragraphedeliste"/>
        <w:numPr>
          <w:ilvl w:val="0"/>
          <w:numId w:val="44"/>
        </w:numPr>
        <w:rPr>
          <w:lang w:val="en-US"/>
        </w:rPr>
      </w:pPr>
      <w:r w:rsidRPr="00B15059">
        <w:rPr>
          <w:lang w:val="en-US"/>
        </w:rPr>
        <w:t>Anything that has a </w:t>
      </w:r>
      <w:r w:rsidRPr="00B15059">
        <w:rPr>
          <w:u w:val="single"/>
          <w:lang w:val="en-US"/>
        </w:rPr>
        <w:t>major</w:t>
      </w:r>
      <w:r w:rsidRPr="00B15059">
        <w:rPr>
          <w:lang w:val="en-US"/>
        </w:rPr>
        <w:t xml:space="preserve"> impact on </w:t>
      </w:r>
      <w:proofErr w:type="spellStart"/>
      <w:r w:rsidRPr="00B15059">
        <w:rPr>
          <w:lang w:val="en-US"/>
        </w:rPr>
        <w:t>Criteo’s</w:t>
      </w:r>
      <w:proofErr w:type="spellEnd"/>
      <w:r w:rsidRPr="00B15059">
        <w:rPr>
          <w:lang w:val="en-US"/>
        </w:rPr>
        <w:t xml:space="preserve"> gross margin (CTR drop, tagging issue</w:t>
      </w:r>
      <w:proofErr w:type="gramStart"/>
      <w:r w:rsidRPr="00B15059">
        <w:rPr>
          <w:lang w:val="en-US"/>
        </w:rPr>
        <w:t>, …)</w:t>
      </w:r>
      <w:proofErr w:type="gramEnd"/>
    </w:p>
    <w:p w14:paraId="029103DC" w14:textId="77777777" w:rsidR="00B15059" w:rsidRPr="00B15059" w:rsidRDefault="00B15059" w:rsidP="00B15059">
      <w:pPr>
        <w:pStyle w:val="Paragraphedeliste"/>
        <w:numPr>
          <w:ilvl w:val="0"/>
          <w:numId w:val="44"/>
        </w:numPr>
        <w:rPr>
          <w:lang w:val="en-US"/>
        </w:rPr>
      </w:pPr>
      <w:r w:rsidRPr="00B15059">
        <w:rPr>
          <w:lang w:val="en-US"/>
        </w:rPr>
        <w:t>Any possible security / data leak issue</w:t>
      </w:r>
    </w:p>
    <w:p w14:paraId="104DCA45" w14:textId="77777777" w:rsidR="00B15059" w:rsidRPr="00B15059" w:rsidRDefault="00B15059" w:rsidP="00B15059">
      <w:pPr>
        <w:pStyle w:val="Paragraphedeliste"/>
        <w:numPr>
          <w:ilvl w:val="0"/>
          <w:numId w:val="44"/>
        </w:numPr>
        <w:rPr>
          <w:lang w:val="en-US"/>
        </w:rPr>
      </w:pPr>
      <w:r w:rsidRPr="00B15059">
        <w:rPr>
          <w:lang w:val="en-US"/>
        </w:rPr>
        <w:t xml:space="preserve">A problem you would create a ticket for IS NOT a catastrophic bug (“my campaign can’t start”, </w:t>
      </w:r>
      <w:proofErr w:type="spellStart"/>
      <w:r w:rsidRPr="00B15059">
        <w:rPr>
          <w:lang w:val="en-US"/>
        </w:rPr>
        <w:t>etc</w:t>
      </w:r>
      <w:proofErr w:type="spellEnd"/>
      <w:r w:rsidRPr="00B15059">
        <w:rPr>
          <w:lang w:val="en-US"/>
        </w:rPr>
        <w:t>)</w:t>
      </w:r>
    </w:p>
    <w:p w14:paraId="13556727" w14:textId="77777777" w:rsidR="00B15059" w:rsidRPr="00B15059" w:rsidRDefault="00B15059" w:rsidP="00B15059">
      <w:pPr>
        <w:rPr>
          <w:lang w:val="en-US"/>
        </w:rPr>
      </w:pPr>
      <w:r w:rsidRPr="00B15059">
        <w:rPr>
          <w:lang w:val="en-US"/>
        </w:rPr>
        <w:t> </w:t>
      </w:r>
    </w:p>
    <w:p w14:paraId="4E63027B" w14:textId="77777777" w:rsidR="00B15059" w:rsidRDefault="00B15059" w:rsidP="00B15059">
      <w:pPr>
        <w:pStyle w:val="Titre3"/>
        <w:rPr>
          <w:lang w:val="en-US"/>
        </w:rPr>
      </w:pPr>
      <w:bookmarkStart w:id="20" w:name="_Toc181419523"/>
      <w:r>
        <w:rPr>
          <w:lang w:val="en-US"/>
        </w:rPr>
        <w:lastRenderedPageBreak/>
        <w:t>Before getting in touch</w:t>
      </w:r>
      <w:bookmarkEnd w:id="20"/>
    </w:p>
    <w:p w14:paraId="4763152E" w14:textId="77777777" w:rsidR="00B15059" w:rsidRPr="00B15059" w:rsidRDefault="00B15059" w:rsidP="00B15059">
      <w:pPr>
        <w:rPr>
          <w:lang w:val="en-US"/>
        </w:rPr>
      </w:pPr>
      <w:r w:rsidRPr="00B15059">
        <w:rPr>
          <w:lang w:val="en-US"/>
        </w:rPr>
        <w:t>If possible, please try to get I&amp;S to quickly confirm the issue. This will eliminate 90% of false positives.</w:t>
      </w:r>
    </w:p>
    <w:p w14:paraId="3F306026" w14:textId="77777777" w:rsidR="00B15059" w:rsidRPr="00B15059" w:rsidRDefault="00B15059" w:rsidP="00B15059">
      <w:pPr>
        <w:rPr>
          <w:lang w:val="en-US"/>
        </w:rPr>
      </w:pPr>
      <w:r w:rsidRPr="00B15059">
        <w:rPr>
          <w:lang w:val="en-US"/>
        </w:rPr>
        <w:t xml:space="preserve">When you’re convinced the issue is real, please prepare </w:t>
      </w:r>
      <w:proofErr w:type="gramStart"/>
      <w:r w:rsidRPr="00B15059">
        <w:rPr>
          <w:lang w:val="en-US"/>
        </w:rPr>
        <w:t>an e</w:t>
      </w:r>
      <w:proofErr w:type="gramEnd"/>
      <w:r w:rsidRPr="00B15059">
        <w:rPr>
          <w:lang w:val="en-US"/>
        </w:rPr>
        <w:t>-mail with the following information</w:t>
      </w:r>
    </w:p>
    <w:p w14:paraId="3DE574DC" w14:textId="77777777" w:rsidR="00B15059" w:rsidRPr="00B15059" w:rsidRDefault="00B15059" w:rsidP="00B15059">
      <w:pPr>
        <w:pStyle w:val="Paragraphedeliste"/>
        <w:numPr>
          <w:ilvl w:val="0"/>
          <w:numId w:val="45"/>
        </w:numPr>
        <w:rPr>
          <w:lang w:val="en-US"/>
        </w:rPr>
      </w:pPr>
      <w:r w:rsidRPr="00B15059">
        <w:rPr>
          <w:lang w:val="en-US"/>
        </w:rPr>
        <w:t>WHO: your name, position, e-mail address &amp; phone where you can be reached </w:t>
      </w:r>
      <w:r w:rsidRPr="00B15059">
        <w:rPr>
          <w:u w:val="single"/>
          <w:lang w:val="en-US"/>
        </w:rPr>
        <w:t>right away</w:t>
      </w:r>
    </w:p>
    <w:p w14:paraId="26C0FAB5" w14:textId="77777777" w:rsidR="00B15059" w:rsidRPr="00B15059" w:rsidRDefault="00B15059" w:rsidP="00B15059">
      <w:pPr>
        <w:pStyle w:val="Paragraphedeliste"/>
        <w:numPr>
          <w:ilvl w:val="0"/>
          <w:numId w:val="45"/>
        </w:numPr>
        <w:rPr>
          <w:lang w:val="en-US"/>
        </w:rPr>
      </w:pPr>
      <w:r w:rsidRPr="00B15059">
        <w:rPr>
          <w:lang w:val="en-US"/>
        </w:rPr>
        <w:t>WHAT: concise description of the problem (5 lines max)</w:t>
      </w:r>
    </w:p>
    <w:p w14:paraId="545EC2FA" w14:textId="77777777" w:rsidR="00B15059" w:rsidRPr="00B15059" w:rsidRDefault="00B15059" w:rsidP="00B15059">
      <w:pPr>
        <w:pStyle w:val="Paragraphedeliste"/>
        <w:numPr>
          <w:ilvl w:val="0"/>
          <w:numId w:val="45"/>
        </w:numPr>
        <w:rPr>
          <w:lang w:val="en-US"/>
        </w:rPr>
      </w:pPr>
      <w:r w:rsidRPr="00B15059">
        <w:rPr>
          <w:lang w:val="en-US"/>
        </w:rPr>
        <w:t>WHEN: how long ago the problem started / was detected</w:t>
      </w:r>
    </w:p>
    <w:p w14:paraId="526AC6C3" w14:textId="77777777" w:rsidR="00B15059" w:rsidRPr="00B15059" w:rsidRDefault="00B15059" w:rsidP="00B15059">
      <w:pPr>
        <w:pStyle w:val="Paragraphedeliste"/>
        <w:numPr>
          <w:ilvl w:val="0"/>
          <w:numId w:val="45"/>
        </w:numPr>
        <w:rPr>
          <w:lang w:val="en-US"/>
        </w:rPr>
      </w:pPr>
      <w:r w:rsidRPr="00B15059">
        <w:rPr>
          <w:lang w:val="en-US"/>
        </w:rPr>
        <w:t>WHERE: impacted countries / advertisers / publishers, screen shots, '</w:t>
      </w:r>
      <w:proofErr w:type="spellStart"/>
      <w:r w:rsidRPr="00B15059">
        <w:rPr>
          <w:lang w:val="en-US"/>
        </w:rPr>
        <w:t>traceroute</w:t>
      </w:r>
      <w:proofErr w:type="spellEnd"/>
      <w:r w:rsidRPr="00B15059">
        <w:rPr>
          <w:lang w:val="en-US"/>
        </w:rPr>
        <w:t>' / '</w:t>
      </w:r>
      <w:proofErr w:type="spellStart"/>
      <w:r w:rsidRPr="00B15059">
        <w:rPr>
          <w:lang w:val="en-US"/>
        </w:rPr>
        <w:t>nslookup</w:t>
      </w:r>
      <w:proofErr w:type="spellEnd"/>
      <w:r w:rsidRPr="00B15059">
        <w:rPr>
          <w:lang w:val="en-US"/>
        </w:rPr>
        <w:t>' / 'Firebug' output, URLs where the problem is visible, customer-side monitoring information, etc. Anything that can speed up the investigation and resolution is welcome.</w:t>
      </w:r>
    </w:p>
    <w:p w14:paraId="65580DCA" w14:textId="77777777" w:rsidR="00B15059" w:rsidRDefault="00B15059" w:rsidP="00B15059">
      <w:pPr>
        <w:pStyle w:val="Titre3"/>
        <w:rPr>
          <w:lang w:val="en-US"/>
        </w:rPr>
      </w:pPr>
      <w:bookmarkStart w:id="21" w:name="_Toc181419524"/>
      <w:r>
        <w:rPr>
          <w:lang w:val="en-US"/>
        </w:rPr>
        <w:t>Getting in touch</w:t>
      </w:r>
      <w:bookmarkEnd w:id="21"/>
    </w:p>
    <w:p w14:paraId="7E15EE3F" w14:textId="77777777" w:rsidR="00B15059" w:rsidRDefault="00B15059" w:rsidP="00B15059">
      <w:pPr>
        <w:rPr>
          <w:lang w:val="en-US"/>
        </w:rPr>
      </w:pPr>
      <w:r w:rsidRPr="00B15059">
        <w:rPr>
          <w:lang w:val="en-US"/>
        </w:rPr>
        <w:t>Send the e-mail you prepared to </w:t>
      </w:r>
      <w:hyperlink r:id="rId11" w:history="1">
        <w:r w:rsidRPr="00B15059">
          <w:rPr>
            <w:color w:val="0500FF"/>
            <w:u w:val="single" w:color="0500FF"/>
            <w:lang w:val="en-US"/>
          </w:rPr>
          <w:t>astreinte@criteo.com</w:t>
        </w:r>
      </w:hyperlink>
      <w:r w:rsidRPr="00B15059">
        <w:rPr>
          <w:lang w:val="en-US"/>
        </w:rPr>
        <w:t> (‘</w:t>
      </w:r>
      <w:proofErr w:type="spellStart"/>
      <w:r w:rsidRPr="00B15059">
        <w:rPr>
          <w:lang w:val="en-US"/>
        </w:rPr>
        <w:t>astreinte</w:t>
      </w:r>
      <w:proofErr w:type="spellEnd"/>
      <w:r w:rsidRPr="00B15059">
        <w:rPr>
          <w:lang w:val="en-US"/>
        </w:rPr>
        <w:t>’ means ‘on-duty’ in French)</w:t>
      </w:r>
      <w:r>
        <w:rPr>
          <w:lang w:val="en-US"/>
        </w:rPr>
        <w:t>.</w:t>
      </w:r>
    </w:p>
    <w:p w14:paraId="2A61EE5C" w14:textId="77777777" w:rsidR="00B15059" w:rsidRPr="00B15059" w:rsidRDefault="00B15059" w:rsidP="00B15059">
      <w:pPr>
        <w:rPr>
          <w:lang w:val="en-US"/>
        </w:rPr>
      </w:pPr>
      <w:r w:rsidRPr="00B15059">
        <w:rPr>
          <w:lang w:val="en-US"/>
        </w:rPr>
        <w:t>Make sure that you cc: </w:t>
      </w:r>
      <w:hyperlink r:id="rId12" w:history="1">
        <w:r w:rsidRPr="00B15059">
          <w:rPr>
            <w:color w:val="0500FF"/>
            <w:u w:val="single" w:color="0500FF"/>
            <w:lang w:val="en-US"/>
          </w:rPr>
          <w:t>comprod@criteo.com</w:t>
        </w:r>
      </w:hyperlink>
      <w:r w:rsidRPr="00B15059">
        <w:rPr>
          <w:lang w:val="en-US"/>
        </w:rPr>
        <w:t>, </w:t>
      </w:r>
      <w:hyperlink r:id="rId13" w:history="1">
        <w:r w:rsidRPr="00B15059">
          <w:rPr>
            <w:color w:val="0500FF"/>
            <w:u w:val="single" w:color="0500FF"/>
            <w:lang w:val="en-US"/>
          </w:rPr>
          <w:t>escalation@criteo.com</w:t>
        </w:r>
      </w:hyperlink>
      <w:r w:rsidRPr="00B15059">
        <w:rPr>
          <w:lang w:val="en-US"/>
        </w:rPr>
        <w:t>, </w:t>
      </w:r>
      <w:hyperlink r:id="rId14" w:history="1">
        <w:r w:rsidRPr="00B15059">
          <w:rPr>
            <w:color w:val="0500FF"/>
            <w:u w:val="single" w:color="0500FF"/>
            <w:lang w:val="en-US"/>
          </w:rPr>
          <w:t>j.simon@criteo.com</w:t>
        </w:r>
      </w:hyperlink>
    </w:p>
    <w:p w14:paraId="0A02027C" w14:textId="77777777" w:rsidR="00B15059" w:rsidRPr="00B15059" w:rsidRDefault="00B15059" w:rsidP="00B15059">
      <w:pPr>
        <w:rPr>
          <w:lang w:val="en-US"/>
        </w:rPr>
      </w:pPr>
      <w:r w:rsidRPr="00B15059">
        <w:rPr>
          <w:lang w:val="en-US"/>
        </w:rPr>
        <w:t>Use a very explicit subject, such as “PRODUCTION EMERGENCY”</w:t>
      </w:r>
    </w:p>
    <w:p w14:paraId="0A261855" w14:textId="77777777" w:rsidR="00B15059" w:rsidRPr="00B15059" w:rsidRDefault="00B15059" w:rsidP="00B15059">
      <w:pPr>
        <w:rPr>
          <w:lang w:val="en-US"/>
        </w:rPr>
      </w:pPr>
      <w:r>
        <w:rPr>
          <w:lang w:val="en-US"/>
        </w:rPr>
        <w:t>F</w:t>
      </w:r>
      <w:r w:rsidRPr="00B15059">
        <w:rPr>
          <w:lang w:val="en-US"/>
        </w:rPr>
        <w:t>or extra safety, ask for delivery &amp; read confirmation e-mails</w:t>
      </w:r>
    </w:p>
    <w:p w14:paraId="72801AB7" w14:textId="77777777" w:rsidR="00B15059" w:rsidRPr="00B15059" w:rsidRDefault="00B15059" w:rsidP="00B15059">
      <w:pPr>
        <w:rPr>
          <w:lang w:val="en-US"/>
        </w:rPr>
      </w:pPr>
      <w:r w:rsidRPr="00B15059">
        <w:rPr>
          <w:lang w:val="en-US"/>
        </w:rPr>
        <w:t>At this point, you probably woke up a few people. Please give them a few minutes to emerge and understand what happened.</w:t>
      </w:r>
    </w:p>
    <w:p w14:paraId="378DD445" w14:textId="77777777" w:rsidR="00B15059" w:rsidRPr="00B15059" w:rsidRDefault="00B15059" w:rsidP="00B15059">
      <w:pPr>
        <w:pStyle w:val="Titre3"/>
        <w:rPr>
          <w:lang w:val="en-US"/>
        </w:rPr>
      </w:pPr>
      <w:bookmarkStart w:id="22" w:name="_Toc181419525"/>
      <w:r>
        <w:rPr>
          <w:lang w:val="en-US"/>
        </w:rPr>
        <w:t>Waiting</w:t>
      </w:r>
      <w:bookmarkEnd w:id="22"/>
    </w:p>
    <w:p w14:paraId="57152339" w14:textId="77777777" w:rsidR="00B15059" w:rsidRPr="00B15059" w:rsidRDefault="00B15059" w:rsidP="00B15059">
      <w:pPr>
        <w:rPr>
          <w:lang w:val="en-US"/>
        </w:rPr>
      </w:pPr>
      <w:r w:rsidRPr="00B15059">
        <w:rPr>
          <w:lang w:val="en-US"/>
        </w:rPr>
        <w:t>The on-duty engineer will get you back within 20 minutes by phone or e-mail to acknowledge the incident report.</w:t>
      </w:r>
    </w:p>
    <w:p w14:paraId="60F51879" w14:textId="77777777" w:rsidR="00B15059" w:rsidRDefault="00B15059" w:rsidP="00B15059">
      <w:pPr>
        <w:rPr>
          <w:lang w:val="en-US"/>
        </w:rPr>
      </w:pPr>
      <w:r w:rsidRPr="00B15059">
        <w:rPr>
          <w:lang w:val="en-US"/>
        </w:rPr>
        <w:t>In the meantime, please STAY CALM. Don’t flood other people with e-mails or phone calls. It will only create confusion.</w:t>
      </w:r>
    </w:p>
    <w:p w14:paraId="35B8C0D6" w14:textId="77777777" w:rsidR="00B15059" w:rsidRPr="00B15059" w:rsidRDefault="00B15059" w:rsidP="00B15059">
      <w:pPr>
        <w:rPr>
          <w:lang w:val="en-US"/>
        </w:rPr>
      </w:pPr>
      <w:r w:rsidRPr="00B15059">
        <w:rPr>
          <w:lang w:val="en-US"/>
        </w:rPr>
        <w:t>Instead, please try to gather additional info that could help to diagnose &amp; resolve the issue.</w:t>
      </w:r>
    </w:p>
    <w:p w14:paraId="0BCA9448" w14:textId="77777777" w:rsidR="00B15059" w:rsidRPr="00B15059" w:rsidRDefault="00B15059" w:rsidP="00B15059">
      <w:pPr>
        <w:pStyle w:val="Titre3"/>
        <w:rPr>
          <w:lang w:val="en-US"/>
        </w:rPr>
      </w:pPr>
      <w:bookmarkStart w:id="23" w:name="_Toc181419526"/>
      <w:r>
        <w:rPr>
          <w:lang w:val="en-US"/>
        </w:rPr>
        <w:t>Investigating</w:t>
      </w:r>
      <w:bookmarkEnd w:id="23"/>
    </w:p>
    <w:p w14:paraId="75A74D05" w14:textId="77777777" w:rsidR="00B15059" w:rsidRPr="00B15059" w:rsidRDefault="00B15059" w:rsidP="00B15059">
      <w:pPr>
        <w:rPr>
          <w:lang w:val="en-US"/>
        </w:rPr>
      </w:pPr>
      <w:r w:rsidRPr="00B15059">
        <w:rPr>
          <w:lang w:val="en-US"/>
        </w:rPr>
        <w:t>The on-duty engineer will start to work on the incident and provide feedback within 20-30 minutes</w:t>
      </w:r>
      <w:r>
        <w:rPr>
          <w:lang w:val="en-US"/>
        </w:rPr>
        <w:t xml:space="preserve">. </w:t>
      </w:r>
      <w:r w:rsidRPr="00B15059">
        <w:rPr>
          <w:lang w:val="en-US"/>
        </w:rPr>
        <w:t>If this is a false alarm or if the severity is not critical, he will downgrade the incident to bug status, send a short summary by e-mail… and go back to bed.</w:t>
      </w:r>
    </w:p>
    <w:p w14:paraId="2E42A1DE" w14:textId="77777777" w:rsidR="00B15059" w:rsidRPr="00B15059" w:rsidRDefault="00B15059" w:rsidP="00B15059">
      <w:pPr>
        <w:rPr>
          <w:lang w:val="en-US"/>
        </w:rPr>
      </w:pPr>
      <w:r w:rsidRPr="00B15059">
        <w:rPr>
          <w:lang w:val="en-US"/>
        </w:rPr>
        <w:t>If this incident is indeed critical, he will keep working and escalate the issue to the R&amp;D management team</w:t>
      </w:r>
      <w:r>
        <w:rPr>
          <w:lang w:val="en-US"/>
        </w:rPr>
        <w:t xml:space="preserve">. </w:t>
      </w:r>
      <w:r w:rsidRPr="00B15059">
        <w:rPr>
          <w:lang w:val="en-US"/>
        </w:rPr>
        <w:t>Appropriate and periodic communication will then be sent during the resolution of the incident</w:t>
      </w:r>
    </w:p>
    <w:p w14:paraId="4D488E99" w14:textId="77777777" w:rsidR="00B15059" w:rsidRPr="00B15059" w:rsidRDefault="00B15059" w:rsidP="00B15059">
      <w:pPr>
        <w:pStyle w:val="Titre3"/>
        <w:rPr>
          <w:lang w:val="en-US"/>
        </w:rPr>
      </w:pPr>
      <w:bookmarkStart w:id="24" w:name="_Toc181419527"/>
      <w:r>
        <w:rPr>
          <w:lang w:val="en-US"/>
        </w:rPr>
        <w:t>Escalating</w:t>
      </w:r>
      <w:bookmarkEnd w:id="24"/>
    </w:p>
    <w:p w14:paraId="73937253" w14:textId="77777777" w:rsidR="00B15059" w:rsidRPr="00B15059" w:rsidRDefault="00B15059" w:rsidP="00B15059">
      <w:pPr>
        <w:rPr>
          <w:lang w:val="en-US"/>
        </w:rPr>
      </w:pPr>
      <w:r w:rsidRPr="00B15059">
        <w:rPr>
          <w:lang w:val="en-US"/>
        </w:rPr>
        <w:t>If you don’t hear from the on-duty engineer within 20 minutes of your first e-mail,</w:t>
      </w:r>
      <w:r>
        <w:rPr>
          <w:lang w:val="en-US"/>
        </w:rPr>
        <w:t xml:space="preserve"> o</w:t>
      </w:r>
      <w:r w:rsidRPr="00B15059">
        <w:rPr>
          <w:lang w:val="en-US"/>
        </w:rPr>
        <w:t>r if there’s a disagreement on the severity of the issue,</w:t>
      </w:r>
      <w:r>
        <w:rPr>
          <w:lang w:val="en-US"/>
        </w:rPr>
        <w:t xml:space="preserve"> o</w:t>
      </w:r>
      <w:r w:rsidRPr="00B15059">
        <w:rPr>
          <w:lang w:val="en-US"/>
        </w:rPr>
        <w:t>r if you think the issue isn’t handled correctly,</w:t>
      </w:r>
      <w:r>
        <w:rPr>
          <w:lang w:val="en-US"/>
        </w:rPr>
        <w:t xml:space="preserve"> y</w:t>
      </w:r>
      <w:r w:rsidRPr="00B15059">
        <w:rPr>
          <w:lang w:val="en-US"/>
        </w:rPr>
        <w:t>ou can escalate the issue directly to me</w:t>
      </w:r>
    </w:p>
    <w:p w14:paraId="7A95C5D2" w14:textId="77777777" w:rsidR="00B15059" w:rsidRPr="00B15059" w:rsidRDefault="00B15059" w:rsidP="00B15059">
      <w:pPr>
        <w:pStyle w:val="Paragraphedeliste"/>
        <w:numPr>
          <w:ilvl w:val="0"/>
          <w:numId w:val="46"/>
        </w:numPr>
        <w:rPr>
          <w:lang w:val="en-US"/>
        </w:rPr>
      </w:pPr>
      <w:r w:rsidRPr="00B15059">
        <w:rPr>
          <w:lang w:val="en-US"/>
        </w:rPr>
        <w:t>Cell phone: +33 6 19 52 83 95 / Home phone: +33 1 39 75 08 67</w:t>
      </w:r>
    </w:p>
    <w:p w14:paraId="5ED30A3D" w14:textId="77777777" w:rsidR="00B15059" w:rsidRPr="00B15059" w:rsidRDefault="00B15059" w:rsidP="00B15059">
      <w:pPr>
        <w:pStyle w:val="Paragraphedeliste"/>
        <w:numPr>
          <w:ilvl w:val="0"/>
          <w:numId w:val="46"/>
        </w:numPr>
        <w:rPr>
          <w:lang w:val="en-US"/>
        </w:rPr>
      </w:pPr>
      <w:r>
        <w:rPr>
          <w:lang w:val="en-US"/>
        </w:rPr>
        <w:t>P</w:t>
      </w:r>
      <w:r w:rsidRPr="00B15059">
        <w:rPr>
          <w:lang w:val="en-US"/>
        </w:rPr>
        <w:t>ersonal e-mail: </w:t>
      </w:r>
      <w:hyperlink r:id="rId15" w:history="1">
        <w:r w:rsidRPr="00B15059">
          <w:rPr>
            <w:color w:val="0500FF"/>
            <w:u w:val="single" w:color="0500FF"/>
            <w:lang w:val="en-US"/>
          </w:rPr>
          <w:t>julien@julien.org</w:t>
        </w:r>
      </w:hyperlink>
    </w:p>
    <w:p w14:paraId="613CB73A" w14:textId="77777777" w:rsidR="00B15059" w:rsidRDefault="00B15059" w:rsidP="00B15059">
      <w:pPr>
        <w:rPr>
          <w:lang w:val="en-US"/>
        </w:rPr>
      </w:pPr>
    </w:p>
    <w:p w14:paraId="714E0994" w14:textId="77777777" w:rsidR="00B15059" w:rsidRPr="00B15059" w:rsidRDefault="00B15059" w:rsidP="00B15059">
      <w:pPr>
        <w:rPr>
          <w:lang w:val="en-US"/>
        </w:rPr>
      </w:pPr>
      <w:r w:rsidRPr="00B15059">
        <w:rPr>
          <w:lang w:val="en-US"/>
        </w:rPr>
        <w:t xml:space="preserve">If you don’t hear from me within 20 minutes, you can escalate the issue to </w:t>
      </w:r>
      <w:proofErr w:type="spellStart"/>
      <w:r w:rsidRPr="00B15059">
        <w:rPr>
          <w:lang w:val="en-US"/>
        </w:rPr>
        <w:t>Romain</w:t>
      </w:r>
      <w:proofErr w:type="spellEnd"/>
    </w:p>
    <w:p w14:paraId="59D266FA" w14:textId="77777777" w:rsidR="00B15059" w:rsidRPr="00E34F94" w:rsidRDefault="00B15059" w:rsidP="00E34F94">
      <w:pPr>
        <w:pStyle w:val="Paragraphedeliste"/>
        <w:numPr>
          <w:ilvl w:val="0"/>
          <w:numId w:val="48"/>
        </w:numPr>
        <w:ind w:left="360"/>
        <w:rPr>
          <w:lang w:val="en-US"/>
        </w:rPr>
      </w:pPr>
      <w:r w:rsidRPr="00E34F94">
        <w:rPr>
          <w:lang w:val="en-US"/>
        </w:rPr>
        <w:lastRenderedPageBreak/>
        <w:t>Cell phone: +33 6 28 20 49 85</w:t>
      </w:r>
    </w:p>
    <w:p w14:paraId="77C57A88" w14:textId="77777777" w:rsidR="00E34F94" w:rsidRDefault="00B15059" w:rsidP="00E34F94">
      <w:pPr>
        <w:pStyle w:val="Paragraphedeliste"/>
        <w:numPr>
          <w:ilvl w:val="0"/>
          <w:numId w:val="47"/>
        </w:numPr>
        <w:ind w:left="360"/>
        <w:rPr>
          <w:lang w:val="en-US"/>
        </w:rPr>
      </w:pPr>
      <w:r w:rsidRPr="00B15059">
        <w:rPr>
          <w:lang w:val="en-US"/>
        </w:rPr>
        <w:t>Personal e-mail: </w:t>
      </w:r>
      <w:hyperlink r:id="rId16" w:history="1">
        <w:r w:rsidRPr="00B15059">
          <w:rPr>
            <w:color w:val="0500FF"/>
            <w:u w:val="single" w:color="0500FF"/>
            <w:lang w:val="en-US"/>
          </w:rPr>
          <w:t>romain.niccoli@gmail.com</w:t>
        </w:r>
      </w:hyperlink>
    </w:p>
    <w:p w14:paraId="6DFA9AF4" w14:textId="77777777" w:rsidR="00E34F94" w:rsidRPr="00E34F94" w:rsidRDefault="00E34F94" w:rsidP="00E34F94">
      <w:pPr>
        <w:rPr>
          <w:lang w:val="en-US"/>
        </w:rPr>
      </w:pPr>
    </w:p>
    <w:p w14:paraId="4217840B" w14:textId="77777777" w:rsidR="00B15059" w:rsidRPr="00B15059" w:rsidRDefault="00B15059" w:rsidP="00827CA7">
      <w:pPr>
        <w:rPr>
          <w:lang w:val="en-US"/>
        </w:rPr>
      </w:pPr>
      <w:r w:rsidRPr="00E34F94">
        <w:rPr>
          <w:lang w:val="en-US"/>
        </w:rPr>
        <w:t xml:space="preserve">If you don’t hear from </w:t>
      </w:r>
      <w:proofErr w:type="spellStart"/>
      <w:r w:rsidRPr="00E34F94">
        <w:rPr>
          <w:lang w:val="en-US"/>
        </w:rPr>
        <w:t>Romain</w:t>
      </w:r>
      <w:proofErr w:type="spellEnd"/>
      <w:r w:rsidRPr="00E34F94">
        <w:rPr>
          <w:lang w:val="en-US"/>
        </w:rPr>
        <w:t xml:space="preserve"> within 20 minutes, then unleash Hell. Use all means necessary to raise the alarm.</w:t>
      </w:r>
    </w:p>
    <w:p w14:paraId="1B316826" w14:textId="77777777" w:rsidR="00827CA7" w:rsidRPr="00B15059" w:rsidRDefault="00827CA7" w:rsidP="00827CA7">
      <w:pPr>
        <w:pStyle w:val="Titre2"/>
        <w:rPr>
          <w:lang w:val="en-US"/>
        </w:rPr>
      </w:pPr>
      <w:bookmarkStart w:id="25" w:name="_Toc181419528"/>
      <w:r w:rsidRPr="00B15059">
        <w:rPr>
          <w:lang w:val="en-US"/>
        </w:rPr>
        <w:t>Internal communication on technical issues</w:t>
      </w:r>
      <w:bookmarkEnd w:id="25"/>
    </w:p>
    <w:p w14:paraId="51753E97" w14:textId="77777777" w:rsidR="00827CA7" w:rsidRPr="00B15059" w:rsidRDefault="00827CA7" w:rsidP="00827CA7">
      <w:pPr>
        <w:rPr>
          <w:lang w:val="en-US"/>
        </w:rPr>
      </w:pPr>
      <w:r w:rsidRPr="00B15059">
        <w:rPr>
          <w:lang w:val="en-US"/>
        </w:rPr>
        <w:t>Non-R&amp;D teams need more information on technical issues as they appear, so we developed a report that can be found here:  </w:t>
      </w:r>
    </w:p>
    <w:p w14:paraId="19EEF6F5" w14:textId="77777777" w:rsidR="00827CA7" w:rsidRPr="00B15059" w:rsidRDefault="00B15059" w:rsidP="00827CA7">
      <w:pPr>
        <w:rPr>
          <w:lang w:val="en-US"/>
        </w:rPr>
      </w:pPr>
      <w:hyperlink r:id="rId17" w:history="1">
        <w:r w:rsidR="00827CA7" w:rsidRPr="00B15059">
          <w:rPr>
            <w:rStyle w:val="Lienhypertexte"/>
            <w:lang w:val="en-US"/>
          </w:rPr>
          <w:t>http://reporting.criteo/reports/Pages/Report.aspx?ItemPath=%2fOperations%2fBugs+impacting+business&amp;SelectedSubTabId=GenericPropertiesTab&amp;SelectedTabId=ViewTab</w:t>
        </w:r>
      </w:hyperlink>
    </w:p>
    <w:p w14:paraId="7F84CF25" w14:textId="77777777" w:rsidR="00827CA7" w:rsidRPr="00B15059" w:rsidRDefault="00827CA7" w:rsidP="00827CA7">
      <w:pPr>
        <w:rPr>
          <w:lang w:val="en-US"/>
        </w:rPr>
      </w:pPr>
      <w:r w:rsidRPr="00B15059">
        <w:rPr>
          <w:lang w:val="en-US"/>
        </w:rPr>
        <w:t>The URL for the report when not in the office internal network is:</w:t>
      </w:r>
    </w:p>
    <w:p w14:paraId="250BBCD9" w14:textId="77777777" w:rsidR="00827CA7" w:rsidRPr="00B15059" w:rsidRDefault="00B15059" w:rsidP="00827CA7">
      <w:pPr>
        <w:rPr>
          <w:lang w:val="en-US"/>
        </w:rPr>
      </w:pPr>
      <w:hyperlink r:id="rId18" w:history="1">
        <w:r w:rsidR="00827CA7" w:rsidRPr="00B15059">
          <w:rPr>
            <w:rStyle w:val="Lienhypertexte"/>
            <w:lang w:val="en-US"/>
          </w:rPr>
          <w:t>https://reporting.criteo.com:442/reports/Pages/Report.aspx?ItemPath=%2fOperations%2fBugs+impacting+business&amp;SelectedSubTabId=GenericPropertiesTab&amp;SelectedTabId=ViewTab</w:t>
        </w:r>
      </w:hyperlink>
    </w:p>
    <w:p w14:paraId="4E5894CB" w14:textId="77777777" w:rsidR="00827CA7" w:rsidRPr="00B15059" w:rsidRDefault="00827CA7" w:rsidP="00827CA7">
      <w:pPr>
        <w:rPr>
          <w:lang w:val="en-US"/>
        </w:rPr>
      </w:pPr>
      <w:r w:rsidRPr="00B15059">
        <w:rPr>
          <w:lang w:val="en-US"/>
        </w:rPr>
        <w:t xml:space="preserve">This report is based on our bug tracker and lists bugs that have a wide impact and that you might want to know about. </w:t>
      </w:r>
    </w:p>
    <w:p w14:paraId="3750FFEC" w14:textId="77777777" w:rsidR="00827CA7" w:rsidRPr="00B15059" w:rsidRDefault="00827CA7" w:rsidP="00827CA7">
      <w:pPr>
        <w:rPr>
          <w:lang w:val="en-US"/>
        </w:rPr>
      </w:pPr>
      <w:r w:rsidRPr="00B15059">
        <w:rPr>
          <w:lang w:val="en-US"/>
        </w:rPr>
        <w:t>Which bugs are selected for this report? In the bug tracker, there is a "Tracking" field on each bug. By default, it's set to "None". If you set it to "Business Impact", the bug will show up in the report. We'll rely on each of you to use your judgment and set the field appropriately when you open a bug or edit it. The right question to ask yourself when you decide on flagging the bug or not is "Does everybody need to know about this issue?</w:t>
      </w:r>
      <w:proofErr w:type="gramStart"/>
      <w:r w:rsidRPr="00B15059">
        <w:rPr>
          <w:lang w:val="en-US"/>
        </w:rPr>
        <w:t>".</w:t>
      </w:r>
      <w:proofErr w:type="gramEnd"/>
    </w:p>
    <w:p w14:paraId="3976C1D9" w14:textId="77777777" w:rsidR="00827CA7" w:rsidRPr="00B15059" w:rsidRDefault="00827CA7" w:rsidP="00B00803">
      <w:pPr>
        <w:pStyle w:val="Titre2"/>
        <w:rPr>
          <w:lang w:val="en-US"/>
        </w:rPr>
      </w:pPr>
      <w:bookmarkStart w:id="26" w:name="_Toc181419529"/>
      <w:r w:rsidRPr="00B15059">
        <w:rPr>
          <w:lang w:val="en-US"/>
        </w:rPr>
        <w:t>Global performance issues</w:t>
      </w:r>
      <w:bookmarkEnd w:id="26"/>
    </w:p>
    <w:p w14:paraId="1BF775C1" w14:textId="77777777" w:rsidR="00827CA7" w:rsidRPr="00B15059" w:rsidRDefault="00827CA7" w:rsidP="00B00803">
      <w:pPr>
        <w:pStyle w:val="Titre3"/>
        <w:rPr>
          <w:lang w:val="en-US"/>
        </w:rPr>
      </w:pPr>
      <w:bookmarkStart w:id="27" w:name="_Toc181419530"/>
      <w:r w:rsidRPr="00B15059">
        <w:rPr>
          <w:lang w:val="en-US"/>
        </w:rPr>
        <w:t>Scope</w:t>
      </w:r>
      <w:bookmarkEnd w:id="27"/>
    </w:p>
    <w:p w14:paraId="7F6D315F" w14:textId="77777777" w:rsidR="00827CA7" w:rsidRPr="00B15059" w:rsidRDefault="00827CA7" w:rsidP="00827CA7">
      <w:pPr>
        <w:rPr>
          <w:lang w:val="en-US"/>
        </w:rPr>
      </w:pPr>
      <w:r w:rsidRPr="00B15059">
        <w:rPr>
          <w:lang w:val="en-US"/>
        </w:rPr>
        <w:t xml:space="preserve">Every 2 or 3 months, we have to investigate a situation that looks strange: numbers (impressions, clicks, gross, </w:t>
      </w:r>
      <w:proofErr w:type="spellStart"/>
      <w:r w:rsidRPr="00B15059">
        <w:rPr>
          <w:lang w:val="en-US"/>
        </w:rPr>
        <w:t>etc</w:t>
      </w:r>
      <w:proofErr w:type="spellEnd"/>
      <w:r w:rsidRPr="00B15059">
        <w:rPr>
          <w:lang w:val="en-US"/>
        </w:rPr>
        <w:t>…) are down in a country or globally and we don’t know if there is a technical bug of if this is just the result of seasonality or some big accounts (publishers or advertisers) being down for some external or commercial reasons. It could also be a combination of the two. The goal of this process is to come to a conclusio</w:t>
      </w:r>
      <w:r w:rsidR="00F448C8" w:rsidRPr="00B15059">
        <w:rPr>
          <w:lang w:val="en-US"/>
        </w:rPr>
        <w:t>n when such a situation arises.</w:t>
      </w:r>
    </w:p>
    <w:p w14:paraId="1B0BF590" w14:textId="77777777" w:rsidR="00827CA7" w:rsidRPr="00B15059" w:rsidRDefault="00827CA7" w:rsidP="00B00803">
      <w:pPr>
        <w:pStyle w:val="Titre3"/>
        <w:rPr>
          <w:lang w:val="en-US"/>
        </w:rPr>
      </w:pPr>
      <w:bookmarkStart w:id="28" w:name="_Toc181419531"/>
      <w:r w:rsidRPr="00B15059">
        <w:rPr>
          <w:lang w:val="en-US"/>
        </w:rPr>
        <w:t>Process</w:t>
      </w:r>
      <w:bookmarkEnd w:id="28"/>
    </w:p>
    <w:p w14:paraId="34D84618" w14:textId="77777777" w:rsidR="00827CA7" w:rsidRPr="00B15059" w:rsidRDefault="00827CA7" w:rsidP="00827CA7">
      <w:pPr>
        <w:contextualSpacing/>
        <w:rPr>
          <w:lang w:val="en-US"/>
        </w:rPr>
      </w:pPr>
      <w:r w:rsidRPr="00B15059">
        <w:rPr>
          <w:lang w:val="en-US"/>
        </w:rPr>
        <w:t xml:space="preserve">Starting point: it should be handled like any other technical escalation: someone looks at the numbers and thinks there is a global issue. This person should contact the local </w:t>
      </w:r>
      <w:proofErr w:type="gramStart"/>
      <w:r w:rsidRPr="00B15059">
        <w:rPr>
          <w:lang w:val="en-US"/>
        </w:rPr>
        <w:t>I&amp;S team</w:t>
      </w:r>
      <w:proofErr w:type="gramEnd"/>
      <w:r w:rsidRPr="00B15059">
        <w:rPr>
          <w:lang w:val="en-US"/>
        </w:rPr>
        <w:t xml:space="preserve"> that might already have some explanation. </w:t>
      </w:r>
    </w:p>
    <w:p w14:paraId="6805C3B5" w14:textId="77777777" w:rsidR="00827CA7" w:rsidRPr="00B15059" w:rsidRDefault="00827CA7" w:rsidP="00827CA7">
      <w:pPr>
        <w:contextualSpacing/>
        <w:rPr>
          <w:lang w:val="en-US"/>
        </w:rPr>
      </w:pPr>
    </w:p>
    <w:p w14:paraId="4031F169" w14:textId="77777777" w:rsidR="00827CA7" w:rsidRPr="00B15059" w:rsidRDefault="00827CA7" w:rsidP="00827CA7">
      <w:pPr>
        <w:contextualSpacing/>
        <w:rPr>
          <w:lang w:val="en-US"/>
        </w:rPr>
      </w:pPr>
      <w:r w:rsidRPr="00B15059">
        <w:rPr>
          <w:lang w:val="en-US"/>
        </w:rPr>
        <w:t xml:space="preserve">If </w:t>
      </w:r>
      <w:proofErr w:type="gramStart"/>
      <w:r w:rsidRPr="00B15059">
        <w:rPr>
          <w:lang w:val="en-US"/>
        </w:rPr>
        <w:t>I&amp;S</w:t>
      </w:r>
      <w:proofErr w:type="gramEnd"/>
      <w:r w:rsidRPr="00B15059">
        <w:rPr>
          <w:lang w:val="en-US"/>
        </w:rPr>
        <w:t xml:space="preserve"> don’t know what is going on, they escalate to the escalation manager by opening a bug in the “product” project and assigning it to the escalation manager. If emails are exchanged, they should always copy the “escalation” alias (and the SWAT team, see below). This master bug should then be updated with any information/finding along the way so that everyone knows the current status and the details of what has been done to investigate.</w:t>
      </w:r>
    </w:p>
    <w:p w14:paraId="5707303F" w14:textId="77777777" w:rsidR="00827CA7" w:rsidRPr="00B15059" w:rsidRDefault="00827CA7" w:rsidP="00827CA7">
      <w:pPr>
        <w:contextualSpacing/>
        <w:rPr>
          <w:lang w:val="en-US"/>
        </w:rPr>
      </w:pPr>
    </w:p>
    <w:p w14:paraId="49D2B854" w14:textId="77777777" w:rsidR="00827CA7" w:rsidRPr="00B15059" w:rsidRDefault="00827CA7" w:rsidP="00827CA7">
      <w:pPr>
        <w:contextualSpacing/>
        <w:rPr>
          <w:lang w:val="en-US"/>
        </w:rPr>
      </w:pPr>
      <w:r w:rsidRPr="00B15059">
        <w:rPr>
          <w:lang w:val="en-US"/>
        </w:rPr>
        <w:lastRenderedPageBreak/>
        <w:t xml:space="preserve">The escalation manager does the first round of investigation with the tech team: are there known issues that explain the situation? </w:t>
      </w:r>
    </w:p>
    <w:p w14:paraId="33F64762" w14:textId="77777777" w:rsidR="00827CA7" w:rsidRPr="00B15059" w:rsidRDefault="00827CA7" w:rsidP="00827CA7">
      <w:pPr>
        <w:contextualSpacing/>
        <w:rPr>
          <w:lang w:val="en-US"/>
        </w:rPr>
      </w:pPr>
    </w:p>
    <w:p w14:paraId="0A1D3E6A" w14:textId="77777777" w:rsidR="00827CA7" w:rsidRPr="00B15059" w:rsidRDefault="00827CA7" w:rsidP="00827CA7">
      <w:pPr>
        <w:contextualSpacing/>
        <w:rPr>
          <w:lang w:val="en-US"/>
        </w:rPr>
      </w:pPr>
      <w:r w:rsidRPr="00B15059">
        <w:rPr>
          <w:lang w:val="en-US"/>
        </w:rPr>
        <w:t>If nothing comes up, the escalation manager involves the BI team. The master bug is assigned to the BI team leader who can reassign to someone in his team. At this point, we have a BI owner. The escalation manager should make sure that the BI owner has been identified and has accepted the case.</w:t>
      </w:r>
    </w:p>
    <w:p w14:paraId="1EF02ABF" w14:textId="77777777" w:rsidR="00827CA7" w:rsidRPr="00B15059" w:rsidRDefault="00827CA7" w:rsidP="00827CA7">
      <w:pPr>
        <w:contextualSpacing/>
        <w:rPr>
          <w:lang w:val="en-US"/>
        </w:rPr>
      </w:pPr>
    </w:p>
    <w:p w14:paraId="7EA4AABD" w14:textId="77777777" w:rsidR="00827CA7" w:rsidRPr="00B15059" w:rsidRDefault="00827CA7" w:rsidP="00827CA7">
      <w:pPr>
        <w:contextualSpacing/>
        <w:rPr>
          <w:lang w:val="en-US"/>
        </w:rPr>
      </w:pPr>
      <w:r w:rsidRPr="00B15059">
        <w:rPr>
          <w:lang w:val="en-US"/>
        </w:rPr>
        <w:t xml:space="preserve">The responsibility of the BI team is to provide quantitative explanations to the global situation. The idea is to single out specific issues with some accounts, take them out of the picture and then continue the investigation on the bulk of the remaining accounts until everything is explained. Starting point could be trends by countries, types of publishers, </w:t>
      </w:r>
      <w:proofErr w:type="spellStart"/>
      <w:r w:rsidRPr="00B15059">
        <w:rPr>
          <w:lang w:val="en-US"/>
        </w:rPr>
        <w:t>etc</w:t>
      </w:r>
      <w:proofErr w:type="spellEnd"/>
      <w:r w:rsidRPr="00B15059">
        <w:rPr>
          <w:lang w:val="en-US"/>
        </w:rPr>
        <w:t xml:space="preserve">… Whenever something that is identified as a bug is uncovered (examples: big advertiser </w:t>
      </w:r>
      <w:proofErr w:type="gramStart"/>
      <w:r w:rsidRPr="00B15059">
        <w:rPr>
          <w:lang w:val="en-US"/>
        </w:rPr>
        <w:t>down ,</w:t>
      </w:r>
      <w:proofErr w:type="gramEnd"/>
      <w:r w:rsidRPr="00B15059">
        <w:rPr>
          <w:lang w:val="en-US"/>
        </w:rPr>
        <w:t xml:space="preserve"> CTR prediction off compared to actual values, RTB bids completely changed compared to previous week, </w:t>
      </w:r>
      <w:proofErr w:type="spellStart"/>
      <w:r w:rsidRPr="00B15059">
        <w:rPr>
          <w:lang w:val="en-US"/>
        </w:rPr>
        <w:t>etc</w:t>
      </w:r>
      <w:proofErr w:type="spellEnd"/>
      <w:r w:rsidRPr="00B15059">
        <w:rPr>
          <w:lang w:val="en-US"/>
        </w:rPr>
        <w:t xml:space="preserve">…), they work with the escalation manager to open a separate bug (which will then be followed by the escalation manager).  </w:t>
      </w:r>
    </w:p>
    <w:p w14:paraId="0E370E32" w14:textId="77777777" w:rsidR="00827CA7" w:rsidRPr="00B15059" w:rsidRDefault="00827CA7" w:rsidP="00827CA7">
      <w:pPr>
        <w:contextualSpacing/>
        <w:rPr>
          <w:lang w:val="en-US"/>
        </w:rPr>
      </w:pPr>
    </w:p>
    <w:p w14:paraId="71285F9D" w14:textId="77777777" w:rsidR="00827CA7" w:rsidRPr="00B15059" w:rsidRDefault="00827CA7" w:rsidP="00827CA7">
      <w:pPr>
        <w:contextualSpacing/>
        <w:rPr>
          <w:lang w:val="en-US"/>
        </w:rPr>
      </w:pPr>
      <w:proofErr w:type="gramStart"/>
      <w:r w:rsidRPr="00B15059">
        <w:rPr>
          <w:lang w:val="en-US"/>
        </w:rPr>
        <w:t xml:space="preserve">If the global </w:t>
      </w:r>
      <w:r w:rsidR="00162090" w:rsidRPr="00B15059">
        <w:rPr>
          <w:lang w:val="en-US"/>
        </w:rPr>
        <w:t>situation is particularly nasty</w:t>
      </w:r>
      <w:r w:rsidRPr="00B15059">
        <w:rPr>
          <w:lang w:val="en-US"/>
        </w:rPr>
        <w:t xml:space="preserve"> or if the BI team is stuck in the investigation, we set-up an investigation SWAT team that meets as often as needed to decide on the next steps.</w:t>
      </w:r>
      <w:proofErr w:type="gramEnd"/>
      <w:r w:rsidRPr="00B15059">
        <w:rPr>
          <w:lang w:val="en-US"/>
        </w:rPr>
        <w:t xml:space="preserve"> SWAT team is made of: BI owner, escalation manager, Franck Le </w:t>
      </w:r>
      <w:proofErr w:type="spellStart"/>
      <w:r w:rsidRPr="00B15059">
        <w:rPr>
          <w:lang w:val="en-US"/>
        </w:rPr>
        <w:t>Ouay</w:t>
      </w:r>
      <w:proofErr w:type="spellEnd"/>
      <w:r w:rsidRPr="00B15059">
        <w:rPr>
          <w:lang w:val="en-US"/>
        </w:rPr>
        <w:t xml:space="preserve">, </w:t>
      </w:r>
      <w:proofErr w:type="spellStart"/>
      <w:r w:rsidRPr="00B15059">
        <w:rPr>
          <w:lang w:val="en-US"/>
        </w:rPr>
        <w:t>Romain</w:t>
      </w:r>
      <w:proofErr w:type="spellEnd"/>
      <w:r w:rsidRPr="00B15059">
        <w:rPr>
          <w:lang w:val="en-US"/>
        </w:rPr>
        <w:t xml:space="preserve"> </w:t>
      </w:r>
      <w:proofErr w:type="spellStart"/>
      <w:r w:rsidRPr="00B15059">
        <w:rPr>
          <w:lang w:val="en-US"/>
        </w:rPr>
        <w:t>Niccoli</w:t>
      </w:r>
      <w:proofErr w:type="spellEnd"/>
      <w:r w:rsidRPr="00B15059">
        <w:rPr>
          <w:lang w:val="en-US"/>
        </w:rPr>
        <w:t xml:space="preserve">, Nicolas </w:t>
      </w:r>
      <w:proofErr w:type="spellStart"/>
      <w:r w:rsidRPr="00B15059">
        <w:rPr>
          <w:lang w:val="en-US"/>
        </w:rPr>
        <w:t>Messelet</w:t>
      </w:r>
      <w:proofErr w:type="spellEnd"/>
      <w:r w:rsidRPr="00B15059">
        <w:rPr>
          <w:lang w:val="en-US"/>
        </w:rPr>
        <w:t xml:space="preserve"> (or central BD owner) + whoever is deemed important for the particular case. SWAT team should always be copied on all emails about the situation.</w:t>
      </w:r>
    </w:p>
    <w:p w14:paraId="34E906DE" w14:textId="77777777" w:rsidR="00827CA7" w:rsidRPr="00B15059" w:rsidRDefault="00827CA7" w:rsidP="00827CA7">
      <w:pPr>
        <w:contextualSpacing/>
        <w:rPr>
          <w:lang w:val="en-US"/>
        </w:rPr>
      </w:pPr>
    </w:p>
    <w:p w14:paraId="6AB93DCD" w14:textId="77777777" w:rsidR="00827CA7" w:rsidRPr="00B15059" w:rsidRDefault="00827CA7" w:rsidP="00827CA7">
      <w:pPr>
        <w:contextualSpacing/>
        <w:rPr>
          <w:lang w:val="en-US"/>
        </w:rPr>
      </w:pPr>
      <w:r w:rsidRPr="00B15059">
        <w:rPr>
          <w:lang w:val="en-US"/>
        </w:rPr>
        <w:t xml:space="preserve">Key findings should be communicated to the </w:t>
      </w:r>
      <w:proofErr w:type="spellStart"/>
      <w:r w:rsidRPr="00B15059">
        <w:rPr>
          <w:lang w:val="en-US"/>
        </w:rPr>
        <w:t>prod_events</w:t>
      </w:r>
      <w:proofErr w:type="spellEnd"/>
      <w:r w:rsidRPr="00B15059">
        <w:rPr>
          <w:lang w:val="en-US"/>
        </w:rPr>
        <w:t xml:space="preserve"> alias (provided the issue is serious enough).</w:t>
      </w:r>
    </w:p>
    <w:p w14:paraId="5F84C26E" w14:textId="77777777" w:rsidR="00827CA7" w:rsidRPr="00B15059" w:rsidRDefault="00827CA7" w:rsidP="00827CA7">
      <w:pPr>
        <w:contextualSpacing/>
        <w:rPr>
          <w:lang w:val="en-US"/>
        </w:rPr>
      </w:pPr>
    </w:p>
    <w:p w14:paraId="0323D174" w14:textId="77777777" w:rsidR="00827CA7" w:rsidRPr="00B15059" w:rsidRDefault="00827CA7" w:rsidP="00827CA7">
      <w:pPr>
        <w:contextualSpacing/>
        <w:rPr>
          <w:lang w:val="en-US"/>
        </w:rPr>
      </w:pPr>
      <w:r w:rsidRPr="00B15059">
        <w:rPr>
          <w:lang w:val="en-US"/>
        </w:rPr>
        <w:t>When the global performance drop is explained (not necessarily solved), the master bug is assigned back to the escalation manager who can then close it (after checking that all relevant information is in the bug).</w:t>
      </w:r>
    </w:p>
    <w:p w14:paraId="1026FA4D" w14:textId="77777777" w:rsidR="00827CA7" w:rsidRPr="00B15059" w:rsidRDefault="00827CA7" w:rsidP="00827CA7">
      <w:pPr>
        <w:contextualSpacing/>
        <w:rPr>
          <w:lang w:val="en-US"/>
        </w:rPr>
      </w:pPr>
      <w:r w:rsidRPr="00B15059">
        <w:rPr>
          <w:lang w:val="en-US"/>
        </w:rPr>
        <w:t>The other bugs opened along the way for specific issues continue to follow the normal escalation process until resolution.</w:t>
      </w:r>
    </w:p>
    <w:p w14:paraId="425D276E" w14:textId="77777777" w:rsidR="00827CA7" w:rsidRPr="00B15059" w:rsidRDefault="00827CA7" w:rsidP="00B00803">
      <w:pPr>
        <w:pStyle w:val="Titre3"/>
        <w:rPr>
          <w:lang w:val="en-US"/>
        </w:rPr>
      </w:pPr>
      <w:bookmarkStart w:id="29" w:name="_Toc181419532"/>
      <w:r w:rsidRPr="00B15059">
        <w:rPr>
          <w:lang w:val="en-US"/>
        </w:rPr>
        <w:t>Follow-up</w:t>
      </w:r>
      <w:bookmarkEnd w:id="29"/>
    </w:p>
    <w:p w14:paraId="0ABE6E12" w14:textId="77777777" w:rsidR="00827CA7" w:rsidRPr="00B15059" w:rsidRDefault="00827CA7" w:rsidP="00827CA7">
      <w:pPr>
        <w:ind w:left="105"/>
        <w:rPr>
          <w:lang w:val="en-US"/>
        </w:rPr>
      </w:pPr>
      <w:r w:rsidRPr="00B15059">
        <w:rPr>
          <w:lang w:val="en-US"/>
        </w:rPr>
        <w:t>When the case is resolved, the escalation manager should conduct a post-mortem focused on (as appropriate):</w:t>
      </w:r>
    </w:p>
    <w:p w14:paraId="46916A7A" w14:textId="77777777" w:rsidR="00827CA7" w:rsidRPr="00B15059" w:rsidRDefault="00827CA7" w:rsidP="00827CA7">
      <w:pPr>
        <w:pStyle w:val="Paragraphedeliste"/>
        <w:numPr>
          <w:ilvl w:val="0"/>
          <w:numId w:val="24"/>
        </w:numPr>
        <w:spacing w:after="200" w:line="276" w:lineRule="auto"/>
        <w:contextualSpacing/>
        <w:rPr>
          <w:lang w:val="en-US"/>
        </w:rPr>
      </w:pPr>
      <w:r w:rsidRPr="00B15059">
        <w:rPr>
          <w:lang w:val="en-US"/>
        </w:rPr>
        <w:t>What can be done to detect such a situation automatically in the future?</w:t>
      </w:r>
    </w:p>
    <w:p w14:paraId="53AE9E2A" w14:textId="77777777" w:rsidR="00827CA7" w:rsidRPr="00B15059" w:rsidRDefault="00827CA7" w:rsidP="00827CA7">
      <w:pPr>
        <w:pStyle w:val="Paragraphedeliste"/>
        <w:numPr>
          <w:ilvl w:val="0"/>
          <w:numId w:val="24"/>
        </w:numPr>
        <w:spacing w:after="200" w:line="276" w:lineRule="auto"/>
        <w:contextualSpacing/>
        <w:rPr>
          <w:lang w:val="en-US"/>
        </w:rPr>
      </w:pPr>
      <w:r w:rsidRPr="00B15059">
        <w:rPr>
          <w:lang w:val="en-US"/>
        </w:rPr>
        <w:t>What can be done to prevent such a situation from happening again?</w:t>
      </w:r>
    </w:p>
    <w:p w14:paraId="6CF694E9" w14:textId="77777777" w:rsidR="00827CA7" w:rsidRPr="00B15059" w:rsidRDefault="00827CA7" w:rsidP="00827CA7">
      <w:pPr>
        <w:pStyle w:val="Paragraphedeliste"/>
        <w:numPr>
          <w:ilvl w:val="0"/>
          <w:numId w:val="24"/>
        </w:numPr>
        <w:spacing w:after="200" w:line="276" w:lineRule="auto"/>
        <w:contextualSpacing/>
        <w:rPr>
          <w:lang w:val="en-US"/>
        </w:rPr>
      </w:pPr>
      <w:r w:rsidRPr="00B15059">
        <w:rPr>
          <w:lang w:val="en-US"/>
        </w:rPr>
        <w:t>Did we have the right tools to investigate the situation? If not, what do we need?</w:t>
      </w:r>
    </w:p>
    <w:p w14:paraId="4ABB9ED0" w14:textId="77777777" w:rsidR="00827CA7" w:rsidRDefault="00827CA7" w:rsidP="00827CA7">
      <w:pPr>
        <w:rPr>
          <w:lang w:val="en-US"/>
        </w:rPr>
      </w:pPr>
      <w:r w:rsidRPr="00B15059">
        <w:rPr>
          <w:lang w:val="en-US"/>
        </w:rPr>
        <w:t>The conclusions of the post-mortem shoul</w:t>
      </w:r>
      <w:r w:rsidR="00DE6683" w:rsidRPr="00B15059">
        <w:rPr>
          <w:lang w:val="en-US"/>
        </w:rPr>
        <w:t>d be appended to the master bug.</w:t>
      </w:r>
    </w:p>
    <w:p w14:paraId="1AC86842" w14:textId="77777777" w:rsidR="00E34F94" w:rsidRDefault="00E34F94" w:rsidP="00827CA7">
      <w:pPr>
        <w:rPr>
          <w:lang w:val="en-US"/>
        </w:rPr>
      </w:pPr>
    </w:p>
    <w:p w14:paraId="15546586" w14:textId="77777777" w:rsidR="00E34F94" w:rsidRDefault="00E34F94" w:rsidP="00827CA7">
      <w:pPr>
        <w:rPr>
          <w:lang w:val="en-US"/>
        </w:rPr>
      </w:pPr>
    </w:p>
    <w:p w14:paraId="40D06CBC" w14:textId="77777777" w:rsidR="00F23619" w:rsidRPr="00B15059" w:rsidRDefault="00F23619" w:rsidP="00827CA7">
      <w:pPr>
        <w:rPr>
          <w:lang w:val="en-US"/>
        </w:rPr>
      </w:pPr>
      <w:bookmarkStart w:id="30" w:name="_GoBack"/>
      <w:bookmarkEnd w:id="30"/>
    </w:p>
    <w:p w14:paraId="61C78C56" w14:textId="77777777" w:rsidR="00766664" w:rsidRPr="00B15059" w:rsidRDefault="00766664" w:rsidP="00766664">
      <w:pPr>
        <w:pStyle w:val="Titre1"/>
        <w:rPr>
          <w:lang w:val="en-US"/>
        </w:rPr>
      </w:pPr>
      <w:bookmarkStart w:id="31" w:name="_Ref305089983"/>
      <w:bookmarkStart w:id="32" w:name="_Toc181419533"/>
      <w:r w:rsidRPr="00B15059">
        <w:rPr>
          <w:lang w:val="en-US"/>
        </w:rPr>
        <w:lastRenderedPageBreak/>
        <w:t>Release management</w:t>
      </w:r>
      <w:bookmarkEnd w:id="31"/>
      <w:bookmarkEnd w:id="32"/>
    </w:p>
    <w:p w14:paraId="3F5FA419" w14:textId="77777777" w:rsidR="00766664" w:rsidRDefault="00766664" w:rsidP="00766664">
      <w:pPr>
        <w:ind w:left="432"/>
        <w:rPr>
          <w:lang w:val="en-US"/>
        </w:rPr>
      </w:pPr>
      <w:r w:rsidRPr="00B15059">
        <w:rPr>
          <w:lang w:val="en-US"/>
        </w:rPr>
        <w:t xml:space="preserve">Owner: </w:t>
      </w:r>
      <w:proofErr w:type="spellStart"/>
      <w:r w:rsidRPr="00B15059">
        <w:rPr>
          <w:lang w:val="en-US"/>
        </w:rPr>
        <w:t>Julien</w:t>
      </w:r>
      <w:proofErr w:type="spellEnd"/>
    </w:p>
    <w:p w14:paraId="5327194A" w14:textId="77777777" w:rsidR="00E34F94" w:rsidRDefault="00E34F94" w:rsidP="00766664">
      <w:pPr>
        <w:ind w:left="432"/>
        <w:rPr>
          <w:lang w:val="en-US"/>
        </w:rPr>
      </w:pPr>
      <w:r>
        <w:rPr>
          <w:lang w:val="en-US"/>
        </w:rPr>
        <w:t xml:space="preserve">Please see: </w:t>
      </w:r>
      <w:hyperlink r:id="rId19" w:history="1">
        <w:r w:rsidRPr="00992C6C">
          <w:rPr>
            <w:rStyle w:val="Lienhypertexte"/>
            <w:lang w:val="en-US"/>
          </w:rPr>
          <w:t>http://intranet/wiki/Wiki%20Pages/Release%20Management.aspx</w:t>
        </w:r>
      </w:hyperlink>
    </w:p>
    <w:p w14:paraId="1E020D4B" w14:textId="77777777" w:rsidR="00E34F94" w:rsidRPr="00B15059" w:rsidRDefault="00E34F94" w:rsidP="00766664">
      <w:pPr>
        <w:ind w:left="432"/>
        <w:rPr>
          <w:lang w:val="en-US"/>
        </w:rPr>
      </w:pPr>
    </w:p>
    <w:p w14:paraId="4FC4AED1" w14:textId="77777777" w:rsidR="00C2347F" w:rsidRPr="00B15059" w:rsidRDefault="00C2347F" w:rsidP="00E34F94">
      <w:pPr>
        <w:rPr>
          <w:lang w:val="en-US"/>
        </w:rPr>
      </w:pPr>
      <w:r w:rsidRPr="00B15059">
        <w:rPr>
          <w:lang w:val="en-US"/>
        </w:rPr>
        <w:t>Additional information</w:t>
      </w:r>
      <w:r w:rsidR="00E34F94">
        <w:rPr>
          <w:lang w:val="en-US"/>
        </w:rPr>
        <w:t>:</w:t>
      </w:r>
    </w:p>
    <w:p w14:paraId="47736716" w14:textId="77777777" w:rsidR="00C2347F" w:rsidRPr="00B15059" w:rsidRDefault="00C2347F" w:rsidP="00C2347F">
      <w:pPr>
        <w:pStyle w:val="Paragraphedeliste"/>
        <w:numPr>
          <w:ilvl w:val="0"/>
          <w:numId w:val="37"/>
        </w:numPr>
        <w:rPr>
          <w:u w:val="single"/>
          <w:lang w:val="en-US"/>
        </w:rPr>
      </w:pPr>
      <w:r w:rsidRPr="00B15059">
        <w:rPr>
          <w:u w:val="single"/>
          <w:lang w:val="en-US"/>
        </w:rPr>
        <w:t>The CTR Server must not be deployed on the same day as CAS.</w:t>
      </w:r>
    </w:p>
    <w:p w14:paraId="314684B2" w14:textId="77777777" w:rsidR="00C2347F" w:rsidRPr="00B15059" w:rsidRDefault="00C2347F" w:rsidP="00C2347F">
      <w:pPr>
        <w:pStyle w:val="Paragraphedeliste"/>
        <w:numPr>
          <w:ilvl w:val="0"/>
          <w:numId w:val="37"/>
        </w:numPr>
        <w:rPr>
          <w:u w:val="single"/>
          <w:lang w:val="en-US"/>
        </w:rPr>
      </w:pPr>
      <w:r w:rsidRPr="00B15059">
        <w:rPr>
          <w:u w:val="single"/>
          <w:lang w:val="en-US"/>
        </w:rPr>
        <w:t>If stats are late, all deployments are postponed.</w:t>
      </w:r>
    </w:p>
    <w:p w14:paraId="795D6200" w14:textId="77777777" w:rsidR="005332CE" w:rsidRPr="00B15059" w:rsidRDefault="005332CE">
      <w:pPr>
        <w:rPr>
          <w:rFonts w:asciiTheme="majorHAnsi" w:eastAsiaTheme="majorEastAsia" w:hAnsiTheme="majorHAnsi" w:cstheme="majorBidi"/>
          <w:b/>
          <w:bCs/>
          <w:color w:val="365F91" w:themeColor="accent1" w:themeShade="BF"/>
          <w:sz w:val="28"/>
          <w:szCs w:val="28"/>
          <w:lang w:val="en-US"/>
        </w:rPr>
      </w:pPr>
      <w:r w:rsidRPr="00B15059">
        <w:rPr>
          <w:lang w:val="en-US"/>
        </w:rPr>
        <w:br w:type="page"/>
      </w:r>
    </w:p>
    <w:p w14:paraId="0E8582D4" w14:textId="77777777" w:rsidR="002D0F74" w:rsidRPr="00B15059" w:rsidRDefault="002D0F74" w:rsidP="00A231DA">
      <w:pPr>
        <w:pStyle w:val="Titre1"/>
        <w:rPr>
          <w:lang w:val="en-US"/>
        </w:rPr>
      </w:pPr>
      <w:bookmarkStart w:id="33" w:name="_Toc181419534"/>
      <w:r w:rsidRPr="00B15059">
        <w:rPr>
          <w:lang w:val="en-US"/>
        </w:rPr>
        <w:lastRenderedPageBreak/>
        <w:t>Incident management</w:t>
      </w:r>
      <w:bookmarkEnd w:id="33"/>
    </w:p>
    <w:p w14:paraId="32F8B6FD" w14:textId="77777777" w:rsidR="002D0F74" w:rsidRPr="00B15059" w:rsidRDefault="002D0F74" w:rsidP="007F7DFF">
      <w:pPr>
        <w:ind w:firstLine="360"/>
        <w:rPr>
          <w:lang w:val="en-US"/>
        </w:rPr>
      </w:pPr>
      <w:r w:rsidRPr="00B15059">
        <w:rPr>
          <w:lang w:val="en-US"/>
        </w:rPr>
        <w:t xml:space="preserve">Owner: </w:t>
      </w:r>
      <w:proofErr w:type="spellStart"/>
      <w:r w:rsidRPr="00B15059">
        <w:rPr>
          <w:lang w:val="en-US"/>
        </w:rPr>
        <w:t>Julien</w:t>
      </w:r>
      <w:proofErr w:type="spellEnd"/>
    </w:p>
    <w:p w14:paraId="0A90D5B0" w14:textId="77777777" w:rsidR="002D0F74" w:rsidRPr="00B15059" w:rsidRDefault="00E34F94" w:rsidP="002D0F74">
      <w:pPr>
        <w:rPr>
          <w:lang w:val="en-US"/>
        </w:rPr>
      </w:pPr>
      <w:r>
        <w:rPr>
          <w:lang w:val="en-US"/>
        </w:rPr>
        <w:t>Every Monday</w:t>
      </w:r>
      <w:r w:rsidR="004E7906" w:rsidRPr="00B15059">
        <w:rPr>
          <w:lang w:val="en-US"/>
        </w:rPr>
        <w:t>, w</w:t>
      </w:r>
      <w:r w:rsidR="002D0F74" w:rsidRPr="00B15059">
        <w:rPr>
          <w:lang w:val="en-US"/>
        </w:rPr>
        <w:t>e’re holding a weekly meeting dedicated to the follow-up and resolution of production incidents:</w:t>
      </w:r>
    </w:p>
    <w:p w14:paraId="7162893E" w14:textId="77777777" w:rsidR="002D0F74" w:rsidRPr="00B15059" w:rsidRDefault="002D0F74" w:rsidP="002D0F74">
      <w:pPr>
        <w:pStyle w:val="Paragraphedeliste"/>
        <w:numPr>
          <w:ilvl w:val="0"/>
          <w:numId w:val="9"/>
        </w:numPr>
        <w:rPr>
          <w:lang w:val="en-US"/>
        </w:rPr>
      </w:pPr>
      <w:r w:rsidRPr="00B15059">
        <w:rPr>
          <w:lang w:val="en-US"/>
        </w:rPr>
        <w:t>On-duty alerts</w:t>
      </w:r>
    </w:p>
    <w:p w14:paraId="6C37F43A" w14:textId="77777777" w:rsidR="002D0F74" w:rsidRPr="00B15059" w:rsidRDefault="002D0F74" w:rsidP="002D0F74">
      <w:pPr>
        <w:pStyle w:val="Paragraphedeliste"/>
        <w:numPr>
          <w:ilvl w:val="0"/>
          <w:numId w:val="9"/>
        </w:numPr>
        <w:rPr>
          <w:lang w:val="en-US"/>
        </w:rPr>
      </w:pPr>
      <w:r w:rsidRPr="00B15059">
        <w:rPr>
          <w:lang w:val="en-US"/>
        </w:rPr>
        <w:t>Application/infrastructure issues, especially those undetected by our monitoring system</w:t>
      </w:r>
    </w:p>
    <w:p w14:paraId="39A133B5" w14:textId="77777777" w:rsidR="002D0F74" w:rsidRPr="00B15059" w:rsidRDefault="002D0F74" w:rsidP="002D0F74">
      <w:pPr>
        <w:pStyle w:val="Paragraphedeliste"/>
        <w:numPr>
          <w:ilvl w:val="0"/>
          <w:numId w:val="9"/>
        </w:numPr>
        <w:rPr>
          <w:lang w:val="en-US"/>
        </w:rPr>
      </w:pPr>
      <w:r w:rsidRPr="00B15059">
        <w:rPr>
          <w:lang w:val="en-US"/>
        </w:rPr>
        <w:t xml:space="preserve">Release issues (failed / </w:t>
      </w:r>
      <w:proofErr w:type="spellStart"/>
      <w:r w:rsidRPr="00B15059">
        <w:rPr>
          <w:lang w:val="en-US"/>
        </w:rPr>
        <w:t>rollbacked</w:t>
      </w:r>
      <w:proofErr w:type="spellEnd"/>
      <w:r w:rsidRPr="00B15059">
        <w:rPr>
          <w:lang w:val="en-US"/>
        </w:rPr>
        <w:t>)</w:t>
      </w:r>
    </w:p>
    <w:p w14:paraId="78496A1D" w14:textId="77777777" w:rsidR="002D0F74" w:rsidRPr="00B15059" w:rsidRDefault="002D0F74" w:rsidP="002D0F74">
      <w:pPr>
        <w:pStyle w:val="Paragraphedeliste"/>
        <w:rPr>
          <w:lang w:val="en-US"/>
        </w:rPr>
      </w:pPr>
    </w:p>
    <w:p w14:paraId="3378BFB1" w14:textId="77777777" w:rsidR="002D0F74" w:rsidRPr="00B15059" w:rsidRDefault="002D0F74" w:rsidP="002D0F74">
      <w:pPr>
        <w:rPr>
          <w:lang w:val="en-US"/>
        </w:rPr>
      </w:pPr>
      <w:r w:rsidRPr="00B15059">
        <w:rPr>
          <w:lang w:val="en-US"/>
        </w:rPr>
        <w:t>Mandatory participants:</w:t>
      </w:r>
    </w:p>
    <w:p w14:paraId="3A5EA52B" w14:textId="77777777" w:rsidR="002D0F74" w:rsidRPr="00B15059" w:rsidRDefault="002D0F74" w:rsidP="002D0F74">
      <w:pPr>
        <w:pStyle w:val="Paragraphedeliste"/>
        <w:numPr>
          <w:ilvl w:val="0"/>
          <w:numId w:val="8"/>
        </w:numPr>
        <w:rPr>
          <w:lang w:val="en-US"/>
        </w:rPr>
      </w:pPr>
      <w:r w:rsidRPr="00B15059">
        <w:rPr>
          <w:lang w:val="en-US"/>
        </w:rPr>
        <w:t>The on-duty guy who didn’t sleep ;)</w:t>
      </w:r>
    </w:p>
    <w:p w14:paraId="5BF3417B" w14:textId="77777777" w:rsidR="002D0F74" w:rsidRPr="00B15059" w:rsidRDefault="002D0F74" w:rsidP="002D0F74">
      <w:pPr>
        <w:pStyle w:val="Paragraphedeliste"/>
        <w:numPr>
          <w:ilvl w:val="0"/>
          <w:numId w:val="8"/>
        </w:numPr>
        <w:rPr>
          <w:lang w:val="en-US"/>
        </w:rPr>
      </w:pPr>
      <w:r w:rsidRPr="00B15059">
        <w:rPr>
          <w:lang w:val="en-US"/>
        </w:rPr>
        <w:t>Damien</w:t>
      </w:r>
    </w:p>
    <w:p w14:paraId="1E23E3E0" w14:textId="77777777" w:rsidR="002D0F74" w:rsidRPr="00B15059" w:rsidRDefault="002D0F74" w:rsidP="002D0F74">
      <w:pPr>
        <w:pStyle w:val="Paragraphedeliste"/>
        <w:numPr>
          <w:ilvl w:val="0"/>
          <w:numId w:val="8"/>
        </w:numPr>
        <w:rPr>
          <w:lang w:val="en-US"/>
        </w:rPr>
      </w:pPr>
      <w:proofErr w:type="spellStart"/>
      <w:r w:rsidRPr="00B15059">
        <w:rPr>
          <w:lang w:val="en-US"/>
        </w:rPr>
        <w:t>Romain</w:t>
      </w:r>
      <w:proofErr w:type="spellEnd"/>
    </w:p>
    <w:p w14:paraId="61E9DA32" w14:textId="77777777" w:rsidR="004E7906" w:rsidRPr="00B15059" w:rsidRDefault="002D0F74" w:rsidP="002D0F74">
      <w:pPr>
        <w:pStyle w:val="Paragraphedeliste"/>
        <w:numPr>
          <w:ilvl w:val="0"/>
          <w:numId w:val="8"/>
        </w:numPr>
        <w:rPr>
          <w:lang w:val="en-US"/>
        </w:rPr>
      </w:pPr>
      <w:r w:rsidRPr="00B15059">
        <w:rPr>
          <w:lang w:val="en-US"/>
        </w:rPr>
        <w:t>Myself</w:t>
      </w:r>
    </w:p>
    <w:p w14:paraId="6364977D" w14:textId="77777777" w:rsidR="004E7906" w:rsidRPr="00B15059" w:rsidRDefault="004E7906" w:rsidP="002D0F74">
      <w:pPr>
        <w:pStyle w:val="Paragraphedeliste"/>
        <w:numPr>
          <w:ilvl w:val="0"/>
          <w:numId w:val="8"/>
        </w:numPr>
        <w:rPr>
          <w:lang w:val="en-US"/>
        </w:rPr>
      </w:pPr>
      <w:r w:rsidRPr="00B15059">
        <w:rPr>
          <w:lang w:val="en-US"/>
        </w:rPr>
        <w:t>Anyone owning one action linked to the resolution of an incident</w:t>
      </w:r>
    </w:p>
    <w:p w14:paraId="251482C2" w14:textId="77777777" w:rsidR="00162090" w:rsidRPr="00B15059" w:rsidRDefault="00162090" w:rsidP="002D0F74">
      <w:pPr>
        <w:rPr>
          <w:lang w:val="en-US"/>
        </w:rPr>
      </w:pPr>
    </w:p>
    <w:p w14:paraId="1EE918FB" w14:textId="77777777" w:rsidR="004E7906" w:rsidRPr="00B15059" w:rsidRDefault="004E7906" w:rsidP="002D0F74">
      <w:pPr>
        <w:rPr>
          <w:lang w:val="en-US"/>
        </w:rPr>
      </w:pPr>
      <w:r w:rsidRPr="00B15059">
        <w:rPr>
          <w:lang w:val="en-US"/>
        </w:rPr>
        <w:t xml:space="preserve">The list of incidents and the action plan are detailed in a document called “Incident Management.xls”, which is </w:t>
      </w:r>
      <w:proofErr w:type="spellStart"/>
      <w:r w:rsidRPr="00B15059">
        <w:rPr>
          <w:lang w:val="en-US"/>
        </w:rPr>
        <w:t>is</w:t>
      </w:r>
      <w:proofErr w:type="spellEnd"/>
      <w:r w:rsidRPr="00B15059">
        <w:rPr>
          <w:lang w:val="en-US"/>
        </w:rPr>
        <w:t xml:space="preserve"> stored at </w:t>
      </w:r>
      <w:hyperlink r:id="rId20" w:history="1">
        <w:r w:rsidRPr="00B15059">
          <w:rPr>
            <w:rStyle w:val="Lienhypertexte"/>
            <w:lang w:val="en-US"/>
          </w:rPr>
          <w:t>http://intranet/engineering</w:t>
        </w:r>
      </w:hyperlink>
      <w:r w:rsidRPr="00B15059">
        <w:rPr>
          <w:lang w:val="en-US"/>
        </w:rPr>
        <w:t xml:space="preserve">. An updated version will also be sent to </w:t>
      </w:r>
      <w:proofErr w:type="spellStart"/>
      <w:r w:rsidRPr="00B15059">
        <w:rPr>
          <w:i/>
          <w:u w:val="single"/>
          <w:lang w:val="en-US"/>
        </w:rPr>
        <w:t>devteam</w:t>
      </w:r>
      <w:proofErr w:type="spellEnd"/>
      <w:r w:rsidRPr="00B15059">
        <w:rPr>
          <w:lang w:val="en-US"/>
        </w:rPr>
        <w:t xml:space="preserve"> after each meeting. </w:t>
      </w:r>
    </w:p>
    <w:p w14:paraId="6F701A1D" w14:textId="77777777" w:rsidR="002D0F74" w:rsidRPr="00B15059" w:rsidRDefault="002D0F74" w:rsidP="00F849DC">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If you’re the owner of at least one action, </w:t>
      </w:r>
      <w:r w:rsidR="004E7906" w:rsidRPr="00B15059">
        <w:rPr>
          <w:lang w:val="en-US"/>
        </w:rPr>
        <w:t>you are required to</w:t>
      </w:r>
      <w:r w:rsidRPr="00B15059">
        <w:rPr>
          <w:lang w:val="en-US"/>
        </w:rPr>
        <w:t>:</w:t>
      </w:r>
    </w:p>
    <w:p w14:paraId="3AA6CEEF" w14:textId="77777777" w:rsidR="002D0F74" w:rsidRPr="00B15059" w:rsidRDefault="002D0F74" w:rsidP="00F849DC">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Work on the investigation / resolution</w:t>
      </w:r>
      <w:r w:rsidR="004E7906" w:rsidRPr="00B15059">
        <w:rPr>
          <w:lang w:val="en-US"/>
        </w:rPr>
        <w:t xml:space="preserve">. </w:t>
      </w:r>
      <w:r w:rsidR="004E7906" w:rsidRPr="00B15059">
        <w:rPr>
          <w:u w:val="single"/>
          <w:lang w:val="en-US"/>
        </w:rPr>
        <w:t>These tasks are HIGH PRIORITY</w:t>
      </w:r>
      <w:r w:rsidR="004E7906" w:rsidRPr="00B15059">
        <w:rPr>
          <w:lang w:val="en-US"/>
        </w:rPr>
        <w:t>.</w:t>
      </w:r>
    </w:p>
    <w:p w14:paraId="2C5D7F2B" w14:textId="77777777" w:rsidR="002D0F74" w:rsidRPr="00B15059" w:rsidRDefault="002D0F74" w:rsidP="00F849DC">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Keep me updated</w:t>
      </w:r>
      <w:r w:rsidR="004E7906" w:rsidRPr="00B15059">
        <w:rPr>
          <w:lang w:val="en-US"/>
        </w:rPr>
        <w:t xml:space="preserve"> before the next meeting</w:t>
      </w:r>
    </w:p>
    <w:p w14:paraId="19E44E05" w14:textId="77777777" w:rsidR="004E7906" w:rsidRPr="00B15059" w:rsidRDefault="002D0F74" w:rsidP="00F849DC">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 xml:space="preserve">Attend the meetings until the action is </w:t>
      </w:r>
      <w:r w:rsidRPr="00B15059">
        <w:rPr>
          <w:u w:val="single"/>
          <w:lang w:val="en-US"/>
        </w:rPr>
        <w:t>100% complete</w:t>
      </w:r>
    </w:p>
    <w:p w14:paraId="6691CE89" w14:textId="77777777" w:rsidR="003A6157" w:rsidRPr="00B15059" w:rsidRDefault="003A6157" w:rsidP="00F849DC">
      <w:pPr>
        <w:pStyle w:val="Paragraphedeliste"/>
        <w:rPr>
          <w:lang w:val="en-US"/>
        </w:rPr>
      </w:pPr>
    </w:p>
    <w:p w14:paraId="02AD4ADF" w14:textId="77777777" w:rsidR="002D0F74" w:rsidRPr="00B15059" w:rsidRDefault="002D0F74" w:rsidP="002D0F74">
      <w:pPr>
        <w:rPr>
          <w:lang w:val="en-US"/>
        </w:rPr>
      </w:pPr>
      <w:r w:rsidRPr="00B15059">
        <w:rPr>
          <w:lang w:val="en-US"/>
        </w:rPr>
        <w:t xml:space="preserve">If you do not own any action… patience, your time will </w:t>
      </w:r>
      <w:proofErr w:type="gramStart"/>
      <w:r w:rsidRPr="00B15059">
        <w:rPr>
          <w:lang w:val="en-US"/>
        </w:rPr>
        <w:t>come :-</w:t>
      </w:r>
      <w:proofErr w:type="gramEnd"/>
      <w:r w:rsidRPr="00B15059">
        <w:rPr>
          <w:lang w:val="en-US"/>
        </w:rPr>
        <w:t>P</w:t>
      </w:r>
    </w:p>
    <w:p w14:paraId="4D1DEC1B" w14:textId="77777777" w:rsidR="00E147F0" w:rsidRPr="00B15059" w:rsidRDefault="00DE6683" w:rsidP="00E147F0">
      <w:pPr>
        <w:pStyle w:val="Titre1"/>
        <w:rPr>
          <w:lang w:val="en-US"/>
        </w:rPr>
      </w:pPr>
      <w:bookmarkStart w:id="34" w:name="_Toc181419535"/>
      <w:r w:rsidRPr="00B15059">
        <w:rPr>
          <w:lang w:val="en-US"/>
        </w:rPr>
        <w:t>Infrastructure supplier management</w:t>
      </w:r>
      <w:bookmarkEnd w:id="34"/>
    </w:p>
    <w:p w14:paraId="0FF7B044" w14:textId="77777777" w:rsidR="00E147F0" w:rsidRPr="00B15059" w:rsidRDefault="00E147F0" w:rsidP="00E147F0">
      <w:pPr>
        <w:ind w:firstLine="360"/>
        <w:rPr>
          <w:lang w:val="en-US"/>
        </w:rPr>
      </w:pPr>
      <w:r w:rsidRPr="00B15059">
        <w:rPr>
          <w:lang w:val="en-US"/>
        </w:rPr>
        <w:t xml:space="preserve">Owner: </w:t>
      </w:r>
      <w:proofErr w:type="spellStart"/>
      <w:r w:rsidRPr="00B15059">
        <w:rPr>
          <w:lang w:val="en-US"/>
        </w:rPr>
        <w:t>Julien</w:t>
      </w:r>
      <w:proofErr w:type="spellEnd"/>
    </w:p>
    <w:p w14:paraId="2C31CCC3" w14:textId="77777777" w:rsidR="00E147F0" w:rsidRPr="00B15059" w:rsidRDefault="00E147F0" w:rsidP="00E147F0">
      <w:pPr>
        <w:rPr>
          <w:lang w:val="en-US"/>
        </w:rPr>
      </w:pPr>
      <w:r w:rsidRPr="00B15059">
        <w:rPr>
          <w:lang w:val="en-US"/>
        </w:rPr>
        <w:t xml:space="preserve">Supplier competition is mandatory. There is no room for long-lasting relationships, friendships, </w:t>
      </w:r>
      <w:proofErr w:type="spellStart"/>
      <w:r w:rsidRPr="00B15059">
        <w:rPr>
          <w:lang w:val="en-US"/>
        </w:rPr>
        <w:t>etc</w:t>
      </w:r>
      <w:proofErr w:type="spellEnd"/>
      <w:r w:rsidRPr="00B15059">
        <w:rPr>
          <w:lang w:val="en-US"/>
        </w:rPr>
        <w:t xml:space="preserve"> if they don’t deliver the best deal.</w:t>
      </w:r>
    </w:p>
    <w:p w14:paraId="0D892730" w14:textId="77777777" w:rsidR="00E147F0" w:rsidRPr="00B15059" w:rsidRDefault="00E147F0" w:rsidP="00E147F0">
      <w:pPr>
        <w:rPr>
          <w:lang w:val="en-US"/>
        </w:rPr>
      </w:pPr>
      <w:r w:rsidRPr="00B15059">
        <w:rPr>
          <w:lang w:val="en-US"/>
        </w:rPr>
        <w:t>Suppliers must be evaluated on technology, roadmap, price, support, delivery times, etc. Depending on projects, these criteria will have different weights.</w:t>
      </w:r>
    </w:p>
    <w:p w14:paraId="61B127D0" w14:textId="77777777" w:rsidR="00E147F0" w:rsidRPr="00B15059" w:rsidRDefault="00E147F0" w:rsidP="00E147F0">
      <w:pPr>
        <w:rPr>
          <w:lang w:val="en-US"/>
        </w:rPr>
      </w:pPr>
      <w:r w:rsidRPr="00B15059">
        <w:rPr>
          <w:lang w:val="en-US"/>
        </w:rPr>
        <w:t xml:space="preserve">Supplier selection is my prerogative. I will listen to everyone but at the end of the day, I decide </w:t>
      </w:r>
      <w:proofErr w:type="gramStart"/>
      <w:r w:rsidRPr="00B15059">
        <w:rPr>
          <w:lang w:val="en-US"/>
        </w:rPr>
        <w:t>who</w:t>
      </w:r>
      <w:proofErr w:type="gramEnd"/>
      <w:r w:rsidRPr="00B15059">
        <w:rPr>
          <w:lang w:val="en-US"/>
        </w:rPr>
        <w:t xml:space="preserve"> we select &amp; who we drop.</w:t>
      </w:r>
    </w:p>
    <w:p w14:paraId="64514C6C" w14:textId="77777777" w:rsidR="00E147F0" w:rsidRPr="00B15059" w:rsidRDefault="00E147F0" w:rsidP="00E147F0">
      <w:pPr>
        <w:rPr>
          <w:lang w:val="en-US"/>
        </w:rPr>
      </w:pPr>
      <w:r w:rsidRPr="00B15059">
        <w:rPr>
          <w:lang w:val="en-US"/>
        </w:rPr>
        <w:t>No supplier contact happens without me knowing and approving.</w:t>
      </w:r>
    </w:p>
    <w:p w14:paraId="1DEDC0B9" w14:textId="77777777" w:rsidR="00E147F0" w:rsidRDefault="00E147F0" w:rsidP="00E147F0">
      <w:pPr>
        <w:rPr>
          <w:lang w:val="en-US"/>
        </w:rPr>
      </w:pPr>
      <w:r w:rsidRPr="00B15059">
        <w:rPr>
          <w:lang w:val="en-US"/>
        </w:rPr>
        <w:t>No quote gets signed without me knowing and approving.</w:t>
      </w:r>
    </w:p>
    <w:p w14:paraId="2197C6D1" w14:textId="77777777" w:rsidR="00F23619" w:rsidRPr="00B15059" w:rsidRDefault="00F23619" w:rsidP="00E147F0">
      <w:pPr>
        <w:rPr>
          <w:lang w:val="en-US"/>
        </w:rPr>
      </w:pPr>
    </w:p>
    <w:p w14:paraId="45074BDA" w14:textId="77777777" w:rsidR="00DE6683" w:rsidRPr="00B15059" w:rsidRDefault="00DE6683" w:rsidP="00DE6683">
      <w:pPr>
        <w:pStyle w:val="Titre1"/>
        <w:rPr>
          <w:lang w:val="en-US"/>
        </w:rPr>
      </w:pPr>
      <w:bookmarkStart w:id="35" w:name="_Toc181419536"/>
      <w:r w:rsidRPr="00B15059">
        <w:rPr>
          <w:lang w:val="en-US"/>
        </w:rPr>
        <w:lastRenderedPageBreak/>
        <w:t>Infrastructure change control management</w:t>
      </w:r>
      <w:bookmarkEnd w:id="35"/>
    </w:p>
    <w:p w14:paraId="43F5D172" w14:textId="77777777" w:rsidR="00DE6683" w:rsidRPr="00B15059" w:rsidRDefault="00DE6683" w:rsidP="00DE6683">
      <w:pPr>
        <w:ind w:firstLine="360"/>
        <w:rPr>
          <w:lang w:val="en-US"/>
        </w:rPr>
      </w:pPr>
      <w:r w:rsidRPr="00B15059">
        <w:rPr>
          <w:lang w:val="en-US"/>
        </w:rPr>
        <w:t xml:space="preserve">Owner: </w:t>
      </w:r>
      <w:proofErr w:type="spellStart"/>
      <w:r w:rsidRPr="00B15059">
        <w:rPr>
          <w:lang w:val="en-US"/>
        </w:rPr>
        <w:t>Julien</w:t>
      </w:r>
      <w:proofErr w:type="spellEnd"/>
    </w:p>
    <w:p w14:paraId="4870E7CB" w14:textId="77777777" w:rsidR="00DE6683" w:rsidRPr="00B15059" w:rsidRDefault="00DE6683" w:rsidP="00DE6683">
      <w:pPr>
        <w:pStyle w:val="Titre2"/>
        <w:rPr>
          <w:lang w:val="en-US"/>
        </w:rPr>
      </w:pPr>
      <w:bookmarkStart w:id="36" w:name="_Toc181419537"/>
      <w:r w:rsidRPr="00B15059">
        <w:rPr>
          <w:lang w:val="en-US"/>
        </w:rPr>
        <w:t>Scope</w:t>
      </w:r>
      <w:bookmarkEnd w:id="36"/>
    </w:p>
    <w:p w14:paraId="2E79275F" w14:textId="77777777" w:rsidR="00DE6683" w:rsidRPr="00B15059" w:rsidRDefault="00DE6683" w:rsidP="00DE6683">
      <w:pPr>
        <w:rPr>
          <w:lang w:val="en-US"/>
        </w:rPr>
      </w:pPr>
      <w:r w:rsidRPr="00B15059">
        <w:rPr>
          <w:lang w:val="en-US"/>
        </w:rPr>
        <w:t>“</w:t>
      </w:r>
      <w:r w:rsidRPr="00B15059">
        <w:rPr>
          <w:b/>
          <w:bCs/>
          <w:lang w:val="en-US"/>
        </w:rPr>
        <w:t>Change</w:t>
      </w:r>
      <w:r w:rsidRPr="00B15059">
        <w:rPr>
          <w:lang w:val="en-US"/>
        </w:rPr>
        <w:t xml:space="preserve">”: a non-routine technical operation performed by a member of the Production team (or by a contractor) on live production infrastructure, involving a definite risk to our business operations, even if it is perfectly executed. </w:t>
      </w:r>
    </w:p>
    <w:p w14:paraId="78E82C11" w14:textId="77777777" w:rsidR="00DE6683" w:rsidRPr="00B15059" w:rsidRDefault="00DE6683" w:rsidP="00DE6683">
      <w:pPr>
        <w:rPr>
          <w:lang w:val="en-US"/>
        </w:rPr>
      </w:pPr>
      <w:r w:rsidRPr="00B15059">
        <w:rPr>
          <w:lang w:val="en-US"/>
        </w:rPr>
        <w:t>“</w:t>
      </w:r>
      <w:r w:rsidRPr="00B15059">
        <w:rPr>
          <w:b/>
          <w:bCs/>
          <w:lang w:val="en-US"/>
        </w:rPr>
        <w:t>Non-routine</w:t>
      </w:r>
      <w:r w:rsidRPr="00B15059">
        <w:rPr>
          <w:lang w:val="en-US"/>
        </w:rPr>
        <w:t xml:space="preserve">”: something that isn’t part of your daily stuff. Granted, it’s not a perfect definition and you’ll have to use your best judgment. If you’re unsure whether one of your actions should follow this process or not, PLEASE ask me BEFORE proceeding! Obviously, </w:t>
      </w:r>
      <w:r w:rsidRPr="00B15059">
        <w:rPr>
          <w:u w:val="single"/>
          <w:lang w:val="en-US"/>
        </w:rPr>
        <w:t>this excludes emergency actions that have to be performed during on-duty hours (or possibly during normal office hours).</w:t>
      </w:r>
    </w:p>
    <w:p w14:paraId="7DEF9018" w14:textId="77777777" w:rsidR="00DE6683" w:rsidRPr="00B15059" w:rsidRDefault="00DE6683" w:rsidP="00DE6683">
      <w:pPr>
        <w:rPr>
          <w:lang w:val="en-US"/>
        </w:rPr>
      </w:pPr>
      <w:r w:rsidRPr="00B15059">
        <w:rPr>
          <w:lang w:val="en-US"/>
        </w:rPr>
        <w:t>“</w:t>
      </w:r>
      <w:r w:rsidRPr="00B15059">
        <w:rPr>
          <w:b/>
          <w:bCs/>
          <w:lang w:val="en-US"/>
        </w:rPr>
        <w:t>Technical operation</w:t>
      </w:r>
      <w:r w:rsidRPr="00B15059">
        <w:rPr>
          <w:lang w:val="en-US"/>
        </w:rPr>
        <w:t>”: anything that modifies the behavior of the system</w:t>
      </w:r>
    </w:p>
    <w:p w14:paraId="6A77D5BD" w14:textId="77777777" w:rsidR="00DE6683" w:rsidRPr="00B15059" w:rsidRDefault="00DE6683" w:rsidP="00DE6683">
      <w:pPr>
        <w:pStyle w:val="Paragraphedeliste"/>
        <w:numPr>
          <w:ilvl w:val="0"/>
          <w:numId w:val="29"/>
        </w:numPr>
        <w:rPr>
          <w:lang w:val="en-US"/>
        </w:rPr>
      </w:pPr>
      <w:r w:rsidRPr="00B15059">
        <w:rPr>
          <w:lang w:val="en-US"/>
        </w:rPr>
        <w:t>Explicit modification of the system configuration</w:t>
      </w:r>
    </w:p>
    <w:p w14:paraId="124F9897" w14:textId="77777777" w:rsidR="00DE6683" w:rsidRPr="00B15059" w:rsidRDefault="00DE6683" w:rsidP="00DE6683">
      <w:pPr>
        <w:pStyle w:val="Paragraphedeliste"/>
        <w:numPr>
          <w:ilvl w:val="0"/>
          <w:numId w:val="29"/>
        </w:numPr>
        <w:rPr>
          <w:lang w:val="en-US"/>
        </w:rPr>
      </w:pPr>
      <w:r w:rsidRPr="00B15059">
        <w:rPr>
          <w:lang w:val="en-US"/>
        </w:rPr>
        <w:t>Impact on system performance, for example running a heavy one-shot job on a database server</w:t>
      </w:r>
    </w:p>
    <w:p w14:paraId="129DA609" w14:textId="77777777" w:rsidR="00DE6683" w:rsidRPr="00B15059" w:rsidRDefault="00DE6683" w:rsidP="00DE6683">
      <w:pPr>
        <w:pStyle w:val="Paragraphedeliste"/>
        <w:rPr>
          <w:lang w:val="en-US"/>
        </w:rPr>
      </w:pPr>
    </w:p>
    <w:p w14:paraId="44F75E31" w14:textId="77777777" w:rsidR="00DE6683" w:rsidRPr="00B15059" w:rsidRDefault="00DE6683" w:rsidP="00DE6683">
      <w:pPr>
        <w:rPr>
          <w:lang w:val="en-US"/>
        </w:rPr>
      </w:pPr>
      <w:r w:rsidRPr="00B15059">
        <w:rPr>
          <w:lang w:val="en-US"/>
        </w:rPr>
        <w:t>“</w:t>
      </w:r>
      <w:r w:rsidRPr="00B15059">
        <w:rPr>
          <w:b/>
          <w:bCs/>
          <w:lang w:val="en-US"/>
        </w:rPr>
        <w:t>Live production infrastructure</w:t>
      </w:r>
      <w:r w:rsidRPr="00B15059">
        <w:rPr>
          <w:lang w:val="en-US"/>
        </w:rPr>
        <w:t>”: any system involved in servicing real-life traffic &amp; services</w:t>
      </w:r>
    </w:p>
    <w:p w14:paraId="60E55D1C" w14:textId="77777777" w:rsidR="00DE6683" w:rsidRPr="00B15059" w:rsidRDefault="00DE6683" w:rsidP="00DE6683">
      <w:pPr>
        <w:rPr>
          <w:lang w:val="en-US"/>
        </w:rPr>
      </w:pPr>
      <w:r w:rsidRPr="00B15059">
        <w:rPr>
          <w:lang w:val="en-US"/>
        </w:rPr>
        <w:t>“</w:t>
      </w:r>
      <w:r w:rsidRPr="00B15059">
        <w:rPr>
          <w:b/>
          <w:bCs/>
          <w:lang w:val="en-US"/>
        </w:rPr>
        <w:t>Risk</w:t>
      </w:r>
      <w:r w:rsidRPr="00B15059">
        <w:rPr>
          <w:lang w:val="en-US"/>
        </w:rPr>
        <w:t>”: the possibility of disrupting real-life traffic &amp; services, with even a minor impact on business operations</w:t>
      </w:r>
    </w:p>
    <w:p w14:paraId="5A31D6CF" w14:textId="77777777" w:rsidR="00DE6683" w:rsidRPr="00B15059" w:rsidRDefault="00DE6683" w:rsidP="0013760E">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B15059">
        <w:rPr>
          <w:lang w:val="en-US"/>
        </w:rPr>
        <w:t>If you’re unsure whether one of your actions must follow this process or not, PLEASE ask BEFORE proceeding!</w:t>
      </w:r>
    </w:p>
    <w:p w14:paraId="450AA2A8" w14:textId="77777777" w:rsidR="00DE6683" w:rsidRPr="00B15059" w:rsidRDefault="00DE6683" w:rsidP="00DE6683">
      <w:pPr>
        <w:pStyle w:val="Titre2"/>
        <w:rPr>
          <w:lang w:val="en-US"/>
        </w:rPr>
      </w:pPr>
      <w:bookmarkStart w:id="37" w:name="_Toc181419538"/>
      <w:r w:rsidRPr="00B15059">
        <w:rPr>
          <w:lang w:val="en-US"/>
        </w:rPr>
        <w:t>Process</w:t>
      </w:r>
      <w:bookmarkEnd w:id="37"/>
    </w:p>
    <w:p w14:paraId="440EF09B" w14:textId="77777777" w:rsidR="00DE6683" w:rsidRPr="00B15059" w:rsidRDefault="00DE6683" w:rsidP="00DE6683">
      <w:pPr>
        <w:rPr>
          <w:lang w:val="en-US"/>
        </w:rPr>
      </w:pPr>
      <w:r w:rsidRPr="00B15059">
        <w:rPr>
          <w:lang w:val="en-US"/>
        </w:rPr>
        <w:t>Any change must be:</w:t>
      </w:r>
    </w:p>
    <w:p w14:paraId="0C314187" w14:textId="77777777" w:rsidR="00DE6683" w:rsidRPr="00B15059" w:rsidRDefault="00DE6683" w:rsidP="00DE6683">
      <w:pPr>
        <w:pStyle w:val="Textebrut"/>
        <w:numPr>
          <w:ilvl w:val="0"/>
          <w:numId w:val="30"/>
        </w:numPr>
        <w:rPr>
          <w:lang w:val="en-US"/>
        </w:rPr>
      </w:pPr>
      <w:r w:rsidRPr="00B15059">
        <w:rPr>
          <w:b/>
          <w:bCs/>
          <w:lang w:val="en-US"/>
        </w:rPr>
        <w:t>Registered</w:t>
      </w:r>
      <w:r w:rsidRPr="00B15059">
        <w:rPr>
          <w:lang w:val="en-US"/>
        </w:rPr>
        <w:t xml:space="preserve"> as early as possible by creating a new ticket in the “Infrastructure change” </w:t>
      </w:r>
      <w:proofErr w:type="gramStart"/>
      <w:r w:rsidRPr="00B15059">
        <w:rPr>
          <w:lang w:val="en-US"/>
        </w:rPr>
        <w:t>project :</w:t>
      </w:r>
      <w:proofErr w:type="gramEnd"/>
      <w:r w:rsidRPr="00B15059">
        <w:rPr>
          <w:lang w:val="en-US"/>
        </w:rPr>
        <w:t xml:space="preserve"> </w:t>
      </w:r>
      <w:hyperlink r:id="rId21" w:history="1">
        <w:r w:rsidRPr="00B15059">
          <w:rPr>
            <w:rStyle w:val="Lienhypertexte"/>
            <w:lang w:val="en-US"/>
          </w:rPr>
          <w:t>http://alert.criteo.prod/index.php?project=7</w:t>
        </w:r>
      </w:hyperlink>
      <w:r w:rsidRPr="00B15059">
        <w:rPr>
          <w:lang w:val="en-US"/>
        </w:rPr>
        <w:t xml:space="preserve"> </w:t>
      </w:r>
      <w:r w:rsidRPr="00B15059">
        <w:rPr>
          <w:rFonts w:ascii="Wingdings" w:hAnsi="Wingdings"/>
          <w:lang w:val="en-US"/>
        </w:rPr>
        <w:t></w:t>
      </w:r>
      <w:r w:rsidRPr="00B15059">
        <w:rPr>
          <w:lang w:val="en-US"/>
        </w:rPr>
        <w:t xml:space="preserve"> ticket status is “</w:t>
      </w:r>
      <w:r w:rsidRPr="00B15059">
        <w:rPr>
          <w:b/>
          <w:bCs/>
          <w:lang w:val="en-US"/>
        </w:rPr>
        <w:t>New</w:t>
      </w:r>
      <w:r w:rsidRPr="00B15059">
        <w:rPr>
          <w:lang w:val="en-US"/>
        </w:rPr>
        <w:t>”</w:t>
      </w:r>
    </w:p>
    <w:p w14:paraId="58AB9C00" w14:textId="77777777" w:rsidR="00DE6683" w:rsidRPr="00B15059" w:rsidRDefault="00DE6683" w:rsidP="00DE6683">
      <w:pPr>
        <w:pStyle w:val="Textebrut"/>
        <w:numPr>
          <w:ilvl w:val="0"/>
          <w:numId w:val="30"/>
        </w:numPr>
        <w:rPr>
          <w:lang w:val="en-US"/>
        </w:rPr>
      </w:pPr>
      <w:r w:rsidRPr="00B15059">
        <w:rPr>
          <w:b/>
          <w:bCs/>
          <w:lang w:val="en-US"/>
        </w:rPr>
        <w:t>Explained &amp; discussed</w:t>
      </w:r>
      <w:r w:rsidRPr="00B15059">
        <w:rPr>
          <w:lang w:val="en-US"/>
        </w:rPr>
        <w:t xml:space="preserve"> during the weekly Production meeting (every Tuesday), in order to refine the operation and to assess the actual risk(s)</w:t>
      </w:r>
    </w:p>
    <w:p w14:paraId="4A8CA289" w14:textId="77777777" w:rsidR="00DE6683" w:rsidRPr="00B15059" w:rsidRDefault="00DE6683" w:rsidP="00DE6683">
      <w:pPr>
        <w:pStyle w:val="Textebrut"/>
        <w:numPr>
          <w:ilvl w:val="0"/>
          <w:numId w:val="30"/>
        </w:numPr>
        <w:rPr>
          <w:lang w:val="en-US"/>
        </w:rPr>
      </w:pPr>
      <w:r w:rsidRPr="00B15059">
        <w:rPr>
          <w:b/>
          <w:bCs/>
          <w:lang w:val="en-US"/>
        </w:rPr>
        <w:t>Approved</w:t>
      </w:r>
      <w:r w:rsidRPr="00B15059">
        <w:rPr>
          <w:lang w:val="en-US"/>
        </w:rPr>
        <w:t xml:space="preserve"> by me </w:t>
      </w:r>
      <w:r w:rsidRPr="00B15059">
        <w:rPr>
          <w:rFonts w:ascii="Wingdings" w:hAnsi="Wingdings"/>
          <w:lang w:val="en-US"/>
        </w:rPr>
        <w:t></w:t>
      </w:r>
      <w:r w:rsidRPr="00B15059">
        <w:rPr>
          <w:lang w:val="en-US"/>
        </w:rPr>
        <w:t xml:space="preserve"> I will set the ticket status is “</w:t>
      </w:r>
      <w:r w:rsidRPr="00B15059">
        <w:rPr>
          <w:b/>
          <w:bCs/>
          <w:lang w:val="en-US"/>
        </w:rPr>
        <w:t>Approved</w:t>
      </w:r>
      <w:r w:rsidRPr="00B15059">
        <w:rPr>
          <w:lang w:val="en-US"/>
        </w:rPr>
        <w:t>”</w:t>
      </w:r>
    </w:p>
    <w:p w14:paraId="10444940" w14:textId="77777777" w:rsidR="00DE6683" w:rsidRPr="00B15059" w:rsidRDefault="00DE6683" w:rsidP="00DE6683">
      <w:pPr>
        <w:pStyle w:val="Textebrut"/>
        <w:numPr>
          <w:ilvl w:val="0"/>
          <w:numId w:val="30"/>
        </w:numPr>
        <w:rPr>
          <w:lang w:val="en-US"/>
        </w:rPr>
      </w:pPr>
      <w:r w:rsidRPr="00B15059">
        <w:rPr>
          <w:b/>
          <w:bCs/>
          <w:lang w:val="en-US"/>
        </w:rPr>
        <w:t>Planned</w:t>
      </w:r>
      <w:r w:rsidRPr="00B15059">
        <w:rPr>
          <w:lang w:val="en-US"/>
        </w:rPr>
        <w:t xml:space="preserve"> in the least risky way (e.g. late at night) &amp; communicated to all relevant parties well in advance (all the more so if it is very disruptive) </w:t>
      </w:r>
      <w:r w:rsidRPr="00B15059">
        <w:rPr>
          <w:rFonts w:ascii="Wingdings" w:hAnsi="Wingdings"/>
          <w:lang w:val="en-US"/>
        </w:rPr>
        <w:t></w:t>
      </w:r>
      <w:r w:rsidRPr="00B15059">
        <w:rPr>
          <w:lang w:val="en-US"/>
        </w:rPr>
        <w:t xml:space="preserve"> I will set the ticket status to “</w:t>
      </w:r>
      <w:r w:rsidRPr="00B15059">
        <w:rPr>
          <w:b/>
          <w:bCs/>
          <w:lang w:val="en-US"/>
        </w:rPr>
        <w:t>Planned</w:t>
      </w:r>
      <w:r w:rsidRPr="00B15059">
        <w:rPr>
          <w:lang w:val="en-US"/>
        </w:rPr>
        <w:t>” and fill in the “</w:t>
      </w:r>
      <w:r w:rsidRPr="00B15059">
        <w:rPr>
          <w:b/>
          <w:bCs/>
          <w:lang w:val="en-US"/>
        </w:rPr>
        <w:t>Due Date</w:t>
      </w:r>
      <w:r w:rsidRPr="00B15059">
        <w:rPr>
          <w:lang w:val="en-US"/>
        </w:rPr>
        <w:t>” field.</w:t>
      </w:r>
    </w:p>
    <w:p w14:paraId="26BAC9CF" w14:textId="77777777" w:rsidR="00DE6683" w:rsidRPr="00B15059" w:rsidRDefault="00DE6683" w:rsidP="00DE6683">
      <w:pPr>
        <w:pStyle w:val="Textebrut"/>
        <w:numPr>
          <w:ilvl w:val="0"/>
          <w:numId w:val="30"/>
        </w:numPr>
        <w:rPr>
          <w:lang w:val="en-US"/>
        </w:rPr>
      </w:pPr>
      <w:r w:rsidRPr="00B15059">
        <w:rPr>
          <w:b/>
          <w:bCs/>
          <w:lang w:val="en-US"/>
        </w:rPr>
        <w:t>Announced</w:t>
      </w:r>
      <w:r w:rsidRPr="00B15059">
        <w:rPr>
          <w:lang w:val="en-US"/>
        </w:rPr>
        <w:t xml:space="preserve"> by e-mail right when it starts and once it's complete (or rolled back) </w:t>
      </w:r>
      <w:r w:rsidRPr="00B15059">
        <w:rPr>
          <w:rFonts w:ascii="Wingdings" w:hAnsi="Wingdings"/>
          <w:lang w:val="en-US"/>
        </w:rPr>
        <w:t></w:t>
      </w:r>
      <w:r w:rsidRPr="00B15059">
        <w:rPr>
          <w:lang w:val="en-US"/>
        </w:rPr>
        <w:t xml:space="preserve"> ticket status is “</w:t>
      </w:r>
      <w:r w:rsidRPr="00B15059">
        <w:rPr>
          <w:b/>
          <w:bCs/>
          <w:lang w:val="en-US"/>
        </w:rPr>
        <w:t>Done</w:t>
      </w:r>
      <w:r w:rsidRPr="00B15059">
        <w:rPr>
          <w:lang w:val="en-US"/>
        </w:rPr>
        <w:t>” (or “</w:t>
      </w:r>
      <w:r w:rsidRPr="00B15059">
        <w:rPr>
          <w:b/>
          <w:bCs/>
          <w:lang w:val="en-US"/>
        </w:rPr>
        <w:t>Rolled back</w:t>
      </w:r>
      <w:r w:rsidRPr="00B15059">
        <w:rPr>
          <w:lang w:val="en-US"/>
        </w:rPr>
        <w:t>”)</w:t>
      </w:r>
    </w:p>
    <w:p w14:paraId="66DCCE75" w14:textId="77777777" w:rsidR="00E147F0" w:rsidRPr="00B15059" w:rsidRDefault="00E147F0" w:rsidP="002D0F74">
      <w:pPr>
        <w:rPr>
          <w:rFonts w:ascii="Wingdings" w:hAnsi="Wingdings"/>
          <w:lang w:val="en-US"/>
        </w:rPr>
      </w:pPr>
    </w:p>
    <w:sectPr w:rsidR="00E147F0" w:rsidRPr="00B15059" w:rsidSect="00F23619">
      <w:footerReference w:type="even" r:id="rId22"/>
      <w:footerReference w:type="default" r:id="rId23"/>
      <w:pgSz w:w="11906" w:h="16838"/>
      <w:pgMar w:top="1134" w:right="1418" w:bottom="1418" w:left="1418" w:header="709"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12E1E" w14:textId="77777777" w:rsidR="004154E5" w:rsidRDefault="004154E5" w:rsidP="00A96C3F">
      <w:pPr>
        <w:spacing w:after="0" w:line="240" w:lineRule="auto"/>
      </w:pPr>
      <w:r>
        <w:separator/>
      </w:r>
    </w:p>
  </w:endnote>
  <w:endnote w:type="continuationSeparator" w:id="0">
    <w:p w14:paraId="4CA0350C" w14:textId="77777777" w:rsidR="004154E5" w:rsidRDefault="004154E5" w:rsidP="00A9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2181"/>
      <w:gridCol w:w="4923"/>
      <w:gridCol w:w="2182"/>
    </w:tblGrid>
    <w:tr w:rsidR="00F23619" w14:paraId="49F9CBF9" w14:textId="77777777" w:rsidTr="001443DD">
      <w:trPr>
        <w:trHeight w:val="151"/>
      </w:trPr>
      <w:tc>
        <w:tcPr>
          <w:tcW w:w="2250" w:type="pct"/>
          <w:tcBorders>
            <w:top w:val="nil"/>
            <w:left w:val="nil"/>
            <w:bottom w:val="single" w:sz="4" w:space="0" w:color="4F81BD" w:themeColor="accent1"/>
            <w:right w:val="nil"/>
          </w:tcBorders>
        </w:tcPr>
        <w:p w14:paraId="0FC8856A" w14:textId="77777777" w:rsidR="00F23619" w:rsidRDefault="00F23619">
          <w:pPr>
            <w:pStyle w:val="En-tt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1AB2F11A" w14:textId="5A4BEEED" w:rsidR="00F23619" w:rsidRDefault="00F23619" w:rsidP="00F23619">
          <w:pPr>
            <w:pStyle w:val="Sansinterligne"/>
            <w:spacing w:line="276" w:lineRule="auto"/>
            <w:rPr>
              <w:rFonts w:asciiTheme="majorHAnsi" w:hAnsiTheme="majorHAnsi"/>
              <w:color w:val="365F91" w:themeColor="accent1" w:themeShade="BF"/>
            </w:rPr>
          </w:pPr>
          <w:proofErr w:type="spellStart"/>
          <w:r>
            <w:rPr>
              <w:rFonts w:ascii="Cambria" w:hAnsi="Cambria"/>
              <w:color w:val="365F91" w:themeColor="accent1" w:themeShade="BF"/>
            </w:rPr>
            <w:t>Confidential</w:t>
          </w:r>
          <w:proofErr w:type="spellEnd"/>
          <w:r>
            <w:rPr>
              <w:rFonts w:ascii="Cambria" w:hAnsi="Cambria"/>
              <w:color w:val="365F91" w:themeColor="accent1" w:themeShade="BF"/>
            </w:rPr>
            <w:t xml:space="preserve">, </w:t>
          </w:r>
          <w:proofErr w:type="spellStart"/>
          <w:r>
            <w:rPr>
              <w:rFonts w:ascii="Cambria" w:hAnsi="Cambria"/>
              <w:color w:val="365F91" w:themeColor="accent1" w:themeShade="BF"/>
            </w:rPr>
            <w:t>internal</w:t>
          </w:r>
          <w:proofErr w:type="spellEnd"/>
          <w:r>
            <w:rPr>
              <w:rFonts w:ascii="Cambria" w:hAnsi="Cambria"/>
              <w:color w:val="365F91" w:themeColor="accent1" w:themeShade="BF"/>
            </w:rPr>
            <w:t xml:space="preserve"> use </w:t>
          </w:r>
          <w:proofErr w:type="spellStart"/>
          <w:r>
            <w:rPr>
              <w:rFonts w:ascii="Cambria" w:hAnsi="Cambria"/>
              <w:color w:val="365F91" w:themeColor="accent1" w:themeShade="BF"/>
            </w:rPr>
            <w:t>only</w:t>
          </w:r>
          <w:proofErr w:type="spellEnd"/>
          <w:r>
            <w:rPr>
              <w:rFonts w:ascii="Cambria" w:hAnsi="Cambria"/>
              <w:color w:val="365F91" w:themeColor="accent1" w:themeShade="BF"/>
            </w:rPr>
            <w:t xml:space="preserve"> – v1.1, 28/10/2011</w:t>
          </w:r>
        </w:p>
      </w:tc>
      <w:tc>
        <w:tcPr>
          <w:tcW w:w="2250" w:type="pct"/>
          <w:tcBorders>
            <w:top w:val="nil"/>
            <w:left w:val="nil"/>
            <w:bottom w:val="single" w:sz="4" w:space="0" w:color="4F81BD" w:themeColor="accent1"/>
            <w:right w:val="nil"/>
          </w:tcBorders>
        </w:tcPr>
        <w:p w14:paraId="5DD831C2" w14:textId="77777777" w:rsidR="00F23619" w:rsidRDefault="00F23619">
          <w:pPr>
            <w:pStyle w:val="En-tte"/>
            <w:spacing w:line="276" w:lineRule="auto"/>
            <w:rPr>
              <w:rFonts w:asciiTheme="majorHAnsi" w:eastAsiaTheme="majorEastAsia" w:hAnsiTheme="majorHAnsi" w:cstheme="majorBidi"/>
              <w:b/>
              <w:bCs/>
              <w:color w:val="4F81BD" w:themeColor="accent1"/>
            </w:rPr>
          </w:pPr>
        </w:p>
      </w:tc>
    </w:tr>
    <w:tr w:rsidR="00F23619" w14:paraId="5BD5ABB5" w14:textId="77777777" w:rsidTr="001443DD">
      <w:trPr>
        <w:trHeight w:val="150"/>
      </w:trPr>
      <w:tc>
        <w:tcPr>
          <w:tcW w:w="2250" w:type="pct"/>
          <w:tcBorders>
            <w:top w:val="single" w:sz="4" w:space="0" w:color="4F81BD" w:themeColor="accent1"/>
            <w:left w:val="nil"/>
            <w:bottom w:val="nil"/>
            <w:right w:val="nil"/>
          </w:tcBorders>
        </w:tcPr>
        <w:p w14:paraId="0F12E9E6" w14:textId="77777777" w:rsidR="00F23619" w:rsidRDefault="00F23619">
          <w:pPr>
            <w:pStyle w:val="En-tt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3A3D93F" w14:textId="77777777" w:rsidR="00F23619" w:rsidRDefault="00F23619">
          <w:pPr>
            <w:spacing w:after="0" w:line="240" w:lineRule="auto"/>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14:paraId="1FD224AC" w14:textId="77777777" w:rsidR="00F23619" w:rsidRDefault="00F23619">
          <w:pPr>
            <w:pStyle w:val="En-tte"/>
            <w:spacing w:line="276" w:lineRule="auto"/>
            <w:rPr>
              <w:rFonts w:asciiTheme="majorHAnsi" w:eastAsiaTheme="majorEastAsia" w:hAnsiTheme="majorHAnsi" w:cstheme="majorBidi"/>
              <w:b/>
              <w:bCs/>
              <w:color w:val="4F81BD" w:themeColor="accent1"/>
            </w:rPr>
          </w:pPr>
        </w:p>
      </w:tc>
    </w:tr>
  </w:tbl>
  <w:p w14:paraId="4A3D007D" w14:textId="77777777" w:rsidR="004154E5" w:rsidRDefault="004154E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2157"/>
      <w:gridCol w:w="4972"/>
      <w:gridCol w:w="2157"/>
    </w:tblGrid>
    <w:tr w:rsidR="00F23619" w14:paraId="787D44C2" w14:textId="77777777" w:rsidTr="001443DD">
      <w:trPr>
        <w:trHeight w:val="151"/>
      </w:trPr>
      <w:tc>
        <w:tcPr>
          <w:tcW w:w="2250" w:type="pct"/>
          <w:tcBorders>
            <w:top w:val="nil"/>
            <w:left w:val="nil"/>
            <w:bottom w:val="single" w:sz="4" w:space="0" w:color="4F81BD" w:themeColor="accent1"/>
            <w:right w:val="nil"/>
          </w:tcBorders>
        </w:tcPr>
        <w:p w14:paraId="29302AA3" w14:textId="77777777" w:rsidR="00F23619" w:rsidRDefault="00F23619">
          <w:pPr>
            <w:pStyle w:val="En-tt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7E071D4" w14:textId="47F00969" w:rsidR="00F23619" w:rsidRDefault="00F23619">
          <w:pPr>
            <w:pStyle w:val="Sansinterligne"/>
            <w:spacing w:line="276" w:lineRule="auto"/>
            <w:rPr>
              <w:rFonts w:asciiTheme="majorHAnsi" w:hAnsiTheme="majorHAnsi"/>
              <w:color w:val="365F91" w:themeColor="accent1" w:themeShade="BF"/>
            </w:rPr>
          </w:pPr>
          <w:r>
            <w:rPr>
              <w:rFonts w:ascii="Cambria" w:hAnsi="Cambria"/>
              <w:color w:val="365F91" w:themeColor="accent1" w:themeShade="BF"/>
            </w:rPr>
            <w:t xml:space="preserve"> </w:t>
          </w:r>
          <w:proofErr w:type="spellStart"/>
          <w:r>
            <w:rPr>
              <w:rFonts w:ascii="Cambria" w:hAnsi="Cambria"/>
              <w:color w:val="365F91" w:themeColor="accent1" w:themeShade="BF"/>
            </w:rPr>
            <w:t>Confidential</w:t>
          </w:r>
          <w:proofErr w:type="spellEnd"/>
          <w:r>
            <w:rPr>
              <w:rFonts w:ascii="Cambria" w:hAnsi="Cambria"/>
              <w:color w:val="365F91" w:themeColor="accent1" w:themeShade="BF"/>
            </w:rPr>
            <w:t xml:space="preserve">, </w:t>
          </w:r>
          <w:proofErr w:type="spellStart"/>
          <w:r>
            <w:rPr>
              <w:rFonts w:ascii="Cambria" w:hAnsi="Cambria"/>
              <w:color w:val="365F91" w:themeColor="accent1" w:themeShade="BF"/>
            </w:rPr>
            <w:t>internal</w:t>
          </w:r>
          <w:proofErr w:type="spellEnd"/>
          <w:r>
            <w:rPr>
              <w:rFonts w:ascii="Cambria" w:hAnsi="Cambria"/>
              <w:color w:val="365F91" w:themeColor="accent1" w:themeShade="BF"/>
            </w:rPr>
            <w:t xml:space="preserve"> use </w:t>
          </w:r>
          <w:proofErr w:type="spellStart"/>
          <w:r>
            <w:rPr>
              <w:rFonts w:ascii="Cambria" w:hAnsi="Cambria"/>
              <w:color w:val="365F91" w:themeColor="accent1" w:themeShade="BF"/>
            </w:rPr>
            <w:t>only</w:t>
          </w:r>
          <w:proofErr w:type="spellEnd"/>
          <w:r>
            <w:rPr>
              <w:rFonts w:ascii="Cambria" w:hAnsi="Cambria"/>
              <w:color w:val="365F91" w:themeColor="accent1" w:themeShade="BF"/>
            </w:rPr>
            <w:t xml:space="preserve"> – v1.1, 28/10/2011</w:t>
          </w:r>
        </w:p>
      </w:tc>
      <w:tc>
        <w:tcPr>
          <w:tcW w:w="2250" w:type="pct"/>
          <w:tcBorders>
            <w:top w:val="nil"/>
            <w:left w:val="nil"/>
            <w:bottom w:val="single" w:sz="4" w:space="0" w:color="4F81BD" w:themeColor="accent1"/>
            <w:right w:val="nil"/>
          </w:tcBorders>
        </w:tcPr>
        <w:p w14:paraId="387B97D9" w14:textId="77777777" w:rsidR="00F23619" w:rsidRDefault="00F23619">
          <w:pPr>
            <w:pStyle w:val="En-tte"/>
            <w:spacing w:line="276" w:lineRule="auto"/>
            <w:rPr>
              <w:rFonts w:asciiTheme="majorHAnsi" w:eastAsiaTheme="majorEastAsia" w:hAnsiTheme="majorHAnsi" w:cstheme="majorBidi"/>
              <w:b/>
              <w:bCs/>
              <w:color w:val="4F81BD" w:themeColor="accent1"/>
            </w:rPr>
          </w:pPr>
        </w:p>
      </w:tc>
    </w:tr>
    <w:tr w:rsidR="00F23619" w14:paraId="3DD0CE62" w14:textId="77777777" w:rsidTr="001443DD">
      <w:trPr>
        <w:trHeight w:val="150"/>
      </w:trPr>
      <w:tc>
        <w:tcPr>
          <w:tcW w:w="2250" w:type="pct"/>
          <w:tcBorders>
            <w:top w:val="single" w:sz="4" w:space="0" w:color="4F81BD" w:themeColor="accent1"/>
            <w:left w:val="nil"/>
            <w:bottom w:val="nil"/>
            <w:right w:val="nil"/>
          </w:tcBorders>
        </w:tcPr>
        <w:p w14:paraId="78C3BA03" w14:textId="77777777" w:rsidR="00F23619" w:rsidRDefault="00F23619">
          <w:pPr>
            <w:pStyle w:val="En-tt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7C408E4" w14:textId="77777777" w:rsidR="00F23619" w:rsidRDefault="00F23619">
          <w:pPr>
            <w:spacing w:after="0" w:line="240" w:lineRule="auto"/>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14:paraId="0695D9CA" w14:textId="77777777" w:rsidR="00F23619" w:rsidRDefault="00F23619">
          <w:pPr>
            <w:pStyle w:val="En-tte"/>
            <w:spacing w:line="276" w:lineRule="auto"/>
            <w:rPr>
              <w:rFonts w:asciiTheme="majorHAnsi" w:eastAsiaTheme="majorEastAsia" w:hAnsiTheme="majorHAnsi" w:cstheme="majorBidi"/>
              <w:b/>
              <w:bCs/>
              <w:color w:val="4F81BD" w:themeColor="accent1"/>
            </w:rPr>
          </w:pPr>
        </w:p>
      </w:tc>
    </w:tr>
  </w:tbl>
  <w:p w14:paraId="4ACF1F20" w14:textId="52155E08" w:rsidR="004154E5" w:rsidRDefault="004154E5" w:rsidP="004154E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94567" w14:textId="77777777" w:rsidR="004154E5" w:rsidRDefault="004154E5" w:rsidP="00A96C3F">
      <w:pPr>
        <w:spacing w:after="0" w:line="240" w:lineRule="auto"/>
      </w:pPr>
      <w:r>
        <w:separator/>
      </w:r>
    </w:p>
  </w:footnote>
  <w:footnote w:type="continuationSeparator" w:id="0">
    <w:p w14:paraId="65132535" w14:textId="77777777" w:rsidR="004154E5" w:rsidRDefault="004154E5" w:rsidP="00A96C3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62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16F2F62"/>
    <w:multiLevelType w:val="hybridMultilevel"/>
    <w:tmpl w:val="32AAF0C6"/>
    <w:lvl w:ilvl="0" w:tplc="5EE28FEC">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3E16EEA"/>
    <w:multiLevelType w:val="hybridMultilevel"/>
    <w:tmpl w:val="C6B807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67148AE"/>
    <w:multiLevelType w:val="hybridMultilevel"/>
    <w:tmpl w:val="236C5A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92F0220"/>
    <w:multiLevelType w:val="hybridMultilevel"/>
    <w:tmpl w:val="536CA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970E20"/>
    <w:multiLevelType w:val="hybridMultilevel"/>
    <w:tmpl w:val="0F78D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18E11BF5"/>
    <w:multiLevelType w:val="hybridMultilevel"/>
    <w:tmpl w:val="1388A824"/>
    <w:lvl w:ilvl="0" w:tplc="6B76E628">
      <w:start w:val="1"/>
      <w:numFmt w:val="bullet"/>
      <w:lvlText w:val="-"/>
      <w:lvlJc w:val="left"/>
      <w:pPr>
        <w:ind w:left="570" w:hanging="57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A7661B5"/>
    <w:multiLevelType w:val="hybridMultilevel"/>
    <w:tmpl w:val="2E98E680"/>
    <w:lvl w:ilvl="0" w:tplc="A6E416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FD3F01"/>
    <w:multiLevelType w:val="hybridMultilevel"/>
    <w:tmpl w:val="72940EBA"/>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9">
    <w:nsid w:val="21612C53"/>
    <w:multiLevelType w:val="hybridMultilevel"/>
    <w:tmpl w:val="6726901A"/>
    <w:lvl w:ilvl="0" w:tplc="6B76E628">
      <w:start w:val="1"/>
      <w:numFmt w:val="bullet"/>
      <w:lvlText w:val="-"/>
      <w:lvlJc w:val="left"/>
      <w:pPr>
        <w:ind w:left="570" w:hanging="57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2A1362E"/>
    <w:multiLevelType w:val="hybridMultilevel"/>
    <w:tmpl w:val="6340E8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3AB173E"/>
    <w:multiLevelType w:val="hybridMultilevel"/>
    <w:tmpl w:val="B500570E"/>
    <w:lvl w:ilvl="0" w:tplc="6B76E628">
      <w:start w:val="1"/>
      <w:numFmt w:val="bullet"/>
      <w:lvlText w:val="-"/>
      <w:lvlJc w:val="left"/>
      <w:pPr>
        <w:ind w:left="360" w:hanging="360"/>
      </w:pPr>
      <w:rPr>
        <w:rFonts w:ascii="Calibri" w:eastAsiaTheme="minorHAnsi" w:hAnsi="Calibri" w:cs="Calibri" w:hint="default"/>
      </w:rPr>
    </w:lvl>
    <w:lvl w:ilvl="1" w:tplc="040C0019">
      <w:start w:val="1"/>
      <w:numFmt w:val="decimal"/>
      <w:lvlText w:val="%2."/>
      <w:lvlJc w:val="left"/>
      <w:pPr>
        <w:tabs>
          <w:tab w:val="num" w:pos="1080"/>
        </w:tabs>
        <w:ind w:left="1080" w:hanging="360"/>
      </w:pPr>
    </w:lvl>
    <w:lvl w:ilvl="2" w:tplc="040C001B">
      <w:start w:val="1"/>
      <w:numFmt w:val="decimal"/>
      <w:lvlText w:val="%3."/>
      <w:lvlJc w:val="left"/>
      <w:pPr>
        <w:tabs>
          <w:tab w:val="num" w:pos="1800"/>
        </w:tabs>
        <w:ind w:left="1800" w:hanging="360"/>
      </w:pPr>
    </w:lvl>
    <w:lvl w:ilvl="3" w:tplc="040C000F">
      <w:start w:val="1"/>
      <w:numFmt w:val="decimal"/>
      <w:lvlText w:val="%4."/>
      <w:lvlJc w:val="left"/>
      <w:pPr>
        <w:tabs>
          <w:tab w:val="num" w:pos="2520"/>
        </w:tabs>
        <w:ind w:left="2520" w:hanging="360"/>
      </w:pPr>
    </w:lvl>
    <w:lvl w:ilvl="4" w:tplc="040C0019">
      <w:start w:val="1"/>
      <w:numFmt w:val="decimal"/>
      <w:lvlText w:val="%5."/>
      <w:lvlJc w:val="left"/>
      <w:pPr>
        <w:tabs>
          <w:tab w:val="num" w:pos="3240"/>
        </w:tabs>
        <w:ind w:left="3240" w:hanging="360"/>
      </w:pPr>
    </w:lvl>
    <w:lvl w:ilvl="5" w:tplc="040C001B">
      <w:start w:val="1"/>
      <w:numFmt w:val="decimal"/>
      <w:lvlText w:val="%6."/>
      <w:lvlJc w:val="left"/>
      <w:pPr>
        <w:tabs>
          <w:tab w:val="num" w:pos="3960"/>
        </w:tabs>
        <w:ind w:left="3960" w:hanging="360"/>
      </w:pPr>
    </w:lvl>
    <w:lvl w:ilvl="6" w:tplc="040C000F">
      <w:start w:val="1"/>
      <w:numFmt w:val="decimal"/>
      <w:lvlText w:val="%7."/>
      <w:lvlJc w:val="left"/>
      <w:pPr>
        <w:tabs>
          <w:tab w:val="num" w:pos="4680"/>
        </w:tabs>
        <w:ind w:left="4680" w:hanging="360"/>
      </w:pPr>
    </w:lvl>
    <w:lvl w:ilvl="7" w:tplc="040C0019">
      <w:start w:val="1"/>
      <w:numFmt w:val="decimal"/>
      <w:lvlText w:val="%8."/>
      <w:lvlJc w:val="left"/>
      <w:pPr>
        <w:tabs>
          <w:tab w:val="num" w:pos="5400"/>
        </w:tabs>
        <w:ind w:left="5400" w:hanging="360"/>
      </w:pPr>
    </w:lvl>
    <w:lvl w:ilvl="8" w:tplc="040C001B">
      <w:start w:val="1"/>
      <w:numFmt w:val="decimal"/>
      <w:lvlText w:val="%9."/>
      <w:lvlJc w:val="left"/>
      <w:pPr>
        <w:tabs>
          <w:tab w:val="num" w:pos="6120"/>
        </w:tabs>
        <w:ind w:left="6120" w:hanging="360"/>
      </w:pPr>
    </w:lvl>
  </w:abstractNum>
  <w:abstractNum w:abstractNumId="12">
    <w:nsid w:val="241D23BA"/>
    <w:multiLevelType w:val="hybridMultilevel"/>
    <w:tmpl w:val="809A20E6"/>
    <w:lvl w:ilvl="0" w:tplc="6B76E628">
      <w:start w:val="1"/>
      <w:numFmt w:val="bullet"/>
      <w:lvlText w:val="-"/>
      <w:lvlJc w:val="left"/>
      <w:pPr>
        <w:ind w:left="930" w:hanging="57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9252CB5"/>
    <w:multiLevelType w:val="hybridMultilevel"/>
    <w:tmpl w:val="B94AC6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B7E2F2E"/>
    <w:multiLevelType w:val="multilevel"/>
    <w:tmpl w:val="7B3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057507"/>
    <w:multiLevelType w:val="hybridMultilevel"/>
    <w:tmpl w:val="C36A4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615F61"/>
    <w:multiLevelType w:val="hybridMultilevel"/>
    <w:tmpl w:val="F052F94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nsid w:val="343F21D7"/>
    <w:multiLevelType w:val="hybridMultilevel"/>
    <w:tmpl w:val="C978B13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38C520BC"/>
    <w:multiLevelType w:val="hybridMultilevel"/>
    <w:tmpl w:val="F1504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9775AB2"/>
    <w:multiLevelType w:val="hybridMultilevel"/>
    <w:tmpl w:val="2B3E4D72"/>
    <w:lvl w:ilvl="0" w:tplc="6B76E628">
      <w:start w:val="1"/>
      <w:numFmt w:val="bullet"/>
      <w:lvlText w:val="-"/>
      <w:lvlJc w:val="left"/>
      <w:pPr>
        <w:ind w:left="930" w:hanging="57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173DFD"/>
    <w:multiLevelType w:val="hybridMultilevel"/>
    <w:tmpl w:val="92B837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ACD05B5"/>
    <w:multiLevelType w:val="hybridMultilevel"/>
    <w:tmpl w:val="406E1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092F4F"/>
    <w:multiLevelType w:val="hybridMultilevel"/>
    <w:tmpl w:val="521ECA02"/>
    <w:lvl w:ilvl="0" w:tplc="6B76E628">
      <w:start w:val="1"/>
      <w:numFmt w:val="bullet"/>
      <w:lvlText w:val="-"/>
      <w:lvlJc w:val="left"/>
      <w:pPr>
        <w:ind w:left="570" w:hanging="57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3FD174B2"/>
    <w:multiLevelType w:val="hybridMultilevel"/>
    <w:tmpl w:val="C7187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4">
    <w:nsid w:val="41621331"/>
    <w:multiLevelType w:val="hybridMultilevel"/>
    <w:tmpl w:val="554E206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4461728B"/>
    <w:multiLevelType w:val="multilevel"/>
    <w:tmpl w:val="118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D315E2"/>
    <w:multiLevelType w:val="hybridMultilevel"/>
    <w:tmpl w:val="7C485A48"/>
    <w:lvl w:ilvl="0" w:tplc="040C0011">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7">
    <w:nsid w:val="538F6BEF"/>
    <w:multiLevelType w:val="hybridMultilevel"/>
    <w:tmpl w:val="FDE275F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8">
    <w:nsid w:val="53AE0A73"/>
    <w:multiLevelType w:val="hybridMultilevel"/>
    <w:tmpl w:val="05783F6C"/>
    <w:lvl w:ilvl="0" w:tplc="91088A62">
      <w:start w:val="4"/>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9">
    <w:nsid w:val="570B0ECC"/>
    <w:multiLevelType w:val="hybridMultilevel"/>
    <w:tmpl w:val="D56ADB2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0">
    <w:nsid w:val="58CE2441"/>
    <w:multiLevelType w:val="hybridMultilevel"/>
    <w:tmpl w:val="17FA18CC"/>
    <w:lvl w:ilvl="0" w:tplc="6B76E628">
      <w:start w:val="1"/>
      <w:numFmt w:val="bullet"/>
      <w:lvlText w:val="-"/>
      <w:lvlJc w:val="left"/>
      <w:pPr>
        <w:ind w:left="570" w:hanging="57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5E4C4D43"/>
    <w:multiLevelType w:val="multilevel"/>
    <w:tmpl w:val="7B8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5A3923"/>
    <w:multiLevelType w:val="hybridMultilevel"/>
    <w:tmpl w:val="29F02FA2"/>
    <w:lvl w:ilvl="0" w:tplc="91088A62">
      <w:start w:val="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nsid w:val="666D1DCD"/>
    <w:multiLevelType w:val="hybridMultilevel"/>
    <w:tmpl w:val="DBB64FE8"/>
    <w:lvl w:ilvl="0" w:tplc="6B76E628">
      <w:start w:val="1"/>
      <w:numFmt w:val="bullet"/>
      <w:lvlText w:val="-"/>
      <w:lvlJc w:val="left"/>
      <w:pPr>
        <w:ind w:left="930" w:hanging="57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6E83061"/>
    <w:multiLevelType w:val="hybridMultilevel"/>
    <w:tmpl w:val="5EA8BBF8"/>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nsid w:val="6FD04C65"/>
    <w:multiLevelType w:val="hybridMultilevel"/>
    <w:tmpl w:val="25128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F77208"/>
    <w:multiLevelType w:val="hybridMultilevel"/>
    <w:tmpl w:val="E3166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34A350E"/>
    <w:multiLevelType w:val="hybridMultilevel"/>
    <w:tmpl w:val="EB522F7E"/>
    <w:lvl w:ilvl="0" w:tplc="6B76E628">
      <w:start w:val="1"/>
      <w:numFmt w:val="bullet"/>
      <w:lvlText w:val="-"/>
      <w:lvlJc w:val="left"/>
      <w:pPr>
        <w:ind w:left="570" w:hanging="570"/>
      </w:pPr>
      <w:rPr>
        <w:rFonts w:ascii="Calibri" w:eastAsiaTheme="minorHAnsi" w:hAnsi="Calibri" w:cs="Calibri" w:hint="default"/>
      </w:rPr>
    </w:lvl>
    <w:lvl w:ilvl="1" w:tplc="48FC3BE4">
      <w:start w:val="1"/>
      <w:numFmt w:val="bullet"/>
      <w:lvlText w:val=""/>
      <w:lvlJc w:val="left"/>
      <w:pPr>
        <w:ind w:left="1080" w:hanging="360"/>
      </w:pPr>
      <w:rPr>
        <w:rFonts w:ascii="Symbol" w:eastAsiaTheme="minorHAnsi" w:hAnsi="Symbol"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73B71555"/>
    <w:multiLevelType w:val="hybridMultilevel"/>
    <w:tmpl w:val="102E1B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nsid w:val="74761CC3"/>
    <w:multiLevelType w:val="hybridMultilevel"/>
    <w:tmpl w:val="4504271E"/>
    <w:lvl w:ilvl="0" w:tplc="6B76E628">
      <w:start w:val="1"/>
      <w:numFmt w:val="bullet"/>
      <w:lvlText w:val="-"/>
      <w:lvlJc w:val="left"/>
      <w:pPr>
        <w:ind w:left="930" w:hanging="57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B24624"/>
    <w:multiLevelType w:val="hybridMultilevel"/>
    <w:tmpl w:val="47421B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41">
    <w:nsid w:val="7B007B23"/>
    <w:multiLevelType w:val="hybridMultilevel"/>
    <w:tmpl w:val="2D52EE72"/>
    <w:lvl w:ilvl="0" w:tplc="91088A62">
      <w:start w:val="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nsid w:val="7F4F3CFE"/>
    <w:multiLevelType w:val="hybridMultilevel"/>
    <w:tmpl w:val="02C48F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4"/>
  </w:num>
  <w:num w:numId="4">
    <w:abstractNumId w:val="13"/>
  </w:num>
  <w:num w:numId="5">
    <w:abstractNumId w:val="38"/>
  </w:num>
  <w:num w:numId="6">
    <w:abstractNumId w:val="5"/>
  </w:num>
  <w:num w:numId="7">
    <w:abstractNumId w:val="5"/>
  </w:num>
  <w:num w:numId="8">
    <w:abstractNumId w:val="4"/>
  </w:num>
  <w:num w:numId="9">
    <w:abstractNumId w:val="36"/>
  </w:num>
  <w:num w:numId="10">
    <w:abstractNumId w:val="3"/>
  </w:num>
  <w:num w:numId="11">
    <w:abstractNumId w:val="3"/>
  </w:num>
  <w:num w:numId="12">
    <w:abstractNumId w:val="17"/>
  </w:num>
  <w:num w:numId="13">
    <w:abstractNumId w:val="0"/>
  </w:num>
  <w:num w:numId="14">
    <w:abstractNumId w:val="7"/>
  </w:num>
  <w:num w:numId="15">
    <w:abstractNumId w:val="21"/>
  </w:num>
  <w:num w:numId="16">
    <w:abstractNumId w:val="37"/>
  </w:num>
  <w:num w:numId="17">
    <w:abstractNumId w:val="30"/>
  </w:num>
  <w:num w:numId="18">
    <w:abstractNumId w:val="33"/>
  </w:num>
  <w:num w:numId="19">
    <w:abstractNumId w:val="1"/>
  </w:num>
  <w:num w:numId="20">
    <w:abstractNumId w:val="1"/>
    <w:lvlOverride w:ilvl="0">
      <w:startOverride w:val="1"/>
    </w:lvlOverride>
  </w:num>
  <w:num w:numId="21">
    <w:abstractNumId w:val="2"/>
  </w:num>
  <w:num w:numId="22">
    <w:abstractNumId w:val="27"/>
  </w:num>
  <w:num w:numId="23">
    <w:abstractNumId w:val="8"/>
  </w:num>
  <w:num w:numId="24">
    <w:abstractNumId w:val="18"/>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1"/>
  </w:num>
  <w:num w:numId="28">
    <w:abstractNumId w:val="41"/>
  </w:num>
  <w:num w:numId="29">
    <w:abstractNumId w:val="32"/>
  </w:num>
  <w:num w:numId="30">
    <w:abstractNumId w:val="28"/>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9"/>
  </w:num>
  <w:num w:numId="34">
    <w:abstractNumId w:val="22"/>
  </w:num>
  <w:num w:numId="35">
    <w:abstractNumId w:val="12"/>
  </w:num>
  <w:num w:numId="36">
    <w:abstractNumId w:val="19"/>
  </w:num>
  <w:num w:numId="37">
    <w:abstractNumId w:val="39"/>
  </w:num>
  <w:num w:numId="38">
    <w:abstractNumId w:val="40"/>
  </w:num>
  <w:num w:numId="39">
    <w:abstractNumId w:val="23"/>
  </w:num>
  <w:num w:numId="40">
    <w:abstractNumId w:val="42"/>
  </w:num>
  <w:num w:numId="41">
    <w:abstractNumId w:val="31"/>
  </w:num>
  <w:num w:numId="42">
    <w:abstractNumId w:val="14"/>
  </w:num>
  <w:num w:numId="43">
    <w:abstractNumId w:val="25"/>
  </w:num>
  <w:num w:numId="44">
    <w:abstractNumId w:val="24"/>
  </w:num>
  <w:num w:numId="45">
    <w:abstractNumId w:val="20"/>
  </w:num>
  <w:num w:numId="46">
    <w:abstractNumId w:val="10"/>
  </w:num>
  <w:num w:numId="47">
    <w:abstractNumId w:val="35"/>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F74"/>
    <w:rsid w:val="000D7487"/>
    <w:rsid w:val="000E5E10"/>
    <w:rsid w:val="0013760E"/>
    <w:rsid w:val="00154E62"/>
    <w:rsid w:val="00162090"/>
    <w:rsid w:val="001C4F1D"/>
    <w:rsid w:val="001E0251"/>
    <w:rsid w:val="00232C15"/>
    <w:rsid w:val="00250921"/>
    <w:rsid w:val="00260947"/>
    <w:rsid w:val="0029289F"/>
    <w:rsid w:val="002B502E"/>
    <w:rsid w:val="002D0F74"/>
    <w:rsid w:val="002D3EAD"/>
    <w:rsid w:val="002D627E"/>
    <w:rsid w:val="002E2837"/>
    <w:rsid w:val="003A41AF"/>
    <w:rsid w:val="003A6157"/>
    <w:rsid w:val="004154E5"/>
    <w:rsid w:val="004245BE"/>
    <w:rsid w:val="00440424"/>
    <w:rsid w:val="004438B9"/>
    <w:rsid w:val="00462218"/>
    <w:rsid w:val="00490B34"/>
    <w:rsid w:val="004E7906"/>
    <w:rsid w:val="0051143F"/>
    <w:rsid w:val="005304ED"/>
    <w:rsid w:val="005332CE"/>
    <w:rsid w:val="00562F3B"/>
    <w:rsid w:val="00686262"/>
    <w:rsid w:val="006B5434"/>
    <w:rsid w:val="00727AF6"/>
    <w:rsid w:val="00734989"/>
    <w:rsid w:val="00766664"/>
    <w:rsid w:val="007A4309"/>
    <w:rsid w:val="007F7DFF"/>
    <w:rsid w:val="00816869"/>
    <w:rsid w:val="00827CA7"/>
    <w:rsid w:val="0086047D"/>
    <w:rsid w:val="00871DBF"/>
    <w:rsid w:val="00921B6F"/>
    <w:rsid w:val="009F4750"/>
    <w:rsid w:val="00A11078"/>
    <w:rsid w:val="00A133C0"/>
    <w:rsid w:val="00A1561D"/>
    <w:rsid w:val="00A231DA"/>
    <w:rsid w:val="00A26FA7"/>
    <w:rsid w:val="00A96C3F"/>
    <w:rsid w:val="00B00803"/>
    <w:rsid w:val="00B15059"/>
    <w:rsid w:val="00B44051"/>
    <w:rsid w:val="00B81E30"/>
    <w:rsid w:val="00BE68A4"/>
    <w:rsid w:val="00C2347F"/>
    <w:rsid w:val="00C86C41"/>
    <w:rsid w:val="00C9467C"/>
    <w:rsid w:val="00D3666F"/>
    <w:rsid w:val="00DB79EF"/>
    <w:rsid w:val="00DC47A4"/>
    <w:rsid w:val="00DE6683"/>
    <w:rsid w:val="00DF331C"/>
    <w:rsid w:val="00E147F0"/>
    <w:rsid w:val="00E34F94"/>
    <w:rsid w:val="00E362BE"/>
    <w:rsid w:val="00E8418A"/>
    <w:rsid w:val="00E91C44"/>
    <w:rsid w:val="00E933A6"/>
    <w:rsid w:val="00EF1923"/>
    <w:rsid w:val="00F23619"/>
    <w:rsid w:val="00F448C8"/>
    <w:rsid w:val="00F71C16"/>
    <w:rsid w:val="00F849DC"/>
    <w:rsid w:val="00FE5BCA"/>
    <w:rsid w:val="00FF3F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33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DA"/>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0921"/>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7DFF"/>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D3EAD"/>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D3EAD"/>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D3EAD"/>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D3EAD"/>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D3EAD"/>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D3EAD"/>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31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231D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D0F74"/>
    <w:pPr>
      <w:spacing w:after="0" w:line="240" w:lineRule="auto"/>
      <w:ind w:left="720"/>
    </w:pPr>
    <w:rPr>
      <w:rFonts w:ascii="Calibri" w:hAnsi="Calibri" w:cs="Calibri"/>
    </w:rPr>
  </w:style>
  <w:style w:type="paragraph" w:styleId="Sous-titre">
    <w:name w:val="Subtitle"/>
    <w:basedOn w:val="Normal"/>
    <w:next w:val="Normal"/>
    <w:link w:val="Sous-titreCar"/>
    <w:uiPriority w:val="11"/>
    <w:qFormat/>
    <w:rsid w:val="002D0F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D0F74"/>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231D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2D0F74"/>
    <w:pPr>
      <w:outlineLvl w:val="9"/>
    </w:pPr>
    <w:rPr>
      <w:lang w:val="en-US" w:eastAsia="ja-JP"/>
    </w:rPr>
  </w:style>
  <w:style w:type="paragraph" w:styleId="Textedebulles">
    <w:name w:val="Balloon Text"/>
    <w:basedOn w:val="Normal"/>
    <w:link w:val="TextedebullesCar"/>
    <w:uiPriority w:val="99"/>
    <w:semiHidden/>
    <w:unhideWhenUsed/>
    <w:rsid w:val="002D0F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0F74"/>
    <w:rPr>
      <w:rFonts w:ascii="Tahoma" w:hAnsi="Tahoma" w:cs="Tahoma"/>
      <w:sz w:val="16"/>
      <w:szCs w:val="16"/>
    </w:rPr>
  </w:style>
  <w:style w:type="character" w:customStyle="1" w:styleId="Titre2Car">
    <w:name w:val="Titre 2 Car"/>
    <w:basedOn w:val="Policepardfaut"/>
    <w:link w:val="Titre2"/>
    <w:uiPriority w:val="9"/>
    <w:rsid w:val="0025092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2D0F74"/>
    <w:rPr>
      <w:color w:val="0000FF"/>
      <w:u w:val="single"/>
    </w:rPr>
  </w:style>
  <w:style w:type="paragraph" w:styleId="TM1">
    <w:name w:val="toc 1"/>
    <w:basedOn w:val="Normal"/>
    <w:next w:val="Normal"/>
    <w:autoRedefine/>
    <w:uiPriority w:val="39"/>
    <w:unhideWhenUsed/>
    <w:qFormat/>
    <w:rsid w:val="00A231DA"/>
    <w:pPr>
      <w:spacing w:after="100"/>
    </w:pPr>
  </w:style>
  <w:style w:type="character" w:customStyle="1" w:styleId="Titre3Car">
    <w:name w:val="Titre 3 Car"/>
    <w:basedOn w:val="Policepardfaut"/>
    <w:link w:val="Titre3"/>
    <w:uiPriority w:val="9"/>
    <w:rsid w:val="007F7DFF"/>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qFormat/>
    <w:rsid w:val="00250921"/>
    <w:pPr>
      <w:spacing w:after="100"/>
      <w:ind w:left="220"/>
    </w:pPr>
  </w:style>
  <w:style w:type="character" w:customStyle="1" w:styleId="Titre4Car">
    <w:name w:val="Titre 4 Car"/>
    <w:basedOn w:val="Policepardfaut"/>
    <w:link w:val="Titre4"/>
    <w:uiPriority w:val="9"/>
    <w:semiHidden/>
    <w:rsid w:val="002D3EA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D3EA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D3EA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D3EA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D3EA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D3EAD"/>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qFormat/>
    <w:rsid w:val="00B00803"/>
    <w:pPr>
      <w:spacing w:after="100"/>
      <w:ind w:left="440"/>
    </w:pPr>
  </w:style>
  <w:style w:type="paragraph" w:styleId="Textebrut">
    <w:name w:val="Plain Text"/>
    <w:basedOn w:val="Normal"/>
    <w:link w:val="TextebrutCar"/>
    <w:uiPriority w:val="99"/>
    <w:semiHidden/>
    <w:unhideWhenUsed/>
    <w:rsid w:val="00DE6683"/>
    <w:pPr>
      <w:spacing w:after="0" w:line="240" w:lineRule="auto"/>
    </w:pPr>
    <w:rPr>
      <w:rFonts w:ascii="Calibri" w:hAnsi="Calibri" w:cs="Calibri"/>
    </w:rPr>
  </w:style>
  <w:style w:type="character" w:customStyle="1" w:styleId="TextebrutCar">
    <w:name w:val="Texte brut Car"/>
    <w:basedOn w:val="Policepardfaut"/>
    <w:link w:val="Textebrut"/>
    <w:uiPriority w:val="99"/>
    <w:semiHidden/>
    <w:rsid w:val="00DE6683"/>
    <w:rPr>
      <w:rFonts w:ascii="Calibri" w:hAnsi="Calibri" w:cs="Calibri"/>
    </w:rPr>
  </w:style>
  <w:style w:type="table" w:styleId="Grille">
    <w:name w:val="Table Grid"/>
    <w:basedOn w:val="TableauNormal"/>
    <w:uiPriority w:val="59"/>
    <w:rsid w:val="00734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96C3F"/>
    <w:pPr>
      <w:tabs>
        <w:tab w:val="center" w:pos="4536"/>
        <w:tab w:val="right" w:pos="9072"/>
      </w:tabs>
      <w:spacing w:after="0" w:line="240" w:lineRule="auto"/>
    </w:pPr>
  </w:style>
  <w:style w:type="character" w:customStyle="1" w:styleId="En-tteCar">
    <w:name w:val="En-tête Car"/>
    <w:basedOn w:val="Policepardfaut"/>
    <w:link w:val="En-tte"/>
    <w:uiPriority w:val="99"/>
    <w:rsid w:val="00A96C3F"/>
  </w:style>
  <w:style w:type="paragraph" w:styleId="Pieddepage">
    <w:name w:val="footer"/>
    <w:basedOn w:val="Normal"/>
    <w:link w:val="PieddepageCar"/>
    <w:uiPriority w:val="99"/>
    <w:unhideWhenUsed/>
    <w:rsid w:val="00A96C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6C3F"/>
  </w:style>
  <w:style w:type="paragraph" w:styleId="NormalWeb">
    <w:name w:val="Normal (Web)"/>
    <w:basedOn w:val="Normal"/>
    <w:uiPriority w:val="99"/>
    <w:semiHidden/>
    <w:unhideWhenUsed/>
    <w:rsid w:val="00562F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s-rtefontface-2">
    <w:name w:val="ms-rtefontface-2"/>
    <w:basedOn w:val="Policepardfaut"/>
    <w:rsid w:val="00562F3B"/>
  </w:style>
  <w:style w:type="table" w:styleId="Trameclaire-Accent1">
    <w:name w:val="Light Shading Accent 1"/>
    <w:basedOn w:val="TableauNormal"/>
    <w:uiPriority w:val="60"/>
    <w:rsid w:val="004154E5"/>
    <w:pPr>
      <w:spacing w:after="0" w:line="240" w:lineRule="auto"/>
    </w:pPr>
    <w:rPr>
      <w:rFonts w:eastAsiaTheme="minorEastAsia"/>
      <w:color w:val="365F91" w:themeColor="accent1" w:themeShade="BF"/>
      <w:lang w:eastAsia="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ansinterligne">
    <w:name w:val="No Spacing"/>
    <w:link w:val="SansinterligneCar"/>
    <w:qFormat/>
    <w:rsid w:val="006B5434"/>
    <w:pPr>
      <w:spacing w:after="0" w:line="240" w:lineRule="auto"/>
    </w:pPr>
    <w:rPr>
      <w:rFonts w:ascii="PMingLiU" w:eastAsiaTheme="minorEastAsia" w:hAnsi="PMingLiU"/>
      <w:lang w:eastAsia="fr-FR"/>
    </w:rPr>
  </w:style>
  <w:style w:type="character" w:customStyle="1" w:styleId="SansinterligneCar">
    <w:name w:val="Sans interligne Car"/>
    <w:basedOn w:val="Policepardfaut"/>
    <w:link w:val="Sansinterligne"/>
    <w:rsid w:val="006B5434"/>
    <w:rPr>
      <w:rFonts w:ascii="PMingLiU" w:eastAsiaTheme="minorEastAsia" w:hAnsi="PMingLiU"/>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DA"/>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0921"/>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7DFF"/>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D3EAD"/>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D3EAD"/>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D3EAD"/>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D3EAD"/>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D3EAD"/>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D3EAD"/>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31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231D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D0F74"/>
    <w:pPr>
      <w:spacing w:after="0" w:line="240" w:lineRule="auto"/>
      <w:ind w:left="720"/>
    </w:pPr>
    <w:rPr>
      <w:rFonts w:ascii="Calibri" w:hAnsi="Calibri" w:cs="Calibri"/>
    </w:rPr>
  </w:style>
  <w:style w:type="paragraph" w:styleId="Sous-titre">
    <w:name w:val="Subtitle"/>
    <w:basedOn w:val="Normal"/>
    <w:next w:val="Normal"/>
    <w:link w:val="Sous-titreCar"/>
    <w:uiPriority w:val="11"/>
    <w:qFormat/>
    <w:rsid w:val="002D0F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D0F74"/>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231D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2D0F74"/>
    <w:pPr>
      <w:outlineLvl w:val="9"/>
    </w:pPr>
    <w:rPr>
      <w:lang w:val="en-US" w:eastAsia="ja-JP"/>
    </w:rPr>
  </w:style>
  <w:style w:type="paragraph" w:styleId="Textedebulles">
    <w:name w:val="Balloon Text"/>
    <w:basedOn w:val="Normal"/>
    <w:link w:val="TextedebullesCar"/>
    <w:uiPriority w:val="99"/>
    <w:semiHidden/>
    <w:unhideWhenUsed/>
    <w:rsid w:val="002D0F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0F74"/>
    <w:rPr>
      <w:rFonts w:ascii="Tahoma" w:hAnsi="Tahoma" w:cs="Tahoma"/>
      <w:sz w:val="16"/>
      <w:szCs w:val="16"/>
    </w:rPr>
  </w:style>
  <w:style w:type="character" w:customStyle="1" w:styleId="Titre2Car">
    <w:name w:val="Titre 2 Car"/>
    <w:basedOn w:val="Policepardfaut"/>
    <w:link w:val="Titre2"/>
    <w:uiPriority w:val="9"/>
    <w:rsid w:val="0025092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2D0F74"/>
    <w:rPr>
      <w:color w:val="0000FF"/>
      <w:u w:val="single"/>
    </w:rPr>
  </w:style>
  <w:style w:type="paragraph" w:styleId="TM1">
    <w:name w:val="toc 1"/>
    <w:basedOn w:val="Normal"/>
    <w:next w:val="Normal"/>
    <w:autoRedefine/>
    <w:uiPriority w:val="39"/>
    <w:unhideWhenUsed/>
    <w:qFormat/>
    <w:rsid w:val="00A231DA"/>
    <w:pPr>
      <w:spacing w:after="100"/>
    </w:pPr>
  </w:style>
  <w:style w:type="character" w:customStyle="1" w:styleId="Titre3Car">
    <w:name w:val="Titre 3 Car"/>
    <w:basedOn w:val="Policepardfaut"/>
    <w:link w:val="Titre3"/>
    <w:uiPriority w:val="9"/>
    <w:rsid w:val="007F7DFF"/>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qFormat/>
    <w:rsid w:val="00250921"/>
    <w:pPr>
      <w:spacing w:after="100"/>
      <w:ind w:left="220"/>
    </w:pPr>
  </w:style>
  <w:style w:type="character" w:customStyle="1" w:styleId="Titre4Car">
    <w:name w:val="Titre 4 Car"/>
    <w:basedOn w:val="Policepardfaut"/>
    <w:link w:val="Titre4"/>
    <w:uiPriority w:val="9"/>
    <w:semiHidden/>
    <w:rsid w:val="002D3EA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D3EA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D3EA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D3EA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D3EA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D3EAD"/>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qFormat/>
    <w:rsid w:val="00B00803"/>
    <w:pPr>
      <w:spacing w:after="100"/>
      <w:ind w:left="440"/>
    </w:pPr>
  </w:style>
  <w:style w:type="paragraph" w:styleId="Textebrut">
    <w:name w:val="Plain Text"/>
    <w:basedOn w:val="Normal"/>
    <w:link w:val="TextebrutCar"/>
    <w:uiPriority w:val="99"/>
    <w:semiHidden/>
    <w:unhideWhenUsed/>
    <w:rsid w:val="00DE6683"/>
    <w:pPr>
      <w:spacing w:after="0" w:line="240" w:lineRule="auto"/>
    </w:pPr>
    <w:rPr>
      <w:rFonts w:ascii="Calibri" w:hAnsi="Calibri" w:cs="Calibri"/>
    </w:rPr>
  </w:style>
  <w:style w:type="character" w:customStyle="1" w:styleId="TextebrutCar">
    <w:name w:val="Texte brut Car"/>
    <w:basedOn w:val="Policepardfaut"/>
    <w:link w:val="Textebrut"/>
    <w:uiPriority w:val="99"/>
    <w:semiHidden/>
    <w:rsid w:val="00DE6683"/>
    <w:rPr>
      <w:rFonts w:ascii="Calibri" w:hAnsi="Calibri" w:cs="Calibri"/>
    </w:rPr>
  </w:style>
  <w:style w:type="table" w:styleId="Grille">
    <w:name w:val="Table Grid"/>
    <w:basedOn w:val="TableauNormal"/>
    <w:uiPriority w:val="59"/>
    <w:rsid w:val="00734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96C3F"/>
    <w:pPr>
      <w:tabs>
        <w:tab w:val="center" w:pos="4536"/>
        <w:tab w:val="right" w:pos="9072"/>
      </w:tabs>
      <w:spacing w:after="0" w:line="240" w:lineRule="auto"/>
    </w:pPr>
  </w:style>
  <w:style w:type="character" w:customStyle="1" w:styleId="En-tteCar">
    <w:name w:val="En-tête Car"/>
    <w:basedOn w:val="Policepardfaut"/>
    <w:link w:val="En-tte"/>
    <w:uiPriority w:val="99"/>
    <w:rsid w:val="00A96C3F"/>
  </w:style>
  <w:style w:type="paragraph" w:styleId="Pieddepage">
    <w:name w:val="footer"/>
    <w:basedOn w:val="Normal"/>
    <w:link w:val="PieddepageCar"/>
    <w:uiPriority w:val="99"/>
    <w:unhideWhenUsed/>
    <w:rsid w:val="00A96C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6C3F"/>
  </w:style>
  <w:style w:type="paragraph" w:styleId="NormalWeb">
    <w:name w:val="Normal (Web)"/>
    <w:basedOn w:val="Normal"/>
    <w:uiPriority w:val="99"/>
    <w:semiHidden/>
    <w:unhideWhenUsed/>
    <w:rsid w:val="00562F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s-rtefontface-2">
    <w:name w:val="ms-rtefontface-2"/>
    <w:basedOn w:val="Policepardfaut"/>
    <w:rsid w:val="00562F3B"/>
  </w:style>
  <w:style w:type="table" w:styleId="Trameclaire-Accent1">
    <w:name w:val="Light Shading Accent 1"/>
    <w:basedOn w:val="TableauNormal"/>
    <w:uiPriority w:val="60"/>
    <w:rsid w:val="004154E5"/>
    <w:pPr>
      <w:spacing w:after="0" w:line="240" w:lineRule="auto"/>
    </w:pPr>
    <w:rPr>
      <w:rFonts w:eastAsiaTheme="minorEastAsia"/>
      <w:color w:val="365F91" w:themeColor="accent1" w:themeShade="BF"/>
      <w:lang w:eastAsia="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ansinterligne">
    <w:name w:val="No Spacing"/>
    <w:link w:val="SansinterligneCar"/>
    <w:qFormat/>
    <w:rsid w:val="006B5434"/>
    <w:pPr>
      <w:spacing w:after="0" w:line="240" w:lineRule="auto"/>
    </w:pPr>
    <w:rPr>
      <w:rFonts w:ascii="PMingLiU" w:eastAsiaTheme="minorEastAsia" w:hAnsi="PMingLiU"/>
      <w:lang w:eastAsia="fr-FR"/>
    </w:rPr>
  </w:style>
  <w:style w:type="character" w:customStyle="1" w:styleId="SansinterligneCar">
    <w:name w:val="Sans interligne Car"/>
    <w:basedOn w:val="Policepardfaut"/>
    <w:link w:val="Sansinterligne"/>
    <w:rsid w:val="006B5434"/>
    <w:rPr>
      <w:rFonts w:ascii="PMingLiU" w:eastAsiaTheme="minorEastAsia" w:hAnsi="PMingLiU"/>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72652">
      <w:bodyDiv w:val="1"/>
      <w:marLeft w:val="0"/>
      <w:marRight w:val="0"/>
      <w:marTop w:val="0"/>
      <w:marBottom w:val="0"/>
      <w:divBdr>
        <w:top w:val="none" w:sz="0" w:space="0" w:color="auto"/>
        <w:left w:val="none" w:sz="0" w:space="0" w:color="auto"/>
        <w:bottom w:val="none" w:sz="0" w:space="0" w:color="auto"/>
        <w:right w:val="none" w:sz="0" w:space="0" w:color="auto"/>
      </w:divBdr>
    </w:div>
    <w:div w:id="474875258">
      <w:bodyDiv w:val="1"/>
      <w:marLeft w:val="0"/>
      <w:marRight w:val="0"/>
      <w:marTop w:val="0"/>
      <w:marBottom w:val="0"/>
      <w:divBdr>
        <w:top w:val="none" w:sz="0" w:space="0" w:color="auto"/>
        <w:left w:val="none" w:sz="0" w:space="0" w:color="auto"/>
        <w:bottom w:val="none" w:sz="0" w:space="0" w:color="auto"/>
        <w:right w:val="none" w:sz="0" w:space="0" w:color="auto"/>
      </w:divBdr>
    </w:div>
    <w:div w:id="541789968">
      <w:bodyDiv w:val="1"/>
      <w:marLeft w:val="0"/>
      <w:marRight w:val="0"/>
      <w:marTop w:val="0"/>
      <w:marBottom w:val="0"/>
      <w:divBdr>
        <w:top w:val="none" w:sz="0" w:space="0" w:color="auto"/>
        <w:left w:val="none" w:sz="0" w:space="0" w:color="auto"/>
        <w:bottom w:val="none" w:sz="0" w:space="0" w:color="auto"/>
        <w:right w:val="none" w:sz="0" w:space="0" w:color="auto"/>
      </w:divBdr>
    </w:div>
    <w:div w:id="608053665">
      <w:bodyDiv w:val="1"/>
      <w:marLeft w:val="0"/>
      <w:marRight w:val="0"/>
      <w:marTop w:val="0"/>
      <w:marBottom w:val="0"/>
      <w:divBdr>
        <w:top w:val="none" w:sz="0" w:space="0" w:color="auto"/>
        <w:left w:val="none" w:sz="0" w:space="0" w:color="auto"/>
        <w:bottom w:val="none" w:sz="0" w:space="0" w:color="auto"/>
        <w:right w:val="none" w:sz="0" w:space="0" w:color="auto"/>
      </w:divBdr>
    </w:div>
    <w:div w:id="858397654">
      <w:bodyDiv w:val="1"/>
      <w:marLeft w:val="0"/>
      <w:marRight w:val="0"/>
      <w:marTop w:val="0"/>
      <w:marBottom w:val="0"/>
      <w:divBdr>
        <w:top w:val="none" w:sz="0" w:space="0" w:color="auto"/>
        <w:left w:val="none" w:sz="0" w:space="0" w:color="auto"/>
        <w:bottom w:val="none" w:sz="0" w:space="0" w:color="auto"/>
        <w:right w:val="none" w:sz="0" w:space="0" w:color="auto"/>
      </w:divBdr>
    </w:div>
    <w:div w:id="967856810">
      <w:bodyDiv w:val="1"/>
      <w:marLeft w:val="0"/>
      <w:marRight w:val="0"/>
      <w:marTop w:val="0"/>
      <w:marBottom w:val="0"/>
      <w:divBdr>
        <w:top w:val="none" w:sz="0" w:space="0" w:color="auto"/>
        <w:left w:val="none" w:sz="0" w:space="0" w:color="auto"/>
        <w:bottom w:val="none" w:sz="0" w:space="0" w:color="auto"/>
        <w:right w:val="none" w:sz="0" w:space="0" w:color="auto"/>
      </w:divBdr>
    </w:div>
    <w:div w:id="1002852480">
      <w:bodyDiv w:val="1"/>
      <w:marLeft w:val="0"/>
      <w:marRight w:val="0"/>
      <w:marTop w:val="0"/>
      <w:marBottom w:val="0"/>
      <w:divBdr>
        <w:top w:val="none" w:sz="0" w:space="0" w:color="auto"/>
        <w:left w:val="none" w:sz="0" w:space="0" w:color="auto"/>
        <w:bottom w:val="none" w:sz="0" w:space="0" w:color="auto"/>
        <w:right w:val="none" w:sz="0" w:space="0" w:color="auto"/>
      </w:divBdr>
    </w:div>
    <w:div w:id="1181435287">
      <w:bodyDiv w:val="1"/>
      <w:marLeft w:val="0"/>
      <w:marRight w:val="0"/>
      <w:marTop w:val="0"/>
      <w:marBottom w:val="0"/>
      <w:divBdr>
        <w:top w:val="none" w:sz="0" w:space="0" w:color="auto"/>
        <w:left w:val="none" w:sz="0" w:space="0" w:color="auto"/>
        <w:bottom w:val="none" w:sz="0" w:space="0" w:color="auto"/>
        <w:right w:val="none" w:sz="0" w:space="0" w:color="auto"/>
      </w:divBdr>
    </w:div>
    <w:div w:id="1187063671">
      <w:bodyDiv w:val="1"/>
      <w:marLeft w:val="0"/>
      <w:marRight w:val="0"/>
      <w:marTop w:val="0"/>
      <w:marBottom w:val="0"/>
      <w:divBdr>
        <w:top w:val="none" w:sz="0" w:space="0" w:color="auto"/>
        <w:left w:val="none" w:sz="0" w:space="0" w:color="auto"/>
        <w:bottom w:val="none" w:sz="0" w:space="0" w:color="auto"/>
        <w:right w:val="none" w:sz="0" w:space="0" w:color="auto"/>
      </w:divBdr>
    </w:div>
    <w:div w:id="1573545020">
      <w:bodyDiv w:val="1"/>
      <w:marLeft w:val="0"/>
      <w:marRight w:val="0"/>
      <w:marTop w:val="0"/>
      <w:marBottom w:val="0"/>
      <w:divBdr>
        <w:top w:val="none" w:sz="0" w:space="0" w:color="auto"/>
        <w:left w:val="none" w:sz="0" w:space="0" w:color="auto"/>
        <w:bottom w:val="none" w:sz="0" w:space="0" w:color="auto"/>
        <w:right w:val="none" w:sz="0" w:space="0" w:color="auto"/>
      </w:divBdr>
    </w:div>
    <w:div w:id="1792043503">
      <w:bodyDiv w:val="1"/>
      <w:marLeft w:val="0"/>
      <w:marRight w:val="0"/>
      <w:marTop w:val="0"/>
      <w:marBottom w:val="0"/>
      <w:divBdr>
        <w:top w:val="none" w:sz="0" w:space="0" w:color="auto"/>
        <w:left w:val="none" w:sz="0" w:space="0" w:color="auto"/>
        <w:bottom w:val="none" w:sz="0" w:space="0" w:color="auto"/>
        <w:right w:val="none" w:sz="0" w:space="0" w:color="auto"/>
      </w:divBdr>
    </w:div>
    <w:div w:id="1837111991">
      <w:bodyDiv w:val="1"/>
      <w:marLeft w:val="0"/>
      <w:marRight w:val="0"/>
      <w:marTop w:val="0"/>
      <w:marBottom w:val="0"/>
      <w:divBdr>
        <w:top w:val="none" w:sz="0" w:space="0" w:color="auto"/>
        <w:left w:val="none" w:sz="0" w:space="0" w:color="auto"/>
        <w:bottom w:val="none" w:sz="0" w:space="0" w:color="auto"/>
        <w:right w:val="none" w:sz="0" w:space="0" w:color="auto"/>
      </w:divBdr>
    </w:div>
    <w:div w:id="1921519817">
      <w:bodyDiv w:val="1"/>
      <w:marLeft w:val="0"/>
      <w:marRight w:val="0"/>
      <w:marTop w:val="0"/>
      <w:marBottom w:val="0"/>
      <w:divBdr>
        <w:top w:val="none" w:sz="0" w:space="0" w:color="auto"/>
        <w:left w:val="none" w:sz="0" w:space="0" w:color="auto"/>
        <w:bottom w:val="none" w:sz="0" w:space="0" w:color="auto"/>
        <w:right w:val="none" w:sz="0" w:space="0" w:color="auto"/>
      </w:divBdr>
    </w:div>
    <w:div w:id="213647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intranet/engineering" TargetMode="External"/><Relationship Id="rId21" Type="http://schemas.openxmlformats.org/officeDocument/2006/relationships/hyperlink" Target="http://alert.criteo.prod/index.php?project=7"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mailto:astreinte@criteo.com" TargetMode="External"/><Relationship Id="rId12" Type="http://schemas.openxmlformats.org/officeDocument/2006/relationships/hyperlink" Target="mailto:comprod@criteo.com" TargetMode="External"/><Relationship Id="rId13" Type="http://schemas.openxmlformats.org/officeDocument/2006/relationships/hyperlink" Target="mailto:escalation@criteo.com" TargetMode="External"/><Relationship Id="rId14" Type="http://schemas.openxmlformats.org/officeDocument/2006/relationships/hyperlink" Target="mailto:j.simon@criteo.com" TargetMode="External"/><Relationship Id="rId15" Type="http://schemas.openxmlformats.org/officeDocument/2006/relationships/hyperlink" Target="mailto:julien@julien.org" TargetMode="External"/><Relationship Id="rId16" Type="http://schemas.openxmlformats.org/officeDocument/2006/relationships/hyperlink" Target="mailto:romain.niccoli@gmail.com" TargetMode="External"/><Relationship Id="rId17" Type="http://schemas.openxmlformats.org/officeDocument/2006/relationships/hyperlink" Target="http://reporting.criteo/reports/Pages/Report.aspx?ItemPath=%2fOperations%2fBugs+impacting+business&amp;SelectedSubTabId=GenericPropertiesTab&amp;SelectedTabId=ViewTab" TargetMode="External"/><Relationship Id="rId18" Type="http://schemas.openxmlformats.org/officeDocument/2006/relationships/hyperlink" Target="https://reporting.criteo.com:442/reports/Pages/Report.aspx?ItemPath=%2fOperations%2fBugs+impacting+business&amp;SelectedSubTabId=GenericPropertiesTab&amp;SelectedTabId=ViewTab" TargetMode="External"/><Relationship Id="rId19" Type="http://schemas.openxmlformats.org/officeDocument/2006/relationships/hyperlink" Target="http://intranet/wiki/Wiki%20Pages/Release%20Management.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40C"/>
    <w:rsid w:val="00A754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4FD3B3DC03D24AB89A4A2C1F3D0B23">
    <w:name w:val="F04FD3B3DC03D24AB89A4A2C1F3D0B23"/>
    <w:rsid w:val="00A7540C"/>
  </w:style>
  <w:style w:type="paragraph" w:customStyle="1" w:styleId="6CB0D5D93596924DAE4A974E6E1E6FDE">
    <w:name w:val="6CB0D5D93596924DAE4A974E6E1E6FDE"/>
    <w:rsid w:val="00A7540C"/>
  </w:style>
  <w:style w:type="paragraph" w:customStyle="1" w:styleId="F9AE24C9AA59674AA3D5ED3DD24984B7">
    <w:name w:val="F9AE24C9AA59674AA3D5ED3DD24984B7"/>
    <w:rsid w:val="00A7540C"/>
  </w:style>
  <w:style w:type="paragraph" w:customStyle="1" w:styleId="81A5DB90C6826E49AD3B0A9EFF5DC9B7">
    <w:name w:val="81A5DB90C6826E49AD3B0A9EFF5DC9B7"/>
    <w:rsid w:val="00A7540C"/>
  </w:style>
  <w:style w:type="paragraph" w:customStyle="1" w:styleId="3050F7F406FAEB46AD0E9D7C30FD852D">
    <w:name w:val="3050F7F406FAEB46AD0E9D7C30FD852D"/>
    <w:rsid w:val="00A7540C"/>
  </w:style>
  <w:style w:type="paragraph" w:customStyle="1" w:styleId="94C6E28CF383AE49A596948ECA2A52AB">
    <w:name w:val="94C6E28CF383AE49A596948ECA2A52AB"/>
    <w:rsid w:val="00A7540C"/>
  </w:style>
  <w:style w:type="paragraph" w:customStyle="1" w:styleId="A0303A9DB21C824A92A32F68AFA5E1CC">
    <w:name w:val="A0303A9DB21C824A92A32F68AFA5E1CC"/>
    <w:rsid w:val="00A7540C"/>
  </w:style>
  <w:style w:type="paragraph" w:customStyle="1" w:styleId="7AFC1922B9DB104FA810D90FA5275A5A">
    <w:name w:val="7AFC1922B9DB104FA810D90FA5275A5A"/>
    <w:rsid w:val="00A7540C"/>
  </w:style>
  <w:style w:type="paragraph" w:customStyle="1" w:styleId="3FB1B6DEF4A9DB4ABBAD9837A010C534">
    <w:name w:val="3FB1B6DEF4A9DB4ABBAD9837A010C534"/>
    <w:rsid w:val="00A754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4FD3B3DC03D24AB89A4A2C1F3D0B23">
    <w:name w:val="F04FD3B3DC03D24AB89A4A2C1F3D0B23"/>
    <w:rsid w:val="00A7540C"/>
  </w:style>
  <w:style w:type="paragraph" w:customStyle="1" w:styleId="6CB0D5D93596924DAE4A974E6E1E6FDE">
    <w:name w:val="6CB0D5D93596924DAE4A974E6E1E6FDE"/>
    <w:rsid w:val="00A7540C"/>
  </w:style>
  <w:style w:type="paragraph" w:customStyle="1" w:styleId="F9AE24C9AA59674AA3D5ED3DD24984B7">
    <w:name w:val="F9AE24C9AA59674AA3D5ED3DD24984B7"/>
    <w:rsid w:val="00A7540C"/>
  </w:style>
  <w:style w:type="paragraph" w:customStyle="1" w:styleId="81A5DB90C6826E49AD3B0A9EFF5DC9B7">
    <w:name w:val="81A5DB90C6826E49AD3B0A9EFF5DC9B7"/>
    <w:rsid w:val="00A7540C"/>
  </w:style>
  <w:style w:type="paragraph" w:customStyle="1" w:styleId="3050F7F406FAEB46AD0E9D7C30FD852D">
    <w:name w:val="3050F7F406FAEB46AD0E9D7C30FD852D"/>
    <w:rsid w:val="00A7540C"/>
  </w:style>
  <w:style w:type="paragraph" w:customStyle="1" w:styleId="94C6E28CF383AE49A596948ECA2A52AB">
    <w:name w:val="94C6E28CF383AE49A596948ECA2A52AB"/>
    <w:rsid w:val="00A7540C"/>
  </w:style>
  <w:style w:type="paragraph" w:customStyle="1" w:styleId="A0303A9DB21C824A92A32F68AFA5E1CC">
    <w:name w:val="A0303A9DB21C824A92A32F68AFA5E1CC"/>
    <w:rsid w:val="00A7540C"/>
  </w:style>
  <w:style w:type="paragraph" w:customStyle="1" w:styleId="7AFC1922B9DB104FA810D90FA5275A5A">
    <w:name w:val="7AFC1922B9DB104FA810D90FA5275A5A"/>
    <w:rsid w:val="00A7540C"/>
  </w:style>
  <w:style w:type="paragraph" w:customStyle="1" w:styleId="3FB1B6DEF4A9DB4ABBAD9837A010C534">
    <w:name w:val="3FB1B6DEF4A9DB4ABBAD9837A010C534"/>
    <w:rsid w:val="00A75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064E8-8568-6E49-9A58-B15D6B22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3466</Words>
  <Characters>19069</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Criteo</Company>
  <LinksUpToDate>false</LinksUpToDate>
  <CharactersWithSpaces>22491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 Internal use only</dc:title>
  <dc:creator>j.simon</dc:creator>
  <cp:lastModifiedBy>Julien</cp:lastModifiedBy>
  <cp:revision>3</cp:revision>
  <cp:lastPrinted>2011-10-28T09:07:00Z</cp:lastPrinted>
  <dcterms:created xsi:type="dcterms:W3CDTF">2011-10-28T09:07:00Z</dcterms:created>
  <dcterms:modified xsi:type="dcterms:W3CDTF">2011-10-28T09:11:00Z</dcterms:modified>
</cp:coreProperties>
</file>