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C6" w:rsidRDefault="00F9667C" w:rsidP="00765BCD">
      <w:pPr>
        <w:pStyle w:val="Titre"/>
      </w:pPr>
      <w:r>
        <w:t>Note s</w:t>
      </w:r>
      <w:r w:rsidR="00FD6AA4">
        <w:t>pot</w:t>
      </w:r>
      <w:r>
        <w:t xml:space="preserve"> de pêche :</w:t>
      </w:r>
    </w:p>
    <w:p w:rsidR="00A44F9C" w:rsidRDefault="00F9667C" w:rsidP="00486FFE">
      <w:pPr>
        <w:pStyle w:val="Titre1"/>
      </w:pPr>
      <w:proofErr w:type="spellStart"/>
      <w:r>
        <w:t>Geolocalisation</w:t>
      </w:r>
      <w:proofErr w:type="spellEnd"/>
      <w:r>
        <w:t xml:space="preserve"> de spot de pêche :</w:t>
      </w:r>
    </w:p>
    <w:p w:rsidR="00A44F9C" w:rsidRDefault="00A44F9C">
      <w:r>
        <w:t xml:space="preserve">Un élément </w:t>
      </w:r>
      <w:proofErr w:type="spellStart"/>
      <w:r>
        <w:t>géolocalisé</w:t>
      </w:r>
      <w:proofErr w:type="spellEnd"/>
      <w:r>
        <w:t xml:space="preserve"> sera de type « point » (coordonnées </w:t>
      </w:r>
      <w:proofErr w:type="spellStart"/>
      <w:r>
        <w:t>gps</w:t>
      </w:r>
      <w:proofErr w:type="spellEnd"/>
      <w:r>
        <w:t xml:space="preserve">) ou « zone » (fichier </w:t>
      </w:r>
      <w:proofErr w:type="spellStart"/>
      <w:r>
        <w:t>kml</w:t>
      </w:r>
      <w:proofErr w:type="spellEnd"/>
      <w:r>
        <w:t xml:space="preserve">). Chaque </w:t>
      </w:r>
      <w:r w:rsidR="00687BB8">
        <w:t>élément</w:t>
      </w:r>
      <w:r>
        <w:t xml:space="preserve"> aura un certain nombre de caractéristiques</w:t>
      </w:r>
      <w:r w:rsidR="00AE7ECB">
        <w:t> :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 xml:space="preserve">La </w:t>
      </w:r>
      <w:r w:rsidR="00FD6AA4">
        <w:t>topographie</w:t>
      </w:r>
      <w:r>
        <w:t xml:space="preserve">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profondeur moyenne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présence d’obstacles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présence de végétation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nature du fond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L’accessibilité (choix multiple, à pied, bateau …)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 w:rsidRPr="00AE7ECB">
        <w:t>L’accès au lieu (texte)</w:t>
      </w:r>
    </w:p>
    <w:p w:rsidR="00AE7ECB" w:rsidRDefault="00AE7ECB" w:rsidP="00AE7ECB">
      <w:r>
        <w:t xml:space="preserve">En plus de </w:t>
      </w:r>
      <w:r w:rsidR="001F4E7F">
        <w:t>caractéristiques, chaque élément sera associé à une commune, et un département. Ce rajout permettra une recherche des points plus rapide</w:t>
      </w:r>
      <w:r w:rsidR="00486FFE">
        <w:t xml:space="preserve"> (</w:t>
      </w:r>
      <w:proofErr w:type="spellStart"/>
      <w:r w:rsidR="00486FFE">
        <w:t>cf</w:t>
      </w:r>
      <w:proofErr w:type="spellEnd"/>
      <w:r w:rsidR="00486FFE">
        <w:t xml:space="preserve"> recherche par commune)</w:t>
      </w:r>
      <w:r w:rsidR="001F4E7F">
        <w:t>.</w:t>
      </w:r>
    </w:p>
    <w:p w:rsidR="001F4E7F" w:rsidRDefault="001F4E7F" w:rsidP="00AE7ECB">
      <w:r>
        <w:t>Chaque élément disposera de commentaires, ces commentaires pourront être soumis à validation et à modération. Un système de « report » sera en place.</w:t>
      </w:r>
      <w:r w:rsidR="00486FFE">
        <w:t xml:space="preserve"> Un utilisateur devra être connecté pour faire un commentaire.</w:t>
      </w:r>
    </w:p>
    <w:p w:rsidR="001F4E7F" w:rsidRDefault="001F4E7F" w:rsidP="00AE7ECB">
      <w:r>
        <w:t>Chaque élément disposera d’une note de 1 à 5.</w:t>
      </w:r>
      <w:r w:rsidR="00486FFE">
        <w:t xml:space="preserve"> Un utilisateur devra être connecté pour donner une note.</w:t>
      </w:r>
    </w:p>
    <w:p w:rsidR="00486FFE" w:rsidRDefault="00486FFE" w:rsidP="00AE7ECB">
      <w:r>
        <w:t xml:space="preserve">Chaque </w:t>
      </w:r>
      <w:r w:rsidR="004E222A">
        <w:t xml:space="preserve">élément </w:t>
      </w:r>
      <w:r>
        <w:t>sera associé à un utilisateur.</w:t>
      </w:r>
    </w:p>
    <w:p w:rsidR="004E222A" w:rsidRDefault="004E222A" w:rsidP="00AE7ECB">
      <w:r>
        <w:t>Un type de pointeur (image du pointeur) sera associé à chaque élément</w:t>
      </w:r>
      <w:r w:rsidR="00FD6AA4">
        <w:t xml:space="preserve"> de type point</w:t>
      </w:r>
      <w:r>
        <w:t>.</w:t>
      </w:r>
    </w:p>
    <w:p w:rsidR="0007749F" w:rsidRDefault="0007749F" w:rsidP="00AE7ECB">
      <w:r>
        <w:t>Chaque élément disposera d’une description et d’un titre (optionnel)</w:t>
      </w:r>
    </w:p>
    <w:p w:rsidR="0007749F" w:rsidRDefault="0007749F" w:rsidP="00AE7ECB">
      <w:r>
        <w:t xml:space="preserve">Attention, tous les éléments ne sont pas forcement des spots de pêche. Par exemple, les spots correspondant aux écoles de pêche, les commerces </w:t>
      </w:r>
      <w:proofErr w:type="spellStart"/>
      <w:r>
        <w:t>etc</w:t>
      </w:r>
      <w:proofErr w:type="spellEnd"/>
      <w:r>
        <w:t>… Ces éléments seront dit « élément sponsorisé » et apparaitrons sur la zone quelque soit la recherche de l’utilisateur.</w:t>
      </w:r>
    </w:p>
    <w:p w:rsidR="00FD6AA4" w:rsidRDefault="00FD6AA4">
      <w:r>
        <w:br w:type="page"/>
      </w:r>
    </w:p>
    <w:p w:rsidR="0007749F" w:rsidRDefault="0007749F" w:rsidP="00AE7ECB"/>
    <w:p w:rsidR="0007749F" w:rsidRPr="00AE7ECB" w:rsidRDefault="00FD6AA4" w:rsidP="00824CEE">
      <w:pPr>
        <w:pStyle w:val="Titre2"/>
      </w:pPr>
      <w:proofErr w:type="spellStart"/>
      <w:r>
        <w:t>Récap</w:t>
      </w:r>
      <w:proofErr w:type="spellEnd"/>
      <w:r>
        <w:t xml:space="preserve"> des données sur un objet </w:t>
      </w:r>
      <w:proofErr w:type="spellStart"/>
      <w:r>
        <w:t>géolocalisé</w:t>
      </w:r>
      <w:proofErr w:type="spellEnd"/>
    </w:p>
    <w:p w:rsidR="00AE7ECB" w:rsidRDefault="00FD6AA4">
      <w:r>
        <w:t xml:space="preserve">Objet </w:t>
      </w:r>
      <w:proofErr w:type="spellStart"/>
      <w:r>
        <w:t>géolocalisé</w:t>
      </w:r>
      <w:proofErr w:type="spellEnd"/>
      <w:r>
        <w:t> :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Id : identifiant de l’objet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Latitude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Longitude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proofErr w:type="spellStart"/>
      <w:r>
        <w:t>Kml</w:t>
      </w:r>
      <w:proofErr w:type="spellEnd"/>
      <w:r>
        <w:t xml:space="preserve"> : lien ou champ binaire vers les données </w:t>
      </w:r>
      <w:proofErr w:type="spellStart"/>
      <w:r>
        <w:t>kml</w:t>
      </w:r>
      <w:proofErr w:type="spellEnd"/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topographie</w:t>
      </w:r>
    </w:p>
    <w:p w:rsidR="00A44F9C" w:rsidRDefault="00FD6AA4" w:rsidP="00925930">
      <w:pPr>
        <w:pStyle w:val="Paragraphedeliste"/>
        <w:numPr>
          <w:ilvl w:val="0"/>
          <w:numId w:val="6"/>
        </w:numPr>
      </w:pPr>
      <w:r>
        <w:t>profondeur moyenne</w:t>
      </w:r>
    </w:p>
    <w:p w:rsidR="00A44F9C" w:rsidRDefault="00FD6AA4" w:rsidP="00925930">
      <w:pPr>
        <w:pStyle w:val="Paragraphedeliste"/>
        <w:numPr>
          <w:ilvl w:val="0"/>
          <w:numId w:val="6"/>
        </w:numPr>
      </w:pPr>
      <w:r>
        <w:t>présence d’obstacles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 xml:space="preserve">présence de végétation 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 xml:space="preserve">nature du fond 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 xml:space="preserve">accessibilité 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 w:rsidRPr="00AE7ECB">
        <w:t>accès au lieu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commune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département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titre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description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liste de commentaires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note (de 1 à 5)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type de pointeur : image du pointeur</w:t>
      </w:r>
    </w:p>
    <w:p w:rsidR="00824CEE" w:rsidRDefault="00824C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D6AA4" w:rsidRDefault="00824CEE" w:rsidP="00824CEE">
      <w:pPr>
        <w:pStyle w:val="Titre2"/>
      </w:pPr>
      <w:r>
        <w:lastRenderedPageBreak/>
        <w:t>Scénario d’insertion d’un point :</w:t>
      </w:r>
    </w:p>
    <w:p w:rsidR="00214315" w:rsidRDefault="00214315" w:rsidP="00214315">
      <w:pPr>
        <w:pStyle w:val="Titre3"/>
      </w:pPr>
      <w:r>
        <w:t>Insertion d’un point au niveau utilisateur :</w:t>
      </w:r>
    </w:p>
    <w:p w:rsidR="00824CEE" w:rsidRDefault="00824CEE">
      <w:r>
        <w:t>La saisie d’un spot se déroulera en trois étapes :</w:t>
      </w:r>
    </w:p>
    <w:p w:rsidR="00824CEE" w:rsidRDefault="00824CEE">
      <w:r>
        <w:t xml:space="preserve">Etape 1 : </w:t>
      </w:r>
      <w:r w:rsidR="000653C2">
        <w:t>(obligatoire)</w:t>
      </w:r>
    </w:p>
    <w:p w:rsidR="00824CEE" w:rsidRDefault="00824CEE" w:rsidP="000653C2">
      <w:pPr>
        <w:pStyle w:val="Paragraphedeliste"/>
        <w:numPr>
          <w:ilvl w:val="0"/>
          <w:numId w:val="7"/>
        </w:numPr>
      </w:pPr>
      <w:r>
        <w:t xml:space="preserve">les coordonnées </w:t>
      </w:r>
      <w:proofErr w:type="spellStart"/>
      <w:r>
        <w:t>gps</w:t>
      </w:r>
      <w:proofErr w:type="spellEnd"/>
      <w:r>
        <w:t xml:space="preserve"> du point : au clic sur la carte, deux champs (longitude, latitude) se </w:t>
      </w:r>
      <w:r w:rsidR="000653C2">
        <w:t>remplissent</w:t>
      </w:r>
      <w:r>
        <w:t xml:space="preserve"> automatiquement. Possibilité pour l’utilisateur de modifier manuellement les valeurs ou de recliquer sur la carte.</w:t>
      </w:r>
    </w:p>
    <w:p w:rsidR="00824CEE" w:rsidRDefault="000653C2">
      <w:r>
        <w:t>Etape 2 : (optionnel)</w:t>
      </w:r>
    </w:p>
    <w:p w:rsidR="000653C2" w:rsidRDefault="000653C2" w:rsidP="000653C2">
      <w:pPr>
        <w:pStyle w:val="Paragraphedeliste"/>
        <w:numPr>
          <w:ilvl w:val="0"/>
          <w:numId w:val="7"/>
        </w:numPr>
      </w:pPr>
      <w:r>
        <w:t>Description du point :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 xml:space="preserve">La </w:t>
      </w:r>
      <w:proofErr w:type="spellStart"/>
      <w:r>
        <w:t>toopographie</w:t>
      </w:r>
      <w:proofErr w:type="spellEnd"/>
      <w:r>
        <w:t xml:space="preserve"> (choix multiple)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>La profondeur moyenne (choix multiple)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>La présence d’obstacles (choix multiple)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>La présence de végétation (choix multiple)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>La nature du fond (choix multiple)</w:t>
      </w:r>
    </w:p>
    <w:p w:rsidR="000653C2" w:rsidRDefault="000653C2" w:rsidP="000653C2">
      <w:pPr>
        <w:pStyle w:val="Paragraphedeliste"/>
        <w:numPr>
          <w:ilvl w:val="1"/>
          <w:numId w:val="1"/>
        </w:numPr>
      </w:pPr>
      <w:r>
        <w:t>L’accessibilité (choix multiple, à pied, bateau …)</w:t>
      </w:r>
    </w:p>
    <w:p w:rsidR="000653C2" w:rsidRDefault="000653C2">
      <w:r>
        <w:t>Etape 3 : (optionnel)</w:t>
      </w:r>
    </w:p>
    <w:p w:rsidR="000653C2" w:rsidRDefault="000653C2" w:rsidP="000653C2">
      <w:pPr>
        <w:pStyle w:val="Paragraphedeliste"/>
        <w:numPr>
          <w:ilvl w:val="0"/>
          <w:numId w:val="7"/>
        </w:numPr>
      </w:pPr>
      <w:r>
        <w:t>L’accès au lieu, info supplémentaire : l’utilisateur dispos d’un champ texte pour ajouter des informations supplémentaire pour le point.</w:t>
      </w:r>
    </w:p>
    <w:p w:rsidR="00824CEE" w:rsidRDefault="00824CEE"/>
    <w:p w:rsidR="000653C2" w:rsidRDefault="000653C2"/>
    <w:p w:rsidR="00FD6AA4" w:rsidRDefault="00FD6AA4"/>
    <w:p w:rsidR="00FD6AA4" w:rsidRDefault="00FD6AA4">
      <w:r>
        <w:br w:type="page"/>
      </w:r>
    </w:p>
    <w:p w:rsidR="00214315" w:rsidRDefault="002143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BE429B" w:rsidRDefault="00765BCD" w:rsidP="00765BCD">
      <w:pPr>
        <w:pStyle w:val="Titre1"/>
      </w:pPr>
      <w:r>
        <w:lastRenderedPageBreak/>
        <w:t>Affichage de la carte :</w:t>
      </w:r>
    </w:p>
    <w:p w:rsidR="00765BCD" w:rsidRDefault="00765BCD" w:rsidP="00765BCD">
      <w:pPr>
        <w:pStyle w:val="Sous-titre"/>
      </w:pPr>
      <w:r>
        <w:t>La carte de base :</w:t>
      </w:r>
    </w:p>
    <w:p w:rsidR="00765BCD" w:rsidRDefault="00765BCD">
      <w:r>
        <w:t xml:space="preserve">Affichage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765BCD" w:rsidRDefault="00765BCD">
      <w:r>
        <w:t>Affichage par défaut des « spot</w:t>
      </w:r>
      <w:r w:rsidR="00E4795A">
        <w:t>s</w:t>
      </w:r>
      <w:r>
        <w:t xml:space="preserve"> de pêche » présent en base</w:t>
      </w:r>
    </w:p>
    <w:p w:rsidR="00765BCD" w:rsidRDefault="00765BCD" w:rsidP="00765BCD">
      <w:pPr>
        <w:pStyle w:val="Sous-titre"/>
      </w:pPr>
      <w:r>
        <w:t>Les calques :</w:t>
      </w:r>
    </w:p>
    <w:p w:rsidR="00765BCD" w:rsidRDefault="00765BCD">
      <w:r>
        <w:t>Un système de filtre pour afficher un certain nombre de calque en plus.</w:t>
      </w:r>
    </w:p>
    <w:p w:rsidR="00765BCD" w:rsidRDefault="00765BCD">
      <w:r w:rsidRPr="00204B8B">
        <w:rPr>
          <w:b/>
        </w:rPr>
        <w:t>Le calque bathymétrique</w:t>
      </w:r>
      <w:r>
        <w:t xml:space="preserve"> : mesure de la profondeur, ce calque sera un fichier </w:t>
      </w:r>
      <w:proofErr w:type="spellStart"/>
      <w:r>
        <w:t>kml</w:t>
      </w:r>
      <w:proofErr w:type="spellEnd"/>
      <w:r>
        <w:t xml:space="preserve"> produit par le client. Il n’y aura pas de traitement automatique des données en base (</w:t>
      </w:r>
      <w:r w:rsidR="00E4795A">
        <w:t>les spots</w:t>
      </w:r>
      <w:r>
        <w:t xml:space="preserve"> de pêche) pour ressortir un « claque bathymétrique ».  Nous pourront prévoir un export des données déjà présentes en base.</w:t>
      </w:r>
    </w:p>
    <w:p w:rsidR="00B926C6" w:rsidRDefault="00B926C6">
      <w:r w:rsidRPr="001C6BF5">
        <w:rPr>
          <w:b/>
        </w:rPr>
        <w:t>Le calque végétation</w:t>
      </w:r>
      <w:r>
        <w:t> : idem</w:t>
      </w:r>
    </w:p>
    <w:p w:rsidR="00B926C6" w:rsidRDefault="00B926C6">
      <w:r w:rsidRPr="001C6BF5">
        <w:rPr>
          <w:b/>
        </w:rPr>
        <w:t>Le calque réglementation</w:t>
      </w:r>
      <w:r>
        <w:t xml:space="preserve"> : fichier </w:t>
      </w:r>
      <w:proofErr w:type="spellStart"/>
      <w:r>
        <w:t>kml</w:t>
      </w:r>
      <w:proofErr w:type="spellEnd"/>
      <w:r>
        <w:t xml:space="preserve"> des zones</w:t>
      </w:r>
    </w:p>
    <w:p w:rsidR="00B926C6" w:rsidRDefault="00B926C6">
      <w:r w:rsidRPr="001C6BF5">
        <w:rPr>
          <w:b/>
        </w:rPr>
        <w:t xml:space="preserve">Le calque </w:t>
      </w:r>
      <w:r w:rsidR="00EC0756" w:rsidRPr="001C6BF5">
        <w:rPr>
          <w:b/>
        </w:rPr>
        <w:t>obstacle de l’</w:t>
      </w:r>
      <w:proofErr w:type="spellStart"/>
      <w:r w:rsidR="00EC0756" w:rsidRPr="001C6BF5">
        <w:rPr>
          <w:b/>
        </w:rPr>
        <w:t>Onema</w:t>
      </w:r>
      <w:proofErr w:type="spellEnd"/>
      <w:r w:rsidR="00EC0756">
        <w:t xml:space="preserve"> : liste de points ? </w:t>
      </w:r>
      <w:r w:rsidR="00EC0756" w:rsidRPr="00EC0756">
        <w:rPr>
          <w:highlight w:val="yellow"/>
        </w:rPr>
        <w:t>Devrai faire parti de l’affichage de base</w:t>
      </w:r>
    </w:p>
    <w:p w:rsidR="00765BCD" w:rsidRDefault="00EC0756">
      <w:r w:rsidRPr="001C6BF5">
        <w:rPr>
          <w:b/>
        </w:rPr>
        <w:t>Le calque secteur cartographié</w:t>
      </w:r>
      <w:r>
        <w:t xml:space="preserve"> : </w:t>
      </w:r>
      <w:proofErr w:type="spellStart"/>
      <w:r>
        <w:t>kml</w:t>
      </w:r>
      <w:proofErr w:type="spellEnd"/>
      <w:r>
        <w:t>+ info lié, crées manuellement en dehors du site.</w:t>
      </w:r>
    </w:p>
    <w:p w:rsidR="00765BCD" w:rsidRDefault="001C6BF5">
      <w:r>
        <w:t xml:space="preserve">Pour chaque calque, une légende sera </w:t>
      </w:r>
      <w:r w:rsidR="005E0CA5">
        <w:t>associée</w:t>
      </w:r>
      <w:r>
        <w:t>. La légende globale de la carte devra se mettre à jour en fonction des calques affichés.</w:t>
      </w:r>
    </w:p>
    <w:p w:rsidR="00765BCD" w:rsidRDefault="005E0CA5">
      <w:r>
        <w:t>Possibilité d’ajouter d’autre calque, info à prévoir :</w:t>
      </w:r>
    </w:p>
    <w:p w:rsidR="005E0CA5" w:rsidRDefault="005E0CA5" w:rsidP="005E0CA5">
      <w:pPr>
        <w:pStyle w:val="Paragraphedeliste"/>
        <w:numPr>
          <w:ilvl w:val="0"/>
          <w:numId w:val="2"/>
        </w:numPr>
      </w:pPr>
      <w:r>
        <w:t xml:space="preserve">Fichier </w:t>
      </w:r>
      <w:proofErr w:type="spellStart"/>
      <w:r>
        <w:t>kml</w:t>
      </w:r>
      <w:proofErr w:type="spellEnd"/>
    </w:p>
    <w:p w:rsidR="005E0CA5" w:rsidRDefault="005E0CA5" w:rsidP="005E0CA5">
      <w:pPr>
        <w:pStyle w:val="Paragraphedeliste"/>
        <w:numPr>
          <w:ilvl w:val="0"/>
          <w:numId w:val="2"/>
        </w:numPr>
      </w:pPr>
      <w:r>
        <w:t>Légende</w:t>
      </w:r>
    </w:p>
    <w:p w:rsidR="00366837" w:rsidRDefault="00366837" w:rsidP="00366837">
      <w:pPr>
        <w:pStyle w:val="Titre1"/>
      </w:pPr>
      <w:r>
        <w:t>Module de recherche</w:t>
      </w:r>
    </w:p>
    <w:p w:rsidR="00366837" w:rsidRDefault="00366837" w:rsidP="00366837">
      <w:r>
        <w:t>Recherche basique par commune (</w:t>
      </w:r>
      <w:r w:rsidRPr="00D6551C">
        <w:rPr>
          <w:highlight w:val="green"/>
        </w:rPr>
        <w:t>prévoir l’importation des communes de France</w:t>
      </w:r>
      <w:r w:rsidR="00D6551C" w:rsidRPr="00D6551C">
        <w:rPr>
          <w:highlight w:val="green"/>
        </w:rPr>
        <w:t xml:space="preserve"> + </w:t>
      </w:r>
      <w:proofErr w:type="spellStart"/>
      <w:r w:rsidR="00D6551C" w:rsidRPr="00D6551C">
        <w:rPr>
          <w:highlight w:val="green"/>
        </w:rPr>
        <w:t>gps</w:t>
      </w:r>
      <w:proofErr w:type="spellEnd"/>
      <w:r w:rsidR="00D6551C" w:rsidRPr="00D6551C">
        <w:rPr>
          <w:highlight w:val="green"/>
        </w:rPr>
        <w:t xml:space="preserve"> commune</w:t>
      </w:r>
      <w:r>
        <w:t>)</w:t>
      </w:r>
      <w:r w:rsidR="00F47255">
        <w:t xml:space="preserve">, </w:t>
      </w:r>
      <w:r w:rsidR="00831A8D">
        <w:t xml:space="preserve"> la validation de la recherche centre la carte sur la commune</w:t>
      </w:r>
      <w:r w:rsidR="007159C5">
        <w:t>.</w:t>
      </w:r>
    </w:p>
    <w:p w:rsidR="00366837" w:rsidRDefault="00D81512" w:rsidP="00366837">
      <w:r>
        <w:t>Recherche avancé</w:t>
      </w:r>
    </w:p>
    <w:p w:rsidR="00D81512" w:rsidRDefault="00D81512" w:rsidP="00BA2760">
      <w:pPr>
        <w:pStyle w:val="Paragraphedeliste"/>
        <w:numPr>
          <w:ilvl w:val="0"/>
          <w:numId w:val="3"/>
        </w:numPr>
      </w:pPr>
      <w:r>
        <w:t>Région</w:t>
      </w:r>
    </w:p>
    <w:p w:rsidR="00D81512" w:rsidRDefault="00D81512" w:rsidP="00BA2760">
      <w:pPr>
        <w:pStyle w:val="Paragraphedeliste"/>
        <w:numPr>
          <w:ilvl w:val="0"/>
          <w:numId w:val="3"/>
        </w:numPr>
      </w:pPr>
      <w:r>
        <w:t>Département</w:t>
      </w:r>
    </w:p>
    <w:p w:rsidR="00D81512" w:rsidRDefault="00D81512" w:rsidP="00BA2760">
      <w:pPr>
        <w:pStyle w:val="Paragraphedeliste"/>
        <w:numPr>
          <w:ilvl w:val="0"/>
          <w:numId w:val="3"/>
        </w:numPr>
      </w:pPr>
      <w:r>
        <w:t>Commune</w:t>
      </w:r>
    </w:p>
    <w:p w:rsidR="00D81512" w:rsidRDefault="00D81512" w:rsidP="00BA2760">
      <w:pPr>
        <w:pStyle w:val="Paragraphedeliste"/>
        <w:numPr>
          <w:ilvl w:val="0"/>
          <w:numId w:val="3"/>
        </w:numPr>
      </w:pPr>
      <w:r>
        <w:t>Caractéristique du spot (à définir)</w:t>
      </w:r>
    </w:p>
    <w:p w:rsidR="00C37329" w:rsidRDefault="00C37329" w:rsidP="00C37329">
      <w:r>
        <w:t xml:space="preserve">La validation de la recherche emmène l’utilisateur sur une page de résultats. </w:t>
      </w:r>
      <w:proofErr w:type="gramStart"/>
      <w:r>
        <w:t>Au</w:t>
      </w:r>
      <w:proofErr w:type="gramEnd"/>
      <w:r>
        <w:t xml:space="preserve"> clique sur un résultat, affichage de la carte centré sur le résultat.</w:t>
      </w:r>
    </w:p>
    <w:p w:rsidR="00C37329" w:rsidRDefault="00D6551C" w:rsidP="000C748B">
      <w:pPr>
        <w:pStyle w:val="Titre1"/>
      </w:pPr>
      <w:r>
        <w:lastRenderedPageBreak/>
        <w:t>Consultation</w:t>
      </w:r>
    </w:p>
    <w:p w:rsidR="00D6551C" w:rsidRDefault="00D6551C" w:rsidP="00C37329">
      <w:r>
        <w:t>Au clique sur un spot de pêche, affichage de infos du spot et possibilité de noter, et de commenter le point (</w:t>
      </w:r>
      <w:r w:rsidRPr="00D6551C">
        <w:rPr>
          <w:highlight w:val="green"/>
        </w:rPr>
        <w:t>module de notation et de commentaires</w:t>
      </w:r>
      <w:r>
        <w:t>).</w:t>
      </w:r>
    </w:p>
    <w:p w:rsidR="000C748B" w:rsidRDefault="000C748B" w:rsidP="00C37329">
      <w:r>
        <w:t>Possibilité en back office de voir les commentaires et de pouvoir éditer un point.</w:t>
      </w:r>
    </w:p>
    <w:p w:rsidR="003D7141" w:rsidRDefault="003D71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7141" w:rsidRPr="003D7141" w:rsidRDefault="001F5C62" w:rsidP="00427061">
      <w:pPr>
        <w:pStyle w:val="Titre1"/>
      </w:pPr>
      <w:r>
        <w:lastRenderedPageBreak/>
        <w:t>Abonnement</w:t>
      </w:r>
    </w:p>
    <w:p w:rsidR="003D7141" w:rsidRDefault="00C333FC" w:rsidP="003D7141">
      <w:pPr>
        <w:pStyle w:val="Titre2"/>
      </w:pPr>
      <w:r>
        <w:t>Mode de paiement :</w:t>
      </w:r>
    </w:p>
    <w:p w:rsidR="001F5C62" w:rsidRDefault="00C333FC" w:rsidP="00C37329">
      <w:r>
        <w:t xml:space="preserve"> Chèque et/ou Carte bleue (</w:t>
      </w:r>
      <w:proofErr w:type="spellStart"/>
      <w:r>
        <w:t>Paypal</w:t>
      </w:r>
      <w:proofErr w:type="spellEnd"/>
      <w:r>
        <w:t xml:space="preserve"> ou module de paiement en relation avec votre banque)</w:t>
      </w:r>
      <w:r w:rsidR="009264C9">
        <w:t>.</w:t>
      </w:r>
    </w:p>
    <w:p w:rsidR="00C333FC" w:rsidRDefault="00C333FC" w:rsidP="003D7141">
      <w:pPr>
        <w:pStyle w:val="Titre2"/>
      </w:pPr>
      <w:r>
        <w:t>Trois types de client :</w:t>
      </w:r>
    </w:p>
    <w:p w:rsidR="003D7141" w:rsidRDefault="003D7141" w:rsidP="003D7141">
      <w:pPr>
        <w:pStyle w:val="Titre3"/>
      </w:pPr>
      <w:r>
        <w:t>Moniteur et guide de pêche </w:t>
      </w:r>
    </w:p>
    <w:p w:rsidR="00C333FC" w:rsidRDefault="003D7141" w:rsidP="00C37329">
      <w:r w:rsidRPr="003D7141">
        <w:rPr>
          <w:b/>
        </w:rPr>
        <w:t>Affichage :</w:t>
      </w:r>
      <w:r>
        <w:t xml:space="preserve"> </w:t>
      </w:r>
      <w:r w:rsidR="00C333FC">
        <w:t>référencé sur une ou plusieurs communes, ils apparaitront dans les informations supplémentaires liées à la zone géographique sur laquelle l’internaute se trouve.</w:t>
      </w:r>
    </w:p>
    <w:p w:rsidR="00C333FC" w:rsidRDefault="00C333FC" w:rsidP="00C37329">
      <w:r w:rsidRPr="003D7141">
        <w:rPr>
          <w:b/>
        </w:rPr>
        <w:t>Type de prestation :</w:t>
      </w:r>
      <w:r>
        <w:t xml:space="preserve"> </w:t>
      </w:r>
      <w:r w:rsidR="003D7141">
        <w:t>Abonnement</w:t>
      </w:r>
      <w:r w:rsidR="007C53C0">
        <w:t>. Le coû</w:t>
      </w:r>
      <w:r w:rsidR="009264C9">
        <w:t>t de l’abonnement reste à définir.</w:t>
      </w:r>
    </w:p>
    <w:p w:rsidR="009264C9" w:rsidRDefault="003D7141" w:rsidP="003D7141">
      <w:pPr>
        <w:pStyle w:val="Titre3"/>
      </w:pPr>
      <w:r>
        <w:t>Commerce, écoles et centres</w:t>
      </w:r>
    </w:p>
    <w:p w:rsidR="003D7141" w:rsidRDefault="003D7141" w:rsidP="003D7141">
      <w:r w:rsidRPr="003D7141">
        <w:rPr>
          <w:b/>
        </w:rPr>
        <w:t>Affichage :</w:t>
      </w:r>
      <w:r>
        <w:t xml:space="preserve"> affichage permanent sous forme de spots stylisé. Au clic sur le spot, affichage des informations en relations avec la fiche.</w:t>
      </w:r>
    </w:p>
    <w:p w:rsidR="003D7141" w:rsidRDefault="003D7141" w:rsidP="003D7141">
      <w:r w:rsidRPr="003D7141">
        <w:rPr>
          <w:b/>
        </w:rPr>
        <w:t>Type de prestation :</w:t>
      </w:r>
      <w:r>
        <w:t xml:space="preserve"> Abonnement. Le </w:t>
      </w:r>
      <w:r w:rsidR="007C53C0">
        <w:t xml:space="preserve">coût </w:t>
      </w:r>
      <w:r>
        <w:t>de l’abonnement reste à définir.</w:t>
      </w:r>
    </w:p>
    <w:p w:rsidR="003D7141" w:rsidRDefault="003D7141" w:rsidP="003D7141">
      <w:pPr>
        <w:pStyle w:val="Titre3"/>
      </w:pPr>
      <w:r>
        <w:t>Gestionnaires de pêche privée </w:t>
      </w:r>
    </w:p>
    <w:p w:rsidR="003D7141" w:rsidRDefault="003D7141" w:rsidP="003D7141">
      <w:r w:rsidRPr="003D7141">
        <w:rPr>
          <w:b/>
        </w:rPr>
        <w:t>Affichage :</w:t>
      </w:r>
      <w:r>
        <w:t xml:space="preserve"> Affichage des marqueurs ou des zones de type « pêche privée ».</w:t>
      </w:r>
    </w:p>
    <w:p w:rsidR="00C333FC" w:rsidRDefault="003D7141" w:rsidP="00C37329">
      <w:r w:rsidRPr="003D7141">
        <w:rPr>
          <w:b/>
        </w:rPr>
        <w:t>Type de prestation :</w:t>
      </w:r>
      <w:r>
        <w:t xml:space="preserve"> abonnement en fonction du nombre de point/ zone.</w:t>
      </w:r>
      <w:r w:rsidR="007C53C0">
        <w:t xml:space="preserve"> Le coût de l’abonnement reste à définir.</w:t>
      </w:r>
    </w:p>
    <w:p w:rsidR="00427061" w:rsidRDefault="00427061" w:rsidP="00C37329">
      <w:r>
        <w:t>+ 1250 €</w:t>
      </w:r>
    </w:p>
    <w:p w:rsidR="00427061" w:rsidRDefault="00427061" w:rsidP="00427061">
      <w:pPr>
        <w:pStyle w:val="Titre1"/>
      </w:pPr>
      <w:r>
        <w:t>Régis pub interne :</w:t>
      </w:r>
    </w:p>
    <w:p w:rsidR="00427061" w:rsidRDefault="00427061" w:rsidP="00C37329">
      <w:r>
        <w:t xml:space="preserve">Possibilité de définir un ensemble de pub. </w:t>
      </w:r>
      <w:r w:rsidR="00634798">
        <w:t>Possibilité p</w:t>
      </w:r>
      <w:r>
        <w:t xml:space="preserve">our chaque pub : </w:t>
      </w:r>
    </w:p>
    <w:p w:rsidR="00427061" w:rsidRDefault="00427061" w:rsidP="00427061">
      <w:pPr>
        <w:pStyle w:val="Paragraphedeliste"/>
        <w:numPr>
          <w:ilvl w:val="0"/>
          <w:numId w:val="4"/>
        </w:numPr>
      </w:pPr>
      <w:r>
        <w:t>d’associer une image ou une animation.</w:t>
      </w:r>
    </w:p>
    <w:p w:rsidR="00427061" w:rsidRDefault="00427061" w:rsidP="00427061">
      <w:pPr>
        <w:pStyle w:val="Paragraphedeliste"/>
        <w:numPr>
          <w:ilvl w:val="0"/>
          <w:numId w:val="4"/>
        </w:numPr>
      </w:pPr>
      <w:r>
        <w:t>de disposer du nombre d’affichage.</w:t>
      </w:r>
    </w:p>
    <w:p w:rsidR="00427061" w:rsidRDefault="00427061" w:rsidP="00427061">
      <w:pPr>
        <w:pStyle w:val="Paragraphedeliste"/>
        <w:numPr>
          <w:ilvl w:val="0"/>
          <w:numId w:val="4"/>
        </w:numPr>
      </w:pPr>
      <w:r>
        <w:t>de disposer du nombre de clic.</w:t>
      </w:r>
    </w:p>
    <w:p w:rsidR="00CB0988" w:rsidRDefault="00CB0988" w:rsidP="00427061">
      <w:pPr>
        <w:pStyle w:val="Paragraphedeliste"/>
        <w:numPr>
          <w:ilvl w:val="0"/>
          <w:numId w:val="4"/>
        </w:numPr>
      </w:pPr>
      <w:r>
        <w:t>de gérer les dates de publication.</w:t>
      </w:r>
    </w:p>
    <w:p w:rsidR="00427061" w:rsidRDefault="00427061" w:rsidP="00427061">
      <w:r>
        <w:t>500 €</w:t>
      </w:r>
    </w:p>
    <w:p w:rsidR="00F9667C" w:rsidRDefault="00F9667C"/>
    <w:p w:rsidR="00F9667C" w:rsidRDefault="00F9667C"/>
    <w:sectPr w:rsidR="00F9667C" w:rsidSect="001B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DD9"/>
    <w:multiLevelType w:val="hybridMultilevel"/>
    <w:tmpl w:val="DB8C1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07D8"/>
    <w:multiLevelType w:val="hybridMultilevel"/>
    <w:tmpl w:val="5822A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620E6"/>
    <w:multiLevelType w:val="hybridMultilevel"/>
    <w:tmpl w:val="979A9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C39FF"/>
    <w:multiLevelType w:val="hybridMultilevel"/>
    <w:tmpl w:val="4E84A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70920"/>
    <w:multiLevelType w:val="hybridMultilevel"/>
    <w:tmpl w:val="917CE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E457A"/>
    <w:multiLevelType w:val="hybridMultilevel"/>
    <w:tmpl w:val="46242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A34DC"/>
    <w:multiLevelType w:val="hybridMultilevel"/>
    <w:tmpl w:val="8B12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67C"/>
    <w:rsid w:val="000653C2"/>
    <w:rsid w:val="0007749F"/>
    <w:rsid w:val="000C748B"/>
    <w:rsid w:val="001B7D4E"/>
    <w:rsid w:val="001C6BF5"/>
    <w:rsid w:val="001F4E7F"/>
    <w:rsid w:val="001F5C62"/>
    <w:rsid w:val="00204B8B"/>
    <w:rsid w:val="00214315"/>
    <w:rsid w:val="00265F1A"/>
    <w:rsid w:val="002B49F3"/>
    <w:rsid w:val="00366837"/>
    <w:rsid w:val="003D7141"/>
    <w:rsid w:val="00427061"/>
    <w:rsid w:val="00486FFE"/>
    <w:rsid w:val="004A737D"/>
    <w:rsid w:val="004E222A"/>
    <w:rsid w:val="005E0CA5"/>
    <w:rsid w:val="00634798"/>
    <w:rsid w:val="00687BB8"/>
    <w:rsid w:val="007159C5"/>
    <w:rsid w:val="00765BCD"/>
    <w:rsid w:val="0077685E"/>
    <w:rsid w:val="007C53C0"/>
    <w:rsid w:val="00824CEE"/>
    <w:rsid w:val="00831A8D"/>
    <w:rsid w:val="00925930"/>
    <w:rsid w:val="009264C9"/>
    <w:rsid w:val="00A44F9C"/>
    <w:rsid w:val="00AE7ECB"/>
    <w:rsid w:val="00B426DD"/>
    <w:rsid w:val="00B926C6"/>
    <w:rsid w:val="00BA2760"/>
    <w:rsid w:val="00BE429B"/>
    <w:rsid w:val="00C12252"/>
    <w:rsid w:val="00C13FEB"/>
    <w:rsid w:val="00C333FC"/>
    <w:rsid w:val="00C37329"/>
    <w:rsid w:val="00CB0988"/>
    <w:rsid w:val="00D6551C"/>
    <w:rsid w:val="00D81512"/>
    <w:rsid w:val="00E4795A"/>
    <w:rsid w:val="00EC0756"/>
    <w:rsid w:val="00F47255"/>
    <w:rsid w:val="00F654A3"/>
    <w:rsid w:val="00F9667C"/>
    <w:rsid w:val="00FD6AA4"/>
    <w:rsid w:val="00FF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E"/>
  </w:style>
  <w:style w:type="paragraph" w:styleId="Titre1">
    <w:name w:val="heading 1"/>
    <w:basedOn w:val="Normal"/>
    <w:next w:val="Normal"/>
    <w:link w:val="Titre1Car"/>
    <w:uiPriority w:val="9"/>
    <w:qFormat/>
    <w:rsid w:val="00765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2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65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65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5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5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5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D71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E-FUSION-JULIEN</dc:creator>
  <cp:lastModifiedBy>E-FUSION-JULIEN</cp:lastModifiedBy>
  <cp:revision>2</cp:revision>
  <dcterms:created xsi:type="dcterms:W3CDTF">2013-10-30T15:53:00Z</dcterms:created>
  <dcterms:modified xsi:type="dcterms:W3CDTF">2013-10-30T15:53:00Z</dcterms:modified>
</cp:coreProperties>
</file>