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3791C" w14:textId="6493595C" w:rsidR="00B12565" w:rsidRDefault="00082FE2">
      <w:r>
        <w:t xml:space="preserve">Feedback </w:t>
      </w:r>
      <w:proofErr w:type="spellStart"/>
      <w:r>
        <w:t>Haoran</w:t>
      </w:r>
      <w:proofErr w:type="spellEnd"/>
      <w:r>
        <w:t xml:space="preserve"> LIME </w:t>
      </w:r>
    </w:p>
    <w:p w14:paraId="335ABC5A" w14:textId="77777777" w:rsidR="004C0907" w:rsidRDefault="004C0907"/>
    <w:p w14:paraId="6BB49F27" w14:textId="760C65FA" w:rsidR="004C0907" w:rsidRDefault="004C0907">
      <w:r>
        <w:t>Erster Eindruck:</w:t>
      </w:r>
    </w:p>
    <w:p w14:paraId="78BA3FB5" w14:textId="35D48F2D" w:rsidR="00462FCB" w:rsidRDefault="00462FCB">
      <w:r>
        <w:t xml:space="preserve">Hallo </w:t>
      </w:r>
      <w:proofErr w:type="spellStart"/>
      <w:r>
        <w:t>Haoran</w:t>
      </w:r>
      <w:proofErr w:type="spellEnd"/>
      <w:r>
        <w:t>,</w:t>
      </w:r>
    </w:p>
    <w:p w14:paraId="2B11633C" w14:textId="047C66CD" w:rsidR="004C0907" w:rsidRDefault="00462FCB">
      <w:proofErr w:type="spellStart"/>
      <w:r>
        <w:t>insegsamt</w:t>
      </w:r>
      <w:proofErr w:type="spellEnd"/>
      <w:r>
        <w:t xml:space="preserve"> finde ich die </w:t>
      </w:r>
      <w:r w:rsidR="004C0907">
        <w:t xml:space="preserve">Folien </w:t>
      </w:r>
      <w:r>
        <w:t xml:space="preserve">gut aufgebaut und klar! Sie </w:t>
      </w:r>
      <w:r w:rsidR="004C0907">
        <w:t xml:space="preserve">haben </w:t>
      </w:r>
      <w:r w:rsidR="008E4FB7">
        <w:t>nie zu viel Text</w:t>
      </w:r>
      <w:r>
        <w:t xml:space="preserve"> und passende</w:t>
      </w:r>
      <w:r w:rsidR="008E4FB7">
        <w:t xml:space="preserve"> Bilder </w:t>
      </w:r>
      <w:r>
        <w:t xml:space="preserve">- </w:t>
      </w:r>
      <w:r w:rsidR="008E4FB7">
        <w:t xml:space="preserve">finde ich super. </w:t>
      </w:r>
    </w:p>
    <w:p w14:paraId="42CF7DA8" w14:textId="491829F5" w:rsidR="00882701" w:rsidRDefault="009639C4">
      <w:r>
        <w:t xml:space="preserve">Folie 3: Du könntest in jedem der drei Begriffspaare jeweils in einer Farbe markieren, was auf LIME zutrifft. So kann man LIME sofort einordnen in den größeren Kontext von </w:t>
      </w:r>
      <w:proofErr w:type="spellStart"/>
      <w:r>
        <w:t>Interpretable</w:t>
      </w:r>
      <w:proofErr w:type="spellEnd"/>
      <w:r>
        <w:t xml:space="preserve"> ML (also einfach „Modell-agnostisch“, „Lokal“ und „</w:t>
      </w:r>
      <w:proofErr w:type="spellStart"/>
      <w:r>
        <w:t>Perurbationsbasiert</w:t>
      </w:r>
      <w:proofErr w:type="spellEnd"/>
      <w:r>
        <w:t xml:space="preserve">“ in </w:t>
      </w:r>
      <w:proofErr w:type="gramStart"/>
      <w:r>
        <w:t>der selben</w:t>
      </w:r>
      <w:proofErr w:type="gramEnd"/>
      <w:r>
        <w:t xml:space="preserve"> Farbe markieren. </w:t>
      </w:r>
      <w:r w:rsidR="00223BA2">
        <w:t>Insgesamt</w:t>
      </w:r>
      <w:r>
        <w:t xml:space="preserve"> würde ich diesen Hintergrund eher </w:t>
      </w:r>
      <w:proofErr w:type="gramStart"/>
      <w:r>
        <w:t>kurz halten</w:t>
      </w:r>
      <w:proofErr w:type="gramEnd"/>
      <w:r>
        <w:t xml:space="preserve"> und nur erläutern um zu verstehen, welche Rolle LIME in der größeren Landschaft spielt.</w:t>
      </w:r>
    </w:p>
    <w:p w14:paraId="74A5B0AA" w14:textId="1DAFF8DF" w:rsidR="00882701" w:rsidRDefault="00B53246">
      <w:r>
        <w:t>Folie 7: zusätzlich zu den Distan</w:t>
      </w:r>
      <w:r w:rsidR="00223BA2">
        <w:t>z</w:t>
      </w:r>
      <w:r>
        <w:t xml:space="preserve">funktionen kann man </w:t>
      </w:r>
      <w:proofErr w:type="spellStart"/>
      <w:r>
        <w:t>vllt</w:t>
      </w:r>
      <w:proofErr w:type="spellEnd"/>
      <w:r>
        <w:t xml:space="preserve"> schreiben, dass man je nach Skala der Daten eine der folgenden Distanzfunktionen nimmt. Also einfach, statt nur „Distanzfunktion</w:t>
      </w:r>
      <w:r w:rsidR="00223BA2">
        <w:t>:</w:t>
      </w:r>
      <w:r>
        <w:t xml:space="preserve">“ sowas wie „Je nach Skala der </w:t>
      </w:r>
      <w:proofErr w:type="spellStart"/>
      <w:r>
        <w:t>features</w:t>
      </w:r>
      <w:proofErr w:type="spellEnd"/>
      <w:r>
        <w:t xml:space="preserve"> wählen wir Distanzfunktion</w:t>
      </w:r>
      <w:r w:rsidR="00223BA2">
        <w:t>:</w:t>
      </w:r>
      <w:r>
        <w:t>“</w:t>
      </w:r>
    </w:p>
    <w:p w14:paraId="14C3850E" w14:textId="64522B89" w:rsidR="009639C4" w:rsidRDefault="00223BA2">
      <w:r>
        <w:t xml:space="preserve">Folie 19: </w:t>
      </w:r>
      <w:r w:rsidR="009639C4">
        <w:t xml:space="preserve">Man könnte LIME für Regression auch nach vorne, direkt nach der Klassifikation. Klassifikation und Regression haben beide mit Tabellendaten </w:t>
      </w:r>
      <w:proofErr w:type="spellStart"/>
      <w:r w:rsidR="009639C4">
        <w:t>zutun</w:t>
      </w:r>
      <w:proofErr w:type="spellEnd"/>
      <w:r w:rsidR="009639C4">
        <w:t xml:space="preserve"> und sind uns allen noch am bekanntesten. </w:t>
      </w:r>
      <w:proofErr w:type="spellStart"/>
      <w:r w:rsidR="009639C4">
        <w:t>Deshlab</w:t>
      </w:r>
      <w:proofErr w:type="spellEnd"/>
      <w:r w:rsidR="009639C4">
        <w:t xml:space="preserve"> </w:t>
      </w:r>
      <w:proofErr w:type="spellStart"/>
      <w:r w:rsidR="009639C4">
        <w:t>vllt</w:t>
      </w:r>
      <w:proofErr w:type="spellEnd"/>
      <w:r w:rsidR="009639C4">
        <w:t xml:space="preserve"> einfach zusammen.</w:t>
      </w:r>
    </w:p>
    <w:p w14:paraId="60343143" w14:textId="043FC4AD" w:rsidR="00223BA2" w:rsidRDefault="00223BA2">
      <w:r>
        <w:t xml:space="preserve">Ab Folie 24: Ich kann es so nur mit den Folien nicht so gut abschätzen. Es kommt mir erstmal </w:t>
      </w:r>
      <w:proofErr w:type="gramStart"/>
      <w:r>
        <w:t>wie relativ</w:t>
      </w:r>
      <w:proofErr w:type="gramEnd"/>
      <w:r>
        <w:t xml:space="preserve"> viel vor, DLIME und </w:t>
      </w:r>
      <w:proofErr w:type="spellStart"/>
      <w:r>
        <w:t>BayLIME</w:t>
      </w:r>
      <w:proofErr w:type="spellEnd"/>
      <w:r>
        <w:t xml:space="preserve"> auch noch so im Detail zu erklären. Da das </w:t>
      </w:r>
      <w:proofErr w:type="spellStart"/>
      <w:r>
        <w:t>Theme</w:t>
      </w:r>
      <w:proofErr w:type="spellEnd"/>
      <w:r>
        <w:t xml:space="preserve"> neu für die anderen ist, würde ich mir eher für die Grundlagen mehr Zeit nehmen, in Ruhe erklären und dann die Erweiterungen jeweils in einem Satz zusammenfassen. Die Folie dazu würde ich auf jeden Fall behalten und einfach ganz ans Ende als extra Folien packen.</w:t>
      </w:r>
    </w:p>
    <w:p w14:paraId="79043B20" w14:textId="77777777" w:rsidR="00223BA2" w:rsidRDefault="00223BA2" w:rsidP="00223BA2">
      <w:r>
        <w:t>Was mir auch geholfen hat meine Präsentation zu kürzen und zu strukturieren ist:</w:t>
      </w:r>
    </w:p>
    <w:p w14:paraId="7C9571ED" w14:textId="5C117A35" w:rsidR="00223BA2" w:rsidRDefault="00223BA2" w:rsidP="00223BA2">
      <w:r>
        <w:t xml:space="preserve">1) mich zu fragen, was </w:t>
      </w:r>
      <w:r>
        <w:t>die Hauptaussage meines Vortrags ist (Was sollen andere aus dem Vortrag mitnehmen?)</w:t>
      </w:r>
    </w:p>
    <w:p w14:paraId="14D70D8E" w14:textId="77777777" w:rsidR="00223BA2" w:rsidRDefault="00223BA2" w:rsidP="00223BA2">
      <w:r>
        <w:t>2) mich für jede Folie nochmal zu fragen, was die Aussage dieser Folie sein soll.</w:t>
      </w:r>
    </w:p>
    <w:p w14:paraId="79DC054C" w14:textId="77777777" w:rsidR="00223BA2" w:rsidRDefault="00223BA2" w:rsidP="00223BA2">
      <w:r>
        <w:t xml:space="preserve">So konnte ich ein paar überflüssige Folien aussortieren. </w:t>
      </w:r>
      <w:r>
        <w:t>Vielleicht hilft dir das auch, wobei ich die Struktur des Vortrags an sich schon sehr sinnvoll finde.</w:t>
      </w:r>
    </w:p>
    <w:p w14:paraId="7A78CF0C" w14:textId="0215F21C" w:rsidR="00223BA2" w:rsidRDefault="00223BA2" w:rsidP="00223BA2">
      <w:r>
        <w:t xml:space="preserve">Noch eine Sache, die auch mit Klarheit für das Publikum </w:t>
      </w:r>
      <w:proofErr w:type="spellStart"/>
      <w:r>
        <w:t>zutun</w:t>
      </w:r>
      <w:proofErr w:type="spellEnd"/>
      <w:r>
        <w:t xml:space="preserve"> hat. Manchmal kann es passen, den </w:t>
      </w:r>
      <w:r>
        <w:t xml:space="preserve">Titel </w:t>
      </w:r>
      <w:r>
        <w:t xml:space="preserve">einer Folie gezielter zu formulieren, sodass er im Prinzip ausdrückt, was du mit der Folie sagen willst, z.B. </w:t>
      </w:r>
      <w:r>
        <w:t xml:space="preserve"> </w:t>
      </w:r>
      <w:r w:rsidR="00550416">
        <w:t>„Lokales Ersatzmodell: Sampling-Instabilität“ kann z.B. sowas werden wie „</w:t>
      </w:r>
      <w:r w:rsidR="00550416">
        <w:t>Sampling-Instabilität erschwert verlässliche Erklärungen</w:t>
      </w:r>
      <w:r w:rsidR="00550416">
        <w:t>“</w:t>
      </w:r>
    </w:p>
    <w:p w14:paraId="189D4F02" w14:textId="2F52C104" w:rsidR="00863679" w:rsidRDefault="00462FCB">
      <w:r>
        <w:lastRenderedPageBreak/>
        <w:t>Rechtschreibung und Grammatik:</w:t>
      </w:r>
    </w:p>
    <w:p w14:paraId="370EBF71" w14:textId="68FECA73" w:rsidR="00462FCB" w:rsidRDefault="00462FCB" w:rsidP="00462FCB">
      <w:pPr>
        <w:pStyle w:val="Listenabsatz"/>
        <w:numPr>
          <w:ilvl w:val="0"/>
          <w:numId w:val="1"/>
        </w:numPr>
      </w:pPr>
      <w:r>
        <w:t>Folie 20,21 steht „</w:t>
      </w:r>
      <w:proofErr w:type="spellStart"/>
      <w:r>
        <w:t>Discussion</w:t>
      </w:r>
      <w:proofErr w:type="spellEnd"/>
      <w:r>
        <w:t>“ auf Englisch, bei den anderen „Diskussion“ auf Deutsch</w:t>
      </w:r>
    </w:p>
    <w:p w14:paraId="47DF8CAF" w14:textId="5BC7D5F4" w:rsidR="00863679" w:rsidRDefault="00863679" w:rsidP="00462FCB">
      <w:pPr>
        <w:pStyle w:val="Listenabsatz"/>
        <w:numPr>
          <w:ilvl w:val="0"/>
          <w:numId w:val="1"/>
        </w:numPr>
      </w:pPr>
      <w:r>
        <w:t>Nach Stichpunkten müssen keine Punkte</w:t>
      </w:r>
    </w:p>
    <w:p w14:paraId="143248A3" w14:textId="77777777" w:rsidR="00882701" w:rsidRDefault="00882701"/>
    <w:p w14:paraId="133A741F" w14:textId="6C558A43" w:rsidR="00B53246" w:rsidRDefault="00B53246">
      <w:r>
        <w:t>Kontroverse Aussagen über LIME:</w:t>
      </w:r>
    </w:p>
    <w:p w14:paraId="080DB902" w14:textId="1B9C02BF" w:rsidR="00B53246" w:rsidRDefault="00B53246">
      <w:pPr>
        <w:rPr>
          <w:lang w:val="en-US"/>
        </w:rPr>
      </w:pPr>
      <w:r w:rsidRPr="00B53246">
        <w:rPr>
          <w:lang w:val="en-US"/>
        </w:rPr>
        <w:t xml:space="preserve">Stable vs local and the problem of </w:t>
      </w:r>
      <w:proofErr w:type="spellStart"/>
      <w:r w:rsidRPr="00B53246">
        <w:rPr>
          <w:lang w:val="en-US"/>
        </w:rPr>
        <w:t>kernal</w:t>
      </w:r>
      <w:proofErr w:type="spellEnd"/>
      <w:r w:rsidRPr="00B53246">
        <w:rPr>
          <w:lang w:val="en-US"/>
        </w:rPr>
        <w:t xml:space="preserve"> width</w:t>
      </w:r>
    </w:p>
    <w:p w14:paraId="77930694" w14:textId="1E755434" w:rsidR="00B53246" w:rsidRDefault="00B53246">
      <w:pPr>
        <w:rPr>
          <w:lang w:val="en-US"/>
        </w:rPr>
      </w:pPr>
      <w:r>
        <w:rPr>
          <w:lang w:val="en-US"/>
        </w:rPr>
        <w:t xml:space="preserve">Instability – when lime is so instable </w:t>
      </w:r>
      <w:proofErr w:type="spellStart"/>
      <w:r>
        <w:rPr>
          <w:lang w:val="en-US"/>
        </w:rPr>
        <w:t>its</w:t>
      </w:r>
      <w:proofErr w:type="spellEnd"/>
      <w:r>
        <w:rPr>
          <w:lang w:val="en-US"/>
        </w:rPr>
        <w:t xml:space="preserve"> not </w:t>
      </w:r>
      <w:proofErr w:type="gramStart"/>
      <w:r>
        <w:rPr>
          <w:lang w:val="en-US"/>
        </w:rPr>
        <w:t>really trustworthy</w:t>
      </w:r>
      <w:proofErr w:type="gramEnd"/>
      <w:r>
        <w:rPr>
          <w:lang w:val="en-US"/>
        </w:rPr>
        <w:t xml:space="preserve">, but the whole point of LIME is to make </w:t>
      </w:r>
      <w:r w:rsidR="007E2399">
        <w:rPr>
          <w:lang w:val="en-US"/>
        </w:rPr>
        <w:t>black box models more trustworthy</w:t>
      </w:r>
    </w:p>
    <w:p w14:paraId="335D8B0F" w14:textId="152289A8" w:rsidR="007E2399" w:rsidRPr="00B53246" w:rsidRDefault="007E2399">
      <w:pPr>
        <w:rPr>
          <w:lang w:val="en-US"/>
        </w:rPr>
      </w:pPr>
      <w:r>
        <w:rPr>
          <w:lang w:val="en-US"/>
        </w:rPr>
        <w:t>Role of uncertainty and how to handle it in LIME.</w:t>
      </w:r>
    </w:p>
    <w:p w14:paraId="2DD576AA" w14:textId="77777777" w:rsidR="00882701" w:rsidRPr="00B53246" w:rsidRDefault="00882701">
      <w:pPr>
        <w:rPr>
          <w:lang w:val="en-US"/>
        </w:rPr>
      </w:pPr>
    </w:p>
    <w:sectPr w:rsidR="00882701" w:rsidRPr="00B53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63112"/>
    <w:multiLevelType w:val="hybridMultilevel"/>
    <w:tmpl w:val="F88A6E3C"/>
    <w:lvl w:ilvl="0" w:tplc="4D0AC75E">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1502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E2"/>
    <w:rsid w:val="00082FE2"/>
    <w:rsid w:val="00223BA2"/>
    <w:rsid w:val="00364D25"/>
    <w:rsid w:val="0039444E"/>
    <w:rsid w:val="00462FCB"/>
    <w:rsid w:val="004C0907"/>
    <w:rsid w:val="00550416"/>
    <w:rsid w:val="007E2399"/>
    <w:rsid w:val="007F12DE"/>
    <w:rsid w:val="00863679"/>
    <w:rsid w:val="00874721"/>
    <w:rsid w:val="00882701"/>
    <w:rsid w:val="008A571E"/>
    <w:rsid w:val="008E4FB7"/>
    <w:rsid w:val="008F745E"/>
    <w:rsid w:val="00904164"/>
    <w:rsid w:val="009639C4"/>
    <w:rsid w:val="00B12565"/>
    <w:rsid w:val="00B53246"/>
    <w:rsid w:val="00D3592B"/>
    <w:rsid w:val="00E1727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53EB2E"/>
  <w15:chartTrackingRefBased/>
  <w15:docId w15:val="{000E9685-DD31-1B41-BFE0-2F1EBF43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2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2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2F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2F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2F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2F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2F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2F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2F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2F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2F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2F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2F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2F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2F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2F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2F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2FE2"/>
    <w:rPr>
      <w:rFonts w:eastAsiaTheme="majorEastAsia" w:cstheme="majorBidi"/>
      <w:color w:val="272727" w:themeColor="text1" w:themeTint="D8"/>
    </w:rPr>
  </w:style>
  <w:style w:type="paragraph" w:styleId="Titel">
    <w:name w:val="Title"/>
    <w:basedOn w:val="Standard"/>
    <w:next w:val="Standard"/>
    <w:link w:val="TitelZchn"/>
    <w:uiPriority w:val="10"/>
    <w:qFormat/>
    <w:rsid w:val="00082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F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2F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2F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2F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2FE2"/>
    <w:rPr>
      <w:i/>
      <w:iCs/>
      <w:color w:val="404040" w:themeColor="text1" w:themeTint="BF"/>
    </w:rPr>
  </w:style>
  <w:style w:type="paragraph" w:styleId="Listenabsatz">
    <w:name w:val="List Paragraph"/>
    <w:basedOn w:val="Standard"/>
    <w:uiPriority w:val="34"/>
    <w:qFormat/>
    <w:rsid w:val="00082FE2"/>
    <w:pPr>
      <w:ind w:left="720"/>
      <w:contextualSpacing/>
    </w:pPr>
  </w:style>
  <w:style w:type="character" w:styleId="IntensiveHervorhebung">
    <w:name w:val="Intense Emphasis"/>
    <w:basedOn w:val="Absatz-Standardschriftart"/>
    <w:uiPriority w:val="21"/>
    <w:qFormat/>
    <w:rsid w:val="00082FE2"/>
    <w:rPr>
      <w:i/>
      <w:iCs/>
      <w:color w:val="0F4761" w:themeColor="accent1" w:themeShade="BF"/>
    </w:rPr>
  </w:style>
  <w:style w:type="paragraph" w:styleId="IntensivesZitat">
    <w:name w:val="Intense Quote"/>
    <w:basedOn w:val="Standard"/>
    <w:next w:val="Standard"/>
    <w:link w:val="IntensivesZitatZchn"/>
    <w:uiPriority w:val="30"/>
    <w:qFormat/>
    <w:rsid w:val="00082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2FE2"/>
    <w:rPr>
      <w:i/>
      <w:iCs/>
      <w:color w:val="0F4761" w:themeColor="accent1" w:themeShade="BF"/>
    </w:rPr>
  </w:style>
  <w:style w:type="character" w:styleId="IntensiverVerweis">
    <w:name w:val="Intense Reference"/>
    <w:basedOn w:val="Absatz-Standardschriftart"/>
    <w:uiPriority w:val="32"/>
    <w:qFormat/>
    <w:rsid w:val="00082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Fleischer, Juliet</dc:creator>
  <cp:keywords/>
  <dc:description/>
  <cp:lastModifiedBy>Fleischer, Juliet</cp:lastModifiedBy>
  <cp:revision>3</cp:revision>
  <dcterms:created xsi:type="dcterms:W3CDTF">2025-01-10T15:21:00Z</dcterms:created>
  <dcterms:modified xsi:type="dcterms:W3CDTF">2025-01-10T21:27:00Z</dcterms:modified>
</cp:coreProperties>
</file>