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B14F" w14:textId="5C8D566A" w:rsidR="002B5315" w:rsidRPr="004A78F4" w:rsidRDefault="002B5315" w:rsidP="004A78F4">
      <w:pPr>
        <w:spacing w:after="240" w:line="276" w:lineRule="auto"/>
        <w:rPr>
          <w:sz w:val="20"/>
          <w:szCs w:val="20"/>
        </w:rPr>
      </w:pPr>
      <w:r w:rsidRPr="004A78F4">
        <w:rPr>
          <w:sz w:val="20"/>
          <w:szCs w:val="20"/>
          <w:highlight w:val="yellow"/>
        </w:rPr>
        <w:t>Title Slide</w:t>
      </w:r>
    </w:p>
    <w:p w14:paraId="1DB76BE2" w14:textId="77777777" w:rsidR="00735C2E" w:rsidRDefault="00735C2E" w:rsidP="004A78F4">
      <w:pPr>
        <w:spacing w:after="240" w:line="276" w:lineRule="auto"/>
        <w:rPr>
          <w:sz w:val="20"/>
          <w:szCs w:val="20"/>
        </w:rPr>
      </w:pPr>
      <w:r>
        <w:rPr>
          <w:sz w:val="20"/>
          <w:szCs w:val="20"/>
        </w:rPr>
        <w:t>Welcome to the presentation</w:t>
      </w:r>
    </w:p>
    <w:p w14:paraId="3995475B" w14:textId="3A2AF9A1" w:rsidR="002B5315" w:rsidRPr="004A78F4" w:rsidRDefault="002B5315" w:rsidP="004A78F4">
      <w:pPr>
        <w:spacing w:after="240" w:line="276" w:lineRule="auto"/>
        <w:rPr>
          <w:sz w:val="20"/>
          <w:szCs w:val="20"/>
        </w:rPr>
      </w:pPr>
      <w:r w:rsidRPr="004A78F4">
        <w:rPr>
          <w:sz w:val="20"/>
          <w:szCs w:val="20"/>
        </w:rPr>
        <w:t>Bullseye: Targeting customer</w:t>
      </w:r>
      <w:r w:rsidR="00BF262E">
        <w:rPr>
          <w:sz w:val="20"/>
          <w:szCs w:val="20"/>
        </w:rPr>
        <w:t>s</w:t>
      </w:r>
      <w:r w:rsidRPr="004A78F4">
        <w:rPr>
          <w:sz w:val="20"/>
          <w:szCs w:val="20"/>
        </w:rPr>
        <w:t xml:space="preserve"> through </w:t>
      </w:r>
      <w:r w:rsidR="00BF262E">
        <w:rPr>
          <w:sz w:val="20"/>
          <w:szCs w:val="20"/>
        </w:rPr>
        <w:t>a</w:t>
      </w:r>
      <w:r w:rsidRPr="004A78F4">
        <w:rPr>
          <w:sz w:val="20"/>
          <w:szCs w:val="20"/>
        </w:rPr>
        <w:t>nalytics</w:t>
      </w:r>
    </w:p>
    <w:p w14:paraId="01D378B5" w14:textId="7E9C254F" w:rsidR="002B5315" w:rsidRPr="004A78F4" w:rsidRDefault="002B5315" w:rsidP="004A78F4">
      <w:pPr>
        <w:spacing w:after="240" w:line="276" w:lineRule="auto"/>
        <w:rPr>
          <w:sz w:val="20"/>
          <w:szCs w:val="20"/>
        </w:rPr>
      </w:pPr>
      <w:r w:rsidRPr="004A78F4">
        <w:rPr>
          <w:sz w:val="20"/>
          <w:szCs w:val="20"/>
          <w:highlight w:val="yellow"/>
        </w:rPr>
        <w:t>Slide 2</w:t>
      </w:r>
    </w:p>
    <w:p w14:paraId="757150D3" w14:textId="0937410B" w:rsidR="002B5315" w:rsidRPr="002B5315" w:rsidRDefault="00F9356D" w:rsidP="004A78F4">
      <w:pPr>
        <w:spacing w:after="240" w:line="276" w:lineRule="auto"/>
        <w:rPr>
          <w:sz w:val="20"/>
          <w:szCs w:val="20"/>
        </w:rPr>
      </w:pPr>
      <w:r>
        <w:rPr>
          <w:b/>
          <w:bCs/>
          <w:sz w:val="20"/>
          <w:szCs w:val="20"/>
        </w:rPr>
        <w:t>Introduction</w:t>
      </w:r>
    </w:p>
    <w:p w14:paraId="6B8C4E92" w14:textId="77777777" w:rsidR="006C2C79" w:rsidRDefault="002B5315" w:rsidP="004A78F4">
      <w:pPr>
        <w:spacing w:after="240" w:line="276" w:lineRule="auto"/>
        <w:rPr>
          <w:sz w:val="20"/>
          <w:szCs w:val="20"/>
        </w:rPr>
      </w:pPr>
      <w:r w:rsidRPr="002B5315">
        <w:rPr>
          <w:sz w:val="20"/>
          <w:szCs w:val="20"/>
        </w:rPr>
        <w:t xml:space="preserve">Before the internet and the convenience of shopping without leaving your seat at home, in the office, on public transportation, or in the middle of a national forest, brick and mortar establishments could rely on mostly </w:t>
      </w:r>
      <w:proofErr w:type="gramStart"/>
      <w:r w:rsidRPr="002B5315">
        <w:rPr>
          <w:sz w:val="20"/>
          <w:szCs w:val="20"/>
        </w:rPr>
        <w:t>local residents</w:t>
      </w:r>
      <w:proofErr w:type="gramEnd"/>
      <w:r w:rsidRPr="002B5315">
        <w:rPr>
          <w:sz w:val="20"/>
          <w:szCs w:val="20"/>
        </w:rPr>
        <w:t xml:space="preserve"> to either buy products offered or supply products for sale. The occasional customer, passing through or visiting a local resident, could be formally added to the list of customers, by some formal registry </w:t>
      </w:r>
      <w:r w:rsidR="00BF262E">
        <w:rPr>
          <w:sz w:val="20"/>
          <w:szCs w:val="20"/>
        </w:rPr>
        <w:t xml:space="preserve">kept by the owner of the store </w:t>
      </w:r>
      <w:r w:rsidRPr="002B5315">
        <w:rPr>
          <w:sz w:val="20"/>
          <w:szCs w:val="20"/>
        </w:rPr>
        <w:t xml:space="preserve">- especially if they needed supplies delivered on a fixed scheduled - or committed to the owner’s memory. Local shop owners wanting to increase business might offer sales advertised as </w:t>
      </w:r>
      <w:r w:rsidR="00407479">
        <w:rPr>
          <w:sz w:val="20"/>
          <w:szCs w:val="20"/>
        </w:rPr>
        <w:t>a s</w:t>
      </w:r>
      <w:r w:rsidRPr="002B5315">
        <w:rPr>
          <w:sz w:val="20"/>
          <w:szCs w:val="20"/>
        </w:rPr>
        <w:t xml:space="preserve">pecial overstock or </w:t>
      </w:r>
      <w:r w:rsidR="00407479">
        <w:rPr>
          <w:sz w:val="20"/>
          <w:szCs w:val="20"/>
        </w:rPr>
        <w:t xml:space="preserve">a </w:t>
      </w:r>
      <w:r w:rsidRPr="002B5315">
        <w:rPr>
          <w:sz w:val="20"/>
          <w:szCs w:val="20"/>
        </w:rPr>
        <w:t xml:space="preserve">special discontinued sales event.  Shop owners could also strategically market seasonal products as special sales.  Now, with the ability for almost any consumer to buy from almost anywhere in the world, shops can also use the internet to target specific customers.  </w:t>
      </w:r>
    </w:p>
    <w:p w14:paraId="3D9A2A35" w14:textId="77777777" w:rsidR="00F9356D" w:rsidRPr="002B5315" w:rsidRDefault="00F9356D" w:rsidP="00F9356D">
      <w:pPr>
        <w:spacing w:after="240" w:line="276" w:lineRule="auto"/>
        <w:rPr>
          <w:sz w:val="20"/>
          <w:szCs w:val="20"/>
        </w:rPr>
      </w:pPr>
      <w:r w:rsidRPr="002B5315">
        <w:rPr>
          <w:b/>
          <w:bCs/>
          <w:sz w:val="20"/>
          <w:szCs w:val="20"/>
        </w:rPr>
        <w:t>Scenario and Business Problem</w:t>
      </w:r>
    </w:p>
    <w:p w14:paraId="3021F3D5" w14:textId="19D88FE1" w:rsidR="00F9356D" w:rsidRDefault="002B5315" w:rsidP="004A78F4">
      <w:pPr>
        <w:spacing w:after="240" w:line="276" w:lineRule="auto"/>
        <w:rPr>
          <w:sz w:val="20"/>
          <w:szCs w:val="20"/>
        </w:rPr>
      </w:pPr>
      <w:r w:rsidRPr="002B5315">
        <w:rPr>
          <w:sz w:val="20"/>
          <w:szCs w:val="20"/>
        </w:rPr>
        <w:t xml:space="preserve">Using a dataset of </w:t>
      </w:r>
      <w:r w:rsidR="006C2C79">
        <w:rPr>
          <w:sz w:val="20"/>
          <w:szCs w:val="20"/>
        </w:rPr>
        <w:t xml:space="preserve">our </w:t>
      </w:r>
      <w:r w:rsidRPr="002B5315">
        <w:rPr>
          <w:sz w:val="20"/>
          <w:szCs w:val="20"/>
        </w:rPr>
        <w:t xml:space="preserve">customers, </w:t>
      </w:r>
      <w:r w:rsidR="006C2C79">
        <w:rPr>
          <w:sz w:val="20"/>
          <w:szCs w:val="20"/>
        </w:rPr>
        <w:t>we want</w:t>
      </w:r>
      <w:r w:rsidRPr="002B5315">
        <w:rPr>
          <w:sz w:val="20"/>
          <w:szCs w:val="20"/>
        </w:rPr>
        <w:t xml:space="preserve"> to target a population of </w:t>
      </w:r>
      <w:r w:rsidR="006C2C79">
        <w:rPr>
          <w:sz w:val="20"/>
          <w:szCs w:val="20"/>
        </w:rPr>
        <w:t>our</w:t>
      </w:r>
      <w:r w:rsidRPr="002B5315">
        <w:rPr>
          <w:sz w:val="20"/>
          <w:szCs w:val="20"/>
        </w:rPr>
        <w:t xml:space="preserve"> customers who respond to direct marketing campaigns</w:t>
      </w:r>
      <w:r w:rsidR="006C2C79">
        <w:rPr>
          <w:sz w:val="20"/>
          <w:szCs w:val="20"/>
        </w:rPr>
        <w:t xml:space="preserve">, so we can </w:t>
      </w:r>
      <w:r w:rsidRPr="002B5315">
        <w:rPr>
          <w:sz w:val="20"/>
          <w:szCs w:val="20"/>
        </w:rPr>
        <w:t xml:space="preserve">increase sales.  The dataset contains the zip codes of </w:t>
      </w:r>
      <w:r w:rsidR="00F9356D">
        <w:rPr>
          <w:sz w:val="20"/>
          <w:szCs w:val="20"/>
        </w:rPr>
        <w:t xml:space="preserve">our </w:t>
      </w:r>
      <w:r w:rsidRPr="002B5315">
        <w:rPr>
          <w:sz w:val="20"/>
          <w:szCs w:val="20"/>
        </w:rPr>
        <w:t xml:space="preserve">customers as well as the top 15 most frequently sold clothing items.  Households with higher expendable incomes might seem a likely target audience for a marketing campaign on the highest selling clothing items. </w:t>
      </w:r>
      <w:r w:rsidR="00F9356D">
        <w:rPr>
          <w:sz w:val="20"/>
          <w:szCs w:val="20"/>
        </w:rPr>
        <w:t xml:space="preserve">We need to find support of this hypothesis in analyzing the data.  </w:t>
      </w:r>
    </w:p>
    <w:p w14:paraId="17369EF9" w14:textId="21941224" w:rsidR="002B5315" w:rsidRPr="002B5315" w:rsidRDefault="002B5315" w:rsidP="004A78F4">
      <w:pPr>
        <w:spacing w:after="240" w:line="276" w:lineRule="auto"/>
        <w:rPr>
          <w:sz w:val="20"/>
          <w:szCs w:val="20"/>
        </w:rPr>
      </w:pPr>
      <w:r w:rsidRPr="002B5315">
        <w:rPr>
          <w:sz w:val="20"/>
          <w:szCs w:val="20"/>
        </w:rPr>
        <w:t xml:space="preserve">One-Way ANOVAs (analysis of variance) is used to compare the means of two or more independent groups </w:t>
      </w:r>
      <w:proofErr w:type="gramStart"/>
      <w:r w:rsidRPr="002B5315">
        <w:rPr>
          <w:sz w:val="20"/>
          <w:szCs w:val="20"/>
        </w:rPr>
        <w:t>in order to</w:t>
      </w:r>
      <w:proofErr w:type="gramEnd"/>
      <w:r w:rsidRPr="002B5315">
        <w:rPr>
          <w:sz w:val="20"/>
          <w:szCs w:val="20"/>
        </w:rPr>
        <w:t xml:space="preserve"> determine whether there is a statistical significance in the means. A predictive analysis is run to determine which lifestyle cluster type is most likely to respond to a direct marketing campaign.  </w:t>
      </w:r>
    </w:p>
    <w:p w14:paraId="7CB74E3D" w14:textId="77777777" w:rsidR="00F9356D" w:rsidRDefault="00F9356D" w:rsidP="004A78F4">
      <w:pPr>
        <w:spacing w:after="240" w:line="276" w:lineRule="auto"/>
        <w:rPr>
          <w:sz w:val="20"/>
          <w:szCs w:val="20"/>
        </w:rPr>
      </w:pPr>
      <w:r>
        <w:rPr>
          <w:sz w:val="20"/>
          <w:szCs w:val="20"/>
        </w:rPr>
        <w:t xml:space="preserve">To better plan future marketing efforts, additional analyses were run on </w:t>
      </w:r>
    </w:p>
    <w:p w14:paraId="093018F5" w14:textId="1F416C81" w:rsidR="002B5315" w:rsidRDefault="00F9356D" w:rsidP="004A78F4">
      <w:pPr>
        <w:spacing w:after="240" w:line="276" w:lineRule="auto"/>
        <w:rPr>
          <w:sz w:val="20"/>
          <w:szCs w:val="20"/>
        </w:rPr>
      </w:pPr>
      <w:r>
        <w:rPr>
          <w:sz w:val="20"/>
          <w:szCs w:val="20"/>
        </w:rPr>
        <w:t>customers who have the highest rate of return</w:t>
      </w:r>
    </w:p>
    <w:p w14:paraId="2BEC4B89" w14:textId="2CEF160D" w:rsidR="00F9356D" w:rsidRDefault="00F9356D" w:rsidP="004A78F4">
      <w:pPr>
        <w:spacing w:after="240" w:line="276" w:lineRule="auto"/>
        <w:rPr>
          <w:sz w:val="20"/>
          <w:szCs w:val="20"/>
        </w:rPr>
      </w:pPr>
      <w:r>
        <w:rPr>
          <w:sz w:val="20"/>
          <w:szCs w:val="20"/>
        </w:rPr>
        <w:t>Items that sell the most regardless of all other data</w:t>
      </w:r>
    </w:p>
    <w:p w14:paraId="6B2DA9BE" w14:textId="64F10EBA" w:rsidR="00F9356D" w:rsidRDefault="00F9356D" w:rsidP="004A78F4">
      <w:pPr>
        <w:spacing w:after="240" w:line="276" w:lineRule="auto"/>
        <w:rPr>
          <w:sz w:val="20"/>
          <w:szCs w:val="20"/>
        </w:rPr>
      </w:pPr>
      <w:r>
        <w:rPr>
          <w:sz w:val="20"/>
          <w:szCs w:val="20"/>
        </w:rPr>
        <w:t>Credit card purchases</w:t>
      </w:r>
    </w:p>
    <w:p w14:paraId="7C06BD27" w14:textId="3852D576"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rPr>
        <w:t>3</w:t>
      </w:r>
    </w:p>
    <w:p w14:paraId="5D670DF1" w14:textId="77777777" w:rsidR="002B5315" w:rsidRPr="002B5315" w:rsidRDefault="002B5315" w:rsidP="004A78F4">
      <w:pPr>
        <w:spacing w:after="240" w:line="276" w:lineRule="auto"/>
        <w:rPr>
          <w:sz w:val="20"/>
          <w:szCs w:val="20"/>
        </w:rPr>
      </w:pPr>
      <w:r w:rsidRPr="002B5315">
        <w:rPr>
          <w:b/>
          <w:bCs/>
          <w:sz w:val="20"/>
          <w:szCs w:val="20"/>
        </w:rPr>
        <w:t>Objective</w:t>
      </w:r>
    </w:p>
    <w:p w14:paraId="558EB509" w14:textId="2D88EAE5" w:rsidR="002B5315" w:rsidRPr="002B5315" w:rsidRDefault="002B5315" w:rsidP="004A78F4">
      <w:pPr>
        <w:spacing w:after="240" w:line="276" w:lineRule="auto"/>
        <w:rPr>
          <w:sz w:val="20"/>
          <w:szCs w:val="20"/>
        </w:rPr>
      </w:pPr>
      <w:r w:rsidRPr="002B5315">
        <w:rPr>
          <w:sz w:val="20"/>
          <w:szCs w:val="20"/>
        </w:rPr>
        <w:t>The objective of the research is to determine which customers from the dataset are the best group to target for a direct marketing campaign.</w:t>
      </w:r>
    </w:p>
    <w:p w14:paraId="5EC3F5FB" w14:textId="77777777" w:rsidR="002B5315" w:rsidRPr="002B5315" w:rsidRDefault="002B5315" w:rsidP="004A78F4">
      <w:pPr>
        <w:spacing w:after="240" w:line="276" w:lineRule="auto"/>
        <w:rPr>
          <w:sz w:val="20"/>
          <w:szCs w:val="20"/>
        </w:rPr>
      </w:pPr>
      <w:r w:rsidRPr="002B5315">
        <w:rPr>
          <w:b/>
          <w:bCs/>
          <w:sz w:val="20"/>
          <w:szCs w:val="20"/>
        </w:rPr>
        <w:t>Overview Of Study</w:t>
      </w:r>
    </w:p>
    <w:p w14:paraId="1EC0849D" w14:textId="042E63FE" w:rsidR="002B5315" w:rsidRPr="002B5315" w:rsidRDefault="002B5315" w:rsidP="004A78F4">
      <w:pPr>
        <w:spacing w:after="240" w:line="276" w:lineRule="auto"/>
        <w:rPr>
          <w:sz w:val="20"/>
          <w:szCs w:val="20"/>
        </w:rPr>
      </w:pPr>
      <w:r w:rsidRPr="002B5315">
        <w:rPr>
          <w:sz w:val="20"/>
          <w:szCs w:val="20"/>
        </w:rPr>
        <w:lastRenderedPageBreak/>
        <w:t xml:space="preserve">The study </w:t>
      </w:r>
      <w:r w:rsidR="00407479">
        <w:rPr>
          <w:sz w:val="20"/>
          <w:szCs w:val="20"/>
        </w:rPr>
        <w:t>begins</w:t>
      </w:r>
      <w:r w:rsidRPr="002B5315">
        <w:rPr>
          <w:sz w:val="20"/>
          <w:szCs w:val="20"/>
        </w:rPr>
        <w:t xml:space="preserve"> with a summary analysis of which zip codes the customers who spend the most at our stores are from.  From the top zip codes with the biggest spenders, the analysis determine which items </w:t>
      </w:r>
      <w:r w:rsidR="00407479">
        <w:rPr>
          <w:sz w:val="20"/>
          <w:szCs w:val="20"/>
        </w:rPr>
        <w:t xml:space="preserve">were </w:t>
      </w:r>
      <w:r w:rsidRPr="002B5315">
        <w:rPr>
          <w:sz w:val="20"/>
          <w:szCs w:val="20"/>
        </w:rPr>
        <w:t xml:space="preserve">most often purchased and when.  The analysis </w:t>
      </w:r>
      <w:r w:rsidR="00407479">
        <w:rPr>
          <w:sz w:val="20"/>
          <w:szCs w:val="20"/>
        </w:rPr>
        <w:t>included</w:t>
      </w:r>
      <w:r w:rsidRPr="002B5315">
        <w:rPr>
          <w:sz w:val="20"/>
          <w:szCs w:val="20"/>
        </w:rPr>
        <w:t xml:space="preserve"> initial descriptive analytics tests to review what the data is initially telling us. The analysis also include</w:t>
      </w:r>
      <w:r w:rsidR="00407479">
        <w:rPr>
          <w:sz w:val="20"/>
          <w:szCs w:val="20"/>
        </w:rPr>
        <w:t>d</w:t>
      </w:r>
      <w:r w:rsidRPr="002B5315">
        <w:rPr>
          <w:sz w:val="20"/>
          <w:szCs w:val="20"/>
        </w:rPr>
        <w:t xml:space="preserve"> the predictive analytics tests and respective results to assist decision makers in achieving their business goals.</w:t>
      </w:r>
    </w:p>
    <w:p w14:paraId="5AAC3A20" w14:textId="77777777" w:rsidR="002B5315" w:rsidRPr="002B5315" w:rsidRDefault="002B5315" w:rsidP="004A78F4">
      <w:pPr>
        <w:spacing w:after="240" w:line="276" w:lineRule="auto"/>
        <w:rPr>
          <w:sz w:val="20"/>
          <w:szCs w:val="20"/>
        </w:rPr>
      </w:pPr>
      <w:r w:rsidRPr="002B5315">
        <w:rPr>
          <w:b/>
          <w:bCs/>
          <w:sz w:val="20"/>
          <w:szCs w:val="20"/>
        </w:rPr>
        <w:t>Data Set</w:t>
      </w:r>
    </w:p>
    <w:p w14:paraId="1C3EB538" w14:textId="525DEB54" w:rsidR="002B5315" w:rsidRPr="002B5315" w:rsidRDefault="002B5315" w:rsidP="004A78F4">
      <w:pPr>
        <w:spacing w:after="240" w:line="276" w:lineRule="auto"/>
        <w:rPr>
          <w:sz w:val="20"/>
          <w:szCs w:val="20"/>
        </w:rPr>
      </w:pPr>
      <w:r w:rsidRPr="002B5315">
        <w:rPr>
          <w:sz w:val="20"/>
          <w:szCs w:val="20"/>
        </w:rPr>
        <w:t>The data set used has 28,799 unique records with Customer ID (</w:t>
      </w:r>
      <w:proofErr w:type="spellStart"/>
      <w:r w:rsidRPr="002B5315">
        <w:rPr>
          <w:sz w:val="20"/>
          <w:szCs w:val="20"/>
        </w:rPr>
        <w:t>cust_id</w:t>
      </w:r>
      <w:proofErr w:type="spellEnd"/>
      <w:r w:rsidRPr="002B5315">
        <w:rPr>
          <w:sz w:val="20"/>
          <w:szCs w:val="20"/>
        </w:rPr>
        <w:t>) as the unique, or primary, key.  Customer ID range is from 9961 to 38759.  No explanation is given for why customer list does not begin with Customer ID 1.  Customer ID 9961 show s Zip Code of 0, which is not possible, so</w:t>
      </w:r>
      <w:r w:rsidR="006C2C79">
        <w:rPr>
          <w:sz w:val="20"/>
          <w:szCs w:val="20"/>
        </w:rPr>
        <w:t xml:space="preserve"> that record is omitted. </w:t>
      </w:r>
      <w:r w:rsidRPr="002B5315">
        <w:rPr>
          <w:sz w:val="20"/>
          <w:szCs w:val="20"/>
        </w:rPr>
        <w:t xml:space="preserve">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w:t>
      </w:r>
    </w:p>
    <w:p w14:paraId="2CBAE5C9" w14:textId="77777777" w:rsidR="002B5315" w:rsidRPr="002B5315" w:rsidRDefault="002B5315" w:rsidP="004A78F4">
      <w:pPr>
        <w:spacing w:after="240" w:line="276" w:lineRule="auto"/>
        <w:rPr>
          <w:sz w:val="20"/>
          <w:szCs w:val="20"/>
        </w:rPr>
      </w:pPr>
      <w:r w:rsidRPr="002B5315">
        <w:rPr>
          <w:b/>
          <w:bCs/>
          <w:sz w:val="20"/>
          <w:szCs w:val="20"/>
        </w:rPr>
        <w:t xml:space="preserve">Descriptive Analysis </w:t>
      </w:r>
    </w:p>
    <w:p w14:paraId="190E0B97" w14:textId="11FDDEAE" w:rsidR="002B5315" w:rsidRPr="002B5315" w:rsidRDefault="00407479" w:rsidP="004A78F4">
      <w:pPr>
        <w:spacing w:after="240" w:line="276" w:lineRule="auto"/>
        <w:rPr>
          <w:sz w:val="20"/>
          <w:szCs w:val="20"/>
        </w:rPr>
      </w:pPr>
      <w:r>
        <w:rPr>
          <w:sz w:val="20"/>
          <w:szCs w:val="20"/>
        </w:rPr>
        <w:t>A</w:t>
      </w:r>
      <w:r w:rsidR="002B5315" w:rsidRPr="002B5315">
        <w:rPr>
          <w:sz w:val="20"/>
          <w:szCs w:val="20"/>
        </w:rPr>
        <w:t>ware that the goal of the analysis is to create more effective direct marketing efforts, the first variable for consideration is to review where, and by whom, the highest dollars are found in Total Net Sales (</w:t>
      </w:r>
      <w:proofErr w:type="spellStart"/>
      <w:r w:rsidR="002B5315" w:rsidRPr="002B5315">
        <w:rPr>
          <w:sz w:val="20"/>
          <w:szCs w:val="20"/>
        </w:rPr>
        <w:t>total_net_sales</w:t>
      </w:r>
      <w:proofErr w:type="spellEnd"/>
      <w:r w:rsidR="002B5315" w:rsidRPr="002B5315">
        <w:rPr>
          <w:sz w:val="20"/>
          <w:szCs w:val="20"/>
        </w:rPr>
        <w:t>), Average Amount Spent per Visit (</w:t>
      </w:r>
      <w:proofErr w:type="spellStart"/>
      <w:r w:rsidR="002B5315" w:rsidRPr="002B5315">
        <w:rPr>
          <w:sz w:val="20"/>
          <w:szCs w:val="20"/>
        </w:rPr>
        <w:t>avg_spent_visit</w:t>
      </w:r>
      <w:proofErr w:type="spellEnd"/>
      <w:r w:rsidR="002B5315" w:rsidRPr="002B5315">
        <w:rPr>
          <w:sz w:val="20"/>
          <w:szCs w:val="20"/>
        </w:rPr>
        <w:t xml:space="preserve">), and Lifestyle Cluster Types 1, 4, 8, and 10.  </w:t>
      </w:r>
      <w:r w:rsidR="004271DC">
        <w:rPr>
          <w:sz w:val="20"/>
          <w:szCs w:val="20"/>
        </w:rPr>
        <w:t>Lifestyle Cluster Type 10 is the customer base that spends the most and,</w:t>
      </w:r>
      <w:r w:rsidR="006C2C79">
        <w:rPr>
          <w:sz w:val="20"/>
          <w:szCs w:val="20"/>
        </w:rPr>
        <w:t xml:space="preserve"> </w:t>
      </w:r>
      <w:r w:rsidR="004271DC">
        <w:rPr>
          <w:sz w:val="20"/>
          <w:szCs w:val="20"/>
        </w:rPr>
        <w:t xml:space="preserve">separately, jackets are the highest selling item by dollar </w:t>
      </w:r>
    </w:p>
    <w:p w14:paraId="69AEA466" w14:textId="498E4CDB"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4</w:t>
      </w:r>
    </w:p>
    <w:p w14:paraId="6B909243" w14:textId="77777777" w:rsidR="002B5315" w:rsidRPr="002B5315" w:rsidRDefault="002B5315" w:rsidP="004A78F4">
      <w:pPr>
        <w:spacing w:after="240" w:line="276" w:lineRule="auto"/>
        <w:rPr>
          <w:sz w:val="20"/>
          <w:szCs w:val="20"/>
        </w:rPr>
      </w:pPr>
      <w:r w:rsidRPr="002B5315">
        <w:rPr>
          <w:b/>
          <w:bCs/>
          <w:sz w:val="20"/>
          <w:szCs w:val="20"/>
        </w:rPr>
        <w:t>Analysis</w:t>
      </w:r>
    </w:p>
    <w:p w14:paraId="24480CC0" w14:textId="77777777" w:rsidR="002B5315" w:rsidRPr="002B5315" w:rsidRDefault="002B5315" w:rsidP="004A78F4">
      <w:pPr>
        <w:spacing w:after="240" w:line="276" w:lineRule="auto"/>
        <w:rPr>
          <w:sz w:val="20"/>
          <w:szCs w:val="20"/>
        </w:rPr>
      </w:pPr>
      <w:r w:rsidRPr="002B5315">
        <w:rPr>
          <w:sz w:val="20"/>
          <w:szCs w:val="20"/>
        </w:rPr>
        <w:t xml:space="preserve">One-Way ANOVA (analysis of variance) - used to compare the means of two or more independent groups </w:t>
      </w:r>
      <w:proofErr w:type="gramStart"/>
      <w:r w:rsidRPr="002B5315">
        <w:rPr>
          <w:sz w:val="20"/>
          <w:szCs w:val="20"/>
        </w:rPr>
        <w:t>in order to</w:t>
      </w:r>
      <w:proofErr w:type="gramEnd"/>
      <w:r w:rsidRPr="002B5315">
        <w:rPr>
          <w:sz w:val="20"/>
          <w:szCs w:val="20"/>
        </w:rPr>
        <w:t xml:space="preserve"> determine whether there is a statistical significance in the means. </w:t>
      </w:r>
    </w:p>
    <w:p w14:paraId="7B1DF7B1" w14:textId="49848335" w:rsidR="002B5315" w:rsidRDefault="00407479" w:rsidP="004A78F4">
      <w:pPr>
        <w:spacing w:after="240" w:line="276" w:lineRule="auto"/>
        <w:ind w:left="720"/>
        <w:rPr>
          <w:sz w:val="20"/>
          <w:szCs w:val="20"/>
        </w:rPr>
      </w:pPr>
      <w:r>
        <w:rPr>
          <w:sz w:val="20"/>
          <w:szCs w:val="20"/>
        </w:rPr>
        <w:t xml:space="preserve">Initial </w:t>
      </w:r>
      <w:r w:rsidR="004271DC">
        <w:rPr>
          <w:sz w:val="20"/>
          <w:szCs w:val="20"/>
        </w:rPr>
        <w:t xml:space="preserve">analysis focused on </w:t>
      </w:r>
      <w:r w:rsidR="002B5315" w:rsidRPr="002B5315">
        <w:rPr>
          <w:sz w:val="20"/>
          <w:szCs w:val="20"/>
        </w:rPr>
        <w:t>Lifestyle Cluster Type 10 and Jackets</w:t>
      </w:r>
    </w:p>
    <w:p w14:paraId="26088381" w14:textId="12F664AE" w:rsidR="004271DC" w:rsidRPr="002B5315" w:rsidRDefault="004271DC" w:rsidP="004A78F4">
      <w:pPr>
        <w:spacing w:after="240" w:line="276" w:lineRule="auto"/>
        <w:ind w:left="720"/>
        <w:rPr>
          <w:sz w:val="20"/>
          <w:szCs w:val="20"/>
        </w:rPr>
      </w:pPr>
      <w:r>
        <w:rPr>
          <w:sz w:val="20"/>
          <w:szCs w:val="20"/>
        </w:rPr>
        <w:t>For comparison, additional analysis was also done on:</w:t>
      </w:r>
    </w:p>
    <w:p w14:paraId="47B42841" w14:textId="77777777" w:rsidR="002B5315" w:rsidRPr="002B5315" w:rsidRDefault="002B5315" w:rsidP="004271DC">
      <w:pPr>
        <w:spacing w:after="240" w:line="276" w:lineRule="auto"/>
        <w:ind w:left="1440"/>
        <w:rPr>
          <w:sz w:val="20"/>
          <w:szCs w:val="20"/>
        </w:rPr>
      </w:pPr>
      <w:r w:rsidRPr="002B5315">
        <w:rPr>
          <w:sz w:val="20"/>
          <w:szCs w:val="20"/>
        </w:rPr>
        <w:t>Lifestyle Cluster Type 10 and Total Net Sales</w:t>
      </w:r>
    </w:p>
    <w:p w14:paraId="65790F44" w14:textId="77777777" w:rsidR="002B5315" w:rsidRPr="002B5315" w:rsidRDefault="002B5315" w:rsidP="004271DC">
      <w:pPr>
        <w:spacing w:after="240" w:line="276" w:lineRule="auto"/>
        <w:ind w:left="1440"/>
        <w:rPr>
          <w:sz w:val="20"/>
          <w:szCs w:val="20"/>
        </w:rPr>
      </w:pPr>
      <w:r w:rsidRPr="002B5315">
        <w:rPr>
          <w:sz w:val="20"/>
          <w:szCs w:val="20"/>
        </w:rPr>
        <w:t>Lifestyle Cluster Types and Average Amount Spent per Visit</w:t>
      </w:r>
    </w:p>
    <w:p w14:paraId="704B92BF" w14:textId="0E95CDEF" w:rsidR="002B5315" w:rsidRPr="002B5315" w:rsidRDefault="002B5315" w:rsidP="004271DC">
      <w:pPr>
        <w:spacing w:after="240" w:line="276" w:lineRule="auto"/>
        <w:ind w:left="1440"/>
        <w:rPr>
          <w:sz w:val="20"/>
          <w:szCs w:val="20"/>
        </w:rPr>
      </w:pPr>
      <w:r w:rsidRPr="002B5315">
        <w:rPr>
          <w:sz w:val="20"/>
          <w:szCs w:val="20"/>
        </w:rPr>
        <w:t xml:space="preserve">Credit Card Users and </w:t>
      </w:r>
      <w:r w:rsidR="006C2C79">
        <w:rPr>
          <w:sz w:val="20"/>
          <w:szCs w:val="20"/>
        </w:rPr>
        <w:t>Total Net Sales</w:t>
      </w:r>
    </w:p>
    <w:p w14:paraId="1E498A92" w14:textId="77777777" w:rsidR="002B5315" w:rsidRPr="002B5315" w:rsidRDefault="002B5315" w:rsidP="004271DC">
      <w:pPr>
        <w:spacing w:after="240" w:line="276" w:lineRule="auto"/>
        <w:ind w:left="1440"/>
        <w:rPr>
          <w:sz w:val="20"/>
          <w:szCs w:val="20"/>
        </w:rPr>
      </w:pPr>
      <w:r w:rsidRPr="002B5315">
        <w:rPr>
          <w:sz w:val="20"/>
          <w:szCs w:val="20"/>
        </w:rPr>
        <w:t>Credit Card Users and Percentage of Returns</w:t>
      </w:r>
    </w:p>
    <w:p w14:paraId="0655CD26" w14:textId="77777777" w:rsidR="002B5315" w:rsidRPr="002B5315" w:rsidRDefault="002B5315" w:rsidP="004271DC">
      <w:pPr>
        <w:spacing w:after="240" w:line="276" w:lineRule="auto"/>
        <w:ind w:left="1440"/>
        <w:rPr>
          <w:sz w:val="20"/>
          <w:szCs w:val="20"/>
        </w:rPr>
      </w:pPr>
      <w:r w:rsidRPr="002B5315">
        <w:rPr>
          <w:sz w:val="20"/>
          <w:szCs w:val="20"/>
        </w:rPr>
        <w:t>Customers who have high Spent per Visit and Total Net Sales</w:t>
      </w:r>
    </w:p>
    <w:p w14:paraId="24ABD092" w14:textId="677F0F5F" w:rsidR="002B5315" w:rsidRPr="002B5315" w:rsidRDefault="002B5315" w:rsidP="004271DC">
      <w:pPr>
        <w:spacing w:after="240" w:line="276" w:lineRule="auto"/>
        <w:ind w:left="1440"/>
        <w:rPr>
          <w:sz w:val="20"/>
          <w:szCs w:val="20"/>
        </w:rPr>
      </w:pPr>
      <w:r w:rsidRPr="002B5315">
        <w:rPr>
          <w:sz w:val="20"/>
          <w:szCs w:val="20"/>
        </w:rPr>
        <w:t xml:space="preserve">Lifestyle Cluster Type who has a high Total Net Sales </w:t>
      </w:r>
    </w:p>
    <w:p w14:paraId="6E6D397E" w14:textId="7AA29A4F" w:rsidR="002B5315" w:rsidRPr="004A78F4" w:rsidRDefault="002B5315" w:rsidP="004A78F4">
      <w:pPr>
        <w:spacing w:after="240" w:line="276" w:lineRule="auto"/>
        <w:rPr>
          <w:sz w:val="20"/>
          <w:szCs w:val="20"/>
        </w:rPr>
      </w:pPr>
      <w:r w:rsidRPr="002B5315">
        <w:rPr>
          <w:sz w:val="20"/>
          <w:szCs w:val="20"/>
        </w:rPr>
        <w:t>Predictive Analytics</w:t>
      </w:r>
      <w:r w:rsidR="004271DC">
        <w:rPr>
          <w:sz w:val="20"/>
          <w:szCs w:val="20"/>
        </w:rPr>
        <w:t xml:space="preserve"> was used to determine the which Lifestyle Cluster Type would be more likely to be swayed by a direct marketing campaign.</w:t>
      </w:r>
    </w:p>
    <w:p w14:paraId="5AB61A8E" w14:textId="6D11D0F7" w:rsidR="002B5315" w:rsidRPr="004A78F4" w:rsidRDefault="002B5315" w:rsidP="004A78F4">
      <w:pPr>
        <w:spacing w:after="240" w:line="276" w:lineRule="auto"/>
        <w:rPr>
          <w:sz w:val="20"/>
          <w:szCs w:val="20"/>
        </w:rPr>
      </w:pPr>
      <w:r w:rsidRPr="004A78F4">
        <w:rPr>
          <w:sz w:val="20"/>
          <w:szCs w:val="20"/>
          <w:highlight w:val="yellow"/>
        </w:rPr>
        <w:lastRenderedPageBreak/>
        <w:t>Slide</w:t>
      </w:r>
      <w:r w:rsidR="0042229D">
        <w:rPr>
          <w:sz w:val="20"/>
          <w:szCs w:val="20"/>
          <w:highlight w:val="yellow"/>
        </w:rPr>
        <w:t xml:space="preserve"> 5</w:t>
      </w:r>
    </w:p>
    <w:p w14:paraId="7FE5EB2D" w14:textId="77777777" w:rsidR="002B5315" w:rsidRPr="002B5315" w:rsidRDefault="002B5315" w:rsidP="004A78F4">
      <w:pPr>
        <w:spacing w:after="240" w:line="276" w:lineRule="auto"/>
        <w:rPr>
          <w:sz w:val="20"/>
          <w:szCs w:val="20"/>
        </w:rPr>
      </w:pPr>
      <w:r w:rsidRPr="002B5315">
        <w:rPr>
          <w:b/>
          <w:bCs/>
          <w:sz w:val="20"/>
          <w:szCs w:val="20"/>
        </w:rPr>
        <w:t>Research Hypothesis</w:t>
      </w:r>
    </w:p>
    <w:p w14:paraId="327C28F1" w14:textId="0F9CB3B0" w:rsidR="002B5315" w:rsidRPr="002B5315" w:rsidRDefault="002B5315" w:rsidP="004A78F4">
      <w:pPr>
        <w:spacing w:after="240" w:line="276" w:lineRule="auto"/>
        <w:rPr>
          <w:sz w:val="20"/>
          <w:szCs w:val="20"/>
        </w:rPr>
      </w:pPr>
      <w:r w:rsidRPr="002B5315">
        <w:rPr>
          <w:sz w:val="20"/>
          <w:szCs w:val="20"/>
        </w:rPr>
        <w:t>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w:t>
      </w:r>
      <w:r w:rsidR="00CB6F8D">
        <w:rPr>
          <w:sz w:val="20"/>
          <w:szCs w:val="20"/>
        </w:rPr>
        <w:t>w</w:t>
      </w:r>
      <w:r w:rsidRPr="002B5315">
        <w:rPr>
          <w:sz w:val="20"/>
          <w:szCs w:val="20"/>
        </w:rPr>
        <w:t>eaters, fleece-lined pants, snow boot</w:t>
      </w:r>
      <w:r w:rsidR="00CB6F8D">
        <w:rPr>
          <w:sz w:val="20"/>
          <w:szCs w:val="20"/>
        </w:rPr>
        <w:t>s</w:t>
      </w:r>
      <w:r w:rsidRPr="002B5315">
        <w:rPr>
          <w:sz w:val="20"/>
          <w:szCs w:val="20"/>
        </w:rPr>
        <w:t xml:space="preserve">, gloves, and scarves.  </w:t>
      </w:r>
    </w:p>
    <w:p w14:paraId="603B684F" w14:textId="77777777" w:rsidR="002B5315" w:rsidRPr="002B5315" w:rsidRDefault="002B5315" w:rsidP="004A78F4">
      <w:pPr>
        <w:spacing w:after="240" w:line="276" w:lineRule="auto"/>
        <w:rPr>
          <w:sz w:val="20"/>
          <w:szCs w:val="20"/>
        </w:rPr>
      </w:pPr>
      <w:r w:rsidRPr="002B5315">
        <w:rPr>
          <w:sz w:val="20"/>
          <w:szCs w:val="20"/>
        </w:rPr>
        <w:t>Combining observations between both Summary Statistics, we can begin formulating a Hypothesis.  Since the highest percentage in sales of 13.39% has been on Jackets the marketing campaign can use this one item to appeal to a target demographic.  After zip codes have been analyzed and Lifestyle Cluster Types have been determined, hypothesizing can begin.  Since, winterwear can be a necessary expense, an assumption can be made that the biggest spenders, Lifestyle Cluster Type 10, will be the customers most likely to purchase jackets.</w:t>
      </w:r>
    </w:p>
    <w:p w14:paraId="621D98D5" w14:textId="77777777" w:rsidR="002B5315" w:rsidRPr="002B5315" w:rsidRDefault="002B5315" w:rsidP="004A78F4">
      <w:pPr>
        <w:spacing w:after="240" w:line="276" w:lineRule="auto"/>
        <w:rPr>
          <w:sz w:val="20"/>
          <w:szCs w:val="20"/>
        </w:rPr>
      </w:pPr>
      <w:r w:rsidRPr="002B5315">
        <w:rPr>
          <w:sz w:val="20"/>
          <w:szCs w:val="20"/>
        </w:rPr>
        <w:t>H</w:t>
      </w:r>
      <w:r w:rsidRPr="002B5315">
        <w:rPr>
          <w:sz w:val="20"/>
          <w:szCs w:val="20"/>
          <w:vertAlign w:val="subscript"/>
        </w:rPr>
        <w:t>0</w:t>
      </w:r>
      <w:r w:rsidRPr="002B5315">
        <w:rPr>
          <w:sz w:val="20"/>
          <w:szCs w:val="20"/>
        </w:rPr>
        <w:t>:</w:t>
      </w:r>
      <w:r w:rsidRPr="002B5315">
        <w:rPr>
          <w:sz w:val="20"/>
          <w:szCs w:val="20"/>
        </w:rPr>
        <w:tab/>
        <w:t>The biggest spenders, Lifestyle Cluster Type 10, are more likely to purchase jackets.</w:t>
      </w:r>
    </w:p>
    <w:p w14:paraId="247D0011" w14:textId="77777777" w:rsidR="002B5315" w:rsidRPr="002B5315" w:rsidRDefault="002B5315" w:rsidP="004A78F4">
      <w:pPr>
        <w:spacing w:after="240" w:line="276" w:lineRule="auto"/>
        <w:rPr>
          <w:sz w:val="20"/>
          <w:szCs w:val="20"/>
        </w:rPr>
      </w:pPr>
      <w:r w:rsidRPr="002B5315">
        <w:rPr>
          <w:sz w:val="20"/>
          <w:szCs w:val="20"/>
        </w:rPr>
        <w:t>H</w:t>
      </w:r>
      <w:r w:rsidRPr="002B5315">
        <w:rPr>
          <w:sz w:val="20"/>
          <w:szCs w:val="20"/>
          <w:vertAlign w:val="subscript"/>
        </w:rPr>
        <w:t>a</w:t>
      </w:r>
      <w:r w:rsidRPr="002B5315">
        <w:rPr>
          <w:sz w:val="20"/>
          <w:szCs w:val="20"/>
        </w:rPr>
        <w:t>:</w:t>
      </w:r>
      <w:r w:rsidRPr="002B5315">
        <w:rPr>
          <w:sz w:val="20"/>
          <w:szCs w:val="20"/>
        </w:rPr>
        <w:tab/>
        <w:t>The biggest spenders, Lifestyle Cluster Type 10, are not more likely to purchase jackets.</w:t>
      </w:r>
    </w:p>
    <w:p w14:paraId="22A8E615" w14:textId="6237A20D"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6</w:t>
      </w:r>
      <w:r w:rsidRPr="004A78F4">
        <w:rPr>
          <w:sz w:val="20"/>
          <w:szCs w:val="20"/>
        </w:rPr>
        <w:t xml:space="preserve"> </w:t>
      </w:r>
    </w:p>
    <w:p w14:paraId="15E3DC8D" w14:textId="77777777" w:rsidR="002B5315" w:rsidRPr="002B5315" w:rsidRDefault="002B5315" w:rsidP="004A78F4">
      <w:pPr>
        <w:spacing w:after="240" w:line="276" w:lineRule="auto"/>
        <w:rPr>
          <w:sz w:val="20"/>
          <w:szCs w:val="20"/>
        </w:rPr>
      </w:pPr>
      <w:r w:rsidRPr="002B5315">
        <w:rPr>
          <w:b/>
          <w:bCs/>
          <w:sz w:val="20"/>
          <w:szCs w:val="20"/>
        </w:rPr>
        <w:t>Methodology</w:t>
      </w:r>
    </w:p>
    <w:p w14:paraId="6190D693" w14:textId="25CDD413" w:rsidR="002B5315" w:rsidRPr="002B5315" w:rsidRDefault="004271DC" w:rsidP="004A78F4">
      <w:pPr>
        <w:spacing w:after="240" w:line="276" w:lineRule="auto"/>
        <w:rPr>
          <w:sz w:val="20"/>
          <w:szCs w:val="20"/>
        </w:rPr>
      </w:pPr>
      <w:r>
        <w:rPr>
          <w:sz w:val="20"/>
          <w:szCs w:val="20"/>
        </w:rPr>
        <w:t>T</w:t>
      </w:r>
      <w:r w:rsidR="002B5315" w:rsidRPr="002B5315">
        <w:rPr>
          <w:sz w:val="20"/>
          <w:szCs w:val="20"/>
        </w:rPr>
        <w: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002B5315" w:rsidRPr="002B5315">
        <w:rPr>
          <w:sz w:val="20"/>
          <w:szCs w:val="20"/>
        </w:rPr>
        <w:t>i.e.</w:t>
      </w:r>
      <w:proofErr w:type="gramEnd"/>
      <w:r w:rsidR="002B5315" w:rsidRPr="002B5315">
        <w:rPr>
          <w:sz w:val="20"/>
          <w:szCs w:val="20"/>
        </w:rPr>
        <w:t xml:space="preserve"> there personal associations on products of the organization or the city or states where they do business); the data will better serve the project if there are no biases attached (</w:t>
      </w:r>
      <w:proofErr w:type="spellStart"/>
      <w:r w:rsidR="002B5315" w:rsidRPr="002B5315">
        <w:rPr>
          <w:sz w:val="20"/>
          <w:szCs w:val="20"/>
        </w:rPr>
        <w:t>Kord</w:t>
      </w:r>
      <w:proofErr w:type="spellEnd"/>
      <w:r w:rsidR="002B5315" w:rsidRPr="002B5315">
        <w:rPr>
          <w:sz w:val="20"/>
          <w:szCs w:val="20"/>
        </w:rPr>
        <w:t xml:space="preserve">, 2012). A quantitative approach will used on this project.  </w:t>
      </w:r>
    </w:p>
    <w:p w14:paraId="0C84BEF1" w14:textId="77777777" w:rsidR="002B5315" w:rsidRPr="002B5315" w:rsidRDefault="002B5315" w:rsidP="004A78F4">
      <w:pPr>
        <w:spacing w:after="240" w:line="276" w:lineRule="auto"/>
        <w:rPr>
          <w:sz w:val="20"/>
          <w:szCs w:val="20"/>
        </w:rPr>
      </w:pPr>
      <w:r w:rsidRPr="002B5315">
        <w:rPr>
          <w:b/>
          <w:bCs/>
          <w:sz w:val="20"/>
          <w:szCs w:val="20"/>
        </w:rPr>
        <w:t>Methods</w:t>
      </w:r>
    </w:p>
    <w:p w14:paraId="144BA9FE" w14:textId="77777777" w:rsidR="004271DC" w:rsidRDefault="002B5315" w:rsidP="004A78F4">
      <w:pPr>
        <w:spacing w:after="240" w:line="276" w:lineRule="auto"/>
        <w:rPr>
          <w:sz w:val="20"/>
          <w:szCs w:val="20"/>
        </w:rPr>
      </w:pPr>
      <w:r w:rsidRPr="002B5315">
        <w:rPr>
          <w:sz w:val="20"/>
          <w:szCs w:val="20"/>
        </w:rPr>
        <w:t xml:space="preserve">SAS (Statistical Analysis Software) is the tool employed to run analyses. </w:t>
      </w:r>
    </w:p>
    <w:p w14:paraId="74D524AE" w14:textId="77777777" w:rsidR="004271DC" w:rsidRDefault="004271DC" w:rsidP="004A78F4">
      <w:pPr>
        <w:spacing w:after="240" w:line="276" w:lineRule="auto"/>
        <w:rPr>
          <w:sz w:val="20"/>
          <w:szCs w:val="20"/>
        </w:rPr>
      </w:pPr>
      <w:r>
        <w:rPr>
          <w:sz w:val="20"/>
          <w:szCs w:val="20"/>
        </w:rPr>
        <w:t xml:space="preserve">First analysis of </w:t>
      </w:r>
      <w:r w:rsidR="002B5315" w:rsidRPr="002B5315">
        <w:rPr>
          <w:sz w:val="20"/>
          <w:szCs w:val="20"/>
        </w:rPr>
        <w:t xml:space="preserve">Summary Statistics is run to produce indisputable facts based on data pertaining to which zip codes and which lifestyle clusters spend the most and which items sell the most.  </w:t>
      </w:r>
    </w:p>
    <w:p w14:paraId="5B9DC87D" w14:textId="4F454DCF" w:rsidR="002B5315" w:rsidRPr="002B5315" w:rsidRDefault="004271DC" w:rsidP="004A78F4">
      <w:pPr>
        <w:spacing w:after="240" w:line="276" w:lineRule="auto"/>
        <w:rPr>
          <w:sz w:val="20"/>
          <w:szCs w:val="20"/>
        </w:rPr>
      </w:pPr>
      <w:r>
        <w:rPr>
          <w:sz w:val="20"/>
          <w:szCs w:val="20"/>
        </w:rPr>
        <w:t>Second analysis of o</w:t>
      </w:r>
      <w:r w:rsidR="002B5315" w:rsidRPr="002B5315">
        <w:rPr>
          <w:sz w:val="20"/>
          <w:szCs w:val="20"/>
        </w:rPr>
        <w:t xml:space="preserve">ne-Way ANOVAs (analysis of variance) is used to compare the means of two or more independent groups </w:t>
      </w:r>
      <w:proofErr w:type="gramStart"/>
      <w:r w:rsidR="002B5315" w:rsidRPr="002B5315">
        <w:rPr>
          <w:sz w:val="20"/>
          <w:szCs w:val="20"/>
        </w:rPr>
        <w:t>in order to</w:t>
      </w:r>
      <w:proofErr w:type="gramEnd"/>
      <w:r w:rsidR="002B5315" w:rsidRPr="002B5315">
        <w:rPr>
          <w:sz w:val="20"/>
          <w:szCs w:val="20"/>
        </w:rPr>
        <w:t xml:space="preserve"> determine whether there is a statistical significance in the means. A predictive analysis is run to determine which lifestyle cluster type is most likely to respond to a direct marketing campaign.  </w:t>
      </w:r>
    </w:p>
    <w:p w14:paraId="4F21524E" w14:textId="77777777" w:rsidR="002B5315" w:rsidRPr="002B5315" w:rsidRDefault="002B5315" w:rsidP="004A78F4">
      <w:pPr>
        <w:spacing w:after="240" w:line="276" w:lineRule="auto"/>
        <w:rPr>
          <w:sz w:val="20"/>
          <w:szCs w:val="20"/>
        </w:rPr>
      </w:pPr>
      <w:r w:rsidRPr="002B5315">
        <w:rPr>
          <w:b/>
          <w:bCs/>
          <w:sz w:val="20"/>
          <w:szCs w:val="20"/>
        </w:rPr>
        <w:t>Limitations</w:t>
      </w:r>
    </w:p>
    <w:p w14:paraId="4C5F4D95" w14:textId="77777777" w:rsidR="002B5315" w:rsidRPr="002B5315" w:rsidRDefault="002B5315" w:rsidP="004A78F4">
      <w:pPr>
        <w:spacing w:after="240" w:line="276" w:lineRule="auto"/>
        <w:rPr>
          <w:sz w:val="20"/>
          <w:szCs w:val="20"/>
        </w:rPr>
      </w:pPr>
      <w:r w:rsidRPr="002B5315">
        <w:rPr>
          <w:sz w:val="20"/>
          <w:szCs w:val="20"/>
        </w:rPr>
        <w:t xml:space="preserve">While there are many records in the dataset used for this analysis, we are not sure if the data is a complete list of all customers, purchases, or zip codes.  For customer information, not all customers who paid in cash may have been logged.  In addition, any customer who has explicitly requested that no data be kept on them may not be </w:t>
      </w:r>
      <w:r w:rsidRPr="002B5315">
        <w:rPr>
          <w:sz w:val="20"/>
          <w:szCs w:val="20"/>
        </w:rPr>
        <w:lastRenderedPageBreak/>
        <w:t>included in this dataset. Another limitation to consider is that the method for collecting data may not be known as well as if there is a previous dataset available.</w:t>
      </w:r>
    </w:p>
    <w:p w14:paraId="1ED95CD5" w14:textId="304F1145"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7</w:t>
      </w:r>
    </w:p>
    <w:p w14:paraId="13C3DF5A" w14:textId="77777777" w:rsidR="002B5315" w:rsidRPr="002B5315" w:rsidRDefault="002B5315" w:rsidP="004A78F4">
      <w:pPr>
        <w:spacing w:after="240" w:line="276" w:lineRule="auto"/>
        <w:rPr>
          <w:sz w:val="20"/>
          <w:szCs w:val="20"/>
        </w:rPr>
      </w:pPr>
      <w:r w:rsidRPr="002B5315">
        <w:rPr>
          <w:b/>
          <w:bCs/>
          <w:sz w:val="20"/>
          <w:szCs w:val="20"/>
        </w:rPr>
        <w:t>Common Security, Privacy, and Ethical Challenges</w:t>
      </w:r>
    </w:p>
    <w:p w14:paraId="5C5C4AC6" w14:textId="1E2FDBEB" w:rsidR="002B5315" w:rsidRPr="002B5315" w:rsidRDefault="002B5315" w:rsidP="004A78F4">
      <w:pPr>
        <w:spacing w:after="240" w:line="276" w:lineRule="auto"/>
        <w:rPr>
          <w:sz w:val="20"/>
          <w:szCs w:val="20"/>
        </w:rPr>
      </w:pPr>
      <w:r w:rsidRPr="002B5315">
        <w:rPr>
          <w:sz w:val="20"/>
          <w:szCs w:val="20"/>
        </w:rPr>
        <w:t xml:space="preserve">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w:t>
      </w:r>
      <w:r w:rsidR="004271DC">
        <w:rPr>
          <w:sz w:val="20"/>
          <w:szCs w:val="20"/>
        </w:rPr>
        <w:t>shopping patterns needed to grow our business?</w:t>
      </w:r>
    </w:p>
    <w:p w14:paraId="5BAD67EB" w14:textId="1CB1864D" w:rsidR="002B5315" w:rsidRPr="002B5315" w:rsidRDefault="002B5315" w:rsidP="004A78F4">
      <w:pPr>
        <w:spacing w:after="240" w:line="276" w:lineRule="auto"/>
        <w:rPr>
          <w:sz w:val="20"/>
          <w:szCs w:val="20"/>
        </w:rPr>
      </w:pPr>
      <w:r w:rsidRPr="002B5315">
        <w:rPr>
          <w:sz w:val="20"/>
          <w:szCs w:val="20"/>
        </w:rPr>
        <w:t>Big-Data ethics</w:t>
      </w:r>
      <w:r w:rsidR="00A00B44">
        <w:rPr>
          <w:sz w:val="20"/>
          <w:szCs w:val="20"/>
        </w:rPr>
        <w:t xml:space="preserve"> can be </w:t>
      </w:r>
      <w:r w:rsidR="007D563F">
        <w:rPr>
          <w:sz w:val="20"/>
          <w:szCs w:val="20"/>
        </w:rPr>
        <w:t>explained through</w:t>
      </w:r>
      <w:r w:rsidRPr="002B5315">
        <w:rPr>
          <w:sz w:val="20"/>
          <w:szCs w:val="20"/>
        </w:rPr>
        <w:t xml:space="preserve"> Privacy, Ownership, and Reputation. While multiple identities, such as profiles, usernames, or accounts, might lead to more anonymity, </w:t>
      </w:r>
      <w:r w:rsidR="007D563F">
        <w:rPr>
          <w:sz w:val="20"/>
          <w:szCs w:val="20"/>
        </w:rPr>
        <w:t xml:space="preserve">such practices might </w:t>
      </w:r>
      <w:r w:rsidRPr="002B5315">
        <w:rPr>
          <w:sz w:val="20"/>
          <w:szCs w:val="20"/>
        </w:rPr>
        <w:t>demonstrate a “lack of identity</w:t>
      </w:r>
      <w:r w:rsidR="007D563F">
        <w:rPr>
          <w:sz w:val="20"/>
          <w:szCs w:val="20"/>
        </w:rPr>
        <w:t>.”</w:t>
      </w:r>
      <w:r w:rsidRPr="002B5315">
        <w:rPr>
          <w:sz w:val="20"/>
          <w:szCs w:val="20"/>
        </w:rPr>
        <w:t xml:space="preserve"> Big data, however, allows other organizations and individuals the ability to create stories about people based on what is shared, with or without permission.</w:t>
      </w:r>
    </w:p>
    <w:p w14:paraId="267881FB" w14:textId="6179EC32" w:rsidR="002B5315" w:rsidRPr="002B5315" w:rsidRDefault="002B5315" w:rsidP="004A78F4">
      <w:pPr>
        <w:spacing w:after="240" w:line="276" w:lineRule="auto"/>
        <w:rPr>
          <w:sz w:val="20"/>
          <w:szCs w:val="20"/>
        </w:rPr>
      </w:pPr>
      <w:r w:rsidRPr="002B5315">
        <w:rPr>
          <w:sz w:val="20"/>
          <w:szCs w:val="20"/>
        </w:rPr>
        <w:t>“Data privacy (or information privacy or data protection) is about access, use and collection of data, and the data subject’s legal right to the data</w:t>
      </w:r>
      <w:r w:rsidR="007D563F">
        <w:rPr>
          <w:sz w:val="20"/>
          <w:szCs w:val="20"/>
        </w:rPr>
        <w:t>.</w:t>
      </w:r>
      <w:r w:rsidRPr="002B5315">
        <w:rPr>
          <w:sz w:val="20"/>
          <w:szCs w:val="20"/>
        </w:rPr>
        <w:t xml:space="preserve"> There are two perspectives to privacy</w:t>
      </w:r>
      <w:r w:rsidR="007D563F">
        <w:rPr>
          <w:sz w:val="20"/>
          <w:szCs w:val="20"/>
        </w:rPr>
        <w:t xml:space="preserve">: </w:t>
      </w:r>
      <w:r w:rsidRPr="002B5315">
        <w:rPr>
          <w:sz w:val="20"/>
          <w:szCs w:val="20"/>
        </w:rPr>
        <w:t xml:space="preserve">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r w:rsidR="007D563F">
        <w:rPr>
          <w:sz w:val="20"/>
          <w:szCs w:val="20"/>
        </w:rPr>
        <w:t>D</w:t>
      </w:r>
      <w:r w:rsidRPr="002B5315">
        <w:rPr>
          <w:sz w:val="20"/>
          <w:szCs w:val="20"/>
        </w:rPr>
        <w:t>ata privacy is not just keeping information free from unauthorized access, it is the cost of mitigation if privacy is breached.</w:t>
      </w:r>
    </w:p>
    <w:p w14:paraId="781F4B54" w14:textId="77777777" w:rsidR="002B5315" w:rsidRPr="002B5315" w:rsidRDefault="002B5315" w:rsidP="004A78F4">
      <w:pPr>
        <w:spacing w:after="240" w:line="276" w:lineRule="auto"/>
        <w:rPr>
          <w:sz w:val="20"/>
          <w:szCs w:val="20"/>
        </w:rPr>
      </w:pPr>
      <w:r w:rsidRPr="002B5315">
        <w:rPr>
          <w:sz w:val="20"/>
          <w:szCs w:val="20"/>
        </w:rPr>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6399CADA" w14:textId="77777777" w:rsidR="002B5315" w:rsidRPr="002B5315" w:rsidRDefault="002B5315" w:rsidP="004A78F4">
      <w:pPr>
        <w:spacing w:after="240" w:line="276" w:lineRule="auto"/>
        <w:rPr>
          <w:sz w:val="20"/>
          <w:szCs w:val="20"/>
        </w:rPr>
      </w:pPr>
      <w:r w:rsidRPr="002B5315">
        <w:rPr>
          <w:sz w:val="20"/>
          <w:szCs w:val="20"/>
        </w:rPr>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2B5315">
        <w:rPr>
          <w:sz w:val="20"/>
          <w:szCs w:val="20"/>
        </w:rPr>
        <w:t>gmail</w:t>
      </w:r>
      <w:proofErr w:type="spellEnd"/>
      <w:r w:rsidRPr="002B5315">
        <w:rPr>
          <w:sz w:val="20"/>
          <w:szCs w:val="20"/>
        </w:rPr>
        <w:t xml:space="preserve">, yahoo, </w:t>
      </w:r>
      <w:proofErr w:type="spellStart"/>
      <w:r w:rsidRPr="002B5315">
        <w:rPr>
          <w:sz w:val="20"/>
          <w:szCs w:val="20"/>
        </w:rPr>
        <w:t>etc</w:t>
      </w:r>
      <w:proofErr w:type="spellEnd"/>
      <w:r w:rsidRPr="002B5315">
        <w:rPr>
          <w:sz w:val="20"/>
          <w:szCs w:val="20"/>
        </w:rPr>
        <w:t>). A reputation can also further evolve based on language used in reviews, tweets, and comments.</w:t>
      </w:r>
    </w:p>
    <w:p w14:paraId="2CB4FB00" w14:textId="5ED390AB" w:rsidR="002B5315" w:rsidRPr="004A78F4" w:rsidRDefault="002B5315" w:rsidP="004A78F4">
      <w:pPr>
        <w:spacing w:after="240" w:line="276" w:lineRule="auto"/>
        <w:rPr>
          <w:sz w:val="20"/>
          <w:szCs w:val="20"/>
        </w:rPr>
      </w:pPr>
      <w:r w:rsidRPr="004A78F4">
        <w:rPr>
          <w:sz w:val="20"/>
          <w:szCs w:val="20"/>
          <w:highlight w:val="yellow"/>
        </w:rPr>
        <w:t xml:space="preserve">Slide </w:t>
      </w:r>
      <w:r w:rsidR="0042229D">
        <w:rPr>
          <w:sz w:val="20"/>
          <w:szCs w:val="20"/>
          <w:highlight w:val="yellow"/>
        </w:rPr>
        <w:t>8</w:t>
      </w:r>
    </w:p>
    <w:p w14:paraId="6BB9FE2B" w14:textId="77777777" w:rsidR="002B5315" w:rsidRPr="002B5315" w:rsidRDefault="002B5315" w:rsidP="004A78F4">
      <w:pPr>
        <w:spacing w:after="240" w:line="276" w:lineRule="auto"/>
        <w:rPr>
          <w:sz w:val="20"/>
          <w:szCs w:val="20"/>
        </w:rPr>
      </w:pPr>
      <w:r w:rsidRPr="002B5315">
        <w:rPr>
          <w:b/>
          <w:bCs/>
          <w:sz w:val="20"/>
          <w:szCs w:val="20"/>
        </w:rPr>
        <w:t>Plans, Tools, and/or Techniques to Address Challenges</w:t>
      </w:r>
    </w:p>
    <w:p w14:paraId="5958985A" w14:textId="2FAD501C" w:rsidR="002B5315" w:rsidRPr="002B5315" w:rsidRDefault="00A00B44" w:rsidP="004A78F4">
      <w:pPr>
        <w:spacing w:after="240" w:line="276" w:lineRule="auto"/>
        <w:rPr>
          <w:sz w:val="20"/>
          <w:szCs w:val="20"/>
        </w:rPr>
      </w:pPr>
      <w:r>
        <w:rPr>
          <w:sz w:val="20"/>
          <w:szCs w:val="20"/>
        </w:rPr>
        <w:t xml:space="preserve">One suggestion is </w:t>
      </w:r>
      <w:proofErr w:type="gramStart"/>
      <w:r>
        <w:rPr>
          <w:sz w:val="20"/>
          <w:szCs w:val="20"/>
        </w:rPr>
        <w:t>adopt</w:t>
      </w:r>
      <w:proofErr w:type="gramEnd"/>
      <w:r>
        <w:rPr>
          <w:sz w:val="20"/>
          <w:szCs w:val="20"/>
        </w:rPr>
        <w:t xml:space="preserve"> three philosophies of privacy protection</w:t>
      </w:r>
      <w:r w:rsidR="002B5315" w:rsidRPr="002B5315">
        <w:rPr>
          <w:sz w:val="20"/>
          <w:szCs w:val="20"/>
        </w:rPr>
        <w:t>:</w:t>
      </w:r>
    </w:p>
    <w:p w14:paraId="36D9A1B8" w14:textId="097E2409" w:rsidR="002B5315" w:rsidRDefault="002B5315" w:rsidP="004A78F4">
      <w:pPr>
        <w:numPr>
          <w:ilvl w:val="0"/>
          <w:numId w:val="2"/>
        </w:numPr>
        <w:spacing w:after="240" w:line="276" w:lineRule="auto"/>
        <w:rPr>
          <w:sz w:val="20"/>
          <w:szCs w:val="20"/>
        </w:rPr>
      </w:pPr>
      <w:r w:rsidRPr="002B5315">
        <w:rPr>
          <w:sz w:val="20"/>
          <w:szCs w:val="20"/>
          <w:highlight w:val="yellow"/>
        </w:rPr>
        <w:t>The International Data Privacy Principles (</w:t>
      </w:r>
      <w:proofErr w:type="spellStart"/>
      <w:r w:rsidRPr="002B5315">
        <w:rPr>
          <w:sz w:val="20"/>
          <w:szCs w:val="20"/>
          <w:highlight w:val="yellow"/>
        </w:rPr>
        <w:t>IDPP</w:t>
      </w:r>
      <w:r w:rsidR="00A00B44">
        <w:rPr>
          <w:sz w:val="20"/>
          <w:szCs w:val="20"/>
          <w:highlight w:val="yellow"/>
        </w:rPr>
        <w:t>ee</w:t>
      </w:r>
      <w:r w:rsidRPr="002B5315">
        <w:rPr>
          <w:sz w:val="20"/>
          <w:szCs w:val="20"/>
          <w:highlight w:val="yellow"/>
        </w:rPr>
        <w:t>s</w:t>
      </w:r>
      <w:proofErr w:type="spellEnd"/>
      <w:r w:rsidRPr="002B5315">
        <w:rPr>
          <w:sz w:val="20"/>
          <w:szCs w:val="20"/>
          <w:highlight w:val="yellow"/>
        </w:rPr>
        <w:t xml:space="preserve">) for establishing and maintaining data privacy policies, operating </w:t>
      </w:r>
      <w:proofErr w:type="gramStart"/>
      <w:r w:rsidRPr="002B5315">
        <w:rPr>
          <w:sz w:val="20"/>
          <w:szCs w:val="20"/>
          <w:highlight w:val="yellow"/>
        </w:rPr>
        <w:t>standards</w:t>
      </w:r>
      <w:proofErr w:type="gramEnd"/>
      <w:r w:rsidRPr="002B5315">
        <w:rPr>
          <w:sz w:val="20"/>
          <w:szCs w:val="20"/>
          <w:highlight w:val="yellow"/>
        </w:rPr>
        <w:t xml:space="preserve"> and mitigation measures</w:t>
      </w:r>
    </w:p>
    <w:p w14:paraId="6397D078" w14:textId="77A35FE9" w:rsidR="002B5315" w:rsidRPr="002B5315" w:rsidRDefault="00906609" w:rsidP="00606B25">
      <w:pPr>
        <w:numPr>
          <w:ilvl w:val="0"/>
          <w:numId w:val="2"/>
        </w:numPr>
        <w:spacing w:after="240" w:line="276" w:lineRule="auto"/>
        <w:rPr>
          <w:sz w:val="20"/>
          <w:szCs w:val="20"/>
        </w:rPr>
      </w:pPr>
      <w:r w:rsidRPr="00906609">
        <w:rPr>
          <w:sz w:val="20"/>
          <w:szCs w:val="20"/>
        </w:rPr>
        <w:t>Hong Kong’s Data Protection Principles of personal data (</w:t>
      </w:r>
      <w:proofErr w:type="spellStart"/>
      <w:r w:rsidRPr="00906609">
        <w:rPr>
          <w:sz w:val="20"/>
          <w:szCs w:val="20"/>
        </w:rPr>
        <w:t>DPP</w:t>
      </w:r>
      <w:r w:rsidR="00A00B44">
        <w:rPr>
          <w:sz w:val="20"/>
          <w:szCs w:val="20"/>
        </w:rPr>
        <w:t>ee</w:t>
      </w:r>
      <w:r w:rsidRPr="00906609">
        <w:rPr>
          <w:sz w:val="20"/>
          <w:szCs w:val="20"/>
        </w:rPr>
        <w:t>s</w:t>
      </w:r>
      <w:proofErr w:type="spellEnd"/>
      <w:r w:rsidRPr="00906609">
        <w:rPr>
          <w:sz w:val="20"/>
          <w:szCs w:val="20"/>
        </w:rPr>
        <w:t xml:space="preserve">) for reinforcing those policies, </w:t>
      </w:r>
      <w:proofErr w:type="gramStart"/>
      <w:r w:rsidRPr="00906609">
        <w:rPr>
          <w:sz w:val="20"/>
          <w:szCs w:val="20"/>
        </w:rPr>
        <w:t>standards</w:t>
      </w:r>
      <w:proofErr w:type="gramEnd"/>
      <w:r w:rsidRPr="00906609">
        <w:rPr>
          <w:sz w:val="20"/>
          <w:szCs w:val="20"/>
        </w:rPr>
        <w:t xml:space="preserve"> and guidelines </w:t>
      </w:r>
    </w:p>
    <w:p w14:paraId="537D4F06" w14:textId="0BB88FF1" w:rsidR="002B5315" w:rsidRPr="004A78F4" w:rsidRDefault="002B5315" w:rsidP="004A78F4">
      <w:pPr>
        <w:numPr>
          <w:ilvl w:val="0"/>
          <w:numId w:val="2"/>
        </w:numPr>
        <w:spacing w:after="240" w:line="276" w:lineRule="auto"/>
        <w:rPr>
          <w:sz w:val="20"/>
          <w:szCs w:val="20"/>
        </w:rPr>
      </w:pPr>
      <w:r w:rsidRPr="002B5315">
        <w:rPr>
          <w:sz w:val="20"/>
          <w:szCs w:val="20"/>
        </w:rPr>
        <w:t xml:space="preserve">The hexa-dimension metric operationalization framework for executing policies, </w:t>
      </w:r>
      <w:proofErr w:type="gramStart"/>
      <w:r w:rsidRPr="002B5315">
        <w:rPr>
          <w:sz w:val="20"/>
          <w:szCs w:val="20"/>
        </w:rPr>
        <w:t>standards</w:t>
      </w:r>
      <w:proofErr w:type="gramEnd"/>
      <w:r w:rsidRPr="002B5315">
        <w:rPr>
          <w:sz w:val="20"/>
          <w:szCs w:val="20"/>
        </w:rPr>
        <w:t xml:space="preserve"> and guidelines.  </w:t>
      </w:r>
    </w:p>
    <w:p w14:paraId="1DF341CC" w14:textId="2F8C0FA1" w:rsidR="002B5315" w:rsidRPr="004A78F4" w:rsidRDefault="002B5315" w:rsidP="004A78F4">
      <w:pPr>
        <w:spacing w:after="240" w:line="276" w:lineRule="auto"/>
        <w:rPr>
          <w:sz w:val="20"/>
          <w:szCs w:val="20"/>
        </w:rPr>
      </w:pPr>
      <w:r w:rsidRPr="004A78F4">
        <w:rPr>
          <w:sz w:val="20"/>
          <w:szCs w:val="20"/>
          <w:highlight w:val="yellow"/>
        </w:rPr>
        <w:lastRenderedPageBreak/>
        <w:t xml:space="preserve">Slide </w:t>
      </w:r>
      <w:r w:rsidR="0042229D">
        <w:rPr>
          <w:sz w:val="20"/>
          <w:szCs w:val="20"/>
          <w:highlight w:val="yellow"/>
        </w:rPr>
        <w:t>9</w:t>
      </w:r>
    </w:p>
    <w:p w14:paraId="50AA3270" w14:textId="77777777" w:rsidR="002B5315" w:rsidRPr="002B5315" w:rsidRDefault="002B5315" w:rsidP="004A78F4">
      <w:pPr>
        <w:spacing w:after="240" w:line="276" w:lineRule="auto"/>
        <w:rPr>
          <w:sz w:val="20"/>
          <w:szCs w:val="20"/>
        </w:rPr>
      </w:pPr>
      <w:r w:rsidRPr="002B5315">
        <w:rPr>
          <w:b/>
          <w:bCs/>
          <w:sz w:val="20"/>
          <w:szCs w:val="20"/>
        </w:rPr>
        <w:t>Methods for Eliminating Security, Privacy, and Ethical Challenges When Presenting</w:t>
      </w:r>
    </w:p>
    <w:p w14:paraId="2C5DCC9A" w14:textId="77777777" w:rsidR="002B5315" w:rsidRPr="002B5315" w:rsidRDefault="002B5315" w:rsidP="004A78F4">
      <w:pPr>
        <w:spacing w:after="240" w:line="276" w:lineRule="auto"/>
        <w:rPr>
          <w:sz w:val="20"/>
          <w:szCs w:val="20"/>
        </w:rPr>
      </w:pPr>
      <w:r w:rsidRPr="002B5315">
        <w:rPr>
          <w:sz w:val="20"/>
          <w:szCs w:val="20"/>
        </w:rPr>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2B5315">
        <w:rPr>
          <w:sz w:val="20"/>
          <w:szCs w:val="20"/>
        </w:rPr>
        <w:t>initially-approved</w:t>
      </w:r>
      <w:proofErr w:type="gramEnd"/>
      <w:r w:rsidRPr="002B5315">
        <w:rPr>
          <w:sz w:val="20"/>
          <w:szCs w:val="20"/>
        </w:rPr>
        <w:t>, research group.</w:t>
      </w:r>
    </w:p>
    <w:p w14:paraId="257F0896" w14:textId="77777777" w:rsidR="002B5315" w:rsidRPr="002B5315" w:rsidRDefault="002B5315" w:rsidP="004A78F4">
      <w:pPr>
        <w:spacing w:after="240" w:line="276" w:lineRule="auto"/>
        <w:rPr>
          <w:sz w:val="20"/>
          <w:szCs w:val="20"/>
        </w:rPr>
      </w:pPr>
      <w:r w:rsidRPr="002B5315">
        <w:rPr>
          <w:sz w:val="20"/>
          <w:szCs w:val="20"/>
        </w:rPr>
        <w:t>The challenges around data privacy can be a multi-layered hurdle of checks and balances. 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08617196" w14:textId="5E4248A1"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0</w:t>
      </w:r>
    </w:p>
    <w:p w14:paraId="490DBF09" w14:textId="77777777" w:rsidR="002B5315" w:rsidRPr="002B5315" w:rsidRDefault="002B5315" w:rsidP="004A78F4">
      <w:pPr>
        <w:spacing w:after="240" w:line="276" w:lineRule="auto"/>
        <w:rPr>
          <w:sz w:val="20"/>
          <w:szCs w:val="20"/>
        </w:rPr>
      </w:pPr>
      <w:r w:rsidRPr="002B5315">
        <w:rPr>
          <w:b/>
          <w:bCs/>
          <w:sz w:val="20"/>
          <w:szCs w:val="20"/>
        </w:rPr>
        <w:t>Findings</w:t>
      </w:r>
    </w:p>
    <w:p w14:paraId="2F668D91" w14:textId="77777777" w:rsidR="002B5315" w:rsidRPr="002B5315" w:rsidRDefault="002B5315" w:rsidP="004A78F4">
      <w:pPr>
        <w:spacing w:after="240" w:line="276" w:lineRule="auto"/>
        <w:rPr>
          <w:sz w:val="20"/>
          <w:szCs w:val="20"/>
        </w:rPr>
      </w:pPr>
      <w:r w:rsidRPr="002B5315">
        <w:rPr>
          <w:sz w:val="20"/>
          <w:szCs w:val="20"/>
        </w:rPr>
        <w:t>1.</w:t>
      </w:r>
      <w:r w:rsidRPr="002B5315">
        <w:rPr>
          <w:sz w:val="20"/>
          <w:szCs w:val="20"/>
        </w:rPr>
        <w:tab/>
        <w:t>Lifestyle Cluster Type 10 and Jackets</w:t>
      </w:r>
    </w:p>
    <w:p w14:paraId="0C51D097"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a</w:t>
      </w:r>
      <w:r w:rsidRPr="002B5315">
        <w:rPr>
          <w:sz w:val="20"/>
          <w:szCs w:val="20"/>
        </w:rPr>
        <w:t xml:space="preserve">: Lifestyle Cluster Type who rank 10 are more likely to purchase jackets. </w:t>
      </w:r>
    </w:p>
    <w:p w14:paraId="39BBED53" w14:textId="1ED4AFC5" w:rsidR="002B5315" w:rsidRPr="002B5315" w:rsidRDefault="002B5315" w:rsidP="004A78F4">
      <w:pPr>
        <w:spacing w:after="240" w:line="276" w:lineRule="auto"/>
        <w:rPr>
          <w:sz w:val="20"/>
          <w:szCs w:val="20"/>
        </w:rPr>
      </w:pPr>
      <w:r w:rsidRPr="002B5315">
        <w:rPr>
          <w:sz w:val="20"/>
          <w:szCs w:val="20"/>
        </w:rPr>
        <w:t>2.</w:t>
      </w:r>
      <w:r w:rsidRPr="002B5315">
        <w:rPr>
          <w:sz w:val="20"/>
          <w:szCs w:val="20"/>
        </w:rPr>
        <w:tab/>
        <w:t xml:space="preserve">Lifestyle Cluster Type 10 and </w:t>
      </w:r>
      <w:r w:rsidR="007437F4">
        <w:rPr>
          <w:sz w:val="20"/>
          <w:szCs w:val="20"/>
        </w:rPr>
        <w:t>Total Net Sales</w:t>
      </w:r>
    </w:p>
    <w:p w14:paraId="798C5307" w14:textId="0D889F4E" w:rsidR="002B5315" w:rsidRPr="002B5315" w:rsidRDefault="002B5315" w:rsidP="004A78F4">
      <w:pPr>
        <w:spacing w:after="240" w:line="276" w:lineRule="auto"/>
        <w:rPr>
          <w:sz w:val="20"/>
          <w:szCs w:val="20"/>
        </w:rPr>
      </w:pPr>
      <w:proofErr w:type="gramStart"/>
      <w:r w:rsidRPr="002B5315">
        <w:rPr>
          <w:sz w:val="20"/>
          <w:szCs w:val="20"/>
        </w:rPr>
        <w:t>Supports  H</w:t>
      </w:r>
      <w:r w:rsidRPr="002B5315">
        <w:rPr>
          <w:sz w:val="20"/>
          <w:szCs w:val="20"/>
          <w:vertAlign w:val="subscript"/>
        </w:rPr>
        <w:t>a</w:t>
      </w:r>
      <w:proofErr w:type="gramEnd"/>
      <w:r w:rsidRPr="002B5315">
        <w:rPr>
          <w:sz w:val="20"/>
          <w:szCs w:val="20"/>
        </w:rPr>
        <w:t xml:space="preserve">: </w:t>
      </w:r>
      <w:r w:rsidR="007437F4" w:rsidRPr="007437F4">
        <w:rPr>
          <w:sz w:val="20"/>
          <w:szCs w:val="20"/>
        </w:rPr>
        <w:t>Lifestyle Cluster Type 10 will not have the highest Total Net Sales.</w:t>
      </w:r>
    </w:p>
    <w:p w14:paraId="175A377F" w14:textId="77777777" w:rsidR="002B5315" w:rsidRPr="002B5315" w:rsidRDefault="002B5315" w:rsidP="004A78F4">
      <w:pPr>
        <w:spacing w:after="240" w:line="276" w:lineRule="auto"/>
        <w:rPr>
          <w:sz w:val="20"/>
          <w:szCs w:val="20"/>
        </w:rPr>
      </w:pPr>
      <w:r w:rsidRPr="002B5315">
        <w:rPr>
          <w:sz w:val="20"/>
          <w:szCs w:val="20"/>
        </w:rPr>
        <w:t>3.</w:t>
      </w:r>
      <w:r w:rsidRPr="002B5315">
        <w:rPr>
          <w:sz w:val="20"/>
          <w:szCs w:val="20"/>
        </w:rPr>
        <w:tab/>
        <w:t xml:space="preserve">Lifestyle Cluster Types and Average Amount Spent per Visit. </w:t>
      </w:r>
    </w:p>
    <w:p w14:paraId="7079972B" w14:textId="77777777" w:rsidR="00F90C2B" w:rsidRDefault="00F90C2B" w:rsidP="004A78F4">
      <w:pPr>
        <w:spacing w:after="240" w:line="276" w:lineRule="auto"/>
        <w:rPr>
          <w:sz w:val="20"/>
          <w:szCs w:val="20"/>
        </w:rPr>
      </w:pPr>
      <w:r>
        <w:rPr>
          <w:sz w:val="20"/>
          <w:szCs w:val="20"/>
        </w:rPr>
        <w:t>S</w:t>
      </w:r>
      <w:r w:rsidRPr="00F90C2B">
        <w:rPr>
          <w:sz w:val="20"/>
          <w:szCs w:val="20"/>
        </w:rPr>
        <w:t>upport H</w:t>
      </w:r>
      <w:r w:rsidRPr="00F90C2B">
        <w:rPr>
          <w:sz w:val="20"/>
          <w:szCs w:val="20"/>
          <w:vertAlign w:val="subscript"/>
        </w:rPr>
        <w:t>a</w:t>
      </w:r>
      <w:r w:rsidRPr="00F90C2B">
        <w:rPr>
          <w:sz w:val="20"/>
          <w:szCs w:val="20"/>
        </w:rPr>
        <w:t>:  Lifestyle Cluster Types for Total Nets Sales will not align with Average Amount Spent per Visit</w:t>
      </w:r>
      <w:r w:rsidRPr="00F90C2B">
        <w:rPr>
          <w:sz w:val="20"/>
          <w:szCs w:val="20"/>
        </w:rPr>
        <w:t xml:space="preserve"> </w:t>
      </w:r>
    </w:p>
    <w:p w14:paraId="7978304E" w14:textId="04C764FB"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rPr>
        <w:t>1</w:t>
      </w:r>
    </w:p>
    <w:p w14:paraId="71ED8A54" w14:textId="789B9C48" w:rsidR="002B5315" w:rsidRPr="002B5315" w:rsidRDefault="002B5315" w:rsidP="004A78F4">
      <w:pPr>
        <w:spacing w:after="240" w:line="276" w:lineRule="auto"/>
        <w:rPr>
          <w:sz w:val="20"/>
          <w:szCs w:val="20"/>
        </w:rPr>
      </w:pPr>
      <w:r w:rsidRPr="002B5315">
        <w:rPr>
          <w:b/>
          <w:bCs/>
          <w:sz w:val="20"/>
          <w:szCs w:val="20"/>
        </w:rPr>
        <w:t>Findings (</w:t>
      </w:r>
      <w:r w:rsidR="00056326">
        <w:rPr>
          <w:b/>
          <w:bCs/>
          <w:sz w:val="20"/>
          <w:szCs w:val="20"/>
        </w:rPr>
        <w:t>c</w:t>
      </w:r>
      <w:r w:rsidRPr="002B5315">
        <w:rPr>
          <w:b/>
          <w:bCs/>
          <w:sz w:val="20"/>
          <w:szCs w:val="20"/>
        </w:rPr>
        <w:t>on</w:t>
      </w:r>
      <w:r w:rsidR="00F90C2B">
        <w:rPr>
          <w:b/>
          <w:bCs/>
          <w:sz w:val="20"/>
          <w:szCs w:val="20"/>
        </w:rPr>
        <w:t>t</w:t>
      </w:r>
      <w:r w:rsidRPr="002B5315">
        <w:rPr>
          <w:b/>
          <w:bCs/>
          <w:sz w:val="20"/>
          <w:szCs w:val="20"/>
        </w:rPr>
        <w:t>’</w:t>
      </w:r>
      <w:r w:rsidR="00056326">
        <w:rPr>
          <w:b/>
          <w:bCs/>
          <w:sz w:val="20"/>
          <w:szCs w:val="20"/>
        </w:rPr>
        <w:t>d</w:t>
      </w:r>
      <w:r w:rsidRPr="002B5315">
        <w:rPr>
          <w:b/>
          <w:bCs/>
          <w:sz w:val="20"/>
          <w:szCs w:val="20"/>
        </w:rPr>
        <w:t>)</w:t>
      </w:r>
    </w:p>
    <w:p w14:paraId="40E09B92" w14:textId="77777777" w:rsidR="002B5315" w:rsidRPr="002B5315" w:rsidRDefault="002B5315" w:rsidP="004A78F4">
      <w:pPr>
        <w:spacing w:after="240" w:line="276" w:lineRule="auto"/>
        <w:rPr>
          <w:sz w:val="20"/>
          <w:szCs w:val="20"/>
        </w:rPr>
      </w:pPr>
      <w:r w:rsidRPr="002B5315">
        <w:rPr>
          <w:sz w:val="20"/>
          <w:szCs w:val="20"/>
        </w:rPr>
        <w:t>5.  Credit Card Users and Percentage of Returns</w:t>
      </w:r>
    </w:p>
    <w:p w14:paraId="03BD0EFA" w14:textId="77777777" w:rsidR="002B5315" w:rsidRPr="002B5315" w:rsidRDefault="002B5315" w:rsidP="004A78F4">
      <w:pPr>
        <w:spacing w:after="240" w:line="276" w:lineRule="auto"/>
        <w:rPr>
          <w:sz w:val="20"/>
          <w:szCs w:val="20"/>
        </w:rPr>
      </w:pPr>
      <w:r w:rsidRPr="002B5315">
        <w:rPr>
          <w:sz w:val="20"/>
          <w:szCs w:val="20"/>
        </w:rPr>
        <w:t xml:space="preserve">Average percentage of returns on Credit Card purchases is higher at 17.7%, while average percentage of returns on non-Credit Card purchases is 10.3% </w:t>
      </w:r>
    </w:p>
    <w:p w14:paraId="06F4459F" w14:textId="77777777" w:rsidR="002B5315" w:rsidRPr="002B5315" w:rsidRDefault="002B5315" w:rsidP="004A78F4">
      <w:pPr>
        <w:spacing w:after="240" w:line="276" w:lineRule="auto"/>
        <w:rPr>
          <w:sz w:val="20"/>
          <w:szCs w:val="20"/>
        </w:rPr>
      </w:pPr>
      <w:r w:rsidRPr="002B5315">
        <w:rPr>
          <w:sz w:val="20"/>
          <w:szCs w:val="20"/>
        </w:rPr>
        <w:t>6.  Customers who have high Spent per Visit and Total Net Sales</w:t>
      </w:r>
    </w:p>
    <w:p w14:paraId="641F8C19" w14:textId="77777777" w:rsidR="002B5315" w:rsidRPr="002B5315" w:rsidRDefault="002B5315" w:rsidP="004A78F4">
      <w:pPr>
        <w:spacing w:after="240" w:line="276" w:lineRule="auto"/>
        <w:rPr>
          <w:sz w:val="20"/>
          <w:szCs w:val="20"/>
        </w:rPr>
      </w:pPr>
      <w:r w:rsidRPr="002B5315">
        <w:rPr>
          <w:sz w:val="20"/>
          <w:szCs w:val="20"/>
        </w:rPr>
        <w:lastRenderedPageBreak/>
        <w:t>The Lifestyle Cluster Type 1, while the having the highest income and education, is also the Type to have the highest returns.</w:t>
      </w:r>
    </w:p>
    <w:p w14:paraId="294E82C9" w14:textId="03A95059" w:rsidR="002B5315" w:rsidRPr="002B5315" w:rsidRDefault="002B5315" w:rsidP="004A78F4">
      <w:pPr>
        <w:spacing w:after="240" w:line="276" w:lineRule="auto"/>
        <w:rPr>
          <w:sz w:val="20"/>
          <w:szCs w:val="20"/>
        </w:rPr>
      </w:pPr>
      <w:r w:rsidRPr="002B5315">
        <w:rPr>
          <w:sz w:val="20"/>
          <w:szCs w:val="20"/>
        </w:rPr>
        <w:t>7.  Lifestyle Cluster Type who ha</w:t>
      </w:r>
      <w:r w:rsidR="00056326">
        <w:rPr>
          <w:sz w:val="20"/>
          <w:szCs w:val="20"/>
        </w:rPr>
        <w:t>ve</w:t>
      </w:r>
      <w:r w:rsidRPr="002B5315">
        <w:rPr>
          <w:sz w:val="20"/>
          <w:szCs w:val="20"/>
        </w:rPr>
        <w:t xml:space="preserve"> high Total Net Sales </w:t>
      </w:r>
    </w:p>
    <w:p w14:paraId="43FC1B7B" w14:textId="77777777" w:rsidR="002B5315" w:rsidRPr="002B5315" w:rsidRDefault="002B5315" w:rsidP="004A78F4">
      <w:pPr>
        <w:spacing w:after="240" w:line="276" w:lineRule="auto"/>
        <w:rPr>
          <w:sz w:val="20"/>
          <w:szCs w:val="20"/>
        </w:rPr>
      </w:pPr>
      <w:r w:rsidRPr="002B5315">
        <w:rPr>
          <w:sz w:val="20"/>
          <w:szCs w:val="20"/>
        </w:rPr>
        <w:t>Supports H</w:t>
      </w:r>
      <w:r w:rsidRPr="002B5315">
        <w:rPr>
          <w:sz w:val="20"/>
          <w:szCs w:val="20"/>
          <w:vertAlign w:val="subscript"/>
        </w:rPr>
        <w:t>a</w:t>
      </w:r>
      <w:r w:rsidRPr="002B5315">
        <w:rPr>
          <w:sz w:val="20"/>
          <w:szCs w:val="20"/>
        </w:rPr>
        <w:t xml:space="preserve">:  Lifestyle Cluster Type who have a high Total Net Sales are not likely to respond to Number of Marketing Promos on File </w:t>
      </w:r>
    </w:p>
    <w:p w14:paraId="31B03A54" w14:textId="78490BBF"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2</w:t>
      </w:r>
    </w:p>
    <w:p w14:paraId="2DDFCB7A" w14:textId="77777777" w:rsidR="002B5315" w:rsidRPr="002B5315" w:rsidRDefault="002B5315" w:rsidP="004A78F4">
      <w:pPr>
        <w:spacing w:after="240" w:line="276" w:lineRule="auto"/>
        <w:rPr>
          <w:sz w:val="20"/>
          <w:szCs w:val="20"/>
        </w:rPr>
      </w:pPr>
      <w:r w:rsidRPr="002B5315">
        <w:rPr>
          <w:b/>
          <w:bCs/>
          <w:sz w:val="20"/>
          <w:szCs w:val="20"/>
        </w:rPr>
        <w:t>Conclusion</w:t>
      </w:r>
    </w:p>
    <w:p w14:paraId="176EE431" w14:textId="48D4834F" w:rsidR="002B5315" w:rsidRPr="004A78F4" w:rsidRDefault="002B5315" w:rsidP="004A78F4">
      <w:pPr>
        <w:spacing w:after="240" w:line="276" w:lineRule="auto"/>
        <w:rPr>
          <w:sz w:val="20"/>
          <w:szCs w:val="20"/>
        </w:rPr>
      </w:pPr>
      <w:r w:rsidRPr="002B5315">
        <w:rPr>
          <w:sz w:val="20"/>
          <w:szCs w:val="20"/>
        </w:rPr>
        <w:t>Based on the total analysis of the data set</w:t>
      </w:r>
      <w:r w:rsidR="00056326">
        <w:rPr>
          <w:sz w:val="20"/>
          <w:szCs w:val="20"/>
        </w:rPr>
        <w:t xml:space="preserve"> </w:t>
      </w:r>
      <w:r w:rsidRPr="002B5315">
        <w:rPr>
          <w:sz w:val="20"/>
          <w:szCs w:val="20"/>
        </w:rPr>
        <w:t xml:space="preserve">which focusses on Lifestyle Cluster Type, </w:t>
      </w:r>
      <w:r w:rsidR="00056326">
        <w:rPr>
          <w:sz w:val="20"/>
          <w:szCs w:val="20"/>
        </w:rPr>
        <w:t xml:space="preserve">Lifestyle Cluster </w:t>
      </w:r>
      <w:r w:rsidRPr="002B5315">
        <w:rPr>
          <w:sz w:val="20"/>
          <w:szCs w:val="20"/>
        </w:rPr>
        <w:t xml:space="preserve">Types 1, 4, and 10 should be the target of the direct marketing promo. Since Lifestyle Cluster Types were already decided, Marketing could have begun working on a direct marketing effort for this reduced data set of 13,137 customers.  The six of 50 Lifestyle Cluster Types </w:t>
      </w:r>
      <w:r w:rsidR="00056326">
        <w:rPr>
          <w:sz w:val="20"/>
          <w:szCs w:val="20"/>
        </w:rPr>
        <w:t xml:space="preserve">chosen - 1, 4, 8, 10, 15, 16 - </w:t>
      </w:r>
      <w:r w:rsidRPr="002B5315">
        <w:rPr>
          <w:sz w:val="20"/>
          <w:szCs w:val="20"/>
        </w:rPr>
        <w:t xml:space="preserve">are high and medium income and education groups.  Reviewing additional variables, however, reveal that certain items have a typically higher profit percentage.  Rather than a direct marketing campaign for all products considered, Summary Statistics reveal that customers spend significantly more on jackets than any other item.  </w:t>
      </w:r>
    </w:p>
    <w:p w14:paraId="769CC9F3" w14:textId="3A3AF9D7"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3</w:t>
      </w:r>
    </w:p>
    <w:p w14:paraId="7D8DC834" w14:textId="76B0C5AF" w:rsidR="002B5315" w:rsidRPr="002B5315" w:rsidRDefault="002B5315" w:rsidP="004A78F4">
      <w:pPr>
        <w:spacing w:after="240" w:line="276" w:lineRule="auto"/>
        <w:rPr>
          <w:sz w:val="20"/>
          <w:szCs w:val="20"/>
        </w:rPr>
      </w:pPr>
      <w:r w:rsidRPr="002B5315">
        <w:rPr>
          <w:sz w:val="20"/>
          <w:szCs w:val="20"/>
        </w:rPr>
        <w:t>In addition, the Lifestyle Cluster Type that spends the most on Jackets is Lifestyle Cluster Type 10, even though they have the lowest ranking for Average Amount Spent per Visit, this groups spend the least per visit and rank 3</w:t>
      </w:r>
      <w:r w:rsidRPr="002B5315">
        <w:rPr>
          <w:sz w:val="20"/>
          <w:szCs w:val="20"/>
          <w:vertAlign w:val="superscript"/>
        </w:rPr>
        <w:t>rd</w:t>
      </w:r>
      <w:r w:rsidRPr="002B5315">
        <w:rPr>
          <w:sz w:val="20"/>
          <w:szCs w:val="20"/>
        </w:rPr>
        <w:t xml:space="preserve"> in Percentage of Returns.  They do, however, rank 2</w:t>
      </w:r>
      <w:r w:rsidRPr="002B5315">
        <w:rPr>
          <w:sz w:val="20"/>
          <w:szCs w:val="20"/>
          <w:vertAlign w:val="superscript"/>
        </w:rPr>
        <w:t>nd</w:t>
      </w:r>
      <w:r w:rsidRPr="002B5315">
        <w:rPr>
          <w:sz w:val="20"/>
          <w:szCs w:val="20"/>
        </w:rPr>
        <w:t xml:space="preserve"> in Total Net Sales.</w:t>
      </w:r>
    </w:p>
    <w:p w14:paraId="233DF130" w14:textId="360D4E82"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4</w:t>
      </w:r>
    </w:p>
    <w:p w14:paraId="2BAEEA32" w14:textId="1CA72D31" w:rsidR="002B5315" w:rsidRPr="004A78F4" w:rsidRDefault="002B5315" w:rsidP="004A78F4">
      <w:pPr>
        <w:spacing w:after="240" w:line="276" w:lineRule="auto"/>
        <w:rPr>
          <w:sz w:val="20"/>
          <w:szCs w:val="20"/>
        </w:rPr>
      </w:pPr>
      <w:r w:rsidRPr="004A78F4">
        <w:rPr>
          <w:sz w:val="20"/>
          <w:szCs w:val="20"/>
        </w:rPr>
        <w:t>Rankings of the Lifestyle Cluster Groups 1, 4, 8, 10, 15, and 16</w:t>
      </w:r>
    </w:p>
    <w:p w14:paraId="0280D423" w14:textId="3474FF61" w:rsidR="002B5315" w:rsidRPr="004A78F4" w:rsidRDefault="002B5315" w:rsidP="004A78F4">
      <w:pPr>
        <w:spacing w:after="240" w:line="276" w:lineRule="auto"/>
        <w:rPr>
          <w:sz w:val="20"/>
          <w:szCs w:val="20"/>
        </w:rPr>
      </w:pPr>
      <w:r w:rsidRPr="004A78F4">
        <w:rPr>
          <w:sz w:val="20"/>
          <w:szCs w:val="20"/>
          <w:highlight w:val="yellow"/>
        </w:rPr>
        <w:t>Slide 1</w:t>
      </w:r>
      <w:r w:rsidR="0042229D">
        <w:rPr>
          <w:sz w:val="20"/>
          <w:szCs w:val="20"/>
          <w:highlight w:val="yellow"/>
        </w:rPr>
        <w:t>5</w:t>
      </w:r>
    </w:p>
    <w:p w14:paraId="3CAD50EA" w14:textId="77777777" w:rsidR="004A78F4" w:rsidRPr="004A78F4" w:rsidRDefault="00626BA1" w:rsidP="004A78F4">
      <w:pPr>
        <w:spacing w:after="240" w:line="276" w:lineRule="auto"/>
        <w:rPr>
          <w:b/>
          <w:bCs/>
          <w:sz w:val="20"/>
          <w:szCs w:val="20"/>
        </w:rPr>
      </w:pPr>
      <w:r w:rsidRPr="004A78F4">
        <w:rPr>
          <w:b/>
          <w:bCs/>
          <w:sz w:val="20"/>
          <w:szCs w:val="20"/>
        </w:rPr>
        <w:t>Recommendations</w:t>
      </w:r>
    </w:p>
    <w:p w14:paraId="3DB22462" w14:textId="19967904" w:rsidR="00626BA1" w:rsidRPr="004A78F4" w:rsidRDefault="00626BA1" w:rsidP="004A78F4">
      <w:pPr>
        <w:spacing w:after="240" w:line="276" w:lineRule="auto"/>
        <w:rPr>
          <w:sz w:val="20"/>
          <w:szCs w:val="20"/>
        </w:rPr>
      </w:pPr>
      <w:r w:rsidRPr="004A78F4">
        <w:rPr>
          <w:sz w:val="20"/>
          <w:szCs w:val="20"/>
        </w:rPr>
        <w:t>Lifestyle Cluster Type 1 scores favorably higher than others in in Average Amount Spent per Visit and Number of Marketing Promotions on File; but they also rank first in Percentage of Returns. Lifestyle Cluster Type 4 ranks higher than most other Lifestyle Cluster Types in each category, but not as high as Lifestyle Cluster Group 1 in Percentage of Returns. If the focus is on Lifestyle Cluster Types and Products, then Marketing efforts for a direct mail campaign should focus on the following:</w:t>
      </w:r>
    </w:p>
    <w:p w14:paraId="762AA8FA" w14:textId="77777777" w:rsidR="00626BA1" w:rsidRPr="004A78F4" w:rsidRDefault="00626BA1" w:rsidP="004A78F4">
      <w:pPr>
        <w:pStyle w:val="ListParagraph"/>
        <w:numPr>
          <w:ilvl w:val="0"/>
          <w:numId w:val="4"/>
        </w:numPr>
        <w:spacing w:after="240" w:line="276" w:lineRule="auto"/>
        <w:rPr>
          <w:sz w:val="20"/>
          <w:szCs w:val="20"/>
        </w:rPr>
      </w:pPr>
      <w:r w:rsidRPr="004A78F4">
        <w:rPr>
          <w:sz w:val="20"/>
          <w:szCs w:val="20"/>
        </w:rPr>
        <w:t>Target Highest Net Sales by Lifestyle Cluster Type:  Lifestyle Cluster Type 4 and Legwear</w:t>
      </w:r>
    </w:p>
    <w:p w14:paraId="5DA175CE" w14:textId="77777777" w:rsidR="00626BA1" w:rsidRPr="004A78F4" w:rsidRDefault="00626BA1" w:rsidP="004A78F4">
      <w:pPr>
        <w:pStyle w:val="ListParagraph"/>
        <w:numPr>
          <w:ilvl w:val="0"/>
          <w:numId w:val="4"/>
        </w:numPr>
        <w:spacing w:after="240" w:line="276" w:lineRule="auto"/>
        <w:rPr>
          <w:sz w:val="20"/>
          <w:szCs w:val="20"/>
        </w:rPr>
      </w:pPr>
      <w:r w:rsidRPr="004A78F4">
        <w:rPr>
          <w:sz w:val="20"/>
          <w:szCs w:val="20"/>
        </w:rPr>
        <w:t>Target High End Customer and largest selling item:  Lifestyle Cluster Type 10 and jackets.</w:t>
      </w:r>
    </w:p>
    <w:p w14:paraId="792EBDB2" w14:textId="7880B627" w:rsidR="002B5315" w:rsidRPr="004A78F4" w:rsidRDefault="00626BA1" w:rsidP="004A78F4">
      <w:pPr>
        <w:spacing w:after="240" w:line="276" w:lineRule="auto"/>
        <w:rPr>
          <w:sz w:val="20"/>
          <w:szCs w:val="20"/>
        </w:rPr>
      </w:pPr>
      <w:r w:rsidRPr="004A78F4">
        <w:rPr>
          <w:sz w:val="20"/>
          <w:szCs w:val="20"/>
        </w:rPr>
        <w:t>Additional recommendation are to explore products, total net sales, and zip codes of customer</w:t>
      </w:r>
      <w:r w:rsidR="00056326">
        <w:rPr>
          <w:sz w:val="20"/>
          <w:szCs w:val="20"/>
        </w:rPr>
        <w:t>s</w:t>
      </w:r>
      <w:r w:rsidRPr="004A78F4">
        <w:rPr>
          <w:sz w:val="20"/>
          <w:szCs w:val="20"/>
        </w:rPr>
        <w:t xml:space="preserve"> who are in Lifestyle Cluster Type 16, who are have the lowest percentage of return dollars.</w:t>
      </w:r>
    </w:p>
    <w:sectPr w:rsidR="002B5315" w:rsidRPr="004A78F4" w:rsidSect="00BF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5DD"/>
    <w:multiLevelType w:val="hybridMultilevel"/>
    <w:tmpl w:val="E4949446"/>
    <w:lvl w:ilvl="0" w:tplc="E52691B2">
      <w:start w:val="1"/>
      <w:numFmt w:val="bullet"/>
      <w:lvlText w:val="•"/>
      <w:lvlJc w:val="left"/>
      <w:pPr>
        <w:tabs>
          <w:tab w:val="num" w:pos="720"/>
        </w:tabs>
        <w:ind w:left="720" w:hanging="360"/>
      </w:pPr>
      <w:rPr>
        <w:rFonts w:ascii="Arial" w:hAnsi="Arial" w:hint="default"/>
      </w:rPr>
    </w:lvl>
    <w:lvl w:ilvl="1" w:tplc="FF68C44A" w:tentative="1">
      <w:start w:val="1"/>
      <w:numFmt w:val="bullet"/>
      <w:lvlText w:val="•"/>
      <w:lvlJc w:val="left"/>
      <w:pPr>
        <w:tabs>
          <w:tab w:val="num" w:pos="1440"/>
        </w:tabs>
        <w:ind w:left="1440" w:hanging="360"/>
      </w:pPr>
      <w:rPr>
        <w:rFonts w:ascii="Arial" w:hAnsi="Arial" w:hint="default"/>
      </w:rPr>
    </w:lvl>
    <w:lvl w:ilvl="2" w:tplc="04D2311C" w:tentative="1">
      <w:start w:val="1"/>
      <w:numFmt w:val="bullet"/>
      <w:lvlText w:val="•"/>
      <w:lvlJc w:val="left"/>
      <w:pPr>
        <w:tabs>
          <w:tab w:val="num" w:pos="2160"/>
        </w:tabs>
        <w:ind w:left="2160" w:hanging="360"/>
      </w:pPr>
      <w:rPr>
        <w:rFonts w:ascii="Arial" w:hAnsi="Arial" w:hint="default"/>
      </w:rPr>
    </w:lvl>
    <w:lvl w:ilvl="3" w:tplc="8A7C1704" w:tentative="1">
      <w:start w:val="1"/>
      <w:numFmt w:val="bullet"/>
      <w:lvlText w:val="•"/>
      <w:lvlJc w:val="left"/>
      <w:pPr>
        <w:tabs>
          <w:tab w:val="num" w:pos="2880"/>
        </w:tabs>
        <w:ind w:left="2880" w:hanging="360"/>
      </w:pPr>
      <w:rPr>
        <w:rFonts w:ascii="Arial" w:hAnsi="Arial" w:hint="default"/>
      </w:rPr>
    </w:lvl>
    <w:lvl w:ilvl="4" w:tplc="7D663FA2" w:tentative="1">
      <w:start w:val="1"/>
      <w:numFmt w:val="bullet"/>
      <w:lvlText w:val="•"/>
      <w:lvlJc w:val="left"/>
      <w:pPr>
        <w:tabs>
          <w:tab w:val="num" w:pos="3600"/>
        </w:tabs>
        <w:ind w:left="3600" w:hanging="360"/>
      </w:pPr>
      <w:rPr>
        <w:rFonts w:ascii="Arial" w:hAnsi="Arial" w:hint="default"/>
      </w:rPr>
    </w:lvl>
    <w:lvl w:ilvl="5" w:tplc="9E86FC64" w:tentative="1">
      <w:start w:val="1"/>
      <w:numFmt w:val="bullet"/>
      <w:lvlText w:val="•"/>
      <w:lvlJc w:val="left"/>
      <w:pPr>
        <w:tabs>
          <w:tab w:val="num" w:pos="4320"/>
        </w:tabs>
        <w:ind w:left="4320" w:hanging="360"/>
      </w:pPr>
      <w:rPr>
        <w:rFonts w:ascii="Arial" w:hAnsi="Arial" w:hint="default"/>
      </w:rPr>
    </w:lvl>
    <w:lvl w:ilvl="6" w:tplc="47C83A3A" w:tentative="1">
      <w:start w:val="1"/>
      <w:numFmt w:val="bullet"/>
      <w:lvlText w:val="•"/>
      <w:lvlJc w:val="left"/>
      <w:pPr>
        <w:tabs>
          <w:tab w:val="num" w:pos="5040"/>
        </w:tabs>
        <w:ind w:left="5040" w:hanging="360"/>
      </w:pPr>
      <w:rPr>
        <w:rFonts w:ascii="Arial" w:hAnsi="Arial" w:hint="default"/>
      </w:rPr>
    </w:lvl>
    <w:lvl w:ilvl="7" w:tplc="247ACA10" w:tentative="1">
      <w:start w:val="1"/>
      <w:numFmt w:val="bullet"/>
      <w:lvlText w:val="•"/>
      <w:lvlJc w:val="left"/>
      <w:pPr>
        <w:tabs>
          <w:tab w:val="num" w:pos="5760"/>
        </w:tabs>
        <w:ind w:left="5760" w:hanging="360"/>
      </w:pPr>
      <w:rPr>
        <w:rFonts w:ascii="Arial" w:hAnsi="Arial" w:hint="default"/>
      </w:rPr>
    </w:lvl>
    <w:lvl w:ilvl="8" w:tplc="3AD67C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B80475"/>
    <w:multiLevelType w:val="multilevel"/>
    <w:tmpl w:val="4E1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05611D"/>
    <w:multiLevelType w:val="hybridMultilevel"/>
    <w:tmpl w:val="E7B2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C39D8"/>
    <w:multiLevelType w:val="hybridMultilevel"/>
    <w:tmpl w:val="9F80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5E0817"/>
    <w:multiLevelType w:val="hybridMultilevel"/>
    <w:tmpl w:val="0E60BDA6"/>
    <w:lvl w:ilvl="0" w:tplc="3678272C">
      <w:start w:val="1"/>
      <w:numFmt w:val="bullet"/>
      <w:lvlText w:val="•"/>
      <w:lvlJc w:val="left"/>
      <w:pPr>
        <w:tabs>
          <w:tab w:val="num" w:pos="720"/>
        </w:tabs>
        <w:ind w:left="720" w:hanging="360"/>
      </w:pPr>
      <w:rPr>
        <w:rFonts w:ascii="Arial" w:hAnsi="Arial" w:hint="default"/>
      </w:rPr>
    </w:lvl>
    <w:lvl w:ilvl="1" w:tplc="0A746A62">
      <w:numFmt w:val="bullet"/>
      <w:lvlText w:val="•"/>
      <w:lvlJc w:val="left"/>
      <w:pPr>
        <w:tabs>
          <w:tab w:val="num" w:pos="1440"/>
        </w:tabs>
        <w:ind w:left="1440" w:hanging="360"/>
      </w:pPr>
      <w:rPr>
        <w:rFonts w:ascii="Arial" w:hAnsi="Arial" w:hint="default"/>
      </w:rPr>
    </w:lvl>
    <w:lvl w:ilvl="2" w:tplc="BF548A68">
      <w:numFmt w:val="bullet"/>
      <w:lvlText w:val="•"/>
      <w:lvlJc w:val="left"/>
      <w:pPr>
        <w:tabs>
          <w:tab w:val="num" w:pos="2160"/>
        </w:tabs>
        <w:ind w:left="2160" w:hanging="360"/>
      </w:pPr>
      <w:rPr>
        <w:rFonts w:ascii="Arial" w:hAnsi="Arial" w:hint="default"/>
      </w:rPr>
    </w:lvl>
    <w:lvl w:ilvl="3" w:tplc="3EF8291A" w:tentative="1">
      <w:start w:val="1"/>
      <w:numFmt w:val="bullet"/>
      <w:lvlText w:val="•"/>
      <w:lvlJc w:val="left"/>
      <w:pPr>
        <w:tabs>
          <w:tab w:val="num" w:pos="2880"/>
        </w:tabs>
        <w:ind w:left="2880" w:hanging="360"/>
      </w:pPr>
      <w:rPr>
        <w:rFonts w:ascii="Arial" w:hAnsi="Arial" w:hint="default"/>
      </w:rPr>
    </w:lvl>
    <w:lvl w:ilvl="4" w:tplc="4D704AF6" w:tentative="1">
      <w:start w:val="1"/>
      <w:numFmt w:val="bullet"/>
      <w:lvlText w:val="•"/>
      <w:lvlJc w:val="left"/>
      <w:pPr>
        <w:tabs>
          <w:tab w:val="num" w:pos="3600"/>
        </w:tabs>
        <w:ind w:left="3600" w:hanging="360"/>
      </w:pPr>
      <w:rPr>
        <w:rFonts w:ascii="Arial" w:hAnsi="Arial" w:hint="default"/>
      </w:rPr>
    </w:lvl>
    <w:lvl w:ilvl="5" w:tplc="550C27DC" w:tentative="1">
      <w:start w:val="1"/>
      <w:numFmt w:val="bullet"/>
      <w:lvlText w:val="•"/>
      <w:lvlJc w:val="left"/>
      <w:pPr>
        <w:tabs>
          <w:tab w:val="num" w:pos="4320"/>
        </w:tabs>
        <w:ind w:left="4320" w:hanging="360"/>
      </w:pPr>
      <w:rPr>
        <w:rFonts w:ascii="Arial" w:hAnsi="Arial" w:hint="default"/>
      </w:rPr>
    </w:lvl>
    <w:lvl w:ilvl="6" w:tplc="925C71C6" w:tentative="1">
      <w:start w:val="1"/>
      <w:numFmt w:val="bullet"/>
      <w:lvlText w:val="•"/>
      <w:lvlJc w:val="left"/>
      <w:pPr>
        <w:tabs>
          <w:tab w:val="num" w:pos="5040"/>
        </w:tabs>
        <w:ind w:left="5040" w:hanging="360"/>
      </w:pPr>
      <w:rPr>
        <w:rFonts w:ascii="Arial" w:hAnsi="Arial" w:hint="default"/>
      </w:rPr>
    </w:lvl>
    <w:lvl w:ilvl="7" w:tplc="5D5894B2" w:tentative="1">
      <w:start w:val="1"/>
      <w:numFmt w:val="bullet"/>
      <w:lvlText w:val="•"/>
      <w:lvlJc w:val="left"/>
      <w:pPr>
        <w:tabs>
          <w:tab w:val="num" w:pos="5760"/>
        </w:tabs>
        <w:ind w:left="5760" w:hanging="360"/>
      </w:pPr>
      <w:rPr>
        <w:rFonts w:ascii="Arial" w:hAnsi="Arial" w:hint="default"/>
      </w:rPr>
    </w:lvl>
    <w:lvl w:ilvl="8" w:tplc="086A172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15"/>
    <w:rsid w:val="00056326"/>
    <w:rsid w:val="000C26F8"/>
    <w:rsid w:val="002B5315"/>
    <w:rsid w:val="003358EB"/>
    <w:rsid w:val="00407479"/>
    <w:rsid w:val="0042229D"/>
    <w:rsid w:val="004271DC"/>
    <w:rsid w:val="004A78F4"/>
    <w:rsid w:val="00626BA1"/>
    <w:rsid w:val="006B7555"/>
    <w:rsid w:val="006C2C79"/>
    <w:rsid w:val="00735C2E"/>
    <w:rsid w:val="007437F4"/>
    <w:rsid w:val="007D563F"/>
    <w:rsid w:val="008561C8"/>
    <w:rsid w:val="008C0FDD"/>
    <w:rsid w:val="00906609"/>
    <w:rsid w:val="00A00B44"/>
    <w:rsid w:val="00BF262E"/>
    <w:rsid w:val="00BF41C8"/>
    <w:rsid w:val="00C30C63"/>
    <w:rsid w:val="00CB6F8D"/>
    <w:rsid w:val="00F23115"/>
    <w:rsid w:val="00F90C2B"/>
    <w:rsid w:val="00F9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A3019"/>
  <w15:chartTrackingRefBased/>
  <w15:docId w15:val="{136AFEA0-A35C-2740-BF53-B7293181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9377">
      <w:bodyDiv w:val="1"/>
      <w:marLeft w:val="0"/>
      <w:marRight w:val="0"/>
      <w:marTop w:val="0"/>
      <w:marBottom w:val="0"/>
      <w:divBdr>
        <w:top w:val="none" w:sz="0" w:space="0" w:color="auto"/>
        <w:left w:val="none" w:sz="0" w:space="0" w:color="auto"/>
        <w:bottom w:val="none" w:sz="0" w:space="0" w:color="auto"/>
        <w:right w:val="none" w:sz="0" w:space="0" w:color="auto"/>
      </w:divBdr>
    </w:div>
    <w:div w:id="446119749">
      <w:bodyDiv w:val="1"/>
      <w:marLeft w:val="0"/>
      <w:marRight w:val="0"/>
      <w:marTop w:val="0"/>
      <w:marBottom w:val="0"/>
      <w:divBdr>
        <w:top w:val="none" w:sz="0" w:space="0" w:color="auto"/>
        <w:left w:val="none" w:sz="0" w:space="0" w:color="auto"/>
        <w:bottom w:val="none" w:sz="0" w:space="0" w:color="auto"/>
        <w:right w:val="none" w:sz="0" w:space="0" w:color="auto"/>
      </w:divBdr>
      <w:divsChild>
        <w:div w:id="1241210355">
          <w:marLeft w:val="274"/>
          <w:marRight w:val="0"/>
          <w:marTop w:val="0"/>
          <w:marBottom w:val="0"/>
          <w:divBdr>
            <w:top w:val="none" w:sz="0" w:space="0" w:color="auto"/>
            <w:left w:val="none" w:sz="0" w:space="0" w:color="auto"/>
            <w:bottom w:val="none" w:sz="0" w:space="0" w:color="auto"/>
            <w:right w:val="none" w:sz="0" w:space="0" w:color="auto"/>
          </w:divBdr>
        </w:div>
        <w:div w:id="74478355">
          <w:marLeft w:val="994"/>
          <w:marRight w:val="0"/>
          <w:marTop w:val="0"/>
          <w:marBottom w:val="0"/>
          <w:divBdr>
            <w:top w:val="none" w:sz="0" w:space="0" w:color="auto"/>
            <w:left w:val="none" w:sz="0" w:space="0" w:color="auto"/>
            <w:bottom w:val="none" w:sz="0" w:space="0" w:color="auto"/>
            <w:right w:val="none" w:sz="0" w:space="0" w:color="auto"/>
          </w:divBdr>
        </w:div>
        <w:div w:id="1758407226">
          <w:marLeft w:val="994"/>
          <w:marRight w:val="0"/>
          <w:marTop w:val="0"/>
          <w:marBottom w:val="0"/>
          <w:divBdr>
            <w:top w:val="none" w:sz="0" w:space="0" w:color="auto"/>
            <w:left w:val="none" w:sz="0" w:space="0" w:color="auto"/>
            <w:bottom w:val="none" w:sz="0" w:space="0" w:color="auto"/>
            <w:right w:val="none" w:sz="0" w:space="0" w:color="auto"/>
          </w:divBdr>
        </w:div>
        <w:div w:id="937757183">
          <w:marLeft w:val="994"/>
          <w:marRight w:val="0"/>
          <w:marTop w:val="0"/>
          <w:marBottom w:val="0"/>
          <w:divBdr>
            <w:top w:val="none" w:sz="0" w:space="0" w:color="auto"/>
            <w:left w:val="none" w:sz="0" w:space="0" w:color="auto"/>
            <w:bottom w:val="none" w:sz="0" w:space="0" w:color="auto"/>
            <w:right w:val="none" w:sz="0" w:space="0" w:color="auto"/>
          </w:divBdr>
        </w:div>
        <w:div w:id="1931044836">
          <w:marLeft w:val="994"/>
          <w:marRight w:val="0"/>
          <w:marTop w:val="0"/>
          <w:marBottom w:val="0"/>
          <w:divBdr>
            <w:top w:val="none" w:sz="0" w:space="0" w:color="auto"/>
            <w:left w:val="none" w:sz="0" w:space="0" w:color="auto"/>
            <w:bottom w:val="none" w:sz="0" w:space="0" w:color="auto"/>
            <w:right w:val="none" w:sz="0" w:space="0" w:color="auto"/>
          </w:divBdr>
        </w:div>
        <w:div w:id="1183669833">
          <w:marLeft w:val="994"/>
          <w:marRight w:val="0"/>
          <w:marTop w:val="0"/>
          <w:marBottom w:val="0"/>
          <w:divBdr>
            <w:top w:val="none" w:sz="0" w:space="0" w:color="auto"/>
            <w:left w:val="none" w:sz="0" w:space="0" w:color="auto"/>
            <w:bottom w:val="none" w:sz="0" w:space="0" w:color="auto"/>
            <w:right w:val="none" w:sz="0" w:space="0" w:color="auto"/>
          </w:divBdr>
        </w:div>
        <w:div w:id="745567367">
          <w:marLeft w:val="994"/>
          <w:marRight w:val="0"/>
          <w:marTop w:val="0"/>
          <w:marBottom w:val="0"/>
          <w:divBdr>
            <w:top w:val="none" w:sz="0" w:space="0" w:color="auto"/>
            <w:left w:val="none" w:sz="0" w:space="0" w:color="auto"/>
            <w:bottom w:val="none" w:sz="0" w:space="0" w:color="auto"/>
            <w:right w:val="none" w:sz="0" w:space="0" w:color="auto"/>
          </w:divBdr>
        </w:div>
        <w:div w:id="1285697148">
          <w:marLeft w:val="994"/>
          <w:marRight w:val="0"/>
          <w:marTop w:val="0"/>
          <w:marBottom w:val="0"/>
          <w:divBdr>
            <w:top w:val="none" w:sz="0" w:space="0" w:color="auto"/>
            <w:left w:val="none" w:sz="0" w:space="0" w:color="auto"/>
            <w:bottom w:val="none" w:sz="0" w:space="0" w:color="auto"/>
            <w:right w:val="none" w:sz="0" w:space="0" w:color="auto"/>
          </w:divBdr>
        </w:div>
        <w:div w:id="1720517685">
          <w:marLeft w:val="994"/>
          <w:marRight w:val="0"/>
          <w:marTop w:val="0"/>
          <w:marBottom w:val="0"/>
          <w:divBdr>
            <w:top w:val="none" w:sz="0" w:space="0" w:color="auto"/>
            <w:left w:val="none" w:sz="0" w:space="0" w:color="auto"/>
            <w:bottom w:val="none" w:sz="0" w:space="0" w:color="auto"/>
            <w:right w:val="none" w:sz="0" w:space="0" w:color="auto"/>
          </w:divBdr>
        </w:div>
        <w:div w:id="269900562">
          <w:marLeft w:val="994"/>
          <w:marRight w:val="0"/>
          <w:marTop w:val="0"/>
          <w:marBottom w:val="0"/>
          <w:divBdr>
            <w:top w:val="none" w:sz="0" w:space="0" w:color="auto"/>
            <w:left w:val="none" w:sz="0" w:space="0" w:color="auto"/>
            <w:bottom w:val="none" w:sz="0" w:space="0" w:color="auto"/>
            <w:right w:val="none" w:sz="0" w:space="0" w:color="auto"/>
          </w:divBdr>
        </w:div>
        <w:div w:id="1705978300">
          <w:marLeft w:val="994"/>
          <w:marRight w:val="0"/>
          <w:marTop w:val="0"/>
          <w:marBottom w:val="0"/>
          <w:divBdr>
            <w:top w:val="none" w:sz="0" w:space="0" w:color="auto"/>
            <w:left w:val="none" w:sz="0" w:space="0" w:color="auto"/>
            <w:bottom w:val="none" w:sz="0" w:space="0" w:color="auto"/>
            <w:right w:val="none" w:sz="0" w:space="0" w:color="auto"/>
          </w:divBdr>
        </w:div>
        <w:div w:id="1572541145">
          <w:marLeft w:val="994"/>
          <w:marRight w:val="0"/>
          <w:marTop w:val="0"/>
          <w:marBottom w:val="0"/>
          <w:divBdr>
            <w:top w:val="none" w:sz="0" w:space="0" w:color="auto"/>
            <w:left w:val="none" w:sz="0" w:space="0" w:color="auto"/>
            <w:bottom w:val="none" w:sz="0" w:space="0" w:color="auto"/>
            <w:right w:val="none" w:sz="0" w:space="0" w:color="auto"/>
          </w:divBdr>
        </w:div>
        <w:div w:id="1307469298">
          <w:marLeft w:val="994"/>
          <w:marRight w:val="0"/>
          <w:marTop w:val="0"/>
          <w:marBottom w:val="0"/>
          <w:divBdr>
            <w:top w:val="none" w:sz="0" w:space="0" w:color="auto"/>
            <w:left w:val="none" w:sz="0" w:space="0" w:color="auto"/>
            <w:bottom w:val="none" w:sz="0" w:space="0" w:color="auto"/>
            <w:right w:val="none" w:sz="0" w:space="0" w:color="auto"/>
          </w:divBdr>
        </w:div>
        <w:div w:id="1724868323">
          <w:marLeft w:val="1714"/>
          <w:marRight w:val="0"/>
          <w:marTop w:val="0"/>
          <w:marBottom w:val="0"/>
          <w:divBdr>
            <w:top w:val="none" w:sz="0" w:space="0" w:color="auto"/>
            <w:left w:val="none" w:sz="0" w:space="0" w:color="auto"/>
            <w:bottom w:val="none" w:sz="0" w:space="0" w:color="auto"/>
            <w:right w:val="none" w:sz="0" w:space="0" w:color="auto"/>
          </w:divBdr>
        </w:div>
        <w:div w:id="9531481">
          <w:marLeft w:val="1714"/>
          <w:marRight w:val="0"/>
          <w:marTop w:val="0"/>
          <w:marBottom w:val="0"/>
          <w:divBdr>
            <w:top w:val="none" w:sz="0" w:space="0" w:color="auto"/>
            <w:left w:val="none" w:sz="0" w:space="0" w:color="auto"/>
            <w:bottom w:val="none" w:sz="0" w:space="0" w:color="auto"/>
            <w:right w:val="none" w:sz="0" w:space="0" w:color="auto"/>
          </w:divBdr>
        </w:div>
        <w:div w:id="1696421397">
          <w:marLeft w:val="1714"/>
          <w:marRight w:val="0"/>
          <w:marTop w:val="0"/>
          <w:marBottom w:val="0"/>
          <w:divBdr>
            <w:top w:val="none" w:sz="0" w:space="0" w:color="auto"/>
            <w:left w:val="none" w:sz="0" w:space="0" w:color="auto"/>
            <w:bottom w:val="none" w:sz="0" w:space="0" w:color="auto"/>
            <w:right w:val="none" w:sz="0" w:space="0" w:color="auto"/>
          </w:divBdr>
        </w:div>
        <w:div w:id="786974843">
          <w:marLeft w:val="1714"/>
          <w:marRight w:val="0"/>
          <w:marTop w:val="0"/>
          <w:marBottom w:val="0"/>
          <w:divBdr>
            <w:top w:val="none" w:sz="0" w:space="0" w:color="auto"/>
            <w:left w:val="none" w:sz="0" w:space="0" w:color="auto"/>
            <w:bottom w:val="none" w:sz="0" w:space="0" w:color="auto"/>
            <w:right w:val="none" w:sz="0" w:space="0" w:color="auto"/>
          </w:divBdr>
        </w:div>
        <w:div w:id="473643852">
          <w:marLeft w:val="1714"/>
          <w:marRight w:val="0"/>
          <w:marTop w:val="0"/>
          <w:marBottom w:val="0"/>
          <w:divBdr>
            <w:top w:val="none" w:sz="0" w:space="0" w:color="auto"/>
            <w:left w:val="none" w:sz="0" w:space="0" w:color="auto"/>
            <w:bottom w:val="none" w:sz="0" w:space="0" w:color="auto"/>
            <w:right w:val="none" w:sz="0" w:space="0" w:color="auto"/>
          </w:divBdr>
        </w:div>
        <w:div w:id="244152353">
          <w:marLeft w:val="994"/>
          <w:marRight w:val="0"/>
          <w:marTop w:val="0"/>
          <w:marBottom w:val="0"/>
          <w:divBdr>
            <w:top w:val="none" w:sz="0" w:space="0" w:color="auto"/>
            <w:left w:val="none" w:sz="0" w:space="0" w:color="auto"/>
            <w:bottom w:val="none" w:sz="0" w:space="0" w:color="auto"/>
            <w:right w:val="none" w:sz="0" w:space="0" w:color="auto"/>
          </w:divBdr>
        </w:div>
        <w:div w:id="694648445">
          <w:marLeft w:val="1714"/>
          <w:marRight w:val="0"/>
          <w:marTop w:val="0"/>
          <w:marBottom w:val="0"/>
          <w:divBdr>
            <w:top w:val="none" w:sz="0" w:space="0" w:color="auto"/>
            <w:left w:val="none" w:sz="0" w:space="0" w:color="auto"/>
            <w:bottom w:val="none" w:sz="0" w:space="0" w:color="auto"/>
            <w:right w:val="none" w:sz="0" w:space="0" w:color="auto"/>
          </w:divBdr>
        </w:div>
        <w:div w:id="1831825356">
          <w:marLeft w:val="1714"/>
          <w:marRight w:val="0"/>
          <w:marTop w:val="0"/>
          <w:marBottom w:val="0"/>
          <w:divBdr>
            <w:top w:val="none" w:sz="0" w:space="0" w:color="auto"/>
            <w:left w:val="none" w:sz="0" w:space="0" w:color="auto"/>
            <w:bottom w:val="none" w:sz="0" w:space="0" w:color="auto"/>
            <w:right w:val="none" w:sz="0" w:space="0" w:color="auto"/>
          </w:divBdr>
        </w:div>
        <w:div w:id="1056510906">
          <w:marLeft w:val="1714"/>
          <w:marRight w:val="0"/>
          <w:marTop w:val="0"/>
          <w:marBottom w:val="0"/>
          <w:divBdr>
            <w:top w:val="none" w:sz="0" w:space="0" w:color="auto"/>
            <w:left w:val="none" w:sz="0" w:space="0" w:color="auto"/>
            <w:bottom w:val="none" w:sz="0" w:space="0" w:color="auto"/>
            <w:right w:val="none" w:sz="0" w:space="0" w:color="auto"/>
          </w:divBdr>
        </w:div>
        <w:div w:id="1576891004">
          <w:marLeft w:val="274"/>
          <w:marRight w:val="0"/>
          <w:marTop w:val="0"/>
          <w:marBottom w:val="0"/>
          <w:divBdr>
            <w:top w:val="none" w:sz="0" w:space="0" w:color="auto"/>
            <w:left w:val="none" w:sz="0" w:space="0" w:color="auto"/>
            <w:bottom w:val="none" w:sz="0" w:space="0" w:color="auto"/>
            <w:right w:val="none" w:sz="0" w:space="0" w:color="auto"/>
          </w:divBdr>
        </w:div>
        <w:div w:id="1098673552">
          <w:marLeft w:val="994"/>
          <w:marRight w:val="0"/>
          <w:marTop w:val="0"/>
          <w:marBottom w:val="0"/>
          <w:divBdr>
            <w:top w:val="none" w:sz="0" w:space="0" w:color="auto"/>
            <w:left w:val="none" w:sz="0" w:space="0" w:color="auto"/>
            <w:bottom w:val="none" w:sz="0" w:space="0" w:color="auto"/>
            <w:right w:val="none" w:sz="0" w:space="0" w:color="auto"/>
          </w:divBdr>
        </w:div>
        <w:div w:id="70858717">
          <w:marLeft w:val="994"/>
          <w:marRight w:val="0"/>
          <w:marTop w:val="0"/>
          <w:marBottom w:val="0"/>
          <w:divBdr>
            <w:top w:val="none" w:sz="0" w:space="0" w:color="auto"/>
            <w:left w:val="none" w:sz="0" w:space="0" w:color="auto"/>
            <w:bottom w:val="none" w:sz="0" w:space="0" w:color="auto"/>
            <w:right w:val="none" w:sz="0" w:space="0" w:color="auto"/>
          </w:divBdr>
        </w:div>
        <w:div w:id="1873760956">
          <w:marLeft w:val="994"/>
          <w:marRight w:val="0"/>
          <w:marTop w:val="0"/>
          <w:marBottom w:val="0"/>
          <w:divBdr>
            <w:top w:val="none" w:sz="0" w:space="0" w:color="auto"/>
            <w:left w:val="none" w:sz="0" w:space="0" w:color="auto"/>
            <w:bottom w:val="none" w:sz="0" w:space="0" w:color="auto"/>
            <w:right w:val="none" w:sz="0" w:space="0" w:color="auto"/>
          </w:divBdr>
        </w:div>
      </w:divsChild>
    </w:div>
    <w:div w:id="498543715">
      <w:bodyDiv w:val="1"/>
      <w:marLeft w:val="0"/>
      <w:marRight w:val="0"/>
      <w:marTop w:val="0"/>
      <w:marBottom w:val="0"/>
      <w:divBdr>
        <w:top w:val="none" w:sz="0" w:space="0" w:color="auto"/>
        <w:left w:val="none" w:sz="0" w:space="0" w:color="auto"/>
        <w:bottom w:val="none" w:sz="0" w:space="0" w:color="auto"/>
        <w:right w:val="none" w:sz="0" w:space="0" w:color="auto"/>
      </w:divBdr>
    </w:div>
    <w:div w:id="643045780">
      <w:bodyDiv w:val="1"/>
      <w:marLeft w:val="0"/>
      <w:marRight w:val="0"/>
      <w:marTop w:val="0"/>
      <w:marBottom w:val="0"/>
      <w:divBdr>
        <w:top w:val="none" w:sz="0" w:space="0" w:color="auto"/>
        <w:left w:val="none" w:sz="0" w:space="0" w:color="auto"/>
        <w:bottom w:val="none" w:sz="0" w:space="0" w:color="auto"/>
        <w:right w:val="none" w:sz="0" w:space="0" w:color="auto"/>
      </w:divBdr>
    </w:div>
    <w:div w:id="1027023908">
      <w:bodyDiv w:val="1"/>
      <w:marLeft w:val="0"/>
      <w:marRight w:val="0"/>
      <w:marTop w:val="0"/>
      <w:marBottom w:val="0"/>
      <w:divBdr>
        <w:top w:val="none" w:sz="0" w:space="0" w:color="auto"/>
        <w:left w:val="none" w:sz="0" w:space="0" w:color="auto"/>
        <w:bottom w:val="none" w:sz="0" w:space="0" w:color="auto"/>
        <w:right w:val="none" w:sz="0" w:space="0" w:color="auto"/>
      </w:divBdr>
    </w:div>
    <w:div w:id="1063992410">
      <w:bodyDiv w:val="1"/>
      <w:marLeft w:val="0"/>
      <w:marRight w:val="0"/>
      <w:marTop w:val="0"/>
      <w:marBottom w:val="0"/>
      <w:divBdr>
        <w:top w:val="none" w:sz="0" w:space="0" w:color="auto"/>
        <w:left w:val="none" w:sz="0" w:space="0" w:color="auto"/>
        <w:bottom w:val="none" w:sz="0" w:space="0" w:color="auto"/>
        <w:right w:val="none" w:sz="0" w:space="0" w:color="auto"/>
      </w:divBdr>
      <w:divsChild>
        <w:div w:id="1111820234">
          <w:marLeft w:val="274"/>
          <w:marRight w:val="0"/>
          <w:marTop w:val="0"/>
          <w:marBottom w:val="0"/>
          <w:divBdr>
            <w:top w:val="none" w:sz="0" w:space="0" w:color="auto"/>
            <w:left w:val="none" w:sz="0" w:space="0" w:color="auto"/>
            <w:bottom w:val="none" w:sz="0" w:space="0" w:color="auto"/>
            <w:right w:val="none" w:sz="0" w:space="0" w:color="auto"/>
          </w:divBdr>
        </w:div>
        <w:div w:id="2113668011">
          <w:marLeft w:val="274"/>
          <w:marRight w:val="0"/>
          <w:marTop w:val="0"/>
          <w:marBottom w:val="0"/>
          <w:divBdr>
            <w:top w:val="none" w:sz="0" w:space="0" w:color="auto"/>
            <w:left w:val="none" w:sz="0" w:space="0" w:color="auto"/>
            <w:bottom w:val="none" w:sz="0" w:space="0" w:color="auto"/>
            <w:right w:val="none" w:sz="0" w:space="0" w:color="auto"/>
          </w:divBdr>
        </w:div>
        <w:div w:id="924462294">
          <w:marLeft w:val="274"/>
          <w:marRight w:val="0"/>
          <w:marTop w:val="0"/>
          <w:marBottom w:val="0"/>
          <w:divBdr>
            <w:top w:val="none" w:sz="0" w:space="0" w:color="auto"/>
            <w:left w:val="none" w:sz="0" w:space="0" w:color="auto"/>
            <w:bottom w:val="none" w:sz="0" w:space="0" w:color="auto"/>
            <w:right w:val="none" w:sz="0" w:space="0" w:color="auto"/>
          </w:divBdr>
        </w:div>
        <w:div w:id="572273436">
          <w:marLeft w:val="274"/>
          <w:marRight w:val="0"/>
          <w:marTop w:val="0"/>
          <w:marBottom w:val="0"/>
          <w:divBdr>
            <w:top w:val="none" w:sz="0" w:space="0" w:color="auto"/>
            <w:left w:val="none" w:sz="0" w:space="0" w:color="auto"/>
            <w:bottom w:val="none" w:sz="0" w:space="0" w:color="auto"/>
            <w:right w:val="none" w:sz="0" w:space="0" w:color="auto"/>
          </w:divBdr>
        </w:div>
        <w:div w:id="946079377">
          <w:marLeft w:val="274"/>
          <w:marRight w:val="0"/>
          <w:marTop w:val="0"/>
          <w:marBottom w:val="0"/>
          <w:divBdr>
            <w:top w:val="none" w:sz="0" w:space="0" w:color="auto"/>
            <w:left w:val="none" w:sz="0" w:space="0" w:color="auto"/>
            <w:bottom w:val="none" w:sz="0" w:space="0" w:color="auto"/>
            <w:right w:val="none" w:sz="0" w:space="0" w:color="auto"/>
          </w:divBdr>
        </w:div>
        <w:div w:id="1979843743">
          <w:marLeft w:val="274"/>
          <w:marRight w:val="0"/>
          <w:marTop w:val="0"/>
          <w:marBottom w:val="0"/>
          <w:divBdr>
            <w:top w:val="none" w:sz="0" w:space="0" w:color="auto"/>
            <w:left w:val="none" w:sz="0" w:space="0" w:color="auto"/>
            <w:bottom w:val="none" w:sz="0" w:space="0" w:color="auto"/>
            <w:right w:val="none" w:sz="0" w:space="0" w:color="auto"/>
          </w:divBdr>
        </w:div>
      </w:divsChild>
    </w:div>
    <w:div w:id="1092166779">
      <w:bodyDiv w:val="1"/>
      <w:marLeft w:val="0"/>
      <w:marRight w:val="0"/>
      <w:marTop w:val="0"/>
      <w:marBottom w:val="0"/>
      <w:divBdr>
        <w:top w:val="none" w:sz="0" w:space="0" w:color="auto"/>
        <w:left w:val="none" w:sz="0" w:space="0" w:color="auto"/>
        <w:bottom w:val="none" w:sz="0" w:space="0" w:color="auto"/>
        <w:right w:val="none" w:sz="0" w:space="0" w:color="auto"/>
      </w:divBdr>
    </w:div>
    <w:div w:id="1221593971">
      <w:bodyDiv w:val="1"/>
      <w:marLeft w:val="0"/>
      <w:marRight w:val="0"/>
      <w:marTop w:val="0"/>
      <w:marBottom w:val="0"/>
      <w:divBdr>
        <w:top w:val="none" w:sz="0" w:space="0" w:color="auto"/>
        <w:left w:val="none" w:sz="0" w:space="0" w:color="auto"/>
        <w:bottom w:val="none" w:sz="0" w:space="0" w:color="auto"/>
        <w:right w:val="none" w:sz="0" w:space="0" w:color="auto"/>
      </w:divBdr>
      <w:divsChild>
        <w:div w:id="89814329">
          <w:marLeft w:val="0"/>
          <w:marRight w:val="0"/>
          <w:marTop w:val="0"/>
          <w:marBottom w:val="0"/>
          <w:divBdr>
            <w:top w:val="none" w:sz="0" w:space="0" w:color="auto"/>
            <w:left w:val="none" w:sz="0" w:space="0" w:color="auto"/>
            <w:bottom w:val="none" w:sz="0" w:space="0" w:color="auto"/>
            <w:right w:val="none" w:sz="0" w:space="0" w:color="auto"/>
          </w:divBdr>
          <w:divsChild>
            <w:div w:id="1777825597">
              <w:marLeft w:val="0"/>
              <w:marRight w:val="0"/>
              <w:marTop w:val="0"/>
              <w:marBottom w:val="0"/>
              <w:divBdr>
                <w:top w:val="none" w:sz="0" w:space="0" w:color="auto"/>
                <w:left w:val="none" w:sz="0" w:space="0" w:color="auto"/>
                <w:bottom w:val="none" w:sz="0" w:space="0" w:color="auto"/>
                <w:right w:val="none" w:sz="0" w:space="0" w:color="auto"/>
              </w:divBdr>
              <w:divsChild>
                <w:div w:id="467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9127">
      <w:bodyDiv w:val="1"/>
      <w:marLeft w:val="0"/>
      <w:marRight w:val="0"/>
      <w:marTop w:val="0"/>
      <w:marBottom w:val="0"/>
      <w:divBdr>
        <w:top w:val="none" w:sz="0" w:space="0" w:color="auto"/>
        <w:left w:val="none" w:sz="0" w:space="0" w:color="auto"/>
        <w:bottom w:val="none" w:sz="0" w:space="0" w:color="auto"/>
        <w:right w:val="none" w:sz="0" w:space="0" w:color="auto"/>
      </w:divBdr>
    </w:div>
    <w:div w:id="1862278506">
      <w:bodyDiv w:val="1"/>
      <w:marLeft w:val="0"/>
      <w:marRight w:val="0"/>
      <w:marTop w:val="0"/>
      <w:marBottom w:val="0"/>
      <w:divBdr>
        <w:top w:val="none" w:sz="0" w:space="0" w:color="auto"/>
        <w:left w:val="none" w:sz="0" w:space="0" w:color="auto"/>
        <w:bottom w:val="none" w:sz="0" w:space="0" w:color="auto"/>
        <w:right w:val="none" w:sz="0" w:space="0" w:color="auto"/>
      </w:divBdr>
    </w:div>
    <w:div w:id="1894609202">
      <w:bodyDiv w:val="1"/>
      <w:marLeft w:val="0"/>
      <w:marRight w:val="0"/>
      <w:marTop w:val="0"/>
      <w:marBottom w:val="0"/>
      <w:divBdr>
        <w:top w:val="none" w:sz="0" w:space="0" w:color="auto"/>
        <w:left w:val="none" w:sz="0" w:space="0" w:color="auto"/>
        <w:bottom w:val="none" w:sz="0" w:space="0" w:color="auto"/>
        <w:right w:val="none" w:sz="0" w:space="0" w:color="auto"/>
      </w:divBdr>
    </w:div>
    <w:div w:id="1995521280">
      <w:bodyDiv w:val="1"/>
      <w:marLeft w:val="0"/>
      <w:marRight w:val="0"/>
      <w:marTop w:val="0"/>
      <w:marBottom w:val="0"/>
      <w:divBdr>
        <w:top w:val="none" w:sz="0" w:space="0" w:color="auto"/>
        <w:left w:val="none" w:sz="0" w:space="0" w:color="auto"/>
        <w:bottom w:val="none" w:sz="0" w:space="0" w:color="auto"/>
        <w:right w:val="none" w:sz="0" w:space="0" w:color="auto"/>
      </w:divBdr>
    </w:div>
    <w:div w:id="208275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2021-08-01T04:18:00Z</cp:lastPrinted>
  <dcterms:created xsi:type="dcterms:W3CDTF">2021-08-01T03:53:00Z</dcterms:created>
  <dcterms:modified xsi:type="dcterms:W3CDTF">2021-08-01T17:12:00Z</dcterms:modified>
</cp:coreProperties>
</file>