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5DAE8" w14:textId="77777777" w:rsidR="001B28A7" w:rsidRDefault="00EC007E">
      <w:pPr>
        <w:pStyle w:val="Title"/>
        <w:spacing w:after="130"/>
        <w:jc w:val="center"/>
      </w:pPr>
      <w:r>
        <w:t>Quality Review Report - Excel Data Extraction Demo</w:t>
      </w:r>
    </w:p>
    <w:p w14:paraId="2535DAE9" w14:textId="77777777" w:rsidR="001B28A7" w:rsidRDefault="00EC007E">
      <w:pPr>
        <w:spacing w:after="130"/>
      </w:pPr>
      <w:r>
        <w:rPr>
          <w:i/>
          <w:iCs/>
        </w:rPr>
        <w:t>Classification: Public. This document uses fictional Microsoft Fake Company sample data created for demonstration purposes. Any resemblance to real organizations, products, people, services, or data is coincidental. Do not use customer confidential information.</w:t>
      </w:r>
    </w:p>
    <w:p w14:paraId="2535DAEA" w14:textId="77777777" w:rsidR="001B28A7" w:rsidRDefault="00EC007E">
      <w:pPr>
        <w:pStyle w:val="Heading1"/>
        <w:spacing w:after="130"/>
      </w:pPr>
      <w:r>
        <w:t>Purpose</w:t>
      </w:r>
    </w:p>
    <w:p w14:paraId="2535DAEB" w14:textId="77777777" w:rsidR="001B28A7" w:rsidRDefault="00EC007E">
      <w:pPr>
        <w:spacing w:after="130"/>
      </w:pPr>
      <w:r>
        <w:t>Use this Word document to demonstrate extracting, summarizing, and rewriting operational quality data from the Excel workbook Ford_Copilot_Excel_Demo_Data.xlsx. The data below is pre-populated from the workbook's fictional sample dataset so trainers can show the intended final output, then ask Copilot to recreate or update sections from Excel.</w:t>
      </w:r>
    </w:p>
    <w:p w14:paraId="2535DAEC" w14:textId="77777777" w:rsidR="001B28A7" w:rsidRDefault="00EC007E">
      <w:pPr>
        <w:pStyle w:val="Heading1"/>
        <w:spacing w:after="130"/>
      </w:pPr>
      <w:r>
        <w:t>Source file</w:t>
      </w:r>
    </w:p>
    <w:p w14:paraId="2535DAED" w14:textId="77777777" w:rsidR="001B28A7" w:rsidRDefault="00EC007E">
      <w:pPr>
        <w:spacing w:after="130"/>
      </w:pPr>
      <w:r>
        <w:t>artifacts/Ford_Copilot_Excel_Demo_Data.xlsx</w:t>
      </w:r>
    </w:p>
    <w:p w14:paraId="2535DAEE" w14:textId="77777777" w:rsidR="001B28A7" w:rsidRDefault="00EC007E">
      <w:pPr>
        <w:pStyle w:val="Heading1"/>
        <w:spacing w:after="130"/>
      </w:pPr>
      <w:r>
        <w:t>Executive summary</w:t>
      </w:r>
    </w:p>
    <w:p w14:paraId="2535DAEF" w14:textId="77777777" w:rsidR="001B28A7" w:rsidRDefault="00EC007E">
      <w:pPr>
        <w:spacing w:after="80"/>
        <w:ind w:left="360"/>
      </w:pPr>
      <w:r>
        <w:t>- The dataset includes 192 fictional production records across 4 plants and 4 product families.</w:t>
      </w:r>
    </w:p>
    <w:p w14:paraId="2535DAF0" w14:textId="77777777" w:rsidR="001B28A7" w:rsidRDefault="00EC007E">
      <w:pPr>
        <w:spacing w:after="80"/>
        <w:ind w:left="360"/>
      </w:pPr>
      <w:r>
        <w:t xml:space="preserve">- Overall defect rate is 2.9% and </w:t>
      </w:r>
      <w:proofErr w:type="gramStart"/>
      <w:r>
        <w:t>overall</w:t>
      </w:r>
      <w:proofErr w:type="gramEnd"/>
      <w:r>
        <w:t xml:space="preserve"> on-time shipment rate is 93.0%.</w:t>
      </w:r>
    </w:p>
    <w:p w14:paraId="2535DAF1" w14:textId="77777777" w:rsidR="001B28A7" w:rsidRDefault="00EC007E">
      <w:pPr>
        <w:spacing w:after="80"/>
        <w:ind w:left="360"/>
      </w:pPr>
      <w:r>
        <w:t>- North Assembly has the highest plant-level defect rate at 3.1%.</w:t>
      </w:r>
    </w:p>
    <w:p w14:paraId="2535DAF2" w14:textId="77777777" w:rsidR="001B28A7" w:rsidRDefault="00EC007E">
      <w:pPr>
        <w:spacing w:after="80"/>
        <w:ind w:left="360"/>
      </w:pPr>
      <w:r>
        <w:t>- Battery Controller has the highest product-family defect rate at 3.2%.</w:t>
      </w:r>
    </w:p>
    <w:p w14:paraId="2535DAF3" w14:textId="77777777" w:rsidR="001B28A7" w:rsidRDefault="00EC007E">
      <w:pPr>
        <w:spacing w:after="80"/>
        <w:ind w:left="360"/>
      </w:pPr>
      <w:r>
        <w:t>- 21 records have a missing calibration flag and should be reviewed before the next readiness checkpoint.</w:t>
      </w:r>
    </w:p>
    <w:p w14:paraId="2535DAF4" w14:textId="77777777" w:rsidR="001B28A7" w:rsidRDefault="00EC007E">
      <w:pPr>
        <w:pStyle w:val="Heading1"/>
        <w:spacing w:after="130"/>
      </w:pPr>
      <w:r>
        <w:t>Plant quality summary extracted from Excel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5"/>
        <w:gridCol w:w="1282"/>
        <w:gridCol w:w="807"/>
        <w:gridCol w:w="950"/>
        <w:gridCol w:w="864"/>
        <w:gridCol w:w="1399"/>
        <w:gridCol w:w="1999"/>
      </w:tblGrid>
      <w:tr w:rsidR="001B28A7" w14:paraId="2535DAFC" w14:textId="77777777">
        <w:tblPrEx>
          <w:tblCellMar>
            <w:top w:w="0" w:type="dxa"/>
            <w:bottom w:w="0" w:type="dxa"/>
          </w:tblCellMar>
        </w:tblPrEx>
        <w:trPr>
          <w:tblHeader/>
        </w:trPr>
        <w:tc>
          <w:tcPr>
            <w:tcW w:w="0" w:type="auto"/>
            <w:shd w:val="clear" w:color="auto" w:fill="1F4E79"/>
          </w:tcPr>
          <w:p w14:paraId="2535DAF5" w14:textId="77777777" w:rsidR="001B28A7" w:rsidRDefault="00EC007E">
            <w:r>
              <w:rPr>
                <w:b/>
                <w:bCs/>
                <w:color w:val="FFFFFF"/>
              </w:rPr>
              <w:t>Plant</w:t>
            </w:r>
          </w:p>
        </w:tc>
        <w:tc>
          <w:tcPr>
            <w:tcW w:w="0" w:type="auto"/>
            <w:shd w:val="clear" w:color="auto" w:fill="1F4E79"/>
          </w:tcPr>
          <w:p w14:paraId="2535DAF6" w14:textId="77777777" w:rsidR="001B28A7" w:rsidRDefault="00EC007E">
            <w:r>
              <w:rPr>
                <w:b/>
                <w:bCs/>
                <w:color w:val="FFFFFF"/>
              </w:rPr>
              <w:t>Units Produced</w:t>
            </w:r>
          </w:p>
        </w:tc>
        <w:tc>
          <w:tcPr>
            <w:tcW w:w="0" w:type="auto"/>
            <w:shd w:val="clear" w:color="auto" w:fill="1F4E79"/>
          </w:tcPr>
          <w:p w14:paraId="2535DAF7" w14:textId="77777777" w:rsidR="001B28A7" w:rsidRDefault="00EC007E">
            <w:r>
              <w:rPr>
                <w:b/>
                <w:bCs/>
                <w:color w:val="FFFFFF"/>
              </w:rPr>
              <w:t>Defects</w:t>
            </w:r>
          </w:p>
        </w:tc>
        <w:tc>
          <w:tcPr>
            <w:tcW w:w="0" w:type="auto"/>
            <w:shd w:val="clear" w:color="auto" w:fill="1F4E79"/>
          </w:tcPr>
          <w:p w14:paraId="2535DAF8" w14:textId="77777777" w:rsidR="001B28A7" w:rsidRDefault="00EC007E">
            <w:r>
              <w:rPr>
                <w:b/>
                <w:bCs/>
                <w:color w:val="FFFFFF"/>
              </w:rPr>
              <w:t>Defect Rate</w:t>
            </w:r>
          </w:p>
        </w:tc>
        <w:tc>
          <w:tcPr>
            <w:tcW w:w="0" w:type="auto"/>
            <w:shd w:val="clear" w:color="auto" w:fill="1F4E79"/>
          </w:tcPr>
          <w:p w14:paraId="2535DAF9" w14:textId="77777777" w:rsidR="001B28A7" w:rsidRDefault="00EC007E">
            <w:r>
              <w:rPr>
                <w:b/>
                <w:bCs/>
                <w:color w:val="FFFFFF"/>
              </w:rPr>
              <w:t>On-Time %</w:t>
            </w:r>
          </w:p>
        </w:tc>
        <w:tc>
          <w:tcPr>
            <w:tcW w:w="0" w:type="auto"/>
            <w:shd w:val="clear" w:color="auto" w:fill="1F4E79"/>
          </w:tcPr>
          <w:p w14:paraId="2535DAFA" w14:textId="77777777" w:rsidR="001B28A7" w:rsidRDefault="00EC007E">
            <w:r>
              <w:rPr>
                <w:b/>
                <w:bCs/>
                <w:color w:val="FFFFFF"/>
              </w:rPr>
              <w:t>Throughput Gap</w:t>
            </w:r>
          </w:p>
        </w:tc>
        <w:tc>
          <w:tcPr>
            <w:tcW w:w="0" w:type="auto"/>
            <w:shd w:val="clear" w:color="auto" w:fill="1F4E79"/>
          </w:tcPr>
          <w:p w14:paraId="2535DAFB" w14:textId="77777777" w:rsidR="001B28A7" w:rsidRDefault="00EC007E">
            <w:r>
              <w:rPr>
                <w:b/>
                <w:bCs/>
                <w:color w:val="FFFFFF"/>
              </w:rPr>
              <w:t>Missing Calibration Records</w:t>
            </w:r>
          </w:p>
        </w:tc>
      </w:tr>
      <w:tr w:rsidR="001B28A7" w14:paraId="2535DB04" w14:textId="77777777">
        <w:tblPrEx>
          <w:tblCellMar>
            <w:top w:w="0" w:type="dxa"/>
            <w:bottom w:w="0" w:type="dxa"/>
          </w:tblCellMar>
        </w:tblPrEx>
        <w:tc>
          <w:tcPr>
            <w:tcW w:w="0" w:type="auto"/>
          </w:tcPr>
          <w:p w14:paraId="2535DAFD" w14:textId="77777777" w:rsidR="001B28A7" w:rsidRDefault="00EC007E">
            <w:r>
              <w:t>North Assembly</w:t>
            </w:r>
          </w:p>
        </w:tc>
        <w:tc>
          <w:tcPr>
            <w:tcW w:w="0" w:type="auto"/>
          </w:tcPr>
          <w:p w14:paraId="2535DAFE" w14:textId="77777777" w:rsidR="001B28A7" w:rsidRDefault="00EC007E">
            <w:r>
              <w:t>47364</w:t>
            </w:r>
          </w:p>
        </w:tc>
        <w:tc>
          <w:tcPr>
            <w:tcW w:w="0" w:type="auto"/>
          </w:tcPr>
          <w:p w14:paraId="2535DAFF" w14:textId="77777777" w:rsidR="001B28A7" w:rsidRDefault="00EC007E">
            <w:r>
              <w:t>1463</w:t>
            </w:r>
          </w:p>
        </w:tc>
        <w:tc>
          <w:tcPr>
            <w:tcW w:w="0" w:type="auto"/>
          </w:tcPr>
          <w:p w14:paraId="2535DB00" w14:textId="77777777" w:rsidR="001B28A7" w:rsidRDefault="00EC007E">
            <w:r>
              <w:t>3.1%</w:t>
            </w:r>
          </w:p>
        </w:tc>
        <w:tc>
          <w:tcPr>
            <w:tcW w:w="0" w:type="auto"/>
          </w:tcPr>
          <w:p w14:paraId="2535DB01" w14:textId="77777777" w:rsidR="001B28A7" w:rsidRDefault="00EC007E">
            <w:r>
              <w:t>93.2%</w:t>
            </w:r>
          </w:p>
        </w:tc>
        <w:tc>
          <w:tcPr>
            <w:tcW w:w="0" w:type="auto"/>
          </w:tcPr>
          <w:p w14:paraId="2535DB02" w14:textId="77777777" w:rsidR="001B28A7" w:rsidRDefault="00EC007E">
            <w:r>
              <w:t>-2021</w:t>
            </w:r>
          </w:p>
        </w:tc>
        <w:tc>
          <w:tcPr>
            <w:tcW w:w="0" w:type="auto"/>
          </w:tcPr>
          <w:p w14:paraId="2535DB03" w14:textId="77777777" w:rsidR="001B28A7" w:rsidRDefault="00EC007E">
            <w:r>
              <w:t>2</w:t>
            </w:r>
          </w:p>
        </w:tc>
      </w:tr>
      <w:tr w:rsidR="001B28A7" w14:paraId="2535DB0C" w14:textId="77777777">
        <w:tblPrEx>
          <w:tblCellMar>
            <w:top w:w="0" w:type="dxa"/>
            <w:bottom w:w="0" w:type="dxa"/>
          </w:tblCellMar>
        </w:tblPrEx>
        <w:tc>
          <w:tcPr>
            <w:tcW w:w="0" w:type="auto"/>
          </w:tcPr>
          <w:p w14:paraId="2535DB05" w14:textId="77777777" w:rsidR="001B28A7" w:rsidRDefault="00EC007E">
            <w:r>
              <w:t>River Rouge Pilot</w:t>
            </w:r>
          </w:p>
        </w:tc>
        <w:tc>
          <w:tcPr>
            <w:tcW w:w="0" w:type="auto"/>
          </w:tcPr>
          <w:p w14:paraId="2535DB06" w14:textId="77777777" w:rsidR="001B28A7" w:rsidRDefault="00EC007E">
            <w:r>
              <w:t>48627</w:t>
            </w:r>
          </w:p>
        </w:tc>
        <w:tc>
          <w:tcPr>
            <w:tcW w:w="0" w:type="auto"/>
          </w:tcPr>
          <w:p w14:paraId="2535DB07" w14:textId="77777777" w:rsidR="001B28A7" w:rsidRDefault="00EC007E">
            <w:r>
              <w:t>1390</w:t>
            </w:r>
          </w:p>
        </w:tc>
        <w:tc>
          <w:tcPr>
            <w:tcW w:w="0" w:type="auto"/>
          </w:tcPr>
          <w:p w14:paraId="2535DB08" w14:textId="77777777" w:rsidR="001B28A7" w:rsidRDefault="00EC007E">
            <w:r>
              <w:t>2.9%</w:t>
            </w:r>
          </w:p>
        </w:tc>
        <w:tc>
          <w:tcPr>
            <w:tcW w:w="0" w:type="auto"/>
          </w:tcPr>
          <w:p w14:paraId="2535DB09" w14:textId="77777777" w:rsidR="001B28A7" w:rsidRDefault="00EC007E">
            <w:r>
              <w:t>92.7%</w:t>
            </w:r>
          </w:p>
        </w:tc>
        <w:tc>
          <w:tcPr>
            <w:tcW w:w="0" w:type="auto"/>
          </w:tcPr>
          <w:p w14:paraId="2535DB0A" w14:textId="77777777" w:rsidR="001B28A7" w:rsidRDefault="00EC007E">
            <w:r>
              <w:t>-2136</w:t>
            </w:r>
          </w:p>
        </w:tc>
        <w:tc>
          <w:tcPr>
            <w:tcW w:w="0" w:type="auto"/>
          </w:tcPr>
          <w:p w14:paraId="2535DB0B" w14:textId="77777777" w:rsidR="001B28A7" w:rsidRDefault="00EC007E">
            <w:r>
              <w:t>9</w:t>
            </w:r>
          </w:p>
        </w:tc>
      </w:tr>
      <w:tr w:rsidR="001B28A7" w14:paraId="2535DB14" w14:textId="77777777">
        <w:tblPrEx>
          <w:tblCellMar>
            <w:top w:w="0" w:type="dxa"/>
            <w:bottom w:w="0" w:type="dxa"/>
          </w:tblCellMar>
        </w:tblPrEx>
        <w:tc>
          <w:tcPr>
            <w:tcW w:w="0" w:type="auto"/>
          </w:tcPr>
          <w:p w14:paraId="2535DB0D" w14:textId="77777777" w:rsidR="001B28A7" w:rsidRDefault="00EC007E">
            <w:r>
              <w:t>Lakeside Components</w:t>
            </w:r>
          </w:p>
        </w:tc>
        <w:tc>
          <w:tcPr>
            <w:tcW w:w="0" w:type="auto"/>
          </w:tcPr>
          <w:p w14:paraId="2535DB0E" w14:textId="77777777" w:rsidR="001B28A7" w:rsidRDefault="00EC007E">
            <w:r>
              <w:t>47938</w:t>
            </w:r>
          </w:p>
        </w:tc>
        <w:tc>
          <w:tcPr>
            <w:tcW w:w="0" w:type="auto"/>
          </w:tcPr>
          <w:p w14:paraId="2535DB0F" w14:textId="77777777" w:rsidR="001B28A7" w:rsidRDefault="00EC007E">
            <w:r>
              <w:t>1338</w:t>
            </w:r>
          </w:p>
        </w:tc>
        <w:tc>
          <w:tcPr>
            <w:tcW w:w="0" w:type="auto"/>
          </w:tcPr>
          <w:p w14:paraId="2535DB10" w14:textId="77777777" w:rsidR="001B28A7" w:rsidRDefault="00EC007E">
            <w:r>
              <w:t>2.8%</w:t>
            </w:r>
          </w:p>
        </w:tc>
        <w:tc>
          <w:tcPr>
            <w:tcW w:w="0" w:type="auto"/>
          </w:tcPr>
          <w:p w14:paraId="2535DB11" w14:textId="77777777" w:rsidR="001B28A7" w:rsidRDefault="00EC007E">
            <w:r>
              <w:t>93.3%</w:t>
            </w:r>
          </w:p>
        </w:tc>
        <w:tc>
          <w:tcPr>
            <w:tcW w:w="0" w:type="auto"/>
          </w:tcPr>
          <w:p w14:paraId="2535DB12" w14:textId="77777777" w:rsidR="001B28A7" w:rsidRDefault="00EC007E">
            <w:r>
              <w:t>-3737</w:t>
            </w:r>
          </w:p>
        </w:tc>
        <w:tc>
          <w:tcPr>
            <w:tcW w:w="0" w:type="auto"/>
          </w:tcPr>
          <w:p w14:paraId="2535DB13" w14:textId="77777777" w:rsidR="001B28A7" w:rsidRDefault="00EC007E">
            <w:r>
              <w:t>3</w:t>
            </w:r>
          </w:p>
        </w:tc>
      </w:tr>
      <w:tr w:rsidR="001B28A7" w14:paraId="2535DB1C" w14:textId="77777777">
        <w:tblPrEx>
          <w:tblCellMar>
            <w:top w:w="0" w:type="dxa"/>
            <w:bottom w:w="0" w:type="dxa"/>
          </w:tblCellMar>
        </w:tblPrEx>
        <w:tc>
          <w:tcPr>
            <w:tcW w:w="0" w:type="auto"/>
          </w:tcPr>
          <w:p w14:paraId="2535DB15" w14:textId="77777777" w:rsidR="001B28A7" w:rsidRDefault="00EC007E">
            <w:r>
              <w:t>Metro EV Systems</w:t>
            </w:r>
          </w:p>
        </w:tc>
        <w:tc>
          <w:tcPr>
            <w:tcW w:w="0" w:type="auto"/>
          </w:tcPr>
          <w:p w14:paraId="2535DB16" w14:textId="77777777" w:rsidR="001B28A7" w:rsidRDefault="00EC007E">
            <w:r>
              <w:t>46423</w:t>
            </w:r>
          </w:p>
        </w:tc>
        <w:tc>
          <w:tcPr>
            <w:tcW w:w="0" w:type="auto"/>
          </w:tcPr>
          <w:p w14:paraId="2535DB17" w14:textId="77777777" w:rsidR="001B28A7" w:rsidRDefault="00EC007E">
            <w:r>
              <w:t>1291</w:t>
            </w:r>
          </w:p>
        </w:tc>
        <w:tc>
          <w:tcPr>
            <w:tcW w:w="0" w:type="auto"/>
          </w:tcPr>
          <w:p w14:paraId="2535DB18" w14:textId="77777777" w:rsidR="001B28A7" w:rsidRDefault="00EC007E">
            <w:r>
              <w:t>2.8%</w:t>
            </w:r>
          </w:p>
        </w:tc>
        <w:tc>
          <w:tcPr>
            <w:tcW w:w="0" w:type="auto"/>
          </w:tcPr>
          <w:p w14:paraId="2535DB19" w14:textId="77777777" w:rsidR="001B28A7" w:rsidRDefault="00EC007E">
            <w:r>
              <w:t>93.0%</w:t>
            </w:r>
          </w:p>
        </w:tc>
        <w:tc>
          <w:tcPr>
            <w:tcW w:w="0" w:type="auto"/>
          </w:tcPr>
          <w:p w14:paraId="2535DB1A" w14:textId="77777777" w:rsidR="001B28A7" w:rsidRDefault="00EC007E">
            <w:r>
              <w:t>-1637</w:t>
            </w:r>
          </w:p>
        </w:tc>
        <w:tc>
          <w:tcPr>
            <w:tcW w:w="0" w:type="auto"/>
          </w:tcPr>
          <w:p w14:paraId="2535DB1B" w14:textId="77777777" w:rsidR="001B28A7" w:rsidRDefault="00EC007E">
            <w:r>
              <w:t>7</w:t>
            </w:r>
          </w:p>
        </w:tc>
      </w:tr>
    </w:tbl>
    <w:p w14:paraId="2535DB1D" w14:textId="77777777" w:rsidR="001B28A7" w:rsidRDefault="00EC007E">
      <w:pPr>
        <w:pStyle w:val="Heading1"/>
        <w:spacing w:after="130"/>
      </w:pPr>
      <w:r>
        <w:t>Product family quality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0"/>
        <w:gridCol w:w="1181"/>
        <w:gridCol w:w="2168"/>
        <w:gridCol w:w="1117"/>
        <w:gridCol w:w="1660"/>
      </w:tblGrid>
      <w:tr w:rsidR="001B28A7" w14:paraId="2535DB23" w14:textId="77777777">
        <w:tblPrEx>
          <w:tblCellMar>
            <w:top w:w="0" w:type="dxa"/>
            <w:bottom w:w="0" w:type="dxa"/>
          </w:tblCellMar>
        </w:tblPrEx>
        <w:trPr>
          <w:tblHeader/>
        </w:trPr>
        <w:tc>
          <w:tcPr>
            <w:tcW w:w="0" w:type="auto"/>
            <w:shd w:val="clear" w:color="auto" w:fill="1F4E79"/>
          </w:tcPr>
          <w:p w14:paraId="2535DB1E" w14:textId="77777777" w:rsidR="001B28A7" w:rsidRDefault="00EC007E">
            <w:r>
              <w:rPr>
                <w:b/>
                <w:bCs/>
                <w:color w:val="FFFFFF"/>
              </w:rPr>
              <w:t>Product Family</w:t>
            </w:r>
          </w:p>
        </w:tc>
        <w:tc>
          <w:tcPr>
            <w:tcW w:w="0" w:type="auto"/>
            <w:shd w:val="clear" w:color="auto" w:fill="1F4E79"/>
          </w:tcPr>
          <w:p w14:paraId="2535DB1F" w14:textId="77777777" w:rsidR="001B28A7" w:rsidRDefault="00EC007E">
            <w:r>
              <w:rPr>
                <w:b/>
                <w:bCs/>
                <w:color w:val="FFFFFF"/>
              </w:rPr>
              <w:t>Records</w:t>
            </w:r>
          </w:p>
        </w:tc>
        <w:tc>
          <w:tcPr>
            <w:tcW w:w="0" w:type="auto"/>
            <w:shd w:val="clear" w:color="auto" w:fill="1F4E79"/>
          </w:tcPr>
          <w:p w14:paraId="2535DB20" w14:textId="77777777" w:rsidR="001B28A7" w:rsidRDefault="00EC007E">
            <w:r>
              <w:rPr>
                <w:b/>
                <w:bCs/>
                <w:color w:val="FFFFFF"/>
              </w:rPr>
              <w:t>Units Produced</w:t>
            </w:r>
          </w:p>
        </w:tc>
        <w:tc>
          <w:tcPr>
            <w:tcW w:w="0" w:type="auto"/>
            <w:shd w:val="clear" w:color="auto" w:fill="1F4E79"/>
          </w:tcPr>
          <w:p w14:paraId="2535DB21" w14:textId="77777777" w:rsidR="001B28A7" w:rsidRDefault="00EC007E">
            <w:r>
              <w:rPr>
                <w:b/>
                <w:bCs/>
                <w:color w:val="FFFFFF"/>
              </w:rPr>
              <w:t>Defects</w:t>
            </w:r>
          </w:p>
        </w:tc>
        <w:tc>
          <w:tcPr>
            <w:tcW w:w="0" w:type="auto"/>
            <w:shd w:val="clear" w:color="auto" w:fill="1F4E79"/>
          </w:tcPr>
          <w:p w14:paraId="2535DB22" w14:textId="77777777" w:rsidR="001B28A7" w:rsidRDefault="00EC007E">
            <w:r>
              <w:rPr>
                <w:b/>
                <w:bCs/>
                <w:color w:val="FFFFFF"/>
              </w:rPr>
              <w:t>Defect Rate</w:t>
            </w:r>
          </w:p>
        </w:tc>
      </w:tr>
      <w:tr w:rsidR="001B28A7" w14:paraId="2535DB29" w14:textId="77777777">
        <w:tblPrEx>
          <w:tblCellMar>
            <w:top w:w="0" w:type="dxa"/>
            <w:bottom w:w="0" w:type="dxa"/>
          </w:tblCellMar>
        </w:tblPrEx>
        <w:tc>
          <w:tcPr>
            <w:tcW w:w="0" w:type="auto"/>
          </w:tcPr>
          <w:p w14:paraId="2535DB24" w14:textId="77777777" w:rsidR="001B28A7" w:rsidRDefault="00EC007E">
            <w:r>
              <w:t>Battery Controller</w:t>
            </w:r>
          </w:p>
        </w:tc>
        <w:tc>
          <w:tcPr>
            <w:tcW w:w="0" w:type="auto"/>
          </w:tcPr>
          <w:p w14:paraId="2535DB25" w14:textId="77777777" w:rsidR="001B28A7" w:rsidRDefault="00EC007E">
            <w:r>
              <w:t>48</w:t>
            </w:r>
          </w:p>
        </w:tc>
        <w:tc>
          <w:tcPr>
            <w:tcW w:w="0" w:type="auto"/>
          </w:tcPr>
          <w:p w14:paraId="2535DB26" w14:textId="77777777" w:rsidR="001B28A7" w:rsidRDefault="00EC007E">
            <w:r>
              <w:t>46998</w:t>
            </w:r>
          </w:p>
        </w:tc>
        <w:tc>
          <w:tcPr>
            <w:tcW w:w="0" w:type="auto"/>
          </w:tcPr>
          <w:p w14:paraId="2535DB27" w14:textId="77777777" w:rsidR="001B28A7" w:rsidRDefault="00EC007E">
            <w:r>
              <w:t>1507</w:t>
            </w:r>
          </w:p>
        </w:tc>
        <w:tc>
          <w:tcPr>
            <w:tcW w:w="0" w:type="auto"/>
          </w:tcPr>
          <w:p w14:paraId="2535DB28" w14:textId="77777777" w:rsidR="001B28A7" w:rsidRDefault="00EC007E">
            <w:r>
              <w:t>3.2%</w:t>
            </w:r>
          </w:p>
        </w:tc>
      </w:tr>
      <w:tr w:rsidR="001B28A7" w14:paraId="2535DB2F" w14:textId="77777777">
        <w:tblPrEx>
          <w:tblCellMar>
            <w:top w:w="0" w:type="dxa"/>
            <w:bottom w:w="0" w:type="dxa"/>
          </w:tblCellMar>
        </w:tblPrEx>
        <w:tc>
          <w:tcPr>
            <w:tcW w:w="0" w:type="auto"/>
          </w:tcPr>
          <w:p w14:paraId="2535DB2A" w14:textId="77777777" w:rsidR="001B28A7" w:rsidRDefault="00EC007E">
            <w:r>
              <w:t>Drive Unit Housing</w:t>
            </w:r>
          </w:p>
        </w:tc>
        <w:tc>
          <w:tcPr>
            <w:tcW w:w="0" w:type="auto"/>
          </w:tcPr>
          <w:p w14:paraId="2535DB2B" w14:textId="77777777" w:rsidR="001B28A7" w:rsidRDefault="00EC007E">
            <w:r>
              <w:t>48</w:t>
            </w:r>
          </w:p>
        </w:tc>
        <w:tc>
          <w:tcPr>
            <w:tcW w:w="0" w:type="auto"/>
          </w:tcPr>
          <w:p w14:paraId="2535DB2C" w14:textId="77777777" w:rsidR="001B28A7" w:rsidRDefault="00EC007E">
            <w:r>
              <w:t>48718</w:t>
            </w:r>
          </w:p>
        </w:tc>
        <w:tc>
          <w:tcPr>
            <w:tcW w:w="0" w:type="auto"/>
          </w:tcPr>
          <w:p w14:paraId="2535DB2D" w14:textId="77777777" w:rsidR="001B28A7" w:rsidRDefault="00EC007E">
            <w:r>
              <w:t>1427</w:t>
            </w:r>
          </w:p>
        </w:tc>
        <w:tc>
          <w:tcPr>
            <w:tcW w:w="0" w:type="auto"/>
          </w:tcPr>
          <w:p w14:paraId="2535DB2E" w14:textId="77777777" w:rsidR="001B28A7" w:rsidRDefault="00EC007E">
            <w:r>
              <w:t>2.9%</w:t>
            </w:r>
          </w:p>
        </w:tc>
      </w:tr>
      <w:tr w:rsidR="001B28A7" w14:paraId="2535DB35" w14:textId="77777777">
        <w:tblPrEx>
          <w:tblCellMar>
            <w:top w:w="0" w:type="dxa"/>
            <w:bottom w:w="0" w:type="dxa"/>
          </w:tblCellMar>
        </w:tblPrEx>
        <w:tc>
          <w:tcPr>
            <w:tcW w:w="0" w:type="auto"/>
          </w:tcPr>
          <w:p w14:paraId="2535DB30" w14:textId="77777777" w:rsidR="001B28A7" w:rsidRDefault="00EC007E">
            <w:r>
              <w:t>Sensor Module</w:t>
            </w:r>
          </w:p>
        </w:tc>
        <w:tc>
          <w:tcPr>
            <w:tcW w:w="0" w:type="auto"/>
          </w:tcPr>
          <w:p w14:paraId="2535DB31" w14:textId="77777777" w:rsidR="001B28A7" w:rsidRDefault="00EC007E">
            <w:r>
              <w:t>48</w:t>
            </w:r>
          </w:p>
        </w:tc>
        <w:tc>
          <w:tcPr>
            <w:tcW w:w="0" w:type="auto"/>
          </w:tcPr>
          <w:p w14:paraId="2535DB32" w14:textId="77777777" w:rsidR="001B28A7" w:rsidRDefault="00EC007E">
            <w:r>
              <w:t>47270</w:t>
            </w:r>
          </w:p>
        </w:tc>
        <w:tc>
          <w:tcPr>
            <w:tcW w:w="0" w:type="auto"/>
          </w:tcPr>
          <w:p w14:paraId="2535DB33" w14:textId="77777777" w:rsidR="001B28A7" w:rsidRDefault="00EC007E">
            <w:r>
              <w:t>1310</w:t>
            </w:r>
          </w:p>
        </w:tc>
        <w:tc>
          <w:tcPr>
            <w:tcW w:w="0" w:type="auto"/>
          </w:tcPr>
          <w:p w14:paraId="2535DB34" w14:textId="77777777" w:rsidR="001B28A7" w:rsidRDefault="00EC007E">
            <w:r>
              <w:t>2.8%</w:t>
            </w:r>
          </w:p>
        </w:tc>
      </w:tr>
      <w:tr w:rsidR="001B28A7" w14:paraId="2535DB3B" w14:textId="77777777">
        <w:tblPrEx>
          <w:tblCellMar>
            <w:top w:w="0" w:type="dxa"/>
            <w:bottom w:w="0" w:type="dxa"/>
          </w:tblCellMar>
        </w:tblPrEx>
        <w:tc>
          <w:tcPr>
            <w:tcW w:w="0" w:type="auto"/>
          </w:tcPr>
          <w:p w14:paraId="2535DB36" w14:textId="77777777" w:rsidR="001B28A7" w:rsidRDefault="00EC007E">
            <w:r>
              <w:t>Infotainment Harness</w:t>
            </w:r>
          </w:p>
        </w:tc>
        <w:tc>
          <w:tcPr>
            <w:tcW w:w="0" w:type="auto"/>
          </w:tcPr>
          <w:p w14:paraId="2535DB37" w14:textId="77777777" w:rsidR="001B28A7" w:rsidRDefault="00EC007E">
            <w:r>
              <w:t>48</w:t>
            </w:r>
          </w:p>
        </w:tc>
        <w:tc>
          <w:tcPr>
            <w:tcW w:w="0" w:type="auto"/>
          </w:tcPr>
          <w:p w14:paraId="2535DB38" w14:textId="77777777" w:rsidR="001B28A7" w:rsidRDefault="00EC007E">
            <w:r>
              <w:t>47366</w:t>
            </w:r>
          </w:p>
        </w:tc>
        <w:tc>
          <w:tcPr>
            <w:tcW w:w="0" w:type="auto"/>
          </w:tcPr>
          <w:p w14:paraId="2535DB39" w14:textId="77777777" w:rsidR="001B28A7" w:rsidRDefault="00EC007E">
            <w:r>
              <w:t>1238</w:t>
            </w:r>
          </w:p>
        </w:tc>
        <w:tc>
          <w:tcPr>
            <w:tcW w:w="0" w:type="auto"/>
          </w:tcPr>
          <w:p w14:paraId="2535DB3A" w14:textId="77777777" w:rsidR="001B28A7" w:rsidRDefault="00EC007E">
            <w:r>
              <w:t>2.6%</w:t>
            </w:r>
          </w:p>
        </w:tc>
      </w:tr>
    </w:tbl>
    <w:p w14:paraId="2535DB3C" w14:textId="77777777" w:rsidR="001B28A7" w:rsidRDefault="00EC007E">
      <w:pPr>
        <w:pStyle w:val="Heading1"/>
        <w:spacing w:after="130"/>
      </w:pPr>
      <w:r>
        <w:t>Highest-defect records for investigation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825"/>
        <w:gridCol w:w="1655"/>
        <w:gridCol w:w="1613"/>
        <w:gridCol w:w="1782"/>
        <w:gridCol w:w="915"/>
        <w:gridCol w:w="1372"/>
      </w:tblGrid>
      <w:tr w:rsidR="001B28A7" w14:paraId="2535DB44" w14:textId="77777777">
        <w:tblPrEx>
          <w:tblCellMar>
            <w:top w:w="0" w:type="dxa"/>
            <w:bottom w:w="0" w:type="dxa"/>
          </w:tblCellMar>
        </w:tblPrEx>
        <w:trPr>
          <w:tblHeader/>
        </w:trPr>
        <w:tc>
          <w:tcPr>
            <w:tcW w:w="0" w:type="auto"/>
            <w:shd w:val="clear" w:color="auto" w:fill="1F4E79"/>
          </w:tcPr>
          <w:p w14:paraId="2535DB3D" w14:textId="77777777" w:rsidR="001B28A7" w:rsidRDefault="00EC007E">
            <w:r>
              <w:rPr>
                <w:b/>
                <w:bCs/>
                <w:color w:val="FFFFFF"/>
              </w:rPr>
              <w:lastRenderedPageBreak/>
              <w:t>Record ID</w:t>
            </w:r>
          </w:p>
        </w:tc>
        <w:tc>
          <w:tcPr>
            <w:tcW w:w="0" w:type="auto"/>
            <w:shd w:val="clear" w:color="auto" w:fill="1F4E79"/>
          </w:tcPr>
          <w:p w14:paraId="2535DB3E" w14:textId="77777777" w:rsidR="001B28A7" w:rsidRDefault="00EC007E">
            <w:r>
              <w:rPr>
                <w:b/>
                <w:bCs/>
                <w:color w:val="FFFFFF"/>
              </w:rPr>
              <w:t>Week Start</w:t>
            </w:r>
          </w:p>
        </w:tc>
        <w:tc>
          <w:tcPr>
            <w:tcW w:w="0" w:type="auto"/>
            <w:shd w:val="clear" w:color="auto" w:fill="1F4E79"/>
          </w:tcPr>
          <w:p w14:paraId="2535DB3F" w14:textId="77777777" w:rsidR="001B28A7" w:rsidRDefault="00EC007E">
            <w:r>
              <w:rPr>
                <w:b/>
                <w:bCs/>
                <w:color w:val="FFFFFF"/>
              </w:rPr>
              <w:t>Plant</w:t>
            </w:r>
          </w:p>
        </w:tc>
        <w:tc>
          <w:tcPr>
            <w:tcW w:w="0" w:type="auto"/>
            <w:shd w:val="clear" w:color="auto" w:fill="1F4E79"/>
          </w:tcPr>
          <w:p w14:paraId="2535DB40" w14:textId="77777777" w:rsidR="001B28A7" w:rsidRDefault="00EC007E">
            <w:r>
              <w:rPr>
                <w:b/>
                <w:bCs/>
                <w:color w:val="FFFFFF"/>
              </w:rPr>
              <w:t>Product Family</w:t>
            </w:r>
          </w:p>
        </w:tc>
        <w:tc>
          <w:tcPr>
            <w:tcW w:w="0" w:type="auto"/>
            <w:shd w:val="clear" w:color="auto" w:fill="1F4E79"/>
          </w:tcPr>
          <w:p w14:paraId="2535DB41" w14:textId="77777777" w:rsidR="001B28A7" w:rsidRDefault="00EC007E">
            <w:r>
              <w:rPr>
                <w:b/>
                <w:bCs/>
                <w:color w:val="FFFFFF"/>
              </w:rPr>
              <w:t>Supplier</w:t>
            </w:r>
          </w:p>
        </w:tc>
        <w:tc>
          <w:tcPr>
            <w:tcW w:w="0" w:type="auto"/>
            <w:shd w:val="clear" w:color="auto" w:fill="1F4E79"/>
          </w:tcPr>
          <w:p w14:paraId="2535DB42" w14:textId="77777777" w:rsidR="001B28A7" w:rsidRDefault="00EC007E">
            <w:r>
              <w:rPr>
                <w:b/>
                <w:bCs/>
                <w:color w:val="FFFFFF"/>
              </w:rPr>
              <w:t>Defect Rate</w:t>
            </w:r>
          </w:p>
        </w:tc>
        <w:tc>
          <w:tcPr>
            <w:tcW w:w="0" w:type="auto"/>
            <w:shd w:val="clear" w:color="auto" w:fill="1F4E79"/>
          </w:tcPr>
          <w:p w14:paraId="2535DB43" w14:textId="77777777" w:rsidR="001B28A7" w:rsidRDefault="00EC007E">
            <w:r>
              <w:rPr>
                <w:b/>
                <w:bCs/>
                <w:color w:val="FFFFFF"/>
              </w:rPr>
              <w:t>Notes</w:t>
            </w:r>
          </w:p>
        </w:tc>
      </w:tr>
      <w:tr w:rsidR="001B28A7" w14:paraId="2535DB4C" w14:textId="77777777">
        <w:tblPrEx>
          <w:tblCellMar>
            <w:top w:w="0" w:type="dxa"/>
            <w:bottom w:w="0" w:type="dxa"/>
          </w:tblCellMar>
        </w:tblPrEx>
        <w:tc>
          <w:tcPr>
            <w:tcW w:w="0" w:type="auto"/>
          </w:tcPr>
          <w:p w14:paraId="2535DB45" w14:textId="77777777" w:rsidR="001B28A7" w:rsidRDefault="00EC007E">
            <w:r>
              <w:t>NM-11-42</w:t>
            </w:r>
          </w:p>
        </w:tc>
        <w:tc>
          <w:tcPr>
            <w:tcW w:w="0" w:type="auto"/>
          </w:tcPr>
          <w:p w14:paraId="2535DB46" w14:textId="77777777" w:rsidR="001B28A7" w:rsidRDefault="00EC007E">
            <w:r>
              <w:t>2026-09-14</w:t>
            </w:r>
          </w:p>
        </w:tc>
        <w:tc>
          <w:tcPr>
            <w:tcW w:w="0" w:type="auto"/>
          </w:tcPr>
          <w:p w14:paraId="2535DB47" w14:textId="77777777" w:rsidR="001B28A7" w:rsidRDefault="00EC007E">
            <w:r>
              <w:t>Metro EV Systems</w:t>
            </w:r>
          </w:p>
        </w:tc>
        <w:tc>
          <w:tcPr>
            <w:tcW w:w="0" w:type="auto"/>
          </w:tcPr>
          <w:p w14:paraId="2535DB48" w14:textId="77777777" w:rsidR="001B28A7" w:rsidRDefault="00EC007E">
            <w:r>
              <w:t>Battery Controller</w:t>
            </w:r>
          </w:p>
        </w:tc>
        <w:tc>
          <w:tcPr>
            <w:tcW w:w="0" w:type="auto"/>
          </w:tcPr>
          <w:p w14:paraId="2535DB49" w14:textId="77777777" w:rsidR="001B28A7" w:rsidRDefault="00EC007E">
            <w:r>
              <w:t>Blue Harbor Components</w:t>
            </w:r>
          </w:p>
        </w:tc>
        <w:tc>
          <w:tcPr>
            <w:tcW w:w="0" w:type="auto"/>
          </w:tcPr>
          <w:p w14:paraId="2535DB4A" w14:textId="77777777" w:rsidR="001B28A7" w:rsidRDefault="00EC007E">
            <w:r>
              <w:t>5.7%</w:t>
            </w:r>
          </w:p>
        </w:tc>
        <w:tc>
          <w:tcPr>
            <w:tcW w:w="0" w:type="auto"/>
          </w:tcPr>
          <w:p w14:paraId="2535DB4B" w14:textId="77777777" w:rsidR="001B28A7" w:rsidRDefault="00EC007E">
            <w:r>
              <w:t>Review supplier batch</w:t>
            </w:r>
          </w:p>
        </w:tc>
      </w:tr>
      <w:tr w:rsidR="001B28A7" w14:paraId="2535DB54" w14:textId="77777777">
        <w:tblPrEx>
          <w:tblCellMar>
            <w:top w:w="0" w:type="dxa"/>
            <w:bottom w:w="0" w:type="dxa"/>
          </w:tblCellMar>
        </w:tblPrEx>
        <w:tc>
          <w:tcPr>
            <w:tcW w:w="0" w:type="auto"/>
          </w:tcPr>
          <w:p w14:paraId="2535DB4D" w14:textId="77777777" w:rsidR="001B28A7" w:rsidRDefault="00EC007E">
            <w:r>
              <w:t>NM-11-12</w:t>
            </w:r>
          </w:p>
        </w:tc>
        <w:tc>
          <w:tcPr>
            <w:tcW w:w="0" w:type="auto"/>
          </w:tcPr>
          <w:p w14:paraId="2535DB4E" w14:textId="77777777" w:rsidR="001B28A7" w:rsidRDefault="00EC007E">
            <w:r>
              <w:t>2026-09-14</w:t>
            </w:r>
          </w:p>
        </w:tc>
        <w:tc>
          <w:tcPr>
            <w:tcW w:w="0" w:type="auto"/>
          </w:tcPr>
          <w:p w14:paraId="2535DB4F" w14:textId="77777777" w:rsidR="001B28A7" w:rsidRDefault="00EC007E">
            <w:r>
              <w:t>North Assembly</w:t>
            </w:r>
          </w:p>
        </w:tc>
        <w:tc>
          <w:tcPr>
            <w:tcW w:w="0" w:type="auto"/>
          </w:tcPr>
          <w:p w14:paraId="2535DB50" w14:textId="77777777" w:rsidR="001B28A7" w:rsidRDefault="00EC007E">
            <w:r>
              <w:t>Battery Controller</w:t>
            </w:r>
          </w:p>
        </w:tc>
        <w:tc>
          <w:tcPr>
            <w:tcW w:w="0" w:type="auto"/>
          </w:tcPr>
          <w:p w14:paraId="2535DB51" w14:textId="77777777" w:rsidR="001B28A7" w:rsidRDefault="00EC007E">
            <w:r>
              <w:t>Pioneer Circuit Works</w:t>
            </w:r>
          </w:p>
        </w:tc>
        <w:tc>
          <w:tcPr>
            <w:tcW w:w="0" w:type="auto"/>
          </w:tcPr>
          <w:p w14:paraId="2535DB52" w14:textId="77777777" w:rsidR="001B28A7" w:rsidRDefault="00EC007E">
            <w:r>
              <w:t>5.6%</w:t>
            </w:r>
          </w:p>
        </w:tc>
        <w:tc>
          <w:tcPr>
            <w:tcW w:w="0" w:type="auto"/>
          </w:tcPr>
          <w:p w14:paraId="2535DB53" w14:textId="77777777" w:rsidR="001B28A7" w:rsidRDefault="00EC007E">
            <w:r>
              <w:t>Review supplier batch</w:t>
            </w:r>
          </w:p>
        </w:tc>
      </w:tr>
      <w:tr w:rsidR="001B28A7" w14:paraId="2535DB5C" w14:textId="77777777">
        <w:tblPrEx>
          <w:tblCellMar>
            <w:top w:w="0" w:type="dxa"/>
            <w:bottom w:w="0" w:type="dxa"/>
          </w:tblCellMar>
        </w:tblPrEx>
        <w:tc>
          <w:tcPr>
            <w:tcW w:w="0" w:type="auto"/>
          </w:tcPr>
          <w:p w14:paraId="2535DB55" w14:textId="77777777" w:rsidR="001B28A7" w:rsidRDefault="00EC007E">
            <w:r>
              <w:t>NM-11-22</w:t>
            </w:r>
          </w:p>
        </w:tc>
        <w:tc>
          <w:tcPr>
            <w:tcW w:w="0" w:type="auto"/>
          </w:tcPr>
          <w:p w14:paraId="2535DB56" w14:textId="77777777" w:rsidR="001B28A7" w:rsidRDefault="00EC007E">
            <w:r>
              <w:t>2026-09-14</w:t>
            </w:r>
          </w:p>
        </w:tc>
        <w:tc>
          <w:tcPr>
            <w:tcW w:w="0" w:type="auto"/>
          </w:tcPr>
          <w:p w14:paraId="2535DB57" w14:textId="77777777" w:rsidR="001B28A7" w:rsidRDefault="00EC007E">
            <w:r>
              <w:t>River Rouge Pilot</w:t>
            </w:r>
          </w:p>
        </w:tc>
        <w:tc>
          <w:tcPr>
            <w:tcW w:w="0" w:type="auto"/>
          </w:tcPr>
          <w:p w14:paraId="2535DB58" w14:textId="77777777" w:rsidR="001B28A7" w:rsidRDefault="00EC007E">
            <w:r>
              <w:t>Battery Controller</w:t>
            </w:r>
          </w:p>
        </w:tc>
        <w:tc>
          <w:tcPr>
            <w:tcW w:w="0" w:type="auto"/>
          </w:tcPr>
          <w:p w14:paraId="2535DB59" w14:textId="77777777" w:rsidR="001B28A7" w:rsidRDefault="00EC007E">
            <w:r>
              <w:t>Summit Plastics</w:t>
            </w:r>
          </w:p>
        </w:tc>
        <w:tc>
          <w:tcPr>
            <w:tcW w:w="0" w:type="auto"/>
          </w:tcPr>
          <w:p w14:paraId="2535DB5A" w14:textId="77777777" w:rsidR="001B28A7" w:rsidRDefault="00EC007E">
            <w:r>
              <w:t>5.6%</w:t>
            </w:r>
          </w:p>
        </w:tc>
        <w:tc>
          <w:tcPr>
            <w:tcW w:w="0" w:type="auto"/>
          </w:tcPr>
          <w:p w14:paraId="2535DB5B" w14:textId="77777777" w:rsidR="001B28A7" w:rsidRDefault="00EC007E">
            <w:r>
              <w:t>Review supplier batch</w:t>
            </w:r>
          </w:p>
        </w:tc>
      </w:tr>
      <w:tr w:rsidR="001B28A7" w14:paraId="2535DB64" w14:textId="77777777">
        <w:tblPrEx>
          <w:tblCellMar>
            <w:top w:w="0" w:type="dxa"/>
            <w:bottom w:w="0" w:type="dxa"/>
          </w:tblCellMar>
        </w:tblPrEx>
        <w:tc>
          <w:tcPr>
            <w:tcW w:w="0" w:type="auto"/>
          </w:tcPr>
          <w:p w14:paraId="2535DB5D" w14:textId="77777777" w:rsidR="001B28A7" w:rsidRDefault="00EC007E">
            <w:r>
              <w:t>NM-11-32</w:t>
            </w:r>
          </w:p>
        </w:tc>
        <w:tc>
          <w:tcPr>
            <w:tcW w:w="0" w:type="auto"/>
          </w:tcPr>
          <w:p w14:paraId="2535DB5E" w14:textId="77777777" w:rsidR="001B28A7" w:rsidRDefault="00EC007E">
            <w:r>
              <w:t>2026-09-14</w:t>
            </w:r>
          </w:p>
        </w:tc>
        <w:tc>
          <w:tcPr>
            <w:tcW w:w="0" w:type="auto"/>
          </w:tcPr>
          <w:p w14:paraId="2535DB5F" w14:textId="77777777" w:rsidR="001B28A7" w:rsidRDefault="00EC007E">
            <w:r>
              <w:t>Lakeside Components</w:t>
            </w:r>
          </w:p>
        </w:tc>
        <w:tc>
          <w:tcPr>
            <w:tcW w:w="0" w:type="auto"/>
          </w:tcPr>
          <w:p w14:paraId="2535DB60" w14:textId="77777777" w:rsidR="001B28A7" w:rsidRDefault="00EC007E">
            <w:r>
              <w:t>Battery Controller</w:t>
            </w:r>
          </w:p>
        </w:tc>
        <w:tc>
          <w:tcPr>
            <w:tcW w:w="0" w:type="auto"/>
          </w:tcPr>
          <w:p w14:paraId="2535DB61" w14:textId="77777777" w:rsidR="001B28A7" w:rsidRDefault="00EC007E">
            <w:r>
              <w:t>Blue Harbor Components</w:t>
            </w:r>
          </w:p>
        </w:tc>
        <w:tc>
          <w:tcPr>
            <w:tcW w:w="0" w:type="auto"/>
          </w:tcPr>
          <w:p w14:paraId="2535DB62" w14:textId="77777777" w:rsidR="001B28A7" w:rsidRDefault="00EC007E">
            <w:r>
              <w:t>5.1%</w:t>
            </w:r>
          </w:p>
        </w:tc>
        <w:tc>
          <w:tcPr>
            <w:tcW w:w="0" w:type="auto"/>
          </w:tcPr>
          <w:p w14:paraId="2535DB63" w14:textId="77777777" w:rsidR="001B28A7" w:rsidRDefault="00EC007E">
            <w:r>
              <w:t>Review supplier batch</w:t>
            </w:r>
          </w:p>
        </w:tc>
      </w:tr>
      <w:tr w:rsidR="001B28A7" w14:paraId="2535DB6C" w14:textId="77777777">
        <w:tblPrEx>
          <w:tblCellMar>
            <w:top w:w="0" w:type="dxa"/>
            <w:bottom w:w="0" w:type="dxa"/>
          </w:tblCellMar>
        </w:tblPrEx>
        <w:tc>
          <w:tcPr>
            <w:tcW w:w="0" w:type="auto"/>
          </w:tcPr>
          <w:p w14:paraId="2535DB65" w14:textId="77777777" w:rsidR="001B28A7" w:rsidRDefault="00EC007E">
            <w:r>
              <w:t>NM-10-32</w:t>
            </w:r>
          </w:p>
        </w:tc>
        <w:tc>
          <w:tcPr>
            <w:tcW w:w="0" w:type="auto"/>
          </w:tcPr>
          <w:p w14:paraId="2535DB66" w14:textId="77777777" w:rsidR="001B28A7" w:rsidRDefault="00EC007E">
            <w:r>
              <w:t>2026-09-07</w:t>
            </w:r>
          </w:p>
        </w:tc>
        <w:tc>
          <w:tcPr>
            <w:tcW w:w="0" w:type="auto"/>
          </w:tcPr>
          <w:p w14:paraId="2535DB67" w14:textId="77777777" w:rsidR="001B28A7" w:rsidRDefault="00EC007E">
            <w:r>
              <w:t>Lakeside Components</w:t>
            </w:r>
          </w:p>
        </w:tc>
        <w:tc>
          <w:tcPr>
            <w:tcW w:w="0" w:type="auto"/>
          </w:tcPr>
          <w:p w14:paraId="2535DB68" w14:textId="77777777" w:rsidR="001B28A7" w:rsidRDefault="00EC007E">
            <w:r>
              <w:t>Battery Controller</w:t>
            </w:r>
          </w:p>
        </w:tc>
        <w:tc>
          <w:tcPr>
            <w:tcW w:w="0" w:type="auto"/>
          </w:tcPr>
          <w:p w14:paraId="2535DB69" w14:textId="77777777" w:rsidR="001B28A7" w:rsidRDefault="00EC007E">
            <w:r>
              <w:t>Cedar Forge</w:t>
            </w:r>
          </w:p>
        </w:tc>
        <w:tc>
          <w:tcPr>
            <w:tcW w:w="0" w:type="auto"/>
          </w:tcPr>
          <w:p w14:paraId="2535DB6A" w14:textId="77777777" w:rsidR="001B28A7" w:rsidRDefault="00EC007E">
            <w:r>
              <w:t>4.9%</w:t>
            </w:r>
          </w:p>
        </w:tc>
        <w:tc>
          <w:tcPr>
            <w:tcW w:w="0" w:type="auto"/>
          </w:tcPr>
          <w:p w14:paraId="2535DB6B" w14:textId="77777777" w:rsidR="001B28A7" w:rsidRDefault="00EC007E">
            <w:r>
              <w:t>Review supplier batch</w:t>
            </w:r>
          </w:p>
        </w:tc>
      </w:tr>
      <w:tr w:rsidR="001B28A7" w14:paraId="2535DB74" w14:textId="77777777">
        <w:tblPrEx>
          <w:tblCellMar>
            <w:top w:w="0" w:type="dxa"/>
            <w:bottom w:w="0" w:type="dxa"/>
          </w:tblCellMar>
        </w:tblPrEx>
        <w:tc>
          <w:tcPr>
            <w:tcW w:w="0" w:type="auto"/>
          </w:tcPr>
          <w:p w14:paraId="2535DB6D" w14:textId="77777777" w:rsidR="001B28A7" w:rsidRDefault="00EC007E">
            <w:r>
              <w:t>NM-10-42</w:t>
            </w:r>
          </w:p>
        </w:tc>
        <w:tc>
          <w:tcPr>
            <w:tcW w:w="0" w:type="auto"/>
          </w:tcPr>
          <w:p w14:paraId="2535DB6E" w14:textId="77777777" w:rsidR="001B28A7" w:rsidRDefault="00EC007E">
            <w:r>
              <w:t>2026-09-07</w:t>
            </w:r>
          </w:p>
        </w:tc>
        <w:tc>
          <w:tcPr>
            <w:tcW w:w="0" w:type="auto"/>
          </w:tcPr>
          <w:p w14:paraId="2535DB6F" w14:textId="77777777" w:rsidR="001B28A7" w:rsidRDefault="00EC007E">
            <w:r>
              <w:t>Metro EV Systems</w:t>
            </w:r>
          </w:p>
        </w:tc>
        <w:tc>
          <w:tcPr>
            <w:tcW w:w="0" w:type="auto"/>
          </w:tcPr>
          <w:p w14:paraId="2535DB70" w14:textId="77777777" w:rsidR="001B28A7" w:rsidRDefault="00EC007E">
            <w:r>
              <w:t>Battery Controller</w:t>
            </w:r>
          </w:p>
        </w:tc>
        <w:tc>
          <w:tcPr>
            <w:tcW w:w="0" w:type="auto"/>
          </w:tcPr>
          <w:p w14:paraId="2535DB71" w14:textId="77777777" w:rsidR="001B28A7" w:rsidRDefault="00EC007E">
            <w:r>
              <w:t>Summit Plastics</w:t>
            </w:r>
          </w:p>
        </w:tc>
        <w:tc>
          <w:tcPr>
            <w:tcW w:w="0" w:type="auto"/>
          </w:tcPr>
          <w:p w14:paraId="2535DB72" w14:textId="77777777" w:rsidR="001B28A7" w:rsidRDefault="00EC007E">
            <w:r>
              <w:t>4.4%</w:t>
            </w:r>
          </w:p>
        </w:tc>
        <w:tc>
          <w:tcPr>
            <w:tcW w:w="0" w:type="auto"/>
          </w:tcPr>
          <w:p w14:paraId="2535DB73" w14:textId="77777777" w:rsidR="001B28A7" w:rsidRDefault="00EC007E">
            <w:r>
              <w:t>Review supplier batch</w:t>
            </w:r>
          </w:p>
        </w:tc>
      </w:tr>
      <w:tr w:rsidR="001B28A7" w14:paraId="2535DB7C" w14:textId="77777777">
        <w:tblPrEx>
          <w:tblCellMar>
            <w:top w:w="0" w:type="dxa"/>
            <w:bottom w:w="0" w:type="dxa"/>
          </w:tblCellMar>
        </w:tblPrEx>
        <w:tc>
          <w:tcPr>
            <w:tcW w:w="0" w:type="auto"/>
          </w:tcPr>
          <w:p w14:paraId="2535DB75" w14:textId="77777777" w:rsidR="001B28A7" w:rsidRDefault="00EC007E">
            <w:r>
              <w:t>NM-04-11</w:t>
            </w:r>
          </w:p>
        </w:tc>
        <w:tc>
          <w:tcPr>
            <w:tcW w:w="0" w:type="auto"/>
          </w:tcPr>
          <w:p w14:paraId="2535DB76" w14:textId="77777777" w:rsidR="001B28A7" w:rsidRDefault="00EC007E">
            <w:r>
              <w:t>2026-07-27</w:t>
            </w:r>
          </w:p>
        </w:tc>
        <w:tc>
          <w:tcPr>
            <w:tcW w:w="0" w:type="auto"/>
          </w:tcPr>
          <w:p w14:paraId="2535DB77" w14:textId="77777777" w:rsidR="001B28A7" w:rsidRDefault="00EC007E">
            <w:r>
              <w:t>North Assembly</w:t>
            </w:r>
          </w:p>
        </w:tc>
        <w:tc>
          <w:tcPr>
            <w:tcW w:w="0" w:type="auto"/>
          </w:tcPr>
          <w:p w14:paraId="2535DB78" w14:textId="77777777" w:rsidR="001B28A7" w:rsidRDefault="00EC007E">
            <w:r>
              <w:t>Sensor Module</w:t>
            </w:r>
          </w:p>
        </w:tc>
        <w:tc>
          <w:tcPr>
            <w:tcW w:w="0" w:type="auto"/>
          </w:tcPr>
          <w:p w14:paraId="2535DB79" w14:textId="77777777" w:rsidR="001B28A7" w:rsidRDefault="00EC007E">
            <w:r>
              <w:t>Vector Embedded</w:t>
            </w:r>
          </w:p>
        </w:tc>
        <w:tc>
          <w:tcPr>
            <w:tcW w:w="0" w:type="auto"/>
          </w:tcPr>
          <w:p w14:paraId="2535DB7A" w14:textId="77777777" w:rsidR="001B28A7" w:rsidRDefault="00EC007E">
            <w:r>
              <w:t>4.2%</w:t>
            </w:r>
          </w:p>
        </w:tc>
        <w:tc>
          <w:tcPr>
            <w:tcW w:w="0" w:type="auto"/>
          </w:tcPr>
          <w:p w14:paraId="2535DB7B" w14:textId="77777777" w:rsidR="001B28A7" w:rsidRDefault="00EC007E">
            <w:r>
              <w:t>Review supplier batch</w:t>
            </w:r>
          </w:p>
        </w:tc>
      </w:tr>
      <w:tr w:rsidR="001B28A7" w14:paraId="2535DB84" w14:textId="77777777">
        <w:tblPrEx>
          <w:tblCellMar>
            <w:top w:w="0" w:type="dxa"/>
            <w:bottom w:w="0" w:type="dxa"/>
          </w:tblCellMar>
        </w:tblPrEx>
        <w:tc>
          <w:tcPr>
            <w:tcW w:w="0" w:type="auto"/>
          </w:tcPr>
          <w:p w14:paraId="2535DB7D" w14:textId="77777777" w:rsidR="001B28A7" w:rsidRDefault="00EC007E">
            <w:r>
              <w:t>NM-10-23</w:t>
            </w:r>
          </w:p>
        </w:tc>
        <w:tc>
          <w:tcPr>
            <w:tcW w:w="0" w:type="auto"/>
          </w:tcPr>
          <w:p w14:paraId="2535DB7E" w14:textId="77777777" w:rsidR="001B28A7" w:rsidRDefault="00EC007E">
            <w:r>
              <w:t>2026-09-07</w:t>
            </w:r>
          </w:p>
        </w:tc>
        <w:tc>
          <w:tcPr>
            <w:tcW w:w="0" w:type="auto"/>
          </w:tcPr>
          <w:p w14:paraId="2535DB7F" w14:textId="77777777" w:rsidR="001B28A7" w:rsidRDefault="00EC007E">
            <w:r>
              <w:t>River Rouge Pilot</w:t>
            </w:r>
          </w:p>
        </w:tc>
        <w:tc>
          <w:tcPr>
            <w:tcW w:w="0" w:type="auto"/>
          </w:tcPr>
          <w:p w14:paraId="2535DB80" w14:textId="77777777" w:rsidR="001B28A7" w:rsidRDefault="00EC007E">
            <w:r>
              <w:t>Infotainment Harness</w:t>
            </w:r>
          </w:p>
        </w:tc>
        <w:tc>
          <w:tcPr>
            <w:tcW w:w="0" w:type="auto"/>
          </w:tcPr>
          <w:p w14:paraId="2535DB81" w14:textId="77777777" w:rsidR="001B28A7" w:rsidRDefault="00EC007E">
            <w:r>
              <w:t>Vector Embedded</w:t>
            </w:r>
          </w:p>
        </w:tc>
        <w:tc>
          <w:tcPr>
            <w:tcW w:w="0" w:type="auto"/>
          </w:tcPr>
          <w:p w14:paraId="2535DB82" w14:textId="77777777" w:rsidR="001B28A7" w:rsidRDefault="00EC007E">
            <w:r>
              <w:t>4.2%</w:t>
            </w:r>
          </w:p>
        </w:tc>
        <w:tc>
          <w:tcPr>
            <w:tcW w:w="0" w:type="auto"/>
          </w:tcPr>
          <w:p w14:paraId="2535DB83" w14:textId="77777777" w:rsidR="001B28A7" w:rsidRDefault="00EC007E">
            <w:r>
              <w:t>Review supplier batch</w:t>
            </w:r>
          </w:p>
        </w:tc>
      </w:tr>
    </w:tbl>
    <w:p w14:paraId="2535DB85" w14:textId="77777777" w:rsidR="001B28A7" w:rsidRDefault="00EC007E">
      <w:pPr>
        <w:pStyle w:val="Heading1"/>
        <w:spacing w:after="130"/>
      </w:pPr>
      <w:r>
        <w:t>Recommended quality review narrative</w:t>
      </w:r>
    </w:p>
    <w:p w14:paraId="2535DB86" w14:textId="77777777" w:rsidR="001B28A7" w:rsidRDefault="00EC007E">
      <w:pPr>
        <w:spacing w:after="130"/>
      </w:pPr>
      <w:r>
        <w:t>The quality review should focus first on North Assembly and Battery Controller, where defect concentration is highest in the fictional sample dataset. The team should compare supplier batch timing, calibration flags, and shift patterns before the next readiness checkpoint. The recommended management message is to acknowledge improving throughput while prioritizing defect consistency and calibration completeness.</w:t>
      </w:r>
    </w:p>
    <w:p w14:paraId="2535DB87" w14:textId="77777777" w:rsidR="001B28A7" w:rsidRDefault="00EC007E">
      <w:pPr>
        <w:pStyle w:val="Heading1"/>
        <w:spacing w:after="130"/>
      </w:pPr>
      <w:r>
        <w:t>Copilot prompts for extracting Excel data into Word</w:t>
      </w:r>
    </w:p>
    <w:tbl>
      <w:tblPr>
        <w:tblW w:w="5000" w:type="pct"/>
        <w:tblBorders>
          <w:top w:val="single" w:sz="1" w:space="0" w:color="4472C4"/>
          <w:left w:val="single" w:sz="1" w:space="0" w:color="4472C4"/>
          <w:bottom w:val="single" w:sz="1" w:space="0" w:color="4472C4"/>
          <w:right w:val="single" w:sz="1" w:space="0" w:color="4472C4"/>
        </w:tblBorders>
        <w:tblCellMar>
          <w:left w:w="10" w:type="dxa"/>
          <w:right w:w="10" w:type="dxa"/>
        </w:tblCellMar>
        <w:tblLook w:val="0000" w:firstRow="0" w:lastRow="0" w:firstColumn="0" w:lastColumn="0" w:noHBand="0" w:noVBand="0"/>
      </w:tblPr>
      <w:tblGrid>
        <w:gridCol w:w="9024"/>
      </w:tblGrid>
      <w:tr w:rsidR="001B28A7" w14:paraId="2535DB89" w14:textId="77777777">
        <w:tblPrEx>
          <w:tblCellMar>
            <w:top w:w="0" w:type="dxa"/>
            <w:bottom w:w="0" w:type="dxa"/>
          </w:tblCellMar>
        </w:tblPrEx>
        <w:tc>
          <w:tcPr>
            <w:tcW w:w="0" w:type="auto"/>
            <w:shd w:val="clear" w:color="auto" w:fill="EEF3F8"/>
            <w:tcMar>
              <w:top w:w="140" w:type="dxa"/>
              <w:left w:w="180" w:type="dxa"/>
              <w:bottom w:w="140" w:type="dxa"/>
              <w:right w:w="180" w:type="dxa"/>
            </w:tcMar>
          </w:tcPr>
          <w:p w14:paraId="2535DB88" w14:textId="77777777" w:rsidR="001B28A7" w:rsidRDefault="00EC007E">
            <w:r>
              <w:t>Using the Excel workbook Ford_Copilot_Excel_Demo_Data.xlsx, update this Word report with the latest plant quality summary, product family quality summary, and highest-defect records. Keep the same headings and table format.</w:t>
            </w:r>
          </w:p>
        </w:tc>
      </w:tr>
    </w:tbl>
    <w:p w14:paraId="2535DB8A" w14:textId="77777777" w:rsidR="001B28A7" w:rsidRDefault="001B28A7">
      <w:pPr>
        <w:spacing w:after="130"/>
      </w:pPr>
    </w:p>
    <w:tbl>
      <w:tblPr>
        <w:tblW w:w="5000" w:type="pct"/>
        <w:tblBorders>
          <w:top w:val="single" w:sz="1" w:space="0" w:color="4472C4"/>
          <w:left w:val="single" w:sz="1" w:space="0" w:color="4472C4"/>
          <w:bottom w:val="single" w:sz="1" w:space="0" w:color="4472C4"/>
          <w:right w:val="single" w:sz="1" w:space="0" w:color="4472C4"/>
        </w:tblBorders>
        <w:tblCellMar>
          <w:left w:w="10" w:type="dxa"/>
          <w:right w:w="10" w:type="dxa"/>
        </w:tblCellMar>
        <w:tblLook w:val="0000" w:firstRow="0" w:lastRow="0" w:firstColumn="0" w:lastColumn="0" w:noHBand="0" w:noVBand="0"/>
      </w:tblPr>
      <w:tblGrid>
        <w:gridCol w:w="9024"/>
      </w:tblGrid>
      <w:tr w:rsidR="001B28A7" w14:paraId="2535DB8C" w14:textId="77777777">
        <w:tblPrEx>
          <w:tblCellMar>
            <w:top w:w="0" w:type="dxa"/>
            <w:bottom w:w="0" w:type="dxa"/>
          </w:tblCellMar>
        </w:tblPrEx>
        <w:tc>
          <w:tcPr>
            <w:tcW w:w="0" w:type="auto"/>
            <w:shd w:val="clear" w:color="auto" w:fill="EEF3F8"/>
            <w:tcMar>
              <w:top w:w="140" w:type="dxa"/>
              <w:left w:w="180" w:type="dxa"/>
              <w:bottom w:w="140" w:type="dxa"/>
              <w:right w:w="180" w:type="dxa"/>
            </w:tcMar>
          </w:tcPr>
          <w:p w14:paraId="2535DB8B" w14:textId="77777777" w:rsidR="001B28A7" w:rsidRDefault="00EC007E">
            <w:r>
              <w:t>From the Operations Data sheet, extract the top eight records by defect rate and insert them into the Highest-defect records table in this document.</w:t>
            </w:r>
          </w:p>
        </w:tc>
      </w:tr>
    </w:tbl>
    <w:p w14:paraId="2535DB8D" w14:textId="77777777" w:rsidR="001B28A7" w:rsidRDefault="001B28A7">
      <w:pPr>
        <w:spacing w:after="130"/>
      </w:pPr>
    </w:p>
    <w:tbl>
      <w:tblPr>
        <w:tblW w:w="5000" w:type="pct"/>
        <w:tblBorders>
          <w:top w:val="single" w:sz="1" w:space="0" w:color="4472C4"/>
          <w:left w:val="single" w:sz="1" w:space="0" w:color="4472C4"/>
          <w:bottom w:val="single" w:sz="1" w:space="0" w:color="4472C4"/>
          <w:right w:val="single" w:sz="1" w:space="0" w:color="4472C4"/>
        </w:tblBorders>
        <w:tblCellMar>
          <w:left w:w="10" w:type="dxa"/>
          <w:right w:w="10" w:type="dxa"/>
        </w:tblCellMar>
        <w:tblLook w:val="0000" w:firstRow="0" w:lastRow="0" w:firstColumn="0" w:lastColumn="0" w:noHBand="0" w:noVBand="0"/>
      </w:tblPr>
      <w:tblGrid>
        <w:gridCol w:w="9024"/>
      </w:tblGrid>
      <w:tr w:rsidR="001B28A7" w14:paraId="2535DB8F" w14:textId="77777777">
        <w:tblPrEx>
          <w:tblCellMar>
            <w:top w:w="0" w:type="dxa"/>
            <w:bottom w:w="0" w:type="dxa"/>
          </w:tblCellMar>
        </w:tblPrEx>
        <w:tc>
          <w:tcPr>
            <w:tcW w:w="0" w:type="auto"/>
            <w:shd w:val="clear" w:color="auto" w:fill="EEF3F8"/>
            <w:tcMar>
              <w:top w:w="140" w:type="dxa"/>
              <w:left w:w="180" w:type="dxa"/>
              <w:bottom w:w="140" w:type="dxa"/>
              <w:right w:w="180" w:type="dxa"/>
            </w:tcMar>
          </w:tcPr>
          <w:p w14:paraId="2535DB8E" w14:textId="77777777" w:rsidR="001B28A7" w:rsidRDefault="00EC007E">
            <w:r>
              <w:t>Create an executive summary for this Word document using the Dashboard, Operations Data, and Parts Risk sheets. Include defect rate, on-time percentage, highest-risk plant, highest-risk product family, and recommended actions.</w:t>
            </w:r>
          </w:p>
        </w:tc>
      </w:tr>
    </w:tbl>
    <w:p w14:paraId="2535DB90" w14:textId="77777777" w:rsidR="001B28A7" w:rsidRDefault="001B28A7">
      <w:pPr>
        <w:spacing w:after="130"/>
      </w:pPr>
    </w:p>
    <w:tbl>
      <w:tblPr>
        <w:tblW w:w="5000" w:type="pct"/>
        <w:tblBorders>
          <w:top w:val="single" w:sz="1" w:space="0" w:color="4472C4"/>
          <w:left w:val="single" w:sz="1" w:space="0" w:color="4472C4"/>
          <w:bottom w:val="single" w:sz="1" w:space="0" w:color="4472C4"/>
          <w:right w:val="single" w:sz="1" w:space="0" w:color="4472C4"/>
        </w:tblBorders>
        <w:tblCellMar>
          <w:left w:w="10" w:type="dxa"/>
          <w:right w:w="10" w:type="dxa"/>
        </w:tblCellMar>
        <w:tblLook w:val="0000" w:firstRow="0" w:lastRow="0" w:firstColumn="0" w:lastColumn="0" w:noHBand="0" w:noVBand="0"/>
      </w:tblPr>
      <w:tblGrid>
        <w:gridCol w:w="9024"/>
      </w:tblGrid>
      <w:tr w:rsidR="001B28A7" w14:paraId="2535DB92" w14:textId="77777777">
        <w:tblPrEx>
          <w:tblCellMar>
            <w:top w:w="0" w:type="dxa"/>
            <w:bottom w:w="0" w:type="dxa"/>
          </w:tblCellMar>
        </w:tblPrEx>
        <w:tc>
          <w:tcPr>
            <w:tcW w:w="0" w:type="auto"/>
            <w:shd w:val="clear" w:color="auto" w:fill="EEF3F8"/>
            <w:tcMar>
              <w:top w:w="140" w:type="dxa"/>
              <w:left w:w="180" w:type="dxa"/>
              <w:bottom w:w="140" w:type="dxa"/>
              <w:right w:w="180" w:type="dxa"/>
            </w:tcMar>
          </w:tcPr>
          <w:p w14:paraId="2535DB91" w14:textId="77777777" w:rsidR="001B28A7" w:rsidRDefault="00EC007E">
            <w:r>
              <w:lastRenderedPageBreak/>
              <w:t>Compare the Excel data with this Word narrative. Identify any numbers or recommendations that appear outdated or inconsistent, then propose corrected wording.</w:t>
            </w:r>
          </w:p>
        </w:tc>
      </w:tr>
    </w:tbl>
    <w:p w14:paraId="2535DB93" w14:textId="77777777" w:rsidR="001B28A7" w:rsidRDefault="001B28A7">
      <w:pPr>
        <w:spacing w:after="130"/>
      </w:pPr>
    </w:p>
    <w:tbl>
      <w:tblPr>
        <w:tblW w:w="5000" w:type="pct"/>
        <w:tblBorders>
          <w:top w:val="single" w:sz="1" w:space="0" w:color="4472C4"/>
          <w:left w:val="single" w:sz="1" w:space="0" w:color="4472C4"/>
          <w:bottom w:val="single" w:sz="1" w:space="0" w:color="4472C4"/>
          <w:right w:val="single" w:sz="1" w:space="0" w:color="4472C4"/>
        </w:tblBorders>
        <w:tblCellMar>
          <w:left w:w="10" w:type="dxa"/>
          <w:right w:w="10" w:type="dxa"/>
        </w:tblCellMar>
        <w:tblLook w:val="0000" w:firstRow="0" w:lastRow="0" w:firstColumn="0" w:lastColumn="0" w:noHBand="0" w:noVBand="0"/>
      </w:tblPr>
      <w:tblGrid>
        <w:gridCol w:w="9024"/>
      </w:tblGrid>
      <w:tr w:rsidR="001B28A7" w14:paraId="2535DB95" w14:textId="77777777">
        <w:tblPrEx>
          <w:tblCellMar>
            <w:top w:w="0" w:type="dxa"/>
            <w:bottom w:w="0" w:type="dxa"/>
          </w:tblCellMar>
        </w:tblPrEx>
        <w:tc>
          <w:tcPr>
            <w:tcW w:w="0" w:type="auto"/>
            <w:shd w:val="clear" w:color="auto" w:fill="EEF3F8"/>
            <w:tcMar>
              <w:top w:w="140" w:type="dxa"/>
              <w:left w:w="180" w:type="dxa"/>
              <w:bottom w:w="140" w:type="dxa"/>
              <w:right w:w="180" w:type="dxa"/>
            </w:tcMar>
          </w:tcPr>
          <w:p w14:paraId="2535DB94" w14:textId="77777777" w:rsidR="001B28A7" w:rsidRDefault="00EC007E">
            <w:r>
              <w:t>Turn the quality review into a customer-safe update. Remove internal details, keep it under 120 words, and do not include confidential or unsupported claims.</w:t>
            </w:r>
          </w:p>
        </w:tc>
      </w:tr>
    </w:tbl>
    <w:p w14:paraId="2535DB96" w14:textId="77777777" w:rsidR="001B28A7" w:rsidRDefault="00EC007E">
      <w:pPr>
        <w:pStyle w:val="Heading1"/>
        <w:spacing w:after="130"/>
      </w:pPr>
      <w:r>
        <w:t xml:space="preserve">Trainer </w:t>
      </w:r>
      <w:proofErr w:type="gramStart"/>
      <w:r>
        <w:t>note</w:t>
      </w:r>
      <w:proofErr w:type="gramEnd"/>
    </w:p>
    <w:p w14:paraId="2535DB97" w14:textId="77777777" w:rsidR="001B28A7" w:rsidRDefault="00EC007E">
      <w:pPr>
        <w:spacing w:after="130"/>
      </w:pPr>
      <w:r>
        <w:t>Demo sequence: open the Excel workbook, open this Word document, ask Copilot in Word to reference the workbook, then use the prompts above to populate or refresh sections. If Copilot cannot access the workbook, upload both files to the same OneDrive or SharePoint location and reopen them from Microsoft 365.</w:t>
      </w:r>
    </w:p>
    <w:sectPr w:rsidR="001B28A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8A7"/>
    <w:rsid w:val="001B28A7"/>
    <w:rsid w:val="00D60F67"/>
    <w:rsid w:val="00EC007E"/>
    <w:rsid w:val="00FA4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DAE8"/>
  <w15:docId w15:val="{B5309EA5-D8B4-4F43-95DD-5AE2BFE2F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sz w:val="22"/>
      <w:szCs w:val="22"/>
    </w:rPr>
  </w:style>
  <w:style w:type="paragraph" w:styleId="Heading1">
    <w:name w:val="heading 1"/>
    <w:basedOn w:val="Normal"/>
    <w:next w:val="Normal"/>
    <w:uiPriority w:val="9"/>
    <w:qFormat/>
    <w:pPr>
      <w:outlineLvl w:val="0"/>
    </w:pPr>
    <w:rPr>
      <w:rFonts w:ascii="Aptos Display" w:eastAsia="Aptos Display" w:hAnsi="Aptos Display" w:cs="Aptos Display"/>
      <w:b/>
      <w:bCs/>
      <w:color w:val="1F4E79"/>
      <w:sz w:val="32"/>
      <w:szCs w:val="32"/>
    </w:rPr>
  </w:style>
  <w:style w:type="paragraph" w:styleId="Heading2">
    <w:name w:val="heading 2"/>
    <w:basedOn w:val="Normal"/>
    <w:next w:val="Normal"/>
    <w:uiPriority w:val="9"/>
    <w:semiHidden/>
    <w:unhideWhenUsed/>
    <w:qFormat/>
    <w:pPr>
      <w:outlineLvl w:val="1"/>
    </w:pPr>
    <w:rPr>
      <w:rFonts w:ascii="Aptos Display" w:eastAsia="Aptos Display" w:hAnsi="Aptos Display" w:cs="Aptos Display"/>
      <w:b/>
      <w:bCs/>
      <w:color w:val="2F5597"/>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Review Report - Excel Data Extraction Demo</dc:title>
  <dc:creator>Microsoft Scout</dc:creator>
  <dc:description>Fictional public-safe quality review report for Microsoft 365 Copilot demos</dc:description>
  <cp:lastModifiedBy>Michael Mishal</cp:lastModifiedBy>
  <cp:revision>2</cp:revision>
  <dcterms:created xsi:type="dcterms:W3CDTF">2026-09-29T16:28:00Z</dcterms:created>
  <dcterms:modified xsi:type="dcterms:W3CDTF">2026-09-29T16:30:00Z</dcterms:modified>
</cp:coreProperties>
</file>