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A0161" w14:textId="77777777" w:rsidR="000A1C9E" w:rsidRDefault="000A1C9E" w:rsidP="000A1C9E">
      <w:pPr>
        <w:jc w:val="center"/>
        <w:rPr>
          <w:rFonts w:ascii="Times New Roman" w:hAnsi="Times New Roman" w:cs="Times New Roman"/>
          <w:b/>
          <w:bCs/>
        </w:rPr>
      </w:pPr>
    </w:p>
    <w:p w14:paraId="6E352A65" w14:textId="77777777" w:rsidR="000A1C9E" w:rsidRDefault="000A1C9E" w:rsidP="000A1C9E">
      <w:pPr>
        <w:jc w:val="center"/>
        <w:rPr>
          <w:rFonts w:ascii="Times New Roman" w:hAnsi="Times New Roman" w:cs="Times New Roman"/>
          <w:b/>
          <w:bCs/>
        </w:rPr>
      </w:pPr>
    </w:p>
    <w:p w14:paraId="3F10F87E" w14:textId="77777777" w:rsidR="000A1C9E" w:rsidRDefault="000A1C9E" w:rsidP="000A1C9E">
      <w:pPr>
        <w:jc w:val="center"/>
        <w:rPr>
          <w:rFonts w:ascii="Times New Roman" w:hAnsi="Times New Roman" w:cs="Times New Roman"/>
          <w:b/>
          <w:bCs/>
        </w:rPr>
      </w:pPr>
    </w:p>
    <w:p w14:paraId="3BBBC388" w14:textId="77777777" w:rsidR="000A1C9E" w:rsidRDefault="000A1C9E" w:rsidP="000A1C9E">
      <w:pPr>
        <w:jc w:val="center"/>
        <w:rPr>
          <w:rFonts w:ascii="Times New Roman" w:hAnsi="Times New Roman" w:cs="Times New Roman"/>
          <w:b/>
          <w:bCs/>
        </w:rPr>
      </w:pPr>
    </w:p>
    <w:p w14:paraId="65D53D80" w14:textId="77777777" w:rsidR="000A1C9E" w:rsidRDefault="000A1C9E" w:rsidP="000A1C9E">
      <w:pPr>
        <w:jc w:val="center"/>
        <w:rPr>
          <w:rFonts w:ascii="Times New Roman" w:hAnsi="Times New Roman" w:cs="Times New Roman"/>
          <w:b/>
          <w:bCs/>
        </w:rPr>
      </w:pPr>
    </w:p>
    <w:p w14:paraId="1CBBC445" w14:textId="77777777" w:rsidR="000A1C9E" w:rsidRDefault="000A1C9E" w:rsidP="000A1C9E">
      <w:pPr>
        <w:jc w:val="center"/>
        <w:rPr>
          <w:rFonts w:ascii="Times New Roman" w:hAnsi="Times New Roman" w:cs="Times New Roman"/>
          <w:b/>
          <w:bCs/>
        </w:rPr>
      </w:pPr>
    </w:p>
    <w:p w14:paraId="6B51E014" w14:textId="6A6557CA" w:rsidR="000A1C9E" w:rsidRPr="000A1C9E" w:rsidRDefault="000A1C9E" w:rsidP="00735C27">
      <w:pPr>
        <w:spacing w:line="480" w:lineRule="auto"/>
        <w:jc w:val="center"/>
        <w:rPr>
          <w:rFonts w:ascii="Times New Roman" w:hAnsi="Times New Roman" w:cs="Times New Roman"/>
          <w:b/>
          <w:bCs/>
        </w:rPr>
      </w:pPr>
      <w:r w:rsidRPr="000A1C9E">
        <w:rPr>
          <w:rFonts w:ascii="Times New Roman" w:hAnsi="Times New Roman" w:cs="Times New Roman"/>
          <w:b/>
          <w:bCs/>
        </w:rPr>
        <w:t>Assignment 1: Database Management and Sample Size Estimation</w:t>
      </w:r>
    </w:p>
    <w:p w14:paraId="3F0E4E16" w14:textId="403C90FE" w:rsidR="000A1C9E" w:rsidRPr="000A1C9E" w:rsidRDefault="000A1C9E" w:rsidP="00735C27">
      <w:pPr>
        <w:spacing w:line="480" w:lineRule="auto"/>
        <w:jc w:val="center"/>
        <w:rPr>
          <w:rFonts w:ascii="Times New Roman" w:hAnsi="Times New Roman" w:cs="Times New Roman"/>
        </w:rPr>
      </w:pPr>
      <w:r w:rsidRPr="000A1C9E">
        <w:rPr>
          <w:rFonts w:ascii="Times New Roman" w:hAnsi="Times New Roman" w:cs="Times New Roman"/>
        </w:rPr>
        <w:t>S</w:t>
      </w:r>
      <w:r>
        <w:rPr>
          <w:rFonts w:ascii="Times New Roman" w:hAnsi="Times New Roman" w:cs="Times New Roman"/>
        </w:rPr>
        <w:t>omtoo Henry</w:t>
      </w:r>
    </w:p>
    <w:p w14:paraId="22D66E59" w14:textId="77777777" w:rsidR="000A1C9E" w:rsidRPr="000A1C9E" w:rsidRDefault="000A1C9E" w:rsidP="00735C27">
      <w:pPr>
        <w:spacing w:line="480" w:lineRule="auto"/>
        <w:jc w:val="center"/>
        <w:rPr>
          <w:rFonts w:ascii="Times New Roman" w:hAnsi="Times New Roman" w:cs="Times New Roman"/>
        </w:rPr>
      </w:pPr>
      <w:r w:rsidRPr="000A1C9E">
        <w:rPr>
          <w:rFonts w:ascii="Times New Roman" w:hAnsi="Times New Roman" w:cs="Times New Roman"/>
        </w:rPr>
        <w:t>Department of Psychiatry, Dalhousie University</w:t>
      </w:r>
    </w:p>
    <w:p w14:paraId="17540355" w14:textId="77777777" w:rsidR="000A1C9E" w:rsidRPr="000A1C9E" w:rsidRDefault="000A1C9E" w:rsidP="00735C27">
      <w:pPr>
        <w:spacing w:line="480" w:lineRule="auto"/>
        <w:jc w:val="center"/>
        <w:rPr>
          <w:rFonts w:ascii="Times New Roman" w:hAnsi="Times New Roman" w:cs="Times New Roman"/>
        </w:rPr>
      </w:pPr>
      <w:r w:rsidRPr="000A1C9E">
        <w:rPr>
          <w:rFonts w:ascii="Times New Roman" w:hAnsi="Times New Roman" w:cs="Times New Roman"/>
        </w:rPr>
        <w:t>PSYR 6003: Fundamentals of Applied Statistics</w:t>
      </w:r>
    </w:p>
    <w:p w14:paraId="0D1093CC" w14:textId="10033193" w:rsidR="000A1C9E" w:rsidRPr="000A1C9E" w:rsidRDefault="00FE066A" w:rsidP="00735C27">
      <w:pPr>
        <w:spacing w:line="480" w:lineRule="auto"/>
        <w:jc w:val="center"/>
        <w:rPr>
          <w:rFonts w:ascii="Times New Roman" w:hAnsi="Times New Roman" w:cs="Times New Roman"/>
        </w:rPr>
      </w:pPr>
      <w:r>
        <w:rPr>
          <w:rFonts w:ascii="Times New Roman" w:hAnsi="Times New Roman" w:cs="Times New Roman"/>
        </w:rPr>
        <w:t>Selena Singh</w:t>
      </w:r>
    </w:p>
    <w:p w14:paraId="50BA409D" w14:textId="3BD5DDA7" w:rsidR="00534F8A" w:rsidRPr="000A1C9E" w:rsidRDefault="000A1C9E" w:rsidP="00735C27">
      <w:pPr>
        <w:spacing w:line="480" w:lineRule="auto"/>
        <w:jc w:val="center"/>
        <w:rPr>
          <w:rFonts w:ascii="Times New Roman" w:hAnsi="Times New Roman" w:cs="Times New Roman"/>
        </w:rPr>
      </w:pPr>
      <w:r w:rsidRPr="000A1C9E">
        <w:rPr>
          <w:rFonts w:ascii="Times New Roman" w:hAnsi="Times New Roman" w:cs="Times New Roman"/>
        </w:rPr>
        <w:t xml:space="preserve">February </w:t>
      </w:r>
      <w:r>
        <w:rPr>
          <w:rFonts w:ascii="Times New Roman" w:hAnsi="Times New Roman" w:cs="Times New Roman"/>
        </w:rPr>
        <w:t>2</w:t>
      </w:r>
      <w:r w:rsidRPr="000A1C9E">
        <w:rPr>
          <w:rFonts w:ascii="Times New Roman" w:hAnsi="Times New Roman" w:cs="Times New Roman"/>
        </w:rPr>
        <w:t>6, 202</w:t>
      </w:r>
      <w:r>
        <w:rPr>
          <w:rFonts w:ascii="Times New Roman" w:hAnsi="Times New Roman" w:cs="Times New Roman"/>
        </w:rPr>
        <w:t>6</w:t>
      </w:r>
    </w:p>
    <w:p w14:paraId="7F97B4C3" w14:textId="77777777" w:rsidR="00534F8A" w:rsidRPr="000A1C9E" w:rsidRDefault="00534F8A" w:rsidP="00735C27">
      <w:pPr>
        <w:spacing w:line="480" w:lineRule="auto"/>
        <w:rPr>
          <w:rFonts w:ascii="Times New Roman" w:hAnsi="Times New Roman" w:cs="Times New Roman"/>
        </w:rPr>
      </w:pPr>
      <w:r w:rsidRPr="000A1C9E">
        <w:rPr>
          <w:rFonts w:ascii="Times New Roman" w:hAnsi="Times New Roman" w:cs="Times New Roman"/>
        </w:rPr>
        <w:br w:type="page"/>
      </w:r>
    </w:p>
    <w:p w14:paraId="712B1892" w14:textId="144D969D" w:rsidR="001918A3" w:rsidRDefault="007F6A23" w:rsidP="00735C27">
      <w:pPr>
        <w:spacing w:line="480" w:lineRule="auto"/>
        <w:jc w:val="center"/>
        <w:rPr>
          <w:rFonts w:ascii="Times New Roman" w:hAnsi="Times New Roman" w:cs="Times New Roman"/>
          <w:b/>
          <w:bCs/>
        </w:rPr>
      </w:pPr>
      <w:r w:rsidRPr="007F6A23">
        <w:rPr>
          <w:rFonts w:ascii="Times New Roman" w:hAnsi="Times New Roman" w:cs="Times New Roman"/>
          <w:b/>
          <w:bCs/>
        </w:rPr>
        <w:lastRenderedPageBreak/>
        <w:t>Background</w:t>
      </w:r>
    </w:p>
    <w:p w14:paraId="5B34518A" w14:textId="06176535" w:rsidR="000E4354" w:rsidRDefault="00C14F2C" w:rsidP="00735C27">
      <w:pPr>
        <w:spacing w:after="0" w:line="480" w:lineRule="auto"/>
        <w:jc w:val="both"/>
        <w:rPr>
          <w:rFonts w:ascii="Times New Roman" w:hAnsi="Times New Roman" w:cs="Times New Roman"/>
        </w:rPr>
      </w:pPr>
      <w:r>
        <w:rPr>
          <w:rFonts w:ascii="Times New Roman" w:hAnsi="Times New Roman" w:cs="Times New Roman"/>
        </w:rPr>
        <w:t xml:space="preserve"> </w:t>
      </w:r>
      <w:r w:rsidR="00D9133D">
        <w:rPr>
          <w:rFonts w:ascii="Times New Roman" w:hAnsi="Times New Roman" w:cs="Times New Roman"/>
        </w:rPr>
        <w:t xml:space="preserve">This assignment </w:t>
      </w:r>
      <w:r w:rsidR="00A54FD0">
        <w:rPr>
          <w:rFonts w:ascii="Times New Roman" w:hAnsi="Times New Roman" w:cs="Times New Roman"/>
        </w:rPr>
        <w:t>is</w:t>
      </w:r>
      <w:r w:rsidR="00D9133D">
        <w:rPr>
          <w:rFonts w:ascii="Times New Roman" w:hAnsi="Times New Roman" w:cs="Times New Roman"/>
        </w:rPr>
        <w:t xml:space="preserve"> based on </w:t>
      </w:r>
      <w:r w:rsidR="009014F8" w:rsidRPr="009014F8">
        <w:rPr>
          <w:rFonts w:ascii="Times New Roman" w:hAnsi="Times New Roman" w:cs="Times New Roman"/>
        </w:rPr>
        <w:t>the fictional Avengers dataset</w:t>
      </w:r>
      <w:r w:rsidR="006C0B7D">
        <w:rPr>
          <w:rFonts w:ascii="Times New Roman" w:hAnsi="Times New Roman" w:cs="Times New Roman"/>
        </w:rPr>
        <w:t>,</w:t>
      </w:r>
      <w:r w:rsidR="00D9133D">
        <w:rPr>
          <w:rFonts w:ascii="Times New Roman" w:hAnsi="Times New Roman" w:cs="Times New Roman"/>
        </w:rPr>
        <w:t xml:space="preserve"> which include</w:t>
      </w:r>
      <w:r w:rsidR="006C0B7D">
        <w:rPr>
          <w:rFonts w:ascii="Times New Roman" w:hAnsi="Times New Roman" w:cs="Times New Roman"/>
        </w:rPr>
        <w:t>s</w:t>
      </w:r>
      <w:r w:rsidR="009014F8" w:rsidRPr="009014F8">
        <w:rPr>
          <w:rFonts w:ascii="Times New Roman" w:hAnsi="Times New Roman" w:cs="Times New Roman"/>
        </w:rPr>
        <w:t xml:space="preserve"> </w:t>
      </w:r>
      <w:r w:rsidR="006C0B7D">
        <w:rPr>
          <w:rFonts w:ascii="Times New Roman" w:hAnsi="Times New Roman" w:cs="Times New Roman"/>
        </w:rPr>
        <w:t xml:space="preserve">a </w:t>
      </w:r>
      <w:r w:rsidR="009014F8" w:rsidRPr="009014F8">
        <w:rPr>
          <w:rFonts w:ascii="Times New Roman" w:hAnsi="Times New Roman" w:cs="Times New Roman"/>
        </w:rPr>
        <w:t xml:space="preserve">wide range of variables </w:t>
      </w:r>
      <w:r w:rsidR="006C0B7D">
        <w:rPr>
          <w:rFonts w:ascii="Times New Roman" w:hAnsi="Times New Roman" w:cs="Times New Roman"/>
        </w:rPr>
        <w:t xml:space="preserve">that </w:t>
      </w:r>
      <w:r w:rsidR="00BF05D7">
        <w:rPr>
          <w:rFonts w:ascii="Times New Roman" w:hAnsi="Times New Roman" w:cs="Times New Roman"/>
        </w:rPr>
        <w:t>show the qualities</w:t>
      </w:r>
      <w:r w:rsidR="001F393A">
        <w:rPr>
          <w:rFonts w:ascii="Times New Roman" w:hAnsi="Times New Roman" w:cs="Times New Roman"/>
        </w:rPr>
        <w:t xml:space="preserve"> of </w:t>
      </w:r>
      <w:r w:rsidR="009014F8" w:rsidRPr="009014F8">
        <w:rPr>
          <w:rFonts w:ascii="Times New Roman" w:hAnsi="Times New Roman" w:cs="Times New Roman"/>
        </w:rPr>
        <w:t xml:space="preserve">the Avengers during their final battle with Thanos. The dataset contains information on </w:t>
      </w:r>
      <w:r w:rsidR="00E83D93">
        <w:rPr>
          <w:rFonts w:ascii="Times New Roman" w:hAnsi="Times New Roman" w:cs="Times New Roman"/>
        </w:rPr>
        <w:t>IQ, agility, speed, strength, damage resistance, superpower, flexibility, willpower, PTSD,</w:t>
      </w:r>
      <w:r w:rsidR="002002B6">
        <w:rPr>
          <w:rFonts w:ascii="Times New Roman" w:hAnsi="Times New Roman" w:cs="Times New Roman"/>
        </w:rPr>
        <w:t xml:space="preserve"> avengers that </w:t>
      </w:r>
      <w:r w:rsidR="00E83D93">
        <w:rPr>
          <w:rFonts w:ascii="Times New Roman" w:hAnsi="Times New Roman" w:cs="Times New Roman"/>
        </w:rPr>
        <w:t>died, kills, injuries, minutes fighting, and shots taken</w:t>
      </w:r>
      <w:r w:rsidR="002002B6">
        <w:rPr>
          <w:rFonts w:ascii="Times New Roman" w:hAnsi="Times New Roman" w:cs="Times New Roman"/>
        </w:rPr>
        <w:t xml:space="preserve">, </w:t>
      </w:r>
      <w:r w:rsidR="009014F8" w:rsidRPr="009014F8">
        <w:rPr>
          <w:rFonts w:ascii="Times New Roman" w:hAnsi="Times New Roman" w:cs="Times New Roman"/>
        </w:rPr>
        <w:t>and battle</w:t>
      </w:r>
      <w:r w:rsidR="003154FC">
        <w:rPr>
          <w:rFonts w:ascii="Times New Roman" w:hAnsi="Times New Roman" w:cs="Times New Roman"/>
        </w:rPr>
        <w:t xml:space="preserve">field </w:t>
      </w:r>
      <w:r w:rsidR="00FA7BC6">
        <w:rPr>
          <w:rFonts w:ascii="Times New Roman" w:hAnsi="Times New Roman" w:cs="Times New Roman"/>
        </w:rPr>
        <w:t>location</w:t>
      </w:r>
      <w:r w:rsidR="00FA7BC6" w:rsidRPr="009014F8">
        <w:rPr>
          <w:rFonts w:ascii="Times New Roman" w:hAnsi="Times New Roman" w:cs="Times New Roman"/>
        </w:rPr>
        <w:t xml:space="preserve"> (</w:t>
      </w:r>
      <w:proofErr w:type="spellStart"/>
      <w:r w:rsidR="003154FC">
        <w:rPr>
          <w:rFonts w:ascii="Times New Roman" w:hAnsi="Times New Roman" w:cs="Times New Roman"/>
        </w:rPr>
        <w:t>North_south</w:t>
      </w:r>
      <w:proofErr w:type="spellEnd"/>
      <w:r w:rsidR="009014F8" w:rsidRPr="009014F8">
        <w:rPr>
          <w:rFonts w:ascii="Times New Roman" w:hAnsi="Times New Roman" w:cs="Times New Roman"/>
        </w:rPr>
        <w:t xml:space="preserve">). </w:t>
      </w:r>
      <w:r w:rsidR="00D1547B">
        <w:rPr>
          <w:rFonts w:ascii="Times New Roman" w:hAnsi="Times New Roman" w:cs="Times New Roman"/>
        </w:rPr>
        <w:t xml:space="preserve">The hypothesis </w:t>
      </w:r>
      <w:r w:rsidR="00E94757">
        <w:rPr>
          <w:rFonts w:ascii="Times New Roman" w:hAnsi="Times New Roman" w:cs="Times New Roman"/>
        </w:rPr>
        <w:t>was to examine</w:t>
      </w:r>
      <w:r w:rsidR="009014F8" w:rsidRPr="009014F8">
        <w:rPr>
          <w:rFonts w:ascii="Times New Roman" w:hAnsi="Times New Roman" w:cs="Times New Roman"/>
        </w:rPr>
        <w:t xml:space="preserve"> whether Avengers with superpowers tend to have higher IQ scores than those without. This question guided the data cleaning steps, descriptive summaries, </w:t>
      </w:r>
      <w:r w:rsidR="00EA45E3">
        <w:rPr>
          <w:rFonts w:ascii="Times New Roman" w:hAnsi="Times New Roman" w:cs="Times New Roman"/>
        </w:rPr>
        <w:t>estimating</w:t>
      </w:r>
      <w:r w:rsidR="009014F8" w:rsidRPr="009014F8">
        <w:rPr>
          <w:rFonts w:ascii="Times New Roman" w:hAnsi="Times New Roman" w:cs="Times New Roman"/>
        </w:rPr>
        <w:t xml:space="preserve"> the sample size and power analyses.</w:t>
      </w:r>
    </w:p>
    <w:p w14:paraId="425166FC" w14:textId="77777777" w:rsidR="002766E1" w:rsidRDefault="002766E1" w:rsidP="00F67AF9">
      <w:pPr>
        <w:spacing w:after="0" w:line="480" w:lineRule="auto"/>
        <w:jc w:val="center"/>
        <w:rPr>
          <w:rFonts w:ascii="Times New Roman" w:hAnsi="Times New Roman" w:cs="Times New Roman"/>
          <w:b/>
          <w:bCs/>
        </w:rPr>
      </w:pPr>
    </w:p>
    <w:p w14:paraId="61C8986B" w14:textId="1DE3AC30" w:rsidR="00207B8B" w:rsidRPr="00F67AF9" w:rsidRDefault="00F67AF9" w:rsidP="00F67AF9">
      <w:pPr>
        <w:spacing w:after="0" w:line="480" w:lineRule="auto"/>
        <w:jc w:val="center"/>
        <w:rPr>
          <w:rFonts w:ascii="Times New Roman" w:hAnsi="Times New Roman" w:cs="Times New Roman"/>
          <w:b/>
          <w:bCs/>
        </w:rPr>
      </w:pPr>
      <w:r w:rsidRPr="00F67AF9">
        <w:rPr>
          <w:rFonts w:ascii="Times New Roman" w:hAnsi="Times New Roman" w:cs="Times New Roman"/>
          <w:b/>
          <w:bCs/>
        </w:rPr>
        <w:t>Method</w:t>
      </w:r>
    </w:p>
    <w:p w14:paraId="13A84073" w14:textId="7C684F1C" w:rsidR="00D34D0F" w:rsidRPr="00D06749" w:rsidRDefault="00E92F98" w:rsidP="00D06749">
      <w:pPr>
        <w:spacing w:after="0" w:line="480" w:lineRule="auto"/>
        <w:rPr>
          <w:rFonts w:ascii="Times New Roman" w:hAnsi="Times New Roman" w:cs="Times New Roman"/>
          <w:b/>
          <w:bCs/>
        </w:rPr>
      </w:pPr>
      <w:r>
        <w:rPr>
          <w:rFonts w:ascii="Times New Roman" w:hAnsi="Times New Roman" w:cs="Times New Roman"/>
          <w:b/>
          <w:bCs/>
        </w:rPr>
        <w:t xml:space="preserve"> </w:t>
      </w:r>
      <w:r w:rsidR="009F385E" w:rsidRPr="00E92F98">
        <w:rPr>
          <w:rFonts w:ascii="Times New Roman" w:hAnsi="Times New Roman" w:cs="Times New Roman"/>
          <w:b/>
          <w:bCs/>
        </w:rPr>
        <w:t>Data Access and Cleaning</w:t>
      </w:r>
    </w:p>
    <w:p w14:paraId="2118D35C" w14:textId="505889CA" w:rsidR="007E7ABB" w:rsidRDefault="00301B0E" w:rsidP="00F466EB">
      <w:pPr>
        <w:spacing w:after="0" w:line="480" w:lineRule="auto"/>
        <w:jc w:val="both"/>
        <w:rPr>
          <w:rFonts w:ascii="Times New Roman" w:hAnsi="Times New Roman" w:cs="Times New Roman"/>
        </w:rPr>
      </w:pPr>
      <w:r>
        <w:rPr>
          <w:rFonts w:ascii="Times New Roman" w:hAnsi="Times New Roman" w:cs="Times New Roman"/>
        </w:rPr>
        <w:t>Following</w:t>
      </w:r>
      <w:r w:rsidR="00E94757">
        <w:rPr>
          <w:rFonts w:ascii="Times New Roman" w:hAnsi="Times New Roman" w:cs="Times New Roman"/>
        </w:rPr>
        <w:t xml:space="preserve"> the instructions </w:t>
      </w:r>
      <w:r w:rsidR="005E31ED">
        <w:rPr>
          <w:rFonts w:ascii="Times New Roman" w:hAnsi="Times New Roman" w:cs="Times New Roman"/>
        </w:rPr>
        <w:t>for the a</w:t>
      </w:r>
      <w:r>
        <w:rPr>
          <w:rFonts w:ascii="Times New Roman" w:hAnsi="Times New Roman" w:cs="Times New Roman"/>
        </w:rPr>
        <w:t>ssignment</w:t>
      </w:r>
      <w:r w:rsidR="00D118AD">
        <w:rPr>
          <w:rFonts w:ascii="Times New Roman" w:hAnsi="Times New Roman" w:cs="Times New Roman"/>
        </w:rPr>
        <w:t>,</w:t>
      </w:r>
      <w:r>
        <w:rPr>
          <w:rFonts w:ascii="Times New Roman" w:hAnsi="Times New Roman" w:cs="Times New Roman"/>
        </w:rPr>
        <w:t xml:space="preserve"> </w:t>
      </w:r>
      <w:r w:rsidR="00B95322">
        <w:rPr>
          <w:rFonts w:ascii="Times New Roman" w:hAnsi="Times New Roman" w:cs="Times New Roman"/>
        </w:rPr>
        <w:t xml:space="preserve">I got the dataset </w:t>
      </w:r>
      <w:r w:rsidR="00F466EB" w:rsidRPr="00F466EB">
        <w:rPr>
          <w:rFonts w:ascii="Times New Roman" w:hAnsi="Times New Roman" w:cs="Times New Roman"/>
        </w:rPr>
        <w:t>by cloning the GitHub repository</w:t>
      </w:r>
      <w:r w:rsidR="00472C64">
        <w:rPr>
          <w:rFonts w:ascii="Times New Roman" w:hAnsi="Times New Roman" w:cs="Times New Roman"/>
        </w:rPr>
        <w:t xml:space="preserve"> </w:t>
      </w:r>
      <w:hyperlink r:id="rId7" w:history="1">
        <w:r w:rsidR="007539BF" w:rsidRPr="00C15D1D">
          <w:rPr>
            <w:rStyle w:val="Hyperlink"/>
            <w:rFonts w:ascii="Times New Roman" w:hAnsi="Times New Roman" w:cs="Times New Roman"/>
          </w:rPr>
          <w:t>https://github.com/iyakoven/PSYR6003-Assignment-1</w:t>
        </w:r>
      </w:hyperlink>
      <w:r w:rsidR="0096088A">
        <w:rPr>
          <w:rFonts w:ascii="Times New Roman" w:hAnsi="Times New Roman" w:cs="Times New Roman"/>
        </w:rPr>
        <w:t>,</w:t>
      </w:r>
      <w:r w:rsidR="00F466EB" w:rsidRPr="00F466EB">
        <w:rPr>
          <w:rFonts w:ascii="Times New Roman" w:hAnsi="Times New Roman" w:cs="Times New Roman"/>
        </w:rPr>
        <w:t xml:space="preserve"> provided in the assignment instructions</w:t>
      </w:r>
      <w:r w:rsidR="00101CFE">
        <w:rPr>
          <w:rFonts w:ascii="Times New Roman" w:hAnsi="Times New Roman" w:cs="Times New Roman"/>
        </w:rPr>
        <w:t>.</w:t>
      </w:r>
      <w:r w:rsidR="00F466EB" w:rsidRPr="00F466EB">
        <w:rPr>
          <w:rFonts w:ascii="Times New Roman" w:hAnsi="Times New Roman" w:cs="Times New Roman"/>
        </w:rPr>
        <w:t xml:space="preserve"> </w:t>
      </w:r>
      <w:r w:rsidR="00AA6DC4">
        <w:rPr>
          <w:rFonts w:ascii="Times New Roman" w:hAnsi="Times New Roman" w:cs="Times New Roman"/>
        </w:rPr>
        <w:t>The link for my repository is</w:t>
      </w:r>
      <w:r w:rsidR="00FB727C">
        <w:rPr>
          <w:rFonts w:ascii="Times New Roman" w:hAnsi="Times New Roman" w:cs="Times New Roman"/>
        </w:rPr>
        <w:t xml:space="preserve"> </w:t>
      </w:r>
      <w:hyperlink r:id="rId8" w:history="1">
        <w:r w:rsidR="00947AA8" w:rsidRPr="00D52C78">
          <w:rPr>
            <w:rStyle w:val="Hyperlink"/>
            <w:rFonts w:ascii="Times New Roman" w:hAnsi="Times New Roman" w:cs="Times New Roman"/>
          </w:rPr>
          <w:t>https://g</w:t>
        </w:r>
        <w:r w:rsidR="00947AA8" w:rsidRPr="00D52C78">
          <w:rPr>
            <w:rStyle w:val="Hyperlink"/>
            <w:rFonts w:ascii="Times New Roman" w:hAnsi="Times New Roman" w:cs="Times New Roman"/>
          </w:rPr>
          <w:t>i</w:t>
        </w:r>
        <w:r w:rsidR="00947AA8" w:rsidRPr="00D52C78">
          <w:rPr>
            <w:rStyle w:val="Hyperlink"/>
            <w:rFonts w:ascii="Times New Roman" w:hAnsi="Times New Roman" w:cs="Times New Roman"/>
          </w:rPr>
          <w:t>thub.com/julietrita434-source/First-Assignment-PSYR6003</w:t>
        </w:r>
      </w:hyperlink>
      <w:r w:rsidR="00485DFB">
        <w:rPr>
          <w:rFonts w:ascii="Times New Roman" w:hAnsi="Times New Roman" w:cs="Times New Roman"/>
        </w:rPr>
        <w:t>.</w:t>
      </w:r>
      <w:r w:rsidR="00947AA8">
        <w:rPr>
          <w:rFonts w:ascii="Times New Roman" w:hAnsi="Times New Roman" w:cs="Times New Roman"/>
        </w:rPr>
        <w:t xml:space="preserve"> </w:t>
      </w:r>
      <w:r w:rsidR="00485DFB">
        <w:rPr>
          <w:rFonts w:ascii="Times New Roman" w:hAnsi="Times New Roman" w:cs="Times New Roman"/>
        </w:rPr>
        <w:t xml:space="preserve"> </w:t>
      </w:r>
      <w:r w:rsidR="005632B0">
        <w:rPr>
          <w:rFonts w:ascii="Times New Roman" w:hAnsi="Times New Roman" w:cs="Times New Roman"/>
        </w:rPr>
        <w:t xml:space="preserve">Then the </w:t>
      </w:r>
      <w:r w:rsidR="00A01FAE">
        <w:rPr>
          <w:rFonts w:ascii="Times New Roman" w:hAnsi="Times New Roman" w:cs="Times New Roman"/>
        </w:rPr>
        <w:t>Avengers</w:t>
      </w:r>
      <w:r w:rsidR="005632B0">
        <w:rPr>
          <w:rFonts w:ascii="Times New Roman" w:hAnsi="Times New Roman" w:cs="Times New Roman"/>
        </w:rPr>
        <w:t xml:space="preserve"> dataset was imported into R as a </w:t>
      </w:r>
      <w:r w:rsidR="00A01FAE">
        <w:rPr>
          <w:rFonts w:ascii="Times New Roman" w:hAnsi="Times New Roman" w:cs="Times New Roman"/>
        </w:rPr>
        <w:t>CSV file</w:t>
      </w:r>
      <w:r w:rsidR="00F91A20">
        <w:rPr>
          <w:rFonts w:ascii="Times New Roman" w:hAnsi="Times New Roman" w:cs="Times New Roman"/>
        </w:rPr>
        <w:t xml:space="preserve"> before it was viewed to check for</w:t>
      </w:r>
      <w:r w:rsidR="00080286">
        <w:rPr>
          <w:rFonts w:ascii="Times New Roman" w:hAnsi="Times New Roman" w:cs="Times New Roman"/>
        </w:rPr>
        <w:t xml:space="preserve"> </w:t>
      </w:r>
      <w:r w:rsidR="00F466EB" w:rsidRPr="00F466EB">
        <w:rPr>
          <w:rFonts w:ascii="Times New Roman" w:hAnsi="Times New Roman" w:cs="Times New Roman"/>
        </w:rPr>
        <w:t>missing</w:t>
      </w:r>
      <w:r w:rsidR="007E7ABB">
        <w:rPr>
          <w:rFonts w:ascii="Times New Roman" w:hAnsi="Times New Roman" w:cs="Times New Roman"/>
        </w:rPr>
        <w:t xml:space="preserve"> </w:t>
      </w:r>
      <w:r w:rsidR="00F466EB" w:rsidRPr="00F466EB">
        <w:rPr>
          <w:rFonts w:ascii="Times New Roman" w:hAnsi="Times New Roman" w:cs="Times New Roman"/>
        </w:rPr>
        <w:t xml:space="preserve">values. </w:t>
      </w:r>
      <w:r w:rsidR="002766E1">
        <w:rPr>
          <w:rFonts w:ascii="Times New Roman" w:hAnsi="Times New Roman" w:cs="Times New Roman"/>
        </w:rPr>
        <w:t>I</w:t>
      </w:r>
      <w:r w:rsidR="007E7ABB">
        <w:rPr>
          <w:rFonts w:ascii="Times New Roman" w:hAnsi="Times New Roman" w:cs="Times New Roman"/>
        </w:rPr>
        <w:t xml:space="preserve"> cleaned</w:t>
      </w:r>
      <w:r w:rsidR="002766E1">
        <w:rPr>
          <w:rFonts w:ascii="Times New Roman" w:hAnsi="Times New Roman" w:cs="Times New Roman"/>
        </w:rPr>
        <w:t xml:space="preserve"> the dataset</w:t>
      </w:r>
      <w:r w:rsidR="007E7ABB">
        <w:rPr>
          <w:rFonts w:ascii="Times New Roman" w:hAnsi="Times New Roman" w:cs="Times New Roman"/>
        </w:rPr>
        <w:t xml:space="preserve"> to remove the missing values and retain only complete cases.</w:t>
      </w:r>
    </w:p>
    <w:p w14:paraId="2BA61796" w14:textId="77777777" w:rsidR="002766E1" w:rsidRDefault="002766E1" w:rsidP="00F466EB">
      <w:pPr>
        <w:spacing w:after="0" w:line="480" w:lineRule="auto"/>
        <w:jc w:val="both"/>
        <w:rPr>
          <w:rFonts w:ascii="Times New Roman" w:hAnsi="Times New Roman" w:cs="Times New Roman"/>
          <w:b/>
          <w:bCs/>
        </w:rPr>
      </w:pPr>
    </w:p>
    <w:p w14:paraId="0A4C430A" w14:textId="12CF0957" w:rsidR="00D06749" w:rsidRPr="00D06749" w:rsidRDefault="0022192F" w:rsidP="00F466EB">
      <w:pPr>
        <w:spacing w:after="0" w:line="480" w:lineRule="auto"/>
        <w:jc w:val="both"/>
        <w:rPr>
          <w:rFonts w:ascii="Times New Roman" w:hAnsi="Times New Roman" w:cs="Times New Roman"/>
          <w:b/>
          <w:bCs/>
        </w:rPr>
      </w:pPr>
      <w:proofErr w:type="spellStart"/>
      <w:r>
        <w:rPr>
          <w:rFonts w:ascii="Times New Roman" w:hAnsi="Times New Roman" w:cs="Times New Roman"/>
          <w:b/>
          <w:bCs/>
        </w:rPr>
        <w:t>Subset</w:t>
      </w:r>
      <w:r w:rsidR="007E5352">
        <w:rPr>
          <w:rFonts w:ascii="Times New Roman" w:hAnsi="Times New Roman" w:cs="Times New Roman"/>
          <w:b/>
          <w:bCs/>
        </w:rPr>
        <w:t>ting</w:t>
      </w:r>
      <w:proofErr w:type="spellEnd"/>
      <w:r w:rsidR="004439B1">
        <w:rPr>
          <w:rFonts w:ascii="Times New Roman" w:hAnsi="Times New Roman" w:cs="Times New Roman"/>
          <w:b/>
          <w:bCs/>
        </w:rPr>
        <w:t xml:space="preserve"> the data </w:t>
      </w:r>
      <w:r>
        <w:rPr>
          <w:rFonts w:ascii="Times New Roman" w:hAnsi="Times New Roman" w:cs="Times New Roman"/>
          <w:b/>
          <w:bCs/>
        </w:rPr>
        <w:t xml:space="preserve">and </w:t>
      </w:r>
      <w:r w:rsidR="007E5352">
        <w:rPr>
          <w:rFonts w:ascii="Times New Roman" w:hAnsi="Times New Roman" w:cs="Times New Roman"/>
          <w:b/>
          <w:bCs/>
        </w:rPr>
        <w:t>creating</w:t>
      </w:r>
      <w:r>
        <w:rPr>
          <w:rFonts w:ascii="Times New Roman" w:hAnsi="Times New Roman" w:cs="Times New Roman"/>
          <w:b/>
          <w:bCs/>
        </w:rPr>
        <w:t xml:space="preserve"> a new variable</w:t>
      </w:r>
    </w:p>
    <w:p w14:paraId="40169A87" w14:textId="7099CC5A" w:rsidR="004144E2" w:rsidRDefault="0068034E" w:rsidP="00E241F1">
      <w:pPr>
        <w:spacing w:after="0" w:line="480" w:lineRule="auto"/>
        <w:jc w:val="both"/>
        <w:rPr>
          <w:rFonts w:ascii="Times New Roman" w:hAnsi="Times New Roman" w:cs="Times New Roman"/>
        </w:rPr>
      </w:pPr>
      <w:r>
        <w:rPr>
          <w:rFonts w:ascii="Times New Roman" w:hAnsi="Times New Roman" w:cs="Times New Roman"/>
        </w:rPr>
        <w:t>The cleaned dat</w:t>
      </w:r>
      <w:r w:rsidR="007A7329">
        <w:rPr>
          <w:rFonts w:ascii="Times New Roman" w:hAnsi="Times New Roman" w:cs="Times New Roman"/>
        </w:rPr>
        <w:t>a</w:t>
      </w:r>
      <w:r>
        <w:rPr>
          <w:rFonts w:ascii="Times New Roman" w:hAnsi="Times New Roman" w:cs="Times New Roman"/>
        </w:rPr>
        <w:t xml:space="preserve">set </w:t>
      </w:r>
      <w:r w:rsidR="00DA35F3">
        <w:rPr>
          <w:rFonts w:ascii="Times New Roman" w:hAnsi="Times New Roman" w:cs="Times New Roman"/>
        </w:rPr>
        <w:t xml:space="preserve">was </w:t>
      </w:r>
      <w:r w:rsidR="00A0594F">
        <w:rPr>
          <w:rFonts w:ascii="Times New Roman" w:hAnsi="Times New Roman" w:cs="Times New Roman"/>
        </w:rPr>
        <w:t>split</w:t>
      </w:r>
      <w:r>
        <w:rPr>
          <w:rFonts w:ascii="Times New Roman" w:hAnsi="Times New Roman" w:cs="Times New Roman"/>
        </w:rPr>
        <w:t xml:space="preserve"> to include a </w:t>
      </w:r>
      <w:r w:rsidR="00F466EB" w:rsidRPr="00F466EB">
        <w:rPr>
          <w:rFonts w:ascii="Times New Roman" w:hAnsi="Times New Roman" w:cs="Times New Roman"/>
        </w:rPr>
        <w:t>new variable</w:t>
      </w:r>
      <w:r w:rsidR="00E07A13">
        <w:rPr>
          <w:rFonts w:ascii="Times New Roman" w:hAnsi="Times New Roman" w:cs="Times New Roman"/>
        </w:rPr>
        <w:t xml:space="preserve"> named</w:t>
      </w:r>
      <w:r w:rsidR="00F466EB" w:rsidRPr="00F466EB">
        <w:rPr>
          <w:rFonts w:ascii="Times New Roman" w:hAnsi="Times New Roman" w:cs="Times New Roman"/>
        </w:rPr>
        <w:t xml:space="preserve"> </w:t>
      </w:r>
      <w:proofErr w:type="spellStart"/>
      <w:r w:rsidR="00F466EB" w:rsidRPr="00F466EB">
        <w:rPr>
          <w:rFonts w:ascii="Times New Roman" w:hAnsi="Times New Roman" w:cs="Times New Roman"/>
        </w:rPr>
        <w:t>CombatEffectiveness</w:t>
      </w:r>
      <w:proofErr w:type="spellEnd"/>
      <w:r w:rsidR="00A414AD">
        <w:rPr>
          <w:rFonts w:ascii="Times New Roman" w:hAnsi="Times New Roman" w:cs="Times New Roman"/>
        </w:rPr>
        <w:t xml:space="preserve">, which </w:t>
      </w:r>
      <w:r>
        <w:rPr>
          <w:rFonts w:ascii="Times New Roman" w:hAnsi="Times New Roman" w:cs="Times New Roman"/>
        </w:rPr>
        <w:t xml:space="preserve">is the </w:t>
      </w:r>
      <w:r w:rsidR="00F466EB" w:rsidRPr="00F466EB">
        <w:rPr>
          <w:rFonts w:ascii="Times New Roman" w:hAnsi="Times New Roman" w:cs="Times New Roman"/>
        </w:rPr>
        <w:t>sum</w:t>
      </w:r>
      <w:r>
        <w:rPr>
          <w:rFonts w:ascii="Times New Roman" w:hAnsi="Times New Roman" w:cs="Times New Roman"/>
        </w:rPr>
        <w:t xml:space="preserve"> of</w:t>
      </w:r>
      <w:r w:rsidR="00F466EB" w:rsidRPr="00F466EB">
        <w:rPr>
          <w:rFonts w:ascii="Times New Roman" w:hAnsi="Times New Roman" w:cs="Times New Roman"/>
        </w:rPr>
        <w:t xml:space="preserve"> agility, speed, strength, and willpower</w:t>
      </w:r>
      <w:r w:rsidR="00070E8F">
        <w:rPr>
          <w:rFonts w:ascii="Times New Roman" w:hAnsi="Times New Roman" w:cs="Times New Roman"/>
        </w:rPr>
        <w:t xml:space="preserve">. </w:t>
      </w:r>
      <w:r w:rsidR="00702735">
        <w:rPr>
          <w:rFonts w:ascii="Times New Roman" w:hAnsi="Times New Roman" w:cs="Times New Roman"/>
        </w:rPr>
        <w:t>Then</w:t>
      </w:r>
      <w:r w:rsidR="001D7F00">
        <w:rPr>
          <w:rFonts w:ascii="Times New Roman" w:hAnsi="Times New Roman" w:cs="Times New Roman"/>
        </w:rPr>
        <w:t>,</w:t>
      </w:r>
      <w:r w:rsidR="00702735">
        <w:rPr>
          <w:rFonts w:ascii="Times New Roman" w:hAnsi="Times New Roman" w:cs="Times New Roman"/>
        </w:rPr>
        <w:t xml:space="preserve"> the dataset was </w:t>
      </w:r>
      <w:r w:rsidR="00F466EB" w:rsidRPr="00F466EB">
        <w:rPr>
          <w:rFonts w:ascii="Times New Roman" w:hAnsi="Times New Roman" w:cs="Times New Roman"/>
        </w:rPr>
        <w:t xml:space="preserve">filtered </w:t>
      </w:r>
      <w:r w:rsidR="001D7F00">
        <w:rPr>
          <w:rFonts w:ascii="Times New Roman" w:hAnsi="Times New Roman" w:cs="Times New Roman"/>
        </w:rPr>
        <w:t>to i</w:t>
      </w:r>
      <w:r w:rsidR="00F466EB" w:rsidRPr="00F466EB">
        <w:rPr>
          <w:rFonts w:ascii="Times New Roman" w:hAnsi="Times New Roman" w:cs="Times New Roman"/>
        </w:rPr>
        <w:t xml:space="preserve">nclude only Avengers </w:t>
      </w:r>
      <w:r w:rsidR="00D53024">
        <w:rPr>
          <w:rFonts w:ascii="Times New Roman" w:hAnsi="Times New Roman" w:cs="Times New Roman"/>
        </w:rPr>
        <w:t>that did not have a superpower and died</w:t>
      </w:r>
      <w:r w:rsidR="002F0E87">
        <w:rPr>
          <w:rFonts w:ascii="Times New Roman" w:hAnsi="Times New Roman" w:cs="Times New Roman"/>
        </w:rPr>
        <w:t xml:space="preserve"> </w:t>
      </w:r>
      <w:r w:rsidR="004144E2">
        <w:rPr>
          <w:rFonts w:ascii="Times New Roman" w:hAnsi="Times New Roman" w:cs="Times New Roman"/>
        </w:rPr>
        <w:t>before exporting in CSV and SPSS formats.</w:t>
      </w:r>
    </w:p>
    <w:p w14:paraId="1DE6B8A1" w14:textId="77777777" w:rsidR="002766E1" w:rsidRDefault="002766E1" w:rsidP="00E241F1">
      <w:pPr>
        <w:spacing w:after="0" w:line="480" w:lineRule="auto"/>
        <w:jc w:val="both"/>
        <w:rPr>
          <w:rFonts w:ascii="Times New Roman" w:hAnsi="Times New Roman" w:cs="Times New Roman"/>
          <w:b/>
          <w:bCs/>
        </w:rPr>
      </w:pPr>
    </w:p>
    <w:p w14:paraId="07A66B9D" w14:textId="77777777" w:rsidR="002766E1" w:rsidRDefault="002766E1" w:rsidP="00E241F1">
      <w:pPr>
        <w:spacing w:after="0" w:line="480" w:lineRule="auto"/>
        <w:jc w:val="both"/>
        <w:rPr>
          <w:rFonts w:ascii="Times New Roman" w:hAnsi="Times New Roman" w:cs="Times New Roman"/>
          <w:b/>
          <w:bCs/>
        </w:rPr>
      </w:pPr>
    </w:p>
    <w:p w14:paraId="09BCDD37" w14:textId="77777777" w:rsidR="002766E1" w:rsidRDefault="002766E1" w:rsidP="00E241F1">
      <w:pPr>
        <w:spacing w:after="0" w:line="480" w:lineRule="auto"/>
        <w:jc w:val="both"/>
        <w:rPr>
          <w:rFonts w:ascii="Times New Roman" w:hAnsi="Times New Roman" w:cs="Times New Roman"/>
          <w:b/>
          <w:bCs/>
        </w:rPr>
      </w:pPr>
    </w:p>
    <w:p w14:paraId="6A1FB690" w14:textId="167B0D60" w:rsidR="007E5352" w:rsidRDefault="002766E1" w:rsidP="00E241F1">
      <w:pPr>
        <w:spacing w:after="0" w:line="480" w:lineRule="auto"/>
        <w:jc w:val="both"/>
        <w:rPr>
          <w:rFonts w:ascii="Times New Roman" w:hAnsi="Times New Roman" w:cs="Times New Roman"/>
          <w:b/>
          <w:bCs/>
        </w:rPr>
      </w:pPr>
      <w:r>
        <w:rPr>
          <w:rFonts w:ascii="Times New Roman" w:hAnsi="Times New Roman" w:cs="Times New Roman"/>
          <w:b/>
          <w:bCs/>
        </w:rPr>
        <w:t>Summarising</w:t>
      </w:r>
      <w:r w:rsidR="0022192F">
        <w:rPr>
          <w:rFonts w:ascii="Times New Roman" w:hAnsi="Times New Roman" w:cs="Times New Roman"/>
          <w:b/>
          <w:bCs/>
        </w:rPr>
        <w:t xml:space="preserve"> the dataset</w:t>
      </w:r>
      <w:r w:rsidR="00FD0B94">
        <w:rPr>
          <w:rFonts w:ascii="Times New Roman" w:hAnsi="Times New Roman" w:cs="Times New Roman"/>
          <w:b/>
          <w:bCs/>
        </w:rPr>
        <w:t xml:space="preserve"> </w:t>
      </w:r>
    </w:p>
    <w:p w14:paraId="5133A2CE" w14:textId="2636F6BB" w:rsidR="002C4041" w:rsidRDefault="00643F3D" w:rsidP="00E241F1">
      <w:pPr>
        <w:spacing w:after="0" w:line="480" w:lineRule="auto"/>
        <w:jc w:val="both"/>
        <w:rPr>
          <w:rFonts w:ascii="Times New Roman" w:hAnsi="Times New Roman" w:cs="Times New Roman"/>
        </w:rPr>
      </w:pPr>
      <w:r>
        <w:rPr>
          <w:rFonts w:ascii="Times New Roman" w:hAnsi="Times New Roman" w:cs="Times New Roman"/>
        </w:rPr>
        <w:t>D</w:t>
      </w:r>
      <w:r w:rsidR="004738DE" w:rsidRPr="004738DE">
        <w:rPr>
          <w:rFonts w:ascii="Times New Roman" w:hAnsi="Times New Roman" w:cs="Times New Roman"/>
        </w:rPr>
        <w:t xml:space="preserve">escriptive statistics </w:t>
      </w:r>
      <w:r>
        <w:rPr>
          <w:rFonts w:ascii="Times New Roman" w:hAnsi="Times New Roman" w:cs="Times New Roman"/>
        </w:rPr>
        <w:t xml:space="preserve">were used </w:t>
      </w:r>
      <w:r w:rsidR="004738DE" w:rsidRPr="004738DE">
        <w:rPr>
          <w:rFonts w:ascii="Times New Roman" w:hAnsi="Times New Roman" w:cs="Times New Roman"/>
        </w:rPr>
        <w:t xml:space="preserve">to </w:t>
      </w:r>
      <w:r>
        <w:rPr>
          <w:rFonts w:ascii="Times New Roman" w:hAnsi="Times New Roman" w:cs="Times New Roman"/>
        </w:rPr>
        <w:t>summarise</w:t>
      </w:r>
      <w:r w:rsidR="004738DE" w:rsidRPr="004738DE">
        <w:rPr>
          <w:rFonts w:ascii="Times New Roman" w:hAnsi="Times New Roman" w:cs="Times New Roman"/>
        </w:rPr>
        <w:t xml:space="preserve"> </w:t>
      </w:r>
      <w:r w:rsidR="002A58A9">
        <w:rPr>
          <w:rFonts w:ascii="Times New Roman" w:hAnsi="Times New Roman" w:cs="Times New Roman"/>
        </w:rPr>
        <w:t>the data</w:t>
      </w:r>
      <w:r w:rsidR="004738DE" w:rsidRPr="004738DE">
        <w:rPr>
          <w:rFonts w:ascii="Times New Roman" w:hAnsi="Times New Roman" w:cs="Times New Roman"/>
        </w:rPr>
        <w:t xml:space="preserve">. Measures such as the mean, standard deviation (SD), range, and coefficient of variation were calculated to </w:t>
      </w:r>
      <w:r w:rsidR="00DA35F3">
        <w:rPr>
          <w:rFonts w:ascii="Times New Roman" w:hAnsi="Times New Roman" w:cs="Times New Roman"/>
        </w:rPr>
        <w:t>explain</w:t>
      </w:r>
      <w:r w:rsidR="004738DE" w:rsidRPr="004738DE">
        <w:rPr>
          <w:rFonts w:ascii="Times New Roman" w:hAnsi="Times New Roman" w:cs="Times New Roman"/>
        </w:rPr>
        <w:t xml:space="preserve"> </w:t>
      </w:r>
      <w:proofErr w:type="spellStart"/>
      <w:r w:rsidR="004738DE" w:rsidRPr="004738DE">
        <w:rPr>
          <w:rFonts w:ascii="Times New Roman" w:hAnsi="Times New Roman" w:cs="Times New Roman"/>
        </w:rPr>
        <w:t>CombatEffectiveness</w:t>
      </w:r>
      <w:proofErr w:type="spellEnd"/>
      <w:r w:rsidR="004738DE" w:rsidRPr="004738DE">
        <w:rPr>
          <w:rFonts w:ascii="Times New Roman" w:hAnsi="Times New Roman" w:cs="Times New Roman"/>
        </w:rPr>
        <w:t xml:space="preserve">, kills, and injuries for the overall sample. These statistics were also </w:t>
      </w:r>
      <w:r w:rsidR="00DA35F3" w:rsidRPr="004738DE">
        <w:rPr>
          <w:rFonts w:ascii="Times New Roman" w:hAnsi="Times New Roman" w:cs="Times New Roman"/>
        </w:rPr>
        <w:t>calculated</w:t>
      </w:r>
      <w:r w:rsidR="004738DE" w:rsidRPr="004738DE">
        <w:rPr>
          <w:rFonts w:ascii="Times New Roman" w:hAnsi="Times New Roman" w:cs="Times New Roman"/>
        </w:rPr>
        <w:t xml:space="preserve"> separately for Avengers who fought in the north versus the south battlefield. This allowed for comparisons between locations to identify which battlefield showed higher combat effectiveness and which experienced more injuries.</w:t>
      </w:r>
      <w:r w:rsidR="008843C3">
        <w:rPr>
          <w:rFonts w:ascii="Times New Roman" w:hAnsi="Times New Roman" w:cs="Times New Roman"/>
        </w:rPr>
        <w:t xml:space="preserve"> </w:t>
      </w:r>
      <w:r w:rsidR="00EB2789">
        <w:rPr>
          <w:rFonts w:ascii="Times New Roman" w:hAnsi="Times New Roman" w:cs="Times New Roman"/>
        </w:rPr>
        <w:t>It also helped to identify the most erroneous variable in the mean model.</w:t>
      </w:r>
    </w:p>
    <w:p w14:paraId="13BD4CF0" w14:textId="77777777" w:rsidR="00FD0B94" w:rsidRDefault="00FD0B94" w:rsidP="00FD0B94">
      <w:pPr>
        <w:spacing w:after="0" w:line="480" w:lineRule="auto"/>
        <w:jc w:val="both"/>
        <w:rPr>
          <w:rFonts w:ascii="Times New Roman" w:hAnsi="Times New Roman" w:cs="Times New Roman"/>
          <w:b/>
          <w:bCs/>
        </w:rPr>
      </w:pPr>
    </w:p>
    <w:p w14:paraId="6C8042AC" w14:textId="6F076E1A" w:rsidR="00FD0B94" w:rsidRDefault="007D4682" w:rsidP="00FD0B94">
      <w:pPr>
        <w:spacing w:after="0" w:line="480" w:lineRule="auto"/>
        <w:jc w:val="both"/>
        <w:rPr>
          <w:rFonts w:ascii="Times New Roman" w:hAnsi="Times New Roman" w:cs="Times New Roman"/>
          <w:b/>
          <w:bCs/>
        </w:rPr>
      </w:pPr>
      <w:r>
        <w:rPr>
          <w:rFonts w:ascii="Times New Roman" w:hAnsi="Times New Roman" w:cs="Times New Roman"/>
          <w:b/>
          <w:bCs/>
        </w:rPr>
        <w:t xml:space="preserve"> </w:t>
      </w:r>
      <w:r w:rsidR="00FD0B94">
        <w:rPr>
          <w:rFonts w:ascii="Times New Roman" w:hAnsi="Times New Roman" w:cs="Times New Roman"/>
          <w:b/>
          <w:bCs/>
        </w:rPr>
        <w:t>Two justifications for estimating the required sample size</w:t>
      </w:r>
    </w:p>
    <w:p w14:paraId="0F8AAD6F" w14:textId="5B664DAB" w:rsidR="00FD0B94" w:rsidRPr="00DD08E7" w:rsidRDefault="00A755DA" w:rsidP="00FD0B94">
      <w:pPr>
        <w:spacing w:after="0" w:line="480" w:lineRule="auto"/>
        <w:jc w:val="both"/>
        <w:rPr>
          <w:rFonts w:ascii="Times New Roman" w:hAnsi="Times New Roman" w:cs="Times New Roman"/>
          <w:b/>
          <w:bCs/>
        </w:rPr>
      </w:pPr>
      <w:r>
        <w:rPr>
          <w:rFonts w:ascii="Times New Roman" w:hAnsi="Times New Roman" w:cs="Times New Roman"/>
          <w:b/>
          <w:bCs/>
        </w:rPr>
        <w:t xml:space="preserve"> </w:t>
      </w:r>
      <w:r w:rsidR="00FD0B94" w:rsidRPr="00DD08E7">
        <w:rPr>
          <w:rFonts w:ascii="Times New Roman" w:hAnsi="Times New Roman" w:cs="Times New Roman"/>
          <w:b/>
          <w:bCs/>
        </w:rPr>
        <w:t xml:space="preserve">A priori power analysis </w:t>
      </w:r>
    </w:p>
    <w:p w14:paraId="0146C6E6" w14:textId="690AF1B3" w:rsidR="00B06359" w:rsidRDefault="00FD0B94" w:rsidP="003F7672">
      <w:pPr>
        <w:spacing w:after="0" w:line="480" w:lineRule="auto"/>
        <w:ind w:firstLine="720"/>
        <w:jc w:val="both"/>
        <w:rPr>
          <w:rFonts w:ascii="Times New Roman" w:hAnsi="Times New Roman" w:cs="Times New Roman"/>
          <w:b/>
          <w:bCs/>
        </w:rPr>
      </w:pPr>
      <w:r w:rsidRPr="007D4134">
        <w:rPr>
          <w:rFonts w:ascii="Times New Roman" w:hAnsi="Times New Roman" w:cs="Times New Roman"/>
        </w:rPr>
        <w:t>A priori power analysi</w:t>
      </w:r>
      <w:r w:rsidR="00986A36">
        <w:rPr>
          <w:rFonts w:ascii="Times New Roman" w:hAnsi="Times New Roman" w:cs="Times New Roman"/>
        </w:rPr>
        <w:t>s</w:t>
      </w:r>
      <w:r w:rsidR="00970614">
        <w:rPr>
          <w:rFonts w:ascii="Times New Roman" w:hAnsi="Times New Roman" w:cs="Times New Roman"/>
        </w:rPr>
        <w:t xml:space="preserve"> is</w:t>
      </w:r>
      <w:r w:rsidR="00BE7E5B">
        <w:rPr>
          <w:rFonts w:ascii="Times New Roman" w:hAnsi="Times New Roman" w:cs="Times New Roman"/>
        </w:rPr>
        <w:t xml:space="preserve"> done before data collection.</w:t>
      </w:r>
      <w:r w:rsidR="00EC2029">
        <w:rPr>
          <w:rFonts w:ascii="Times New Roman" w:hAnsi="Times New Roman" w:cs="Times New Roman"/>
        </w:rPr>
        <w:t xml:space="preserve"> It is </w:t>
      </w:r>
      <w:r w:rsidR="00970614">
        <w:rPr>
          <w:rFonts w:ascii="Times New Roman" w:hAnsi="Times New Roman" w:cs="Times New Roman"/>
        </w:rPr>
        <w:t xml:space="preserve">used to check if a </w:t>
      </w:r>
      <w:r w:rsidRPr="007D4134">
        <w:rPr>
          <w:rFonts w:ascii="Times New Roman" w:hAnsi="Times New Roman" w:cs="Times New Roman"/>
        </w:rPr>
        <w:t xml:space="preserve">study </w:t>
      </w:r>
      <w:r w:rsidR="00970614">
        <w:rPr>
          <w:rFonts w:ascii="Times New Roman" w:hAnsi="Times New Roman" w:cs="Times New Roman"/>
        </w:rPr>
        <w:t>has</w:t>
      </w:r>
      <w:r w:rsidR="00EC2029">
        <w:rPr>
          <w:rFonts w:ascii="Times New Roman" w:hAnsi="Times New Roman" w:cs="Times New Roman"/>
        </w:rPr>
        <w:t xml:space="preserve"> the minimum</w:t>
      </w:r>
      <w:r w:rsidRPr="007D4134">
        <w:rPr>
          <w:rFonts w:ascii="Times New Roman" w:hAnsi="Times New Roman" w:cs="Times New Roman"/>
        </w:rPr>
        <w:t xml:space="preserve"> </w:t>
      </w:r>
      <w:r w:rsidR="005A619F">
        <w:rPr>
          <w:rFonts w:ascii="Times New Roman" w:hAnsi="Times New Roman" w:cs="Times New Roman"/>
        </w:rPr>
        <w:t>sample</w:t>
      </w:r>
      <w:r w:rsidRPr="007D4134">
        <w:rPr>
          <w:rFonts w:ascii="Times New Roman" w:hAnsi="Times New Roman" w:cs="Times New Roman"/>
        </w:rPr>
        <w:t xml:space="preserve"> </w:t>
      </w:r>
      <w:r w:rsidR="00697751">
        <w:rPr>
          <w:rFonts w:ascii="Times New Roman" w:hAnsi="Times New Roman" w:cs="Times New Roman"/>
        </w:rPr>
        <w:t>size</w:t>
      </w:r>
      <w:r w:rsidR="00EC2029">
        <w:rPr>
          <w:rFonts w:ascii="Times New Roman" w:hAnsi="Times New Roman" w:cs="Times New Roman"/>
        </w:rPr>
        <w:t xml:space="preserve"> needed </w:t>
      </w:r>
      <w:r w:rsidRPr="007D4134">
        <w:rPr>
          <w:rFonts w:ascii="Times New Roman" w:hAnsi="Times New Roman" w:cs="Times New Roman"/>
        </w:rPr>
        <w:t xml:space="preserve">to detect a </w:t>
      </w:r>
      <w:r w:rsidR="00487725" w:rsidRPr="007D4134">
        <w:rPr>
          <w:rFonts w:ascii="Times New Roman" w:hAnsi="Times New Roman" w:cs="Times New Roman"/>
        </w:rPr>
        <w:t>significant</w:t>
      </w:r>
      <w:r w:rsidRPr="007D4134">
        <w:rPr>
          <w:rFonts w:ascii="Times New Roman" w:hAnsi="Times New Roman" w:cs="Times New Roman"/>
        </w:rPr>
        <w:t xml:space="preserve"> effect while </w:t>
      </w:r>
      <w:r w:rsidR="00487725">
        <w:rPr>
          <w:rFonts w:ascii="Times New Roman" w:hAnsi="Times New Roman" w:cs="Times New Roman"/>
        </w:rPr>
        <w:t>reducing</w:t>
      </w:r>
      <w:r w:rsidRPr="00A60C14">
        <w:rPr>
          <w:rFonts w:ascii="Times New Roman" w:hAnsi="Times New Roman" w:cs="Times New Roman"/>
        </w:rPr>
        <w:t xml:space="preserve"> the </w:t>
      </w:r>
      <w:r w:rsidR="00487725">
        <w:rPr>
          <w:rFonts w:ascii="Times New Roman" w:hAnsi="Times New Roman" w:cs="Times New Roman"/>
        </w:rPr>
        <w:t>chances</w:t>
      </w:r>
      <w:r w:rsidRPr="00A60C14">
        <w:rPr>
          <w:rFonts w:ascii="Times New Roman" w:hAnsi="Times New Roman" w:cs="Times New Roman"/>
        </w:rPr>
        <w:t xml:space="preserve"> of Type I and </w:t>
      </w:r>
      <w:r w:rsidRPr="007D4134">
        <w:rPr>
          <w:rFonts w:ascii="Times New Roman" w:hAnsi="Times New Roman" w:cs="Times New Roman"/>
        </w:rPr>
        <w:t xml:space="preserve">Type II </w:t>
      </w:r>
      <w:r>
        <w:rPr>
          <w:rFonts w:ascii="Times New Roman" w:hAnsi="Times New Roman" w:cs="Times New Roman"/>
        </w:rPr>
        <w:t>errors</w:t>
      </w:r>
      <w:r w:rsidRPr="007D4134">
        <w:rPr>
          <w:rFonts w:ascii="Times New Roman" w:hAnsi="Times New Roman" w:cs="Times New Roman"/>
        </w:rPr>
        <w:t xml:space="preserve">. </w:t>
      </w:r>
      <w:r w:rsidR="0015272E">
        <w:rPr>
          <w:rFonts w:ascii="Times New Roman" w:hAnsi="Times New Roman" w:cs="Times New Roman"/>
        </w:rPr>
        <w:t>I</w:t>
      </w:r>
      <w:r w:rsidR="00A72CBE">
        <w:rPr>
          <w:rFonts w:ascii="Times New Roman" w:hAnsi="Times New Roman" w:cs="Times New Roman"/>
        </w:rPr>
        <w:t xml:space="preserve">t is required to aim for at least </w:t>
      </w:r>
      <w:r w:rsidRPr="007D4134">
        <w:rPr>
          <w:rFonts w:ascii="Times New Roman" w:hAnsi="Times New Roman" w:cs="Times New Roman"/>
        </w:rPr>
        <w:t>80%</w:t>
      </w:r>
      <w:r w:rsidR="00202A83">
        <w:rPr>
          <w:rFonts w:ascii="Times New Roman" w:hAnsi="Times New Roman" w:cs="Times New Roman"/>
        </w:rPr>
        <w:t xml:space="preserve"> power</w:t>
      </w:r>
      <w:r w:rsidR="00426ED3">
        <w:rPr>
          <w:rFonts w:ascii="Times New Roman" w:hAnsi="Times New Roman" w:cs="Times New Roman"/>
        </w:rPr>
        <w:t>,</w:t>
      </w:r>
      <w:r w:rsidRPr="007D4134">
        <w:rPr>
          <w:rFonts w:ascii="Times New Roman" w:hAnsi="Times New Roman" w:cs="Times New Roman"/>
        </w:rPr>
        <w:t xml:space="preserve"> </w:t>
      </w:r>
      <w:r w:rsidR="00A72CBE">
        <w:rPr>
          <w:rFonts w:ascii="Times New Roman" w:hAnsi="Times New Roman" w:cs="Times New Roman"/>
        </w:rPr>
        <w:t xml:space="preserve">which </w:t>
      </w:r>
      <w:r w:rsidR="00426ED3">
        <w:rPr>
          <w:rFonts w:ascii="Times New Roman" w:hAnsi="Times New Roman" w:cs="Times New Roman"/>
        </w:rPr>
        <w:t xml:space="preserve">represents </w:t>
      </w:r>
      <w:r w:rsidR="00A72CBE">
        <w:rPr>
          <w:rFonts w:ascii="Times New Roman" w:hAnsi="Times New Roman" w:cs="Times New Roman"/>
        </w:rPr>
        <w:t>2</w:t>
      </w:r>
      <w:r w:rsidRPr="007D4134">
        <w:rPr>
          <w:rFonts w:ascii="Times New Roman" w:hAnsi="Times New Roman" w:cs="Times New Roman"/>
        </w:rPr>
        <w:t xml:space="preserve">0% </w:t>
      </w:r>
      <w:r w:rsidR="0015272E">
        <w:rPr>
          <w:rFonts w:ascii="Times New Roman" w:hAnsi="Times New Roman" w:cs="Times New Roman"/>
        </w:rPr>
        <w:t>chance</w:t>
      </w:r>
      <w:r w:rsidRPr="007D4134">
        <w:rPr>
          <w:rFonts w:ascii="Times New Roman" w:hAnsi="Times New Roman" w:cs="Times New Roman"/>
        </w:rPr>
        <w:t xml:space="preserve"> of </w:t>
      </w:r>
      <w:r w:rsidR="00426ED3">
        <w:rPr>
          <w:rFonts w:ascii="Times New Roman" w:hAnsi="Times New Roman" w:cs="Times New Roman"/>
        </w:rPr>
        <w:t xml:space="preserve">missing </w:t>
      </w:r>
      <w:r w:rsidRPr="007D4134">
        <w:rPr>
          <w:rFonts w:ascii="Times New Roman" w:hAnsi="Times New Roman" w:cs="Times New Roman"/>
        </w:rPr>
        <w:t>a true effect if one exists</w:t>
      </w:r>
      <w:r w:rsidR="000B6393">
        <w:rPr>
          <w:rFonts w:ascii="Times New Roman" w:hAnsi="Times New Roman" w:cs="Times New Roman"/>
        </w:rPr>
        <w:t xml:space="preserve"> in the population</w:t>
      </w:r>
      <w:r w:rsidRPr="007D4134">
        <w:rPr>
          <w:rFonts w:ascii="Times New Roman" w:hAnsi="Times New Roman" w:cs="Times New Roman"/>
        </w:rPr>
        <w:t xml:space="preserve">. </w:t>
      </w:r>
      <w:r w:rsidR="007D4D40">
        <w:rPr>
          <w:rFonts w:ascii="Times New Roman" w:hAnsi="Times New Roman" w:cs="Times New Roman"/>
        </w:rPr>
        <w:t>T</w:t>
      </w:r>
      <w:r w:rsidR="00202A83">
        <w:rPr>
          <w:rFonts w:ascii="Times New Roman" w:hAnsi="Times New Roman" w:cs="Times New Roman"/>
        </w:rPr>
        <w:t>h</w:t>
      </w:r>
      <w:r w:rsidR="00A969F0">
        <w:rPr>
          <w:rFonts w:ascii="Times New Roman" w:hAnsi="Times New Roman" w:cs="Times New Roman"/>
        </w:rPr>
        <w:t>is</w:t>
      </w:r>
      <w:r w:rsidR="00202A83">
        <w:rPr>
          <w:rFonts w:ascii="Times New Roman" w:hAnsi="Times New Roman" w:cs="Times New Roman"/>
        </w:rPr>
        <w:t xml:space="preserve"> analysis </w:t>
      </w:r>
      <w:r w:rsidR="00A969F0">
        <w:rPr>
          <w:rFonts w:ascii="Times New Roman" w:hAnsi="Times New Roman" w:cs="Times New Roman"/>
        </w:rPr>
        <w:t xml:space="preserve">involves the </w:t>
      </w:r>
      <w:r w:rsidR="00D94C24">
        <w:rPr>
          <w:rFonts w:ascii="Times New Roman" w:hAnsi="Times New Roman" w:cs="Times New Roman"/>
        </w:rPr>
        <w:t>alpha, which is normally set at 0.05,</w:t>
      </w:r>
      <w:r w:rsidR="00A969F0">
        <w:rPr>
          <w:rFonts w:ascii="Times New Roman" w:hAnsi="Times New Roman" w:cs="Times New Roman"/>
        </w:rPr>
        <w:t xml:space="preserve"> </w:t>
      </w:r>
      <w:r w:rsidR="001E09EF">
        <w:rPr>
          <w:rFonts w:ascii="Times New Roman" w:hAnsi="Times New Roman" w:cs="Times New Roman"/>
        </w:rPr>
        <w:t>the desired power level</w:t>
      </w:r>
      <w:r w:rsidR="00F52DA7">
        <w:rPr>
          <w:rFonts w:ascii="Times New Roman" w:hAnsi="Times New Roman" w:cs="Times New Roman"/>
        </w:rPr>
        <w:t>,</w:t>
      </w:r>
      <w:r w:rsidR="001E09EF">
        <w:rPr>
          <w:rFonts w:ascii="Times New Roman" w:hAnsi="Times New Roman" w:cs="Times New Roman"/>
        </w:rPr>
        <w:t xml:space="preserve"> </w:t>
      </w:r>
      <w:r w:rsidR="0009022B">
        <w:rPr>
          <w:rFonts w:ascii="Times New Roman" w:hAnsi="Times New Roman" w:cs="Times New Roman"/>
        </w:rPr>
        <w:t>normally</w:t>
      </w:r>
      <w:r w:rsidR="00F52DA7">
        <w:rPr>
          <w:rFonts w:ascii="Times New Roman" w:hAnsi="Times New Roman" w:cs="Times New Roman"/>
        </w:rPr>
        <w:t xml:space="preserve"> set at</w:t>
      </w:r>
      <w:r w:rsidR="0009022B">
        <w:rPr>
          <w:rFonts w:ascii="Times New Roman" w:hAnsi="Times New Roman" w:cs="Times New Roman"/>
        </w:rPr>
        <w:t xml:space="preserve"> 0.80 or 0.90</w:t>
      </w:r>
      <w:r w:rsidR="00F52DA7">
        <w:rPr>
          <w:rFonts w:ascii="Times New Roman" w:hAnsi="Times New Roman" w:cs="Times New Roman"/>
        </w:rPr>
        <w:t>, and</w:t>
      </w:r>
      <w:r w:rsidR="0009022B">
        <w:rPr>
          <w:rFonts w:ascii="Times New Roman" w:hAnsi="Times New Roman" w:cs="Times New Roman"/>
        </w:rPr>
        <w:t xml:space="preserve"> </w:t>
      </w:r>
      <w:r w:rsidR="00DE5A21">
        <w:rPr>
          <w:rFonts w:ascii="Times New Roman" w:hAnsi="Times New Roman" w:cs="Times New Roman"/>
        </w:rPr>
        <w:t>the expected effect size.</w:t>
      </w:r>
      <w:r w:rsidR="00E7662C">
        <w:rPr>
          <w:rFonts w:ascii="Times New Roman" w:hAnsi="Times New Roman" w:cs="Times New Roman"/>
        </w:rPr>
        <w:t xml:space="preserve"> The </w:t>
      </w:r>
      <w:r w:rsidR="00C001A8">
        <w:rPr>
          <w:rFonts w:ascii="Times New Roman" w:hAnsi="Times New Roman" w:cs="Times New Roman"/>
        </w:rPr>
        <w:t>effect size estimation is most</w:t>
      </w:r>
      <w:r w:rsidR="003F7672">
        <w:rPr>
          <w:rFonts w:ascii="Times New Roman" w:hAnsi="Times New Roman" w:cs="Times New Roman"/>
        </w:rPr>
        <w:t xml:space="preserve">ly </w:t>
      </w:r>
      <w:r w:rsidR="00DA418D">
        <w:rPr>
          <w:rFonts w:ascii="Times New Roman" w:hAnsi="Times New Roman" w:cs="Times New Roman"/>
        </w:rPr>
        <w:t>obtained</w:t>
      </w:r>
      <w:r w:rsidR="00C001A8">
        <w:rPr>
          <w:rFonts w:ascii="Times New Roman" w:hAnsi="Times New Roman" w:cs="Times New Roman"/>
        </w:rPr>
        <w:t xml:space="preserve"> from </w:t>
      </w:r>
      <w:r w:rsidR="00A33FF4">
        <w:rPr>
          <w:rFonts w:ascii="Times New Roman" w:hAnsi="Times New Roman" w:cs="Times New Roman"/>
        </w:rPr>
        <w:t>a pilot study</w:t>
      </w:r>
      <w:r w:rsidR="003F7672">
        <w:rPr>
          <w:rFonts w:ascii="Times New Roman" w:hAnsi="Times New Roman" w:cs="Times New Roman"/>
        </w:rPr>
        <w:t xml:space="preserve"> or prior literature</w:t>
      </w:r>
      <w:r w:rsidR="00027DF1">
        <w:rPr>
          <w:rFonts w:ascii="Times New Roman" w:hAnsi="Times New Roman" w:cs="Times New Roman"/>
        </w:rPr>
        <w:t>,</w:t>
      </w:r>
      <w:r w:rsidR="003F7672">
        <w:rPr>
          <w:rFonts w:ascii="Times New Roman" w:hAnsi="Times New Roman" w:cs="Times New Roman"/>
        </w:rPr>
        <w:t xml:space="preserve"> but in the absence of </w:t>
      </w:r>
      <w:r w:rsidR="00027DF1">
        <w:rPr>
          <w:rFonts w:ascii="Times New Roman" w:hAnsi="Times New Roman" w:cs="Times New Roman"/>
        </w:rPr>
        <w:t xml:space="preserve">a </w:t>
      </w:r>
      <w:r w:rsidR="003F7672">
        <w:rPr>
          <w:rFonts w:ascii="Times New Roman" w:hAnsi="Times New Roman" w:cs="Times New Roman"/>
        </w:rPr>
        <w:t>pilot study</w:t>
      </w:r>
      <w:r w:rsidR="00027DF1">
        <w:rPr>
          <w:rFonts w:ascii="Times New Roman" w:hAnsi="Times New Roman" w:cs="Times New Roman"/>
        </w:rPr>
        <w:t>,</w:t>
      </w:r>
      <w:r w:rsidR="003F7672">
        <w:rPr>
          <w:rFonts w:ascii="Times New Roman" w:hAnsi="Times New Roman" w:cs="Times New Roman"/>
        </w:rPr>
        <w:t xml:space="preserve"> </w:t>
      </w:r>
      <w:r w:rsidR="00D00B73">
        <w:rPr>
          <w:rFonts w:ascii="Times New Roman" w:hAnsi="Times New Roman" w:cs="Times New Roman"/>
        </w:rPr>
        <w:t xml:space="preserve">researchers </w:t>
      </w:r>
      <w:r w:rsidR="003D5A3F">
        <w:rPr>
          <w:rFonts w:ascii="Times New Roman" w:hAnsi="Times New Roman" w:cs="Times New Roman"/>
        </w:rPr>
        <w:t xml:space="preserve">rely on </w:t>
      </w:r>
      <w:r w:rsidR="003F7672">
        <w:rPr>
          <w:rFonts w:ascii="Times New Roman" w:hAnsi="Times New Roman" w:cs="Times New Roman"/>
        </w:rPr>
        <w:t>Cohen</w:t>
      </w:r>
      <w:r w:rsidR="00027DF1">
        <w:rPr>
          <w:rFonts w:ascii="Times New Roman" w:hAnsi="Times New Roman" w:cs="Times New Roman"/>
        </w:rPr>
        <w:t>’</w:t>
      </w:r>
      <w:r w:rsidR="003F7672">
        <w:rPr>
          <w:rFonts w:ascii="Times New Roman" w:hAnsi="Times New Roman" w:cs="Times New Roman"/>
        </w:rPr>
        <w:t xml:space="preserve">s </w:t>
      </w:r>
      <w:r w:rsidR="00027DF1">
        <w:rPr>
          <w:rFonts w:ascii="Times New Roman" w:hAnsi="Times New Roman" w:cs="Times New Roman"/>
        </w:rPr>
        <w:t>scales of small, medium and large</w:t>
      </w:r>
      <w:r w:rsidR="003D5A3F">
        <w:rPr>
          <w:rFonts w:ascii="Times New Roman" w:hAnsi="Times New Roman" w:cs="Times New Roman"/>
        </w:rPr>
        <w:t xml:space="preserve">. </w:t>
      </w:r>
      <w:r w:rsidR="007519C2">
        <w:rPr>
          <w:rFonts w:ascii="Times New Roman" w:hAnsi="Times New Roman" w:cs="Times New Roman"/>
        </w:rPr>
        <w:t xml:space="preserve">A priori analysis helps to prevent </w:t>
      </w:r>
      <w:r w:rsidR="00683206">
        <w:rPr>
          <w:rFonts w:ascii="Times New Roman" w:hAnsi="Times New Roman" w:cs="Times New Roman"/>
        </w:rPr>
        <w:t>u</w:t>
      </w:r>
      <w:r w:rsidR="006E0826">
        <w:rPr>
          <w:rFonts w:ascii="Times New Roman" w:hAnsi="Times New Roman" w:cs="Times New Roman"/>
        </w:rPr>
        <w:t xml:space="preserve">nreliable </w:t>
      </w:r>
      <w:r w:rsidR="004F36DE">
        <w:rPr>
          <w:rFonts w:ascii="Times New Roman" w:hAnsi="Times New Roman" w:cs="Times New Roman"/>
        </w:rPr>
        <w:t xml:space="preserve">studies </w:t>
      </w:r>
      <w:r w:rsidR="00617E52">
        <w:rPr>
          <w:rFonts w:ascii="Times New Roman" w:hAnsi="Times New Roman" w:cs="Times New Roman"/>
        </w:rPr>
        <w:t xml:space="preserve">that are likely to have </w:t>
      </w:r>
      <w:r w:rsidR="008F78E4">
        <w:rPr>
          <w:rFonts w:ascii="Times New Roman" w:hAnsi="Times New Roman" w:cs="Times New Roman"/>
        </w:rPr>
        <w:t>T</w:t>
      </w:r>
      <w:r w:rsidR="00617E52">
        <w:rPr>
          <w:rFonts w:ascii="Times New Roman" w:hAnsi="Times New Roman" w:cs="Times New Roman"/>
        </w:rPr>
        <w:t xml:space="preserve">ype </w:t>
      </w:r>
      <w:r w:rsidR="008F78E4">
        <w:rPr>
          <w:rFonts w:ascii="Times New Roman" w:hAnsi="Times New Roman" w:cs="Times New Roman"/>
        </w:rPr>
        <w:t>II errors</w:t>
      </w:r>
      <w:r w:rsidR="00683206">
        <w:rPr>
          <w:rFonts w:ascii="Times New Roman" w:hAnsi="Times New Roman" w:cs="Times New Roman"/>
        </w:rPr>
        <w:t xml:space="preserve"> and overpower</w:t>
      </w:r>
      <w:r w:rsidR="00257060">
        <w:rPr>
          <w:rFonts w:ascii="Times New Roman" w:hAnsi="Times New Roman" w:cs="Times New Roman"/>
        </w:rPr>
        <w:t>e</w:t>
      </w:r>
      <w:r w:rsidR="00683206">
        <w:rPr>
          <w:rFonts w:ascii="Times New Roman" w:hAnsi="Times New Roman" w:cs="Times New Roman"/>
        </w:rPr>
        <w:t xml:space="preserve">d </w:t>
      </w:r>
      <w:r w:rsidR="00257060">
        <w:rPr>
          <w:rFonts w:ascii="Times New Roman" w:hAnsi="Times New Roman" w:cs="Times New Roman"/>
        </w:rPr>
        <w:t xml:space="preserve">studies where </w:t>
      </w:r>
      <w:r w:rsidR="004E4F0A">
        <w:rPr>
          <w:rFonts w:ascii="Times New Roman" w:hAnsi="Times New Roman" w:cs="Times New Roman"/>
        </w:rPr>
        <w:t xml:space="preserve">large samples make small </w:t>
      </w:r>
      <w:r w:rsidR="006E0826">
        <w:rPr>
          <w:rFonts w:ascii="Times New Roman" w:hAnsi="Times New Roman" w:cs="Times New Roman"/>
        </w:rPr>
        <w:t>effects</w:t>
      </w:r>
      <w:r w:rsidR="003D5A3F">
        <w:rPr>
          <w:rFonts w:ascii="Times New Roman" w:hAnsi="Times New Roman" w:cs="Times New Roman"/>
        </w:rPr>
        <w:t xml:space="preserve"> to appear</w:t>
      </w:r>
      <w:r w:rsidR="004E4F0A">
        <w:rPr>
          <w:rFonts w:ascii="Times New Roman" w:hAnsi="Times New Roman" w:cs="Times New Roman"/>
        </w:rPr>
        <w:t xml:space="preserve"> significant</w:t>
      </w:r>
      <w:r w:rsidR="006B447A">
        <w:rPr>
          <w:rFonts w:ascii="Times New Roman" w:hAnsi="Times New Roman" w:cs="Times New Roman"/>
        </w:rPr>
        <w:t>.</w:t>
      </w:r>
    </w:p>
    <w:p w14:paraId="2A6502F9" w14:textId="77777777" w:rsidR="006378CC" w:rsidRDefault="006378CC" w:rsidP="00FD0B94">
      <w:pPr>
        <w:spacing w:after="0" w:line="480" w:lineRule="auto"/>
        <w:jc w:val="both"/>
        <w:rPr>
          <w:rFonts w:ascii="Times New Roman" w:hAnsi="Times New Roman" w:cs="Times New Roman"/>
          <w:b/>
          <w:bCs/>
        </w:rPr>
      </w:pPr>
    </w:p>
    <w:p w14:paraId="52CC8AE6" w14:textId="77777777" w:rsidR="00081555" w:rsidRDefault="00081555" w:rsidP="00FD0B94">
      <w:pPr>
        <w:spacing w:after="0" w:line="480" w:lineRule="auto"/>
        <w:jc w:val="both"/>
        <w:rPr>
          <w:rFonts w:ascii="Times New Roman" w:hAnsi="Times New Roman" w:cs="Times New Roman"/>
          <w:b/>
          <w:bCs/>
        </w:rPr>
      </w:pPr>
    </w:p>
    <w:p w14:paraId="7C599506" w14:textId="77777777" w:rsidR="00081555" w:rsidRDefault="00081555" w:rsidP="00FD0B94">
      <w:pPr>
        <w:spacing w:after="0" w:line="480" w:lineRule="auto"/>
        <w:jc w:val="both"/>
        <w:rPr>
          <w:rFonts w:ascii="Times New Roman" w:hAnsi="Times New Roman" w:cs="Times New Roman"/>
          <w:b/>
          <w:bCs/>
        </w:rPr>
      </w:pPr>
    </w:p>
    <w:p w14:paraId="286CCEB6" w14:textId="0BF97712" w:rsidR="00FD0B94" w:rsidRPr="00746F7F" w:rsidRDefault="00FD0B94" w:rsidP="00FD0B94">
      <w:pPr>
        <w:spacing w:after="0" w:line="480" w:lineRule="auto"/>
        <w:jc w:val="both"/>
        <w:rPr>
          <w:rFonts w:ascii="Times New Roman" w:hAnsi="Times New Roman" w:cs="Times New Roman"/>
          <w:b/>
          <w:bCs/>
        </w:rPr>
      </w:pPr>
      <w:r w:rsidRPr="00746F7F">
        <w:rPr>
          <w:rFonts w:ascii="Times New Roman" w:hAnsi="Times New Roman" w:cs="Times New Roman"/>
          <w:b/>
          <w:bCs/>
        </w:rPr>
        <w:t>Heuristics</w:t>
      </w:r>
    </w:p>
    <w:p w14:paraId="7142D908" w14:textId="1BCA2548" w:rsidR="00FD0B94" w:rsidRPr="000D0C2A" w:rsidRDefault="00050333" w:rsidP="00050333">
      <w:pPr>
        <w:spacing w:after="0" w:line="480" w:lineRule="auto"/>
        <w:ind w:firstLine="720"/>
        <w:jc w:val="both"/>
        <w:rPr>
          <w:rFonts w:ascii="Times New Roman" w:hAnsi="Times New Roman" w:cs="Times New Roman"/>
        </w:rPr>
      </w:pPr>
      <w:r>
        <w:rPr>
          <w:rFonts w:ascii="Times New Roman" w:hAnsi="Times New Roman" w:cs="Times New Roman"/>
        </w:rPr>
        <w:t xml:space="preserve">Researchers </w:t>
      </w:r>
      <w:r w:rsidR="00FD0B94" w:rsidRPr="000D0C2A">
        <w:rPr>
          <w:rFonts w:ascii="Times New Roman" w:hAnsi="Times New Roman" w:cs="Times New Roman"/>
        </w:rPr>
        <w:t xml:space="preserve">rely on established guidelines to help </w:t>
      </w:r>
      <w:r>
        <w:rPr>
          <w:rFonts w:ascii="Times New Roman" w:hAnsi="Times New Roman" w:cs="Times New Roman"/>
        </w:rPr>
        <w:t xml:space="preserve">them </w:t>
      </w:r>
      <w:r w:rsidRPr="000D0C2A">
        <w:rPr>
          <w:rFonts w:ascii="Times New Roman" w:hAnsi="Times New Roman" w:cs="Times New Roman"/>
        </w:rPr>
        <w:t>decide</w:t>
      </w:r>
      <w:r w:rsidR="00FD0B94" w:rsidRPr="000D0C2A">
        <w:rPr>
          <w:rFonts w:ascii="Times New Roman" w:hAnsi="Times New Roman" w:cs="Times New Roman"/>
        </w:rPr>
        <w:t xml:space="preserve"> an appropriate sample size</w:t>
      </w:r>
      <w:r>
        <w:rPr>
          <w:rFonts w:ascii="Times New Roman" w:hAnsi="Times New Roman" w:cs="Times New Roman"/>
        </w:rPr>
        <w:t xml:space="preserve"> in</w:t>
      </w:r>
      <w:r w:rsidRPr="000D0C2A">
        <w:rPr>
          <w:rFonts w:ascii="Times New Roman" w:hAnsi="Times New Roman" w:cs="Times New Roman"/>
        </w:rPr>
        <w:t xml:space="preserve"> situations where formal statistical methods </w:t>
      </w:r>
      <w:r w:rsidR="00531EAB">
        <w:rPr>
          <w:rFonts w:ascii="Times New Roman" w:hAnsi="Times New Roman" w:cs="Times New Roman"/>
        </w:rPr>
        <w:t>cannot be applied</w:t>
      </w:r>
      <w:r w:rsidR="00FD0B94" w:rsidRPr="000D0C2A">
        <w:rPr>
          <w:rFonts w:ascii="Times New Roman" w:hAnsi="Times New Roman" w:cs="Times New Roman"/>
        </w:rPr>
        <w:t xml:space="preserve">. These </w:t>
      </w:r>
      <w:r w:rsidR="00E24A54">
        <w:rPr>
          <w:rFonts w:ascii="Times New Roman" w:hAnsi="Times New Roman" w:cs="Times New Roman"/>
        </w:rPr>
        <w:t xml:space="preserve">guidelines can be </w:t>
      </w:r>
      <w:r w:rsidR="00DA418D">
        <w:rPr>
          <w:rFonts w:ascii="Times New Roman" w:hAnsi="Times New Roman" w:cs="Times New Roman"/>
        </w:rPr>
        <w:t>obtained</w:t>
      </w:r>
      <w:r w:rsidR="00E24A54">
        <w:rPr>
          <w:rFonts w:ascii="Times New Roman" w:hAnsi="Times New Roman" w:cs="Times New Roman"/>
        </w:rPr>
        <w:t xml:space="preserve"> </w:t>
      </w:r>
      <w:r w:rsidR="00FD0B94" w:rsidRPr="000D0C2A">
        <w:rPr>
          <w:rFonts w:ascii="Times New Roman" w:hAnsi="Times New Roman" w:cs="Times New Roman"/>
        </w:rPr>
        <w:t>from commonly accepted practices in the literature or shared</w:t>
      </w:r>
      <w:r w:rsidR="005559EC">
        <w:rPr>
          <w:rFonts w:ascii="Times New Roman" w:hAnsi="Times New Roman" w:cs="Times New Roman"/>
        </w:rPr>
        <w:t xml:space="preserve"> casually between colleagues</w:t>
      </w:r>
      <w:r w:rsidR="00FD0B94" w:rsidRPr="000D0C2A">
        <w:rPr>
          <w:rFonts w:ascii="Times New Roman" w:hAnsi="Times New Roman" w:cs="Times New Roman"/>
        </w:rPr>
        <w:t>. One widely referenced guideline recommends a minimum of 30 participants per group to satisfy the central limit theorem</w:t>
      </w:r>
      <w:r w:rsidR="00B924F8">
        <w:rPr>
          <w:rFonts w:ascii="Times New Roman" w:hAnsi="Times New Roman" w:cs="Times New Roman"/>
        </w:rPr>
        <w:t>.</w:t>
      </w:r>
      <w:r w:rsidR="00A57171">
        <w:rPr>
          <w:rFonts w:ascii="Times New Roman" w:hAnsi="Times New Roman" w:cs="Times New Roman"/>
        </w:rPr>
        <w:t xml:space="preserve"> </w:t>
      </w:r>
      <w:r w:rsidR="00B924F8">
        <w:rPr>
          <w:rFonts w:ascii="Times New Roman" w:hAnsi="Times New Roman" w:cs="Times New Roman"/>
        </w:rPr>
        <w:t xml:space="preserve">This helps to </w:t>
      </w:r>
      <w:r w:rsidR="00FD0B94" w:rsidRPr="000D0C2A">
        <w:rPr>
          <w:rFonts w:ascii="Times New Roman" w:hAnsi="Times New Roman" w:cs="Times New Roman"/>
        </w:rPr>
        <w:t xml:space="preserve">ensure that the sampling distribution of the mean </w:t>
      </w:r>
      <w:r w:rsidR="00F608EC">
        <w:rPr>
          <w:rFonts w:ascii="Times New Roman" w:hAnsi="Times New Roman" w:cs="Times New Roman"/>
        </w:rPr>
        <w:t>approaches</w:t>
      </w:r>
      <w:r w:rsidR="00A57171">
        <w:rPr>
          <w:rFonts w:ascii="Times New Roman" w:hAnsi="Times New Roman" w:cs="Times New Roman"/>
        </w:rPr>
        <w:t xml:space="preserve"> </w:t>
      </w:r>
      <w:r w:rsidR="00F608EC">
        <w:rPr>
          <w:rFonts w:ascii="Times New Roman" w:hAnsi="Times New Roman" w:cs="Times New Roman"/>
        </w:rPr>
        <w:t xml:space="preserve">a </w:t>
      </w:r>
      <w:r w:rsidR="00FD0B94" w:rsidRPr="000D0C2A">
        <w:rPr>
          <w:rFonts w:ascii="Times New Roman" w:hAnsi="Times New Roman" w:cs="Times New Roman"/>
        </w:rPr>
        <w:t>normal</w:t>
      </w:r>
      <w:r w:rsidR="00A57171">
        <w:rPr>
          <w:rFonts w:ascii="Times New Roman" w:hAnsi="Times New Roman" w:cs="Times New Roman"/>
        </w:rPr>
        <w:t xml:space="preserve"> distribution</w:t>
      </w:r>
      <w:r w:rsidR="00FD0B94" w:rsidRPr="000D0C2A">
        <w:rPr>
          <w:rFonts w:ascii="Times New Roman" w:hAnsi="Times New Roman" w:cs="Times New Roman"/>
        </w:rPr>
        <w:t>.</w:t>
      </w:r>
      <w:r w:rsidR="00CF0493">
        <w:rPr>
          <w:rFonts w:ascii="Times New Roman" w:hAnsi="Times New Roman" w:cs="Times New Roman"/>
        </w:rPr>
        <w:t xml:space="preserve"> </w:t>
      </w:r>
      <w:r w:rsidR="00F608EC">
        <w:rPr>
          <w:rFonts w:ascii="Times New Roman" w:hAnsi="Times New Roman" w:cs="Times New Roman"/>
        </w:rPr>
        <w:t xml:space="preserve">To apply </w:t>
      </w:r>
      <w:r w:rsidR="00CF0493">
        <w:rPr>
          <w:rFonts w:ascii="Times New Roman" w:hAnsi="Times New Roman" w:cs="Times New Roman"/>
        </w:rPr>
        <w:t>this guideline to a study that compares</w:t>
      </w:r>
      <w:r w:rsidR="00FD0B94" w:rsidRPr="000D0C2A">
        <w:rPr>
          <w:rFonts w:ascii="Times New Roman" w:hAnsi="Times New Roman" w:cs="Times New Roman"/>
        </w:rPr>
        <w:t xml:space="preserve"> IQ scores between individuals with superpowers and those without, this guideline would suggest </w:t>
      </w:r>
      <w:r w:rsidR="00E350C7">
        <w:rPr>
          <w:rFonts w:ascii="Times New Roman" w:hAnsi="Times New Roman" w:cs="Times New Roman"/>
        </w:rPr>
        <w:t>having</w:t>
      </w:r>
      <w:r w:rsidR="00FD0B94" w:rsidRPr="000D0C2A">
        <w:rPr>
          <w:rFonts w:ascii="Times New Roman" w:hAnsi="Times New Roman" w:cs="Times New Roman"/>
        </w:rPr>
        <w:t xml:space="preserve"> at least 30 participants per group</w:t>
      </w:r>
      <w:r w:rsidR="00E350C7">
        <w:rPr>
          <w:rFonts w:ascii="Times New Roman" w:hAnsi="Times New Roman" w:cs="Times New Roman"/>
        </w:rPr>
        <w:t>, making it</w:t>
      </w:r>
      <w:r w:rsidR="00FD0B94" w:rsidRPr="000D0C2A">
        <w:rPr>
          <w:rFonts w:ascii="Times New Roman" w:hAnsi="Times New Roman" w:cs="Times New Roman"/>
        </w:rPr>
        <w:t xml:space="preserve"> a total sample size of 60.</w:t>
      </w:r>
      <w:r w:rsidR="00FD0B94">
        <w:rPr>
          <w:rFonts w:ascii="Times New Roman" w:hAnsi="Times New Roman" w:cs="Times New Roman"/>
        </w:rPr>
        <w:t xml:space="preserve"> </w:t>
      </w:r>
      <w:r w:rsidR="00167B9F">
        <w:rPr>
          <w:rFonts w:ascii="Times New Roman" w:hAnsi="Times New Roman" w:cs="Times New Roman"/>
        </w:rPr>
        <w:t xml:space="preserve">It is important to </w:t>
      </w:r>
      <w:r w:rsidR="00A704FF">
        <w:rPr>
          <w:rFonts w:ascii="Times New Roman" w:hAnsi="Times New Roman" w:cs="Times New Roman"/>
        </w:rPr>
        <w:t>note that</w:t>
      </w:r>
      <w:r w:rsidR="00167B9F">
        <w:rPr>
          <w:rFonts w:ascii="Times New Roman" w:hAnsi="Times New Roman" w:cs="Times New Roman"/>
        </w:rPr>
        <w:t xml:space="preserve"> </w:t>
      </w:r>
      <w:r w:rsidR="00A704FF">
        <w:rPr>
          <w:rFonts w:ascii="Times New Roman" w:hAnsi="Times New Roman" w:cs="Times New Roman"/>
        </w:rPr>
        <w:t xml:space="preserve">relying </w:t>
      </w:r>
      <w:r w:rsidR="00776AC5">
        <w:rPr>
          <w:rFonts w:ascii="Times New Roman" w:hAnsi="Times New Roman" w:cs="Times New Roman"/>
        </w:rPr>
        <w:t xml:space="preserve">on a pilot study </w:t>
      </w:r>
      <w:r w:rsidR="004215BE" w:rsidRPr="000D0C2A">
        <w:rPr>
          <w:rFonts w:ascii="Times New Roman" w:hAnsi="Times New Roman" w:cs="Times New Roman"/>
        </w:rPr>
        <w:t>can be misleading</w:t>
      </w:r>
      <w:r w:rsidR="00776AC5">
        <w:rPr>
          <w:rFonts w:ascii="Times New Roman" w:hAnsi="Times New Roman" w:cs="Times New Roman"/>
        </w:rPr>
        <w:t xml:space="preserve"> </w:t>
      </w:r>
      <w:r w:rsidR="004215BE">
        <w:rPr>
          <w:rFonts w:ascii="Times New Roman" w:hAnsi="Times New Roman" w:cs="Times New Roman"/>
        </w:rPr>
        <w:t xml:space="preserve">because </w:t>
      </w:r>
      <w:r w:rsidR="00FD0B94" w:rsidRPr="000D0C2A">
        <w:rPr>
          <w:rFonts w:ascii="Times New Roman" w:hAnsi="Times New Roman" w:cs="Times New Roman"/>
        </w:rPr>
        <w:t xml:space="preserve">many effects in personality, social, and clinical psychology tend to be small. </w:t>
      </w:r>
      <w:r w:rsidR="0095009F">
        <w:rPr>
          <w:rFonts w:ascii="Times New Roman" w:hAnsi="Times New Roman" w:cs="Times New Roman"/>
        </w:rPr>
        <w:t>Another point to consider is that the r</w:t>
      </w:r>
      <w:r w:rsidR="00FD0B94" w:rsidRPr="000D0C2A">
        <w:rPr>
          <w:rFonts w:ascii="Times New Roman" w:hAnsi="Times New Roman" w:cs="Times New Roman"/>
        </w:rPr>
        <w:t>ules of thumb often assume moderate or large effects</w:t>
      </w:r>
      <w:r w:rsidR="0082660C">
        <w:rPr>
          <w:rFonts w:ascii="Times New Roman" w:hAnsi="Times New Roman" w:cs="Times New Roman"/>
        </w:rPr>
        <w:t>.</w:t>
      </w:r>
      <w:r w:rsidR="00FD0B94" w:rsidRPr="000D0C2A">
        <w:rPr>
          <w:rFonts w:ascii="Times New Roman" w:hAnsi="Times New Roman" w:cs="Times New Roman"/>
        </w:rPr>
        <w:t xml:space="preserve"> </w:t>
      </w:r>
      <w:r w:rsidR="0082660C">
        <w:rPr>
          <w:rFonts w:ascii="Times New Roman" w:hAnsi="Times New Roman" w:cs="Times New Roman"/>
        </w:rPr>
        <w:t xml:space="preserve">This could lead to an </w:t>
      </w:r>
      <w:r w:rsidR="004E2593">
        <w:rPr>
          <w:rFonts w:ascii="Times New Roman" w:hAnsi="Times New Roman" w:cs="Times New Roman"/>
        </w:rPr>
        <w:t>underestimation</w:t>
      </w:r>
      <w:r w:rsidR="00FD0B94" w:rsidRPr="000D0C2A">
        <w:rPr>
          <w:rFonts w:ascii="Times New Roman" w:hAnsi="Times New Roman" w:cs="Times New Roman"/>
        </w:rPr>
        <w:t xml:space="preserve"> </w:t>
      </w:r>
      <w:r w:rsidR="0082660C">
        <w:rPr>
          <w:rFonts w:ascii="Times New Roman" w:hAnsi="Times New Roman" w:cs="Times New Roman"/>
        </w:rPr>
        <w:t xml:space="preserve">of </w:t>
      </w:r>
      <w:r w:rsidR="00FD0B94" w:rsidRPr="000D0C2A">
        <w:rPr>
          <w:rFonts w:ascii="Times New Roman" w:hAnsi="Times New Roman" w:cs="Times New Roman"/>
        </w:rPr>
        <w:t xml:space="preserve">the </w:t>
      </w:r>
      <w:r w:rsidR="00F85216">
        <w:rPr>
          <w:rFonts w:ascii="Times New Roman" w:hAnsi="Times New Roman" w:cs="Times New Roman"/>
        </w:rPr>
        <w:t>sample size</w:t>
      </w:r>
      <w:r w:rsidR="00FD0B94" w:rsidRPr="000D0C2A">
        <w:rPr>
          <w:rFonts w:ascii="Times New Roman" w:hAnsi="Times New Roman" w:cs="Times New Roman"/>
        </w:rPr>
        <w:t xml:space="preserve"> needed to </w:t>
      </w:r>
      <w:r w:rsidR="00F85216">
        <w:rPr>
          <w:rFonts w:ascii="Times New Roman" w:hAnsi="Times New Roman" w:cs="Times New Roman"/>
        </w:rPr>
        <w:t xml:space="preserve">find </w:t>
      </w:r>
      <w:r w:rsidR="004E2593">
        <w:rPr>
          <w:rFonts w:ascii="Times New Roman" w:hAnsi="Times New Roman" w:cs="Times New Roman"/>
        </w:rPr>
        <w:t xml:space="preserve">a </w:t>
      </w:r>
      <w:r w:rsidR="00F85216">
        <w:rPr>
          <w:rFonts w:ascii="Times New Roman" w:hAnsi="Times New Roman" w:cs="Times New Roman"/>
        </w:rPr>
        <w:t>significant effect</w:t>
      </w:r>
      <w:r w:rsidR="00FD0B94" w:rsidRPr="000D0C2A">
        <w:rPr>
          <w:rFonts w:ascii="Times New Roman" w:hAnsi="Times New Roman" w:cs="Times New Roman"/>
        </w:rPr>
        <w:t>.</w:t>
      </w:r>
      <w:r w:rsidR="00DA3FE2">
        <w:rPr>
          <w:rFonts w:ascii="Times New Roman" w:hAnsi="Times New Roman" w:cs="Times New Roman"/>
        </w:rPr>
        <w:t xml:space="preserve"> H</w:t>
      </w:r>
      <w:r w:rsidR="00FD0B94" w:rsidRPr="000D0C2A">
        <w:rPr>
          <w:rFonts w:ascii="Times New Roman" w:hAnsi="Times New Roman" w:cs="Times New Roman"/>
        </w:rPr>
        <w:t xml:space="preserve">euristics can </w:t>
      </w:r>
      <w:r w:rsidR="00DA3FE2">
        <w:rPr>
          <w:rFonts w:ascii="Times New Roman" w:hAnsi="Times New Roman" w:cs="Times New Roman"/>
        </w:rPr>
        <w:t xml:space="preserve">guide </w:t>
      </w:r>
      <w:r w:rsidR="00B92677">
        <w:rPr>
          <w:rFonts w:ascii="Times New Roman" w:hAnsi="Times New Roman" w:cs="Times New Roman"/>
        </w:rPr>
        <w:t xml:space="preserve">the initial decision, but </w:t>
      </w:r>
      <w:r w:rsidR="00603CF5">
        <w:rPr>
          <w:rFonts w:ascii="Times New Roman" w:hAnsi="Times New Roman" w:cs="Times New Roman"/>
        </w:rPr>
        <w:t xml:space="preserve">researchers </w:t>
      </w:r>
      <w:r w:rsidR="00B92677">
        <w:rPr>
          <w:rFonts w:ascii="Times New Roman" w:hAnsi="Times New Roman" w:cs="Times New Roman"/>
        </w:rPr>
        <w:t xml:space="preserve">need </w:t>
      </w:r>
      <w:r w:rsidR="00603CF5">
        <w:rPr>
          <w:rFonts w:ascii="Times New Roman" w:hAnsi="Times New Roman" w:cs="Times New Roman"/>
        </w:rPr>
        <w:t>to</w:t>
      </w:r>
      <w:r w:rsidR="00FD0B94" w:rsidRPr="000D0C2A">
        <w:rPr>
          <w:rFonts w:ascii="Times New Roman" w:hAnsi="Times New Roman" w:cs="Times New Roman"/>
        </w:rPr>
        <w:t xml:space="preserve"> </w:t>
      </w:r>
      <w:r w:rsidR="00904AB3">
        <w:rPr>
          <w:rFonts w:ascii="Times New Roman" w:hAnsi="Times New Roman" w:cs="Times New Roman"/>
        </w:rPr>
        <w:t>use</w:t>
      </w:r>
      <w:r w:rsidR="00FD0B94" w:rsidRPr="000D0C2A">
        <w:rPr>
          <w:rFonts w:ascii="Times New Roman" w:hAnsi="Times New Roman" w:cs="Times New Roman"/>
        </w:rPr>
        <w:t xml:space="preserve"> anticipated effect size and desired power to make </w:t>
      </w:r>
      <w:r w:rsidR="008059FC" w:rsidRPr="000D0C2A">
        <w:rPr>
          <w:rFonts w:ascii="Times New Roman" w:hAnsi="Times New Roman" w:cs="Times New Roman"/>
        </w:rPr>
        <w:t>precise</w:t>
      </w:r>
      <w:r w:rsidR="00FD0B94" w:rsidRPr="000D0C2A">
        <w:rPr>
          <w:rFonts w:ascii="Times New Roman" w:hAnsi="Times New Roman" w:cs="Times New Roman"/>
        </w:rPr>
        <w:t xml:space="preserve"> sample size decisions.</w:t>
      </w:r>
    </w:p>
    <w:p w14:paraId="2C8CFB99" w14:textId="77777777" w:rsidR="00FD0B94" w:rsidRDefault="00FD0B94" w:rsidP="00FD0B94">
      <w:pPr>
        <w:spacing w:after="0" w:line="480" w:lineRule="auto"/>
        <w:jc w:val="both"/>
        <w:rPr>
          <w:rFonts w:ascii="Times New Roman" w:hAnsi="Times New Roman" w:cs="Times New Roman"/>
          <w:b/>
          <w:bCs/>
        </w:rPr>
      </w:pPr>
    </w:p>
    <w:p w14:paraId="379CE171" w14:textId="25F75940" w:rsidR="00FD0B94" w:rsidRPr="000D0C2A" w:rsidRDefault="00FD0B94" w:rsidP="00FD0B94">
      <w:pPr>
        <w:spacing w:after="0" w:line="480" w:lineRule="auto"/>
        <w:jc w:val="both"/>
        <w:rPr>
          <w:rFonts w:ascii="Times New Roman" w:hAnsi="Times New Roman" w:cs="Times New Roman"/>
          <w:b/>
          <w:bCs/>
        </w:rPr>
      </w:pPr>
      <w:r w:rsidRPr="000D0C2A">
        <w:rPr>
          <w:rFonts w:ascii="Times New Roman" w:hAnsi="Times New Roman" w:cs="Times New Roman"/>
          <w:b/>
          <w:bCs/>
        </w:rPr>
        <w:t>Justification of Hypothetical Effect Size of d = 0.</w:t>
      </w:r>
      <w:r>
        <w:rPr>
          <w:rFonts w:ascii="Times New Roman" w:hAnsi="Times New Roman" w:cs="Times New Roman"/>
          <w:b/>
          <w:bCs/>
        </w:rPr>
        <w:t>5</w:t>
      </w:r>
    </w:p>
    <w:p w14:paraId="1881831F" w14:textId="19D8641F" w:rsidR="00FD0B94" w:rsidRDefault="00FD0B94" w:rsidP="00FD0B94">
      <w:pPr>
        <w:spacing w:after="0" w:line="480" w:lineRule="auto"/>
        <w:ind w:firstLine="720"/>
        <w:jc w:val="both"/>
        <w:rPr>
          <w:rFonts w:ascii="Times New Roman" w:hAnsi="Times New Roman" w:cs="Times New Roman"/>
        </w:rPr>
      </w:pPr>
      <w:r w:rsidRPr="004D0DC9">
        <w:rPr>
          <w:rFonts w:ascii="Times New Roman" w:hAnsi="Times New Roman" w:cs="Times New Roman"/>
        </w:rPr>
        <w:t xml:space="preserve">A moderate effect size of Cohen's d = 0.5 </w:t>
      </w:r>
      <w:r w:rsidRPr="003641D3">
        <w:rPr>
          <w:rFonts w:ascii="Times New Roman" w:hAnsi="Times New Roman" w:cs="Times New Roman"/>
        </w:rPr>
        <w:t xml:space="preserve">was selected for comparing IQ scores between Avengers with and without superpowers. This choice aligns with Cohen’s </w:t>
      </w:r>
      <w:r w:rsidR="00730799">
        <w:rPr>
          <w:rFonts w:ascii="Times New Roman" w:hAnsi="Times New Roman" w:cs="Times New Roman"/>
        </w:rPr>
        <w:t>scale,</w:t>
      </w:r>
      <w:r w:rsidRPr="003641D3">
        <w:rPr>
          <w:rFonts w:ascii="Times New Roman" w:hAnsi="Times New Roman" w:cs="Times New Roman"/>
        </w:rPr>
        <w:t xml:space="preserve"> which </w:t>
      </w:r>
      <w:r w:rsidR="00730799">
        <w:rPr>
          <w:rFonts w:ascii="Times New Roman" w:hAnsi="Times New Roman" w:cs="Times New Roman"/>
        </w:rPr>
        <w:t>classifies</w:t>
      </w:r>
      <w:r w:rsidRPr="003641D3">
        <w:rPr>
          <w:rFonts w:ascii="Times New Roman" w:hAnsi="Times New Roman" w:cs="Times New Roman"/>
        </w:rPr>
        <w:t xml:space="preserve"> effect sizes as small (0.2), medium (0.5), and large (0.8). The estimate is supported by both theoretical and empirical considerations, drawing on the two types of evaluations described by </w:t>
      </w:r>
      <w:proofErr w:type="spellStart"/>
      <w:r w:rsidRPr="003641D3">
        <w:rPr>
          <w:rFonts w:ascii="Times New Roman" w:hAnsi="Times New Roman" w:cs="Times New Roman"/>
        </w:rPr>
        <w:t>Lakens</w:t>
      </w:r>
      <w:proofErr w:type="spellEnd"/>
      <w:r w:rsidRPr="003641D3">
        <w:rPr>
          <w:rFonts w:ascii="Times New Roman" w:hAnsi="Times New Roman" w:cs="Times New Roman"/>
        </w:rPr>
        <w:t xml:space="preserve"> (2022): the expected effect size and the smallest effect size of interest (SESOI).</w:t>
      </w:r>
    </w:p>
    <w:p w14:paraId="3B8FF249" w14:textId="77777777" w:rsidR="00FD0B94" w:rsidRPr="00815166" w:rsidRDefault="00FD0B94" w:rsidP="00FD0B94">
      <w:pPr>
        <w:spacing w:after="0" w:line="480" w:lineRule="auto"/>
        <w:jc w:val="both"/>
        <w:rPr>
          <w:rFonts w:ascii="Times New Roman" w:hAnsi="Times New Roman" w:cs="Times New Roman"/>
        </w:rPr>
      </w:pPr>
    </w:p>
    <w:p w14:paraId="2F87FA92" w14:textId="77777777" w:rsidR="00730799" w:rsidRDefault="00952AEA" w:rsidP="00FD0B94">
      <w:pPr>
        <w:spacing w:after="0" w:line="480" w:lineRule="auto"/>
        <w:jc w:val="both"/>
        <w:rPr>
          <w:rFonts w:ascii="Times New Roman" w:hAnsi="Times New Roman" w:cs="Times New Roman"/>
          <w:b/>
          <w:bCs/>
        </w:rPr>
      </w:pPr>
      <w:r>
        <w:rPr>
          <w:rFonts w:ascii="Times New Roman" w:hAnsi="Times New Roman" w:cs="Times New Roman"/>
          <w:b/>
          <w:bCs/>
        </w:rPr>
        <w:t xml:space="preserve"> </w:t>
      </w:r>
    </w:p>
    <w:p w14:paraId="1C4EB2F0" w14:textId="1D85C29E" w:rsidR="00FD0B94" w:rsidRPr="008019C7" w:rsidRDefault="00FD0B94" w:rsidP="00FD0B94">
      <w:pPr>
        <w:spacing w:after="0" w:line="480" w:lineRule="auto"/>
        <w:jc w:val="both"/>
        <w:rPr>
          <w:rFonts w:ascii="Times New Roman" w:hAnsi="Times New Roman" w:cs="Times New Roman"/>
          <w:b/>
          <w:bCs/>
        </w:rPr>
      </w:pPr>
      <w:r w:rsidRPr="008019C7">
        <w:rPr>
          <w:rFonts w:ascii="Times New Roman" w:hAnsi="Times New Roman" w:cs="Times New Roman"/>
          <w:b/>
          <w:bCs/>
        </w:rPr>
        <w:t>Expected Effect Size</w:t>
      </w:r>
    </w:p>
    <w:p w14:paraId="5832392F" w14:textId="2F466933" w:rsidR="00FD0B94" w:rsidRDefault="00FD0B94" w:rsidP="00CD75AF">
      <w:pPr>
        <w:spacing w:after="0" w:line="480" w:lineRule="auto"/>
        <w:ind w:firstLine="720"/>
        <w:jc w:val="both"/>
        <w:rPr>
          <w:rFonts w:ascii="Times New Roman" w:hAnsi="Times New Roman" w:cs="Times New Roman"/>
          <w:b/>
          <w:bCs/>
        </w:rPr>
      </w:pPr>
      <w:r w:rsidRPr="004A0106">
        <w:rPr>
          <w:rFonts w:ascii="Times New Roman" w:hAnsi="Times New Roman" w:cs="Times New Roman"/>
        </w:rPr>
        <w:t xml:space="preserve">Although Cohen (1988) noted that many effects in personality, social, and clinical psychology are often small, a moderate effect size is </w:t>
      </w:r>
      <w:r w:rsidR="005A1387">
        <w:rPr>
          <w:rFonts w:ascii="Times New Roman" w:hAnsi="Times New Roman" w:cs="Times New Roman"/>
        </w:rPr>
        <w:t>expected</w:t>
      </w:r>
      <w:r w:rsidRPr="004A0106">
        <w:rPr>
          <w:rFonts w:ascii="Times New Roman" w:hAnsi="Times New Roman" w:cs="Times New Roman"/>
        </w:rPr>
        <w:t xml:space="preserve"> </w:t>
      </w:r>
      <w:r w:rsidR="00B442F6">
        <w:rPr>
          <w:rFonts w:ascii="Times New Roman" w:hAnsi="Times New Roman" w:cs="Times New Roman"/>
        </w:rPr>
        <w:t>in this study</w:t>
      </w:r>
      <w:r w:rsidR="008C647D">
        <w:rPr>
          <w:rFonts w:ascii="Times New Roman" w:hAnsi="Times New Roman" w:cs="Times New Roman"/>
        </w:rPr>
        <w:t>.</w:t>
      </w:r>
      <w:r w:rsidRPr="004A0106">
        <w:rPr>
          <w:rFonts w:ascii="Times New Roman" w:hAnsi="Times New Roman" w:cs="Times New Roman"/>
        </w:rPr>
        <w:t xml:space="preserve"> </w:t>
      </w:r>
      <w:r w:rsidR="00D62A18">
        <w:rPr>
          <w:rFonts w:ascii="Times New Roman" w:hAnsi="Times New Roman" w:cs="Times New Roman"/>
        </w:rPr>
        <w:t>It is not ideal to</w:t>
      </w:r>
      <w:r w:rsidR="00D30886">
        <w:rPr>
          <w:rFonts w:ascii="Times New Roman" w:hAnsi="Times New Roman" w:cs="Times New Roman"/>
        </w:rPr>
        <w:t xml:space="preserve"> expect </w:t>
      </w:r>
      <w:r w:rsidR="00D30886" w:rsidRPr="004A0106">
        <w:rPr>
          <w:rFonts w:ascii="Times New Roman" w:hAnsi="Times New Roman" w:cs="Times New Roman"/>
        </w:rPr>
        <w:t>a large difference between the two groups</w:t>
      </w:r>
      <w:r w:rsidR="004B0D5E">
        <w:rPr>
          <w:rFonts w:ascii="Times New Roman" w:hAnsi="Times New Roman" w:cs="Times New Roman"/>
        </w:rPr>
        <w:t xml:space="preserve"> of superpowers</w:t>
      </w:r>
      <w:r w:rsidR="00D30886" w:rsidRPr="004A0106">
        <w:rPr>
          <w:rFonts w:ascii="Times New Roman" w:hAnsi="Times New Roman" w:cs="Times New Roman"/>
        </w:rPr>
        <w:t xml:space="preserve"> </w:t>
      </w:r>
      <w:r w:rsidR="001F264D">
        <w:rPr>
          <w:rFonts w:ascii="Times New Roman" w:hAnsi="Times New Roman" w:cs="Times New Roman"/>
        </w:rPr>
        <w:t xml:space="preserve">in the absence of previous literature to </w:t>
      </w:r>
      <w:r w:rsidR="00D813E5">
        <w:rPr>
          <w:rFonts w:ascii="Times New Roman" w:hAnsi="Times New Roman" w:cs="Times New Roman"/>
        </w:rPr>
        <w:t>back it up.</w:t>
      </w:r>
      <w:r w:rsidR="00B752E0">
        <w:rPr>
          <w:rFonts w:ascii="Times New Roman" w:hAnsi="Times New Roman" w:cs="Times New Roman"/>
        </w:rPr>
        <w:t xml:space="preserve"> </w:t>
      </w:r>
      <w:r w:rsidRPr="004A0106">
        <w:rPr>
          <w:rFonts w:ascii="Times New Roman" w:hAnsi="Times New Roman" w:cs="Times New Roman"/>
        </w:rPr>
        <w:t xml:space="preserve">IQ is a stable and normally distributed </w:t>
      </w:r>
      <w:r w:rsidR="001E3EF1" w:rsidRPr="004A0106">
        <w:rPr>
          <w:rFonts w:ascii="Times New Roman" w:hAnsi="Times New Roman" w:cs="Times New Roman"/>
        </w:rPr>
        <w:t>quality</w:t>
      </w:r>
      <w:r w:rsidR="002F180F">
        <w:rPr>
          <w:rFonts w:ascii="Times New Roman" w:hAnsi="Times New Roman" w:cs="Times New Roman"/>
        </w:rPr>
        <w:t>. The</w:t>
      </w:r>
      <w:r w:rsidRPr="004A0106">
        <w:rPr>
          <w:rFonts w:ascii="Times New Roman" w:hAnsi="Times New Roman" w:cs="Times New Roman"/>
        </w:rPr>
        <w:t xml:space="preserve"> presence of superpowers </w:t>
      </w:r>
      <w:r w:rsidR="00AB3411">
        <w:rPr>
          <w:rFonts w:ascii="Times New Roman" w:hAnsi="Times New Roman" w:cs="Times New Roman"/>
        </w:rPr>
        <w:t>could</w:t>
      </w:r>
      <w:r w:rsidRPr="004A0106">
        <w:rPr>
          <w:rFonts w:ascii="Times New Roman" w:hAnsi="Times New Roman" w:cs="Times New Roman"/>
        </w:rPr>
        <w:t xml:space="preserve"> </w:t>
      </w:r>
      <w:r w:rsidR="002F180F">
        <w:rPr>
          <w:rFonts w:ascii="Times New Roman" w:hAnsi="Times New Roman" w:cs="Times New Roman"/>
        </w:rPr>
        <w:t>improve</w:t>
      </w:r>
      <w:r w:rsidRPr="004A0106">
        <w:rPr>
          <w:rFonts w:ascii="Times New Roman" w:hAnsi="Times New Roman" w:cs="Times New Roman"/>
        </w:rPr>
        <w:t xml:space="preserve"> </w:t>
      </w:r>
      <w:r w:rsidR="00653161">
        <w:rPr>
          <w:rFonts w:ascii="Times New Roman" w:hAnsi="Times New Roman" w:cs="Times New Roman"/>
        </w:rPr>
        <w:t>IQ</w:t>
      </w:r>
      <w:r w:rsidRPr="004A0106">
        <w:rPr>
          <w:rFonts w:ascii="Times New Roman" w:hAnsi="Times New Roman" w:cs="Times New Roman"/>
        </w:rPr>
        <w:t xml:space="preserve">, which </w:t>
      </w:r>
      <w:r w:rsidR="00DF6BE9">
        <w:rPr>
          <w:rFonts w:ascii="Times New Roman" w:hAnsi="Times New Roman" w:cs="Times New Roman"/>
        </w:rPr>
        <w:t>can lead to</w:t>
      </w:r>
      <w:r w:rsidRPr="004A0106">
        <w:rPr>
          <w:rFonts w:ascii="Times New Roman" w:hAnsi="Times New Roman" w:cs="Times New Roman"/>
        </w:rPr>
        <w:t xml:space="preserve"> </w:t>
      </w:r>
      <w:r w:rsidR="00746F6F" w:rsidRPr="004A0106">
        <w:rPr>
          <w:rFonts w:ascii="Times New Roman" w:hAnsi="Times New Roman" w:cs="Times New Roman"/>
        </w:rPr>
        <w:t>moderate</w:t>
      </w:r>
      <w:r w:rsidR="00DF6BE9">
        <w:rPr>
          <w:rFonts w:ascii="Times New Roman" w:hAnsi="Times New Roman" w:cs="Times New Roman"/>
        </w:rPr>
        <w:t xml:space="preserve"> differences</w:t>
      </w:r>
      <w:r w:rsidRPr="004A0106">
        <w:rPr>
          <w:rFonts w:ascii="Times New Roman" w:hAnsi="Times New Roman" w:cs="Times New Roman"/>
        </w:rPr>
        <w:t>.</w:t>
      </w:r>
      <w:r w:rsidR="00CD75AF">
        <w:rPr>
          <w:rFonts w:ascii="Times New Roman" w:hAnsi="Times New Roman" w:cs="Times New Roman"/>
        </w:rPr>
        <w:t xml:space="preserve"> So</w:t>
      </w:r>
      <w:r w:rsidR="00A025E8">
        <w:rPr>
          <w:rFonts w:ascii="Times New Roman" w:hAnsi="Times New Roman" w:cs="Times New Roman"/>
        </w:rPr>
        <w:t>,</w:t>
      </w:r>
      <w:r w:rsidR="00CD75AF">
        <w:rPr>
          <w:rFonts w:ascii="Times New Roman" w:hAnsi="Times New Roman" w:cs="Times New Roman"/>
        </w:rPr>
        <w:t xml:space="preserve"> </w:t>
      </w:r>
      <w:r w:rsidRPr="004A0106">
        <w:rPr>
          <w:rFonts w:ascii="Times New Roman" w:hAnsi="Times New Roman" w:cs="Times New Roman"/>
        </w:rPr>
        <w:t xml:space="preserve">a moderate effect size </w:t>
      </w:r>
      <w:r w:rsidR="00CD75AF">
        <w:rPr>
          <w:rFonts w:ascii="Times New Roman" w:hAnsi="Times New Roman" w:cs="Times New Roman"/>
        </w:rPr>
        <w:t xml:space="preserve">is </w:t>
      </w:r>
      <w:r w:rsidR="0077180F">
        <w:rPr>
          <w:rFonts w:ascii="Times New Roman" w:hAnsi="Times New Roman" w:cs="Times New Roman"/>
        </w:rPr>
        <w:t>ideal because the</w:t>
      </w:r>
      <w:r w:rsidR="007C4416">
        <w:rPr>
          <w:rFonts w:ascii="Times New Roman" w:hAnsi="Times New Roman" w:cs="Times New Roman"/>
        </w:rPr>
        <w:t xml:space="preserve"> differences </w:t>
      </w:r>
      <w:r w:rsidR="00A025E8">
        <w:rPr>
          <w:rFonts w:ascii="Times New Roman" w:hAnsi="Times New Roman" w:cs="Times New Roman"/>
        </w:rPr>
        <w:t xml:space="preserve">in IQ </w:t>
      </w:r>
      <w:r w:rsidR="007C4416">
        <w:rPr>
          <w:rFonts w:ascii="Times New Roman" w:hAnsi="Times New Roman" w:cs="Times New Roman"/>
        </w:rPr>
        <w:t xml:space="preserve">expected between </w:t>
      </w:r>
      <w:r w:rsidR="00420F12">
        <w:rPr>
          <w:rFonts w:ascii="Times New Roman" w:hAnsi="Times New Roman" w:cs="Times New Roman"/>
        </w:rPr>
        <w:t xml:space="preserve">the two groups of superpowers </w:t>
      </w:r>
      <w:r w:rsidR="00A025E8">
        <w:rPr>
          <w:rFonts w:ascii="Times New Roman" w:hAnsi="Times New Roman" w:cs="Times New Roman"/>
        </w:rPr>
        <w:t>are</w:t>
      </w:r>
      <w:r w:rsidR="00420F12">
        <w:rPr>
          <w:rFonts w:ascii="Times New Roman" w:hAnsi="Times New Roman" w:cs="Times New Roman"/>
        </w:rPr>
        <w:t xml:space="preserve"> </w:t>
      </w:r>
      <w:r w:rsidR="00D02612">
        <w:rPr>
          <w:rFonts w:ascii="Times New Roman" w:hAnsi="Times New Roman" w:cs="Times New Roman"/>
        </w:rPr>
        <w:t>not much</w:t>
      </w:r>
      <w:r w:rsidR="00420F12">
        <w:rPr>
          <w:rFonts w:ascii="Times New Roman" w:hAnsi="Times New Roman" w:cs="Times New Roman"/>
        </w:rPr>
        <w:t xml:space="preserve"> </w:t>
      </w:r>
      <w:r w:rsidR="00A025E8">
        <w:rPr>
          <w:rFonts w:ascii="Times New Roman" w:hAnsi="Times New Roman" w:cs="Times New Roman"/>
        </w:rPr>
        <w:t>in the absence of previous literature.</w:t>
      </w:r>
    </w:p>
    <w:p w14:paraId="123057A2" w14:textId="77777777" w:rsidR="00A025E8" w:rsidRDefault="00A025E8" w:rsidP="00FD0B94">
      <w:pPr>
        <w:spacing w:after="0" w:line="480" w:lineRule="auto"/>
        <w:jc w:val="both"/>
        <w:rPr>
          <w:rFonts w:ascii="Times New Roman" w:hAnsi="Times New Roman" w:cs="Times New Roman"/>
          <w:b/>
          <w:bCs/>
        </w:rPr>
      </w:pPr>
    </w:p>
    <w:p w14:paraId="19C8AD8C" w14:textId="417A76E7" w:rsidR="00FD0B94" w:rsidRPr="00815166" w:rsidRDefault="00952AEA" w:rsidP="00FD0B94">
      <w:pPr>
        <w:spacing w:after="0" w:line="480" w:lineRule="auto"/>
        <w:jc w:val="both"/>
        <w:rPr>
          <w:rFonts w:ascii="Times New Roman" w:hAnsi="Times New Roman" w:cs="Times New Roman"/>
          <w:b/>
          <w:bCs/>
        </w:rPr>
      </w:pPr>
      <w:r>
        <w:rPr>
          <w:rFonts w:ascii="Times New Roman" w:hAnsi="Times New Roman" w:cs="Times New Roman"/>
          <w:b/>
          <w:bCs/>
        </w:rPr>
        <w:t xml:space="preserve"> </w:t>
      </w:r>
      <w:r w:rsidR="00FD0B94" w:rsidRPr="00815166">
        <w:rPr>
          <w:rFonts w:ascii="Times New Roman" w:hAnsi="Times New Roman" w:cs="Times New Roman"/>
          <w:b/>
          <w:bCs/>
        </w:rPr>
        <w:t>Smallest Effect Size of Interest (SESOI)</w:t>
      </w:r>
    </w:p>
    <w:p w14:paraId="42B695CC" w14:textId="1CED67B1" w:rsidR="00FD0B94" w:rsidRDefault="00FD0B94" w:rsidP="00FD0B94">
      <w:pPr>
        <w:spacing w:after="0" w:line="480" w:lineRule="auto"/>
        <w:ind w:firstLine="720"/>
        <w:jc w:val="both"/>
        <w:rPr>
          <w:rFonts w:ascii="Times New Roman" w:hAnsi="Times New Roman" w:cs="Times New Roman"/>
        </w:rPr>
      </w:pPr>
      <w:r w:rsidRPr="00C87A3B">
        <w:rPr>
          <w:rFonts w:ascii="Times New Roman" w:hAnsi="Times New Roman" w:cs="Times New Roman"/>
        </w:rPr>
        <w:t xml:space="preserve">For the SESOI, a value of d = 0.5 reflects the smallest effect </w:t>
      </w:r>
      <w:r w:rsidR="00C052D4">
        <w:rPr>
          <w:rFonts w:ascii="Times New Roman" w:hAnsi="Times New Roman" w:cs="Times New Roman"/>
        </w:rPr>
        <w:t xml:space="preserve">that is </w:t>
      </w:r>
      <w:r w:rsidRPr="00C87A3B">
        <w:rPr>
          <w:rFonts w:ascii="Times New Roman" w:hAnsi="Times New Roman" w:cs="Times New Roman"/>
        </w:rPr>
        <w:t xml:space="preserve">both theoretically meaningful and practically important in this context. </w:t>
      </w:r>
      <w:proofErr w:type="spellStart"/>
      <w:r w:rsidRPr="00C87A3B">
        <w:rPr>
          <w:rFonts w:ascii="Times New Roman" w:hAnsi="Times New Roman" w:cs="Times New Roman"/>
        </w:rPr>
        <w:t>Lakens</w:t>
      </w:r>
      <w:proofErr w:type="spellEnd"/>
      <w:r w:rsidRPr="00C87A3B">
        <w:rPr>
          <w:rFonts w:ascii="Times New Roman" w:hAnsi="Times New Roman" w:cs="Times New Roman"/>
        </w:rPr>
        <w:t xml:space="preserve"> (2022) </w:t>
      </w:r>
      <w:r>
        <w:rPr>
          <w:rFonts w:ascii="Times New Roman" w:hAnsi="Times New Roman" w:cs="Times New Roman"/>
        </w:rPr>
        <w:t>emphasises</w:t>
      </w:r>
      <w:r w:rsidRPr="00C87A3B">
        <w:rPr>
          <w:rFonts w:ascii="Times New Roman" w:hAnsi="Times New Roman" w:cs="Times New Roman"/>
        </w:rPr>
        <w:t xml:space="preserve"> defining a SESOI when prior research on the population is limited</w:t>
      </w:r>
      <w:r>
        <w:rPr>
          <w:rFonts w:ascii="Times New Roman" w:hAnsi="Times New Roman" w:cs="Times New Roman"/>
        </w:rPr>
        <w:t xml:space="preserve"> </w:t>
      </w:r>
      <w:r w:rsidRPr="00C87A3B">
        <w:rPr>
          <w:rFonts w:ascii="Times New Roman" w:hAnsi="Times New Roman" w:cs="Times New Roman"/>
        </w:rPr>
        <w:t>which applies here</w:t>
      </w:r>
      <w:r>
        <w:rPr>
          <w:rFonts w:ascii="Times New Roman" w:hAnsi="Times New Roman" w:cs="Times New Roman"/>
        </w:rPr>
        <w:t>,</w:t>
      </w:r>
      <w:r w:rsidRPr="00C87A3B">
        <w:rPr>
          <w:rFonts w:ascii="Times New Roman" w:hAnsi="Times New Roman" w:cs="Times New Roman"/>
        </w:rPr>
        <w:t xml:space="preserve"> given the hypothetical nature of the Avengers. Selecting a moderate effect size ensures that the study is powered to detect a</w:t>
      </w:r>
      <w:r w:rsidR="00D509CF">
        <w:rPr>
          <w:rFonts w:ascii="Times New Roman" w:hAnsi="Times New Roman" w:cs="Times New Roman"/>
        </w:rPr>
        <w:t xml:space="preserve"> </w:t>
      </w:r>
      <w:r w:rsidR="00C03D6F">
        <w:rPr>
          <w:rFonts w:ascii="Times New Roman" w:hAnsi="Times New Roman" w:cs="Times New Roman"/>
        </w:rPr>
        <w:t>significant</w:t>
      </w:r>
      <w:r w:rsidRPr="00C87A3B">
        <w:rPr>
          <w:rFonts w:ascii="Times New Roman" w:hAnsi="Times New Roman" w:cs="Times New Roman"/>
        </w:rPr>
        <w:t xml:space="preserve"> difference while avoiding overly </w:t>
      </w:r>
      <w:r w:rsidR="00D509CF" w:rsidRPr="00C87A3B">
        <w:rPr>
          <w:rFonts w:ascii="Times New Roman" w:hAnsi="Times New Roman" w:cs="Times New Roman"/>
        </w:rPr>
        <w:t>modest</w:t>
      </w:r>
      <w:r w:rsidRPr="00C87A3B">
        <w:rPr>
          <w:rFonts w:ascii="Times New Roman" w:hAnsi="Times New Roman" w:cs="Times New Roman"/>
        </w:rPr>
        <w:t xml:space="preserve"> sample size requirements that would be difficult to achieve.</w:t>
      </w:r>
    </w:p>
    <w:p w14:paraId="65E897F8" w14:textId="77777777" w:rsidR="0016580F" w:rsidRDefault="0016580F" w:rsidP="00E241F1">
      <w:pPr>
        <w:spacing w:after="0" w:line="480" w:lineRule="auto"/>
        <w:jc w:val="both"/>
        <w:rPr>
          <w:rFonts w:ascii="Times New Roman" w:hAnsi="Times New Roman" w:cs="Times New Roman"/>
          <w:b/>
          <w:bCs/>
        </w:rPr>
      </w:pPr>
    </w:p>
    <w:p w14:paraId="281D3FBA" w14:textId="7FE855D8" w:rsidR="004F7990" w:rsidRPr="00F67AF9" w:rsidRDefault="009B26B3" w:rsidP="00E241F1">
      <w:pPr>
        <w:spacing w:after="0" w:line="480" w:lineRule="auto"/>
        <w:jc w:val="both"/>
        <w:rPr>
          <w:rFonts w:ascii="Times New Roman" w:hAnsi="Times New Roman" w:cs="Times New Roman"/>
          <w:b/>
          <w:bCs/>
        </w:rPr>
      </w:pPr>
      <w:r>
        <w:rPr>
          <w:rFonts w:ascii="Times New Roman" w:hAnsi="Times New Roman" w:cs="Times New Roman"/>
          <w:b/>
          <w:bCs/>
        </w:rPr>
        <w:t xml:space="preserve">Conducting </w:t>
      </w:r>
      <w:r w:rsidR="006B618B">
        <w:rPr>
          <w:rFonts w:ascii="Times New Roman" w:hAnsi="Times New Roman" w:cs="Times New Roman"/>
          <w:b/>
          <w:bCs/>
        </w:rPr>
        <w:t>Power analysis and effect size estimation</w:t>
      </w:r>
    </w:p>
    <w:p w14:paraId="14D259C4" w14:textId="79A1734B" w:rsidR="002C4A33" w:rsidRDefault="002C4A33" w:rsidP="006D0E93">
      <w:pPr>
        <w:spacing w:after="0" w:line="480" w:lineRule="auto"/>
        <w:ind w:firstLine="720"/>
        <w:jc w:val="both"/>
        <w:rPr>
          <w:rFonts w:ascii="Times New Roman" w:hAnsi="Times New Roman" w:cs="Times New Roman"/>
        </w:rPr>
      </w:pPr>
      <w:r w:rsidRPr="002C4A33">
        <w:rPr>
          <w:rFonts w:ascii="Times New Roman" w:hAnsi="Times New Roman" w:cs="Times New Roman"/>
        </w:rPr>
        <w:t xml:space="preserve">Before running the independent samples t‑test </w:t>
      </w:r>
      <w:r w:rsidR="003C149D">
        <w:rPr>
          <w:rFonts w:ascii="Times New Roman" w:hAnsi="Times New Roman" w:cs="Times New Roman"/>
        </w:rPr>
        <w:t xml:space="preserve">to compare </w:t>
      </w:r>
      <w:r w:rsidRPr="002C4A33">
        <w:rPr>
          <w:rFonts w:ascii="Times New Roman" w:hAnsi="Times New Roman" w:cs="Times New Roman"/>
        </w:rPr>
        <w:t xml:space="preserve">IQ between Avengers with and without superpowers, power analysis was conducted to determine </w:t>
      </w:r>
      <w:r w:rsidR="003C149D">
        <w:rPr>
          <w:rFonts w:ascii="Times New Roman" w:hAnsi="Times New Roman" w:cs="Times New Roman"/>
        </w:rPr>
        <w:t xml:space="preserve">if </w:t>
      </w:r>
      <w:r w:rsidRPr="002C4A33">
        <w:rPr>
          <w:rFonts w:ascii="Times New Roman" w:hAnsi="Times New Roman" w:cs="Times New Roman"/>
        </w:rPr>
        <w:t xml:space="preserve">the dataset </w:t>
      </w:r>
      <w:r w:rsidR="005A4452">
        <w:rPr>
          <w:rFonts w:ascii="Times New Roman" w:hAnsi="Times New Roman" w:cs="Times New Roman"/>
        </w:rPr>
        <w:t>had</w:t>
      </w:r>
      <w:r w:rsidRPr="002C4A33">
        <w:rPr>
          <w:rFonts w:ascii="Times New Roman" w:hAnsi="Times New Roman" w:cs="Times New Roman"/>
        </w:rPr>
        <w:t xml:space="preserve"> </w:t>
      </w:r>
      <w:r w:rsidR="005A4452">
        <w:rPr>
          <w:rFonts w:ascii="Times New Roman" w:hAnsi="Times New Roman" w:cs="Times New Roman"/>
        </w:rPr>
        <w:t xml:space="preserve">enough </w:t>
      </w:r>
      <w:r w:rsidR="00EE6279">
        <w:rPr>
          <w:rFonts w:ascii="Times New Roman" w:hAnsi="Times New Roman" w:cs="Times New Roman"/>
        </w:rPr>
        <w:t>sample size</w:t>
      </w:r>
      <w:r w:rsidRPr="002C4A33">
        <w:rPr>
          <w:rFonts w:ascii="Times New Roman" w:hAnsi="Times New Roman" w:cs="Times New Roman"/>
        </w:rPr>
        <w:t xml:space="preserve"> to </w:t>
      </w:r>
      <w:r w:rsidR="002A6165">
        <w:rPr>
          <w:rFonts w:ascii="Times New Roman" w:hAnsi="Times New Roman" w:cs="Times New Roman"/>
        </w:rPr>
        <w:t>find a significant difference</w:t>
      </w:r>
      <w:r w:rsidRPr="002C4A33">
        <w:rPr>
          <w:rFonts w:ascii="Times New Roman" w:hAnsi="Times New Roman" w:cs="Times New Roman"/>
        </w:rPr>
        <w:t xml:space="preserve"> between the groups. Because there is no prior research on </w:t>
      </w:r>
      <w:r w:rsidRPr="002C4A33">
        <w:rPr>
          <w:rFonts w:ascii="Times New Roman" w:hAnsi="Times New Roman" w:cs="Times New Roman"/>
        </w:rPr>
        <w:lastRenderedPageBreak/>
        <w:t>“superpowers,” a medium effect size (</w:t>
      </w:r>
      <w:r w:rsidR="00722822">
        <w:rPr>
          <w:rFonts w:ascii="Times New Roman" w:hAnsi="Times New Roman" w:cs="Times New Roman"/>
        </w:rPr>
        <w:t>d=0.5</w:t>
      </w:r>
      <w:r w:rsidRPr="002C4A33">
        <w:rPr>
          <w:rFonts w:ascii="Times New Roman" w:hAnsi="Times New Roman" w:cs="Times New Roman"/>
        </w:rPr>
        <w:t xml:space="preserve">) was selected based on Cohen’s </w:t>
      </w:r>
      <w:r w:rsidR="003C149D" w:rsidRPr="002C4A33">
        <w:rPr>
          <w:rFonts w:ascii="Times New Roman" w:hAnsi="Times New Roman" w:cs="Times New Roman"/>
        </w:rPr>
        <w:t>principles</w:t>
      </w:r>
      <w:r w:rsidRPr="002C4A33">
        <w:rPr>
          <w:rFonts w:ascii="Times New Roman" w:hAnsi="Times New Roman" w:cs="Times New Roman"/>
        </w:rPr>
        <w:t xml:space="preserve">. The significance level was set at </w:t>
      </w:r>
      <w:r w:rsidR="00166852">
        <w:rPr>
          <w:rFonts w:ascii="Times New Roman" w:hAnsi="Times New Roman" w:cs="Times New Roman"/>
        </w:rPr>
        <w:t xml:space="preserve">0.05 </w:t>
      </w:r>
      <w:r w:rsidRPr="002C4A33">
        <w:rPr>
          <w:rFonts w:ascii="Times New Roman" w:hAnsi="Times New Roman" w:cs="Times New Roman"/>
        </w:rPr>
        <w:t>with a target power of 80%. Under these assumptions, the required sample size was estimated to be 64 participants per group, which is below the number available in the dataset.</w:t>
      </w:r>
    </w:p>
    <w:p w14:paraId="61900B4A" w14:textId="77777777" w:rsidR="001C3B30" w:rsidRDefault="001C3B30" w:rsidP="00912437">
      <w:pPr>
        <w:spacing w:after="0" w:line="480" w:lineRule="auto"/>
        <w:jc w:val="both"/>
        <w:rPr>
          <w:rFonts w:ascii="Times New Roman" w:hAnsi="Times New Roman" w:cs="Times New Roman"/>
          <w:b/>
          <w:bCs/>
        </w:rPr>
      </w:pPr>
    </w:p>
    <w:p w14:paraId="73024BEF" w14:textId="155AFD8B" w:rsidR="00AC236B" w:rsidRPr="00912437" w:rsidRDefault="00912437" w:rsidP="00912437">
      <w:pPr>
        <w:spacing w:after="0" w:line="480" w:lineRule="auto"/>
        <w:jc w:val="both"/>
        <w:rPr>
          <w:rFonts w:ascii="Times New Roman" w:hAnsi="Times New Roman" w:cs="Times New Roman"/>
          <w:b/>
          <w:bCs/>
        </w:rPr>
      </w:pPr>
      <w:r>
        <w:rPr>
          <w:rFonts w:ascii="Times New Roman" w:hAnsi="Times New Roman" w:cs="Times New Roman"/>
          <w:b/>
          <w:bCs/>
        </w:rPr>
        <w:t xml:space="preserve"> </w:t>
      </w:r>
      <w:r w:rsidR="001C3B30">
        <w:rPr>
          <w:rFonts w:ascii="Times New Roman" w:hAnsi="Times New Roman" w:cs="Times New Roman"/>
          <w:b/>
          <w:bCs/>
        </w:rPr>
        <w:t xml:space="preserve">Conducting </w:t>
      </w:r>
      <w:r w:rsidR="00D6475D">
        <w:rPr>
          <w:rFonts w:ascii="Times New Roman" w:hAnsi="Times New Roman" w:cs="Times New Roman"/>
          <w:b/>
          <w:bCs/>
        </w:rPr>
        <w:t xml:space="preserve">an </w:t>
      </w:r>
      <w:r>
        <w:rPr>
          <w:rFonts w:ascii="Times New Roman" w:hAnsi="Times New Roman" w:cs="Times New Roman"/>
          <w:b/>
          <w:bCs/>
        </w:rPr>
        <w:t>e</w:t>
      </w:r>
      <w:r w:rsidRPr="00912437">
        <w:rPr>
          <w:rFonts w:ascii="Times New Roman" w:hAnsi="Times New Roman" w:cs="Times New Roman"/>
          <w:b/>
          <w:bCs/>
        </w:rPr>
        <w:t>quivalence</w:t>
      </w:r>
      <w:r w:rsidR="00C0697A">
        <w:rPr>
          <w:rFonts w:ascii="Times New Roman" w:hAnsi="Times New Roman" w:cs="Times New Roman"/>
          <w:b/>
          <w:bCs/>
        </w:rPr>
        <w:t xml:space="preserve"> test</w:t>
      </w:r>
      <w:r w:rsidRPr="00912437">
        <w:rPr>
          <w:rFonts w:ascii="Times New Roman" w:hAnsi="Times New Roman" w:cs="Times New Roman"/>
          <w:b/>
          <w:bCs/>
        </w:rPr>
        <w:t xml:space="preserve"> </w:t>
      </w:r>
      <w:r w:rsidR="001942EA">
        <w:rPr>
          <w:rFonts w:ascii="Times New Roman" w:hAnsi="Times New Roman" w:cs="Times New Roman"/>
          <w:b/>
          <w:bCs/>
        </w:rPr>
        <w:t xml:space="preserve"> </w:t>
      </w:r>
    </w:p>
    <w:p w14:paraId="142C2B76" w14:textId="7BBFF3D1" w:rsidR="001942EA" w:rsidRDefault="00024275" w:rsidP="00301B48">
      <w:pPr>
        <w:spacing w:after="0" w:line="480" w:lineRule="auto"/>
        <w:ind w:firstLine="720"/>
        <w:jc w:val="both"/>
        <w:rPr>
          <w:rFonts w:ascii="Times New Roman" w:hAnsi="Times New Roman" w:cs="Times New Roman"/>
        </w:rPr>
      </w:pPr>
      <w:r>
        <w:rPr>
          <w:rFonts w:ascii="Times New Roman" w:hAnsi="Times New Roman" w:cs="Times New Roman"/>
        </w:rPr>
        <w:t>I p</w:t>
      </w:r>
      <w:r w:rsidRPr="002C4A33">
        <w:rPr>
          <w:rFonts w:ascii="Times New Roman" w:hAnsi="Times New Roman" w:cs="Times New Roman"/>
        </w:rPr>
        <w:t>erformed</w:t>
      </w:r>
      <w:r>
        <w:rPr>
          <w:rFonts w:ascii="Times New Roman" w:hAnsi="Times New Roman" w:cs="Times New Roman"/>
        </w:rPr>
        <w:t xml:space="preserve"> a</w:t>
      </w:r>
      <w:r w:rsidR="002C4A33" w:rsidRPr="002C4A33">
        <w:rPr>
          <w:rFonts w:ascii="Times New Roman" w:hAnsi="Times New Roman" w:cs="Times New Roman"/>
        </w:rPr>
        <w:t>n equivalence test to assess how much power the dataset had to confirm the absence of a meaningful difference if the true effect were zero. Equivalence testing typically requires higher power, so a 90% threshold was used. This increased the required sample size to 87 participants per group, although the actual dataset still exceeded this requirement by a wide margin.</w:t>
      </w:r>
      <w:r w:rsidR="00301B48">
        <w:rPr>
          <w:rFonts w:ascii="Times New Roman" w:hAnsi="Times New Roman" w:cs="Times New Roman"/>
        </w:rPr>
        <w:t xml:space="preserve"> </w:t>
      </w:r>
    </w:p>
    <w:p w14:paraId="3008B9B8" w14:textId="77777777" w:rsidR="001942EA" w:rsidRDefault="001942EA" w:rsidP="00301B48">
      <w:pPr>
        <w:spacing w:after="0" w:line="480" w:lineRule="auto"/>
        <w:ind w:firstLine="720"/>
        <w:jc w:val="both"/>
        <w:rPr>
          <w:rFonts w:ascii="Times New Roman" w:hAnsi="Times New Roman" w:cs="Times New Roman"/>
        </w:rPr>
      </w:pPr>
    </w:p>
    <w:p w14:paraId="7F923956" w14:textId="45565576" w:rsidR="001942EA" w:rsidRDefault="00A60E29" w:rsidP="001942EA">
      <w:pPr>
        <w:spacing w:after="0" w:line="480" w:lineRule="auto"/>
        <w:jc w:val="both"/>
        <w:rPr>
          <w:rFonts w:ascii="Times New Roman" w:hAnsi="Times New Roman" w:cs="Times New Roman"/>
        </w:rPr>
      </w:pPr>
      <w:r>
        <w:rPr>
          <w:rFonts w:ascii="Times New Roman" w:hAnsi="Times New Roman" w:cs="Times New Roman"/>
          <w:b/>
          <w:bCs/>
        </w:rPr>
        <w:t xml:space="preserve">Effect size and 95% </w:t>
      </w:r>
      <w:r w:rsidR="001942EA">
        <w:rPr>
          <w:rFonts w:ascii="Times New Roman" w:hAnsi="Times New Roman" w:cs="Times New Roman"/>
          <w:b/>
          <w:bCs/>
        </w:rPr>
        <w:t>Confidence interval</w:t>
      </w:r>
    </w:p>
    <w:p w14:paraId="3AC898F1" w14:textId="01B95985" w:rsidR="008A6742" w:rsidRPr="002C4A33" w:rsidRDefault="002C4A33" w:rsidP="00301B48">
      <w:pPr>
        <w:spacing w:after="0" w:line="480" w:lineRule="auto"/>
        <w:ind w:firstLine="720"/>
        <w:jc w:val="both"/>
        <w:rPr>
          <w:rFonts w:ascii="Times New Roman" w:hAnsi="Times New Roman" w:cs="Times New Roman"/>
        </w:rPr>
      </w:pPr>
      <w:r w:rsidRPr="002C4A33">
        <w:rPr>
          <w:rFonts w:ascii="Times New Roman" w:hAnsi="Times New Roman" w:cs="Times New Roman"/>
        </w:rPr>
        <w:t>After the t‑test was completed,</w:t>
      </w:r>
      <w:r w:rsidR="002E6EDA">
        <w:rPr>
          <w:rFonts w:ascii="Times New Roman" w:hAnsi="Times New Roman" w:cs="Times New Roman"/>
        </w:rPr>
        <w:t xml:space="preserve"> </w:t>
      </w:r>
      <w:r w:rsidR="006D6057">
        <w:rPr>
          <w:rFonts w:ascii="Times New Roman" w:hAnsi="Times New Roman" w:cs="Times New Roman"/>
        </w:rPr>
        <w:t xml:space="preserve">I calculated </w:t>
      </w:r>
      <w:r w:rsidRPr="002C4A33">
        <w:rPr>
          <w:rFonts w:ascii="Times New Roman" w:hAnsi="Times New Roman" w:cs="Times New Roman"/>
        </w:rPr>
        <w:t xml:space="preserve">95% confidence interval </w:t>
      </w:r>
      <w:r w:rsidR="002E6EDA">
        <w:rPr>
          <w:rFonts w:ascii="Times New Roman" w:hAnsi="Times New Roman" w:cs="Times New Roman"/>
        </w:rPr>
        <w:t xml:space="preserve">to </w:t>
      </w:r>
      <w:r w:rsidRPr="002C4A33">
        <w:rPr>
          <w:rFonts w:ascii="Times New Roman" w:hAnsi="Times New Roman" w:cs="Times New Roman"/>
        </w:rPr>
        <w:t>quantify the magnitude and precision of the observed effect.</w:t>
      </w:r>
      <w:r w:rsidR="0017509B" w:rsidRPr="002C4A33">
        <w:rPr>
          <w:rFonts w:ascii="Times New Roman" w:hAnsi="Times New Roman" w:cs="Times New Roman"/>
        </w:rPr>
        <w:t xml:space="preserve"> </w:t>
      </w:r>
    </w:p>
    <w:p w14:paraId="56B4E30F" w14:textId="77777777" w:rsidR="002A4D16" w:rsidRDefault="000D04B2" w:rsidP="002C05BF">
      <w:pPr>
        <w:spacing w:after="0" w:line="480" w:lineRule="auto"/>
        <w:ind w:left="2880"/>
        <w:rPr>
          <w:rFonts w:ascii="Times New Roman" w:hAnsi="Times New Roman" w:cs="Times New Roman"/>
          <w:b/>
          <w:bCs/>
        </w:rPr>
      </w:pPr>
      <w:r>
        <w:rPr>
          <w:rFonts w:ascii="Times New Roman" w:hAnsi="Times New Roman" w:cs="Times New Roman"/>
          <w:b/>
          <w:bCs/>
        </w:rPr>
        <w:t xml:space="preserve">        </w:t>
      </w:r>
      <w:r w:rsidR="00FF31A7">
        <w:rPr>
          <w:rFonts w:ascii="Times New Roman" w:hAnsi="Times New Roman" w:cs="Times New Roman"/>
          <w:b/>
          <w:bCs/>
        </w:rPr>
        <w:t xml:space="preserve">             </w:t>
      </w:r>
      <w:r>
        <w:rPr>
          <w:rFonts w:ascii="Times New Roman" w:hAnsi="Times New Roman" w:cs="Times New Roman"/>
          <w:b/>
          <w:bCs/>
        </w:rPr>
        <w:t xml:space="preserve"> </w:t>
      </w:r>
    </w:p>
    <w:p w14:paraId="6E0B028A" w14:textId="68FCF464" w:rsidR="00DE2FF8" w:rsidRDefault="00297C8A" w:rsidP="00D81E2A">
      <w:pPr>
        <w:spacing w:after="0" w:line="480" w:lineRule="auto"/>
        <w:ind w:left="2880"/>
        <w:rPr>
          <w:rFonts w:ascii="Times New Roman" w:hAnsi="Times New Roman" w:cs="Times New Roman"/>
          <w:b/>
          <w:bCs/>
        </w:rPr>
      </w:pPr>
      <w:r w:rsidRPr="00297C8A">
        <w:rPr>
          <w:rFonts w:ascii="Times New Roman" w:hAnsi="Times New Roman" w:cs="Times New Roman"/>
          <w:b/>
          <w:bCs/>
        </w:rPr>
        <w:t>Results</w:t>
      </w:r>
    </w:p>
    <w:p w14:paraId="6551E389" w14:textId="0DA3AFD0" w:rsidR="00F77D7F" w:rsidRPr="00D81E2A" w:rsidRDefault="008E4A48" w:rsidP="001E47D9">
      <w:pPr>
        <w:spacing w:after="0" w:line="480" w:lineRule="auto"/>
        <w:rPr>
          <w:rFonts w:ascii="Times New Roman" w:hAnsi="Times New Roman" w:cs="Times New Roman"/>
          <w:b/>
          <w:bCs/>
        </w:rPr>
      </w:pPr>
      <w:r>
        <w:rPr>
          <w:rFonts w:ascii="Times New Roman" w:hAnsi="Times New Roman" w:cs="Times New Roman"/>
          <w:b/>
          <w:bCs/>
        </w:rPr>
        <w:t>Data access and</w:t>
      </w:r>
      <w:r w:rsidR="001E47D9">
        <w:rPr>
          <w:rFonts w:ascii="Times New Roman" w:hAnsi="Times New Roman" w:cs="Times New Roman"/>
          <w:b/>
          <w:bCs/>
        </w:rPr>
        <w:t xml:space="preserve"> cleaning</w:t>
      </w:r>
    </w:p>
    <w:p w14:paraId="08D868CE" w14:textId="6B25B28B" w:rsidR="00C048C1" w:rsidRDefault="00D81E2A" w:rsidP="00C048C1">
      <w:pPr>
        <w:spacing w:after="0" w:line="480" w:lineRule="auto"/>
        <w:ind w:firstLine="720"/>
        <w:jc w:val="both"/>
        <w:rPr>
          <w:rFonts w:ascii="Times New Roman" w:hAnsi="Times New Roman" w:cs="Times New Roman"/>
          <w:b/>
          <w:bCs/>
        </w:rPr>
      </w:pPr>
      <w:r w:rsidRPr="00D81E2A">
        <w:rPr>
          <w:rFonts w:ascii="Times New Roman" w:hAnsi="Times New Roman" w:cs="Times New Roman"/>
        </w:rPr>
        <w:t>The imported Avengers dataset contained 814 observations across 15 variables. After inspecting the data for missing or unusual values, two incomplete cases were removed</w:t>
      </w:r>
      <w:r w:rsidR="00D77F1D">
        <w:rPr>
          <w:rFonts w:ascii="Times New Roman" w:hAnsi="Times New Roman" w:cs="Times New Roman"/>
        </w:rPr>
        <w:t>.</w:t>
      </w:r>
      <w:r w:rsidR="000811AA">
        <w:rPr>
          <w:rFonts w:ascii="Times New Roman" w:hAnsi="Times New Roman" w:cs="Times New Roman"/>
        </w:rPr>
        <w:t xml:space="preserve"> </w:t>
      </w:r>
      <w:r w:rsidR="00D77F1D">
        <w:rPr>
          <w:rFonts w:ascii="Times New Roman" w:hAnsi="Times New Roman" w:cs="Times New Roman"/>
        </w:rPr>
        <w:t xml:space="preserve">The </w:t>
      </w:r>
      <w:r w:rsidRPr="00D81E2A">
        <w:rPr>
          <w:rFonts w:ascii="Times New Roman" w:hAnsi="Times New Roman" w:cs="Times New Roman"/>
        </w:rPr>
        <w:t>resul</w:t>
      </w:r>
      <w:r w:rsidR="000811AA">
        <w:rPr>
          <w:rFonts w:ascii="Times New Roman" w:hAnsi="Times New Roman" w:cs="Times New Roman"/>
        </w:rPr>
        <w:t>t was</w:t>
      </w:r>
      <w:r w:rsidRPr="00D81E2A">
        <w:rPr>
          <w:rFonts w:ascii="Times New Roman" w:hAnsi="Times New Roman" w:cs="Times New Roman"/>
        </w:rPr>
        <w:t xml:space="preserve"> a cleaned dataset of 812 complete observations</w:t>
      </w:r>
      <w:r w:rsidR="00AA2A0D">
        <w:rPr>
          <w:rFonts w:ascii="Times New Roman" w:hAnsi="Times New Roman" w:cs="Times New Roman"/>
        </w:rPr>
        <w:t xml:space="preserve"> with 15 variables </w:t>
      </w:r>
      <w:r w:rsidR="0072485E">
        <w:rPr>
          <w:rFonts w:ascii="Times New Roman" w:hAnsi="Times New Roman" w:cs="Times New Roman"/>
        </w:rPr>
        <w:t xml:space="preserve">named </w:t>
      </w:r>
      <w:proofErr w:type="spellStart"/>
      <w:r w:rsidR="008E32D2">
        <w:rPr>
          <w:rFonts w:ascii="Times New Roman" w:hAnsi="Times New Roman" w:cs="Times New Roman"/>
        </w:rPr>
        <w:t>Clean</w:t>
      </w:r>
      <w:r w:rsidR="003D665D">
        <w:rPr>
          <w:rFonts w:ascii="Times New Roman" w:hAnsi="Times New Roman" w:cs="Times New Roman"/>
        </w:rPr>
        <w:t>set</w:t>
      </w:r>
      <w:proofErr w:type="spellEnd"/>
      <w:r w:rsidRPr="00D81E2A">
        <w:rPr>
          <w:rFonts w:ascii="Times New Roman" w:hAnsi="Times New Roman" w:cs="Times New Roman"/>
        </w:rPr>
        <w:t xml:space="preserve">. </w:t>
      </w:r>
    </w:p>
    <w:p w14:paraId="2571ED9E" w14:textId="77777777" w:rsidR="00D77F1D" w:rsidRDefault="00D77F1D" w:rsidP="00D77F1D">
      <w:pPr>
        <w:spacing w:after="0" w:line="480" w:lineRule="auto"/>
        <w:rPr>
          <w:rFonts w:ascii="Times New Roman" w:hAnsi="Times New Roman" w:cs="Times New Roman"/>
          <w:b/>
          <w:bCs/>
        </w:rPr>
      </w:pPr>
    </w:p>
    <w:p w14:paraId="1FFB363F" w14:textId="77777777" w:rsidR="00371824" w:rsidRDefault="00371824" w:rsidP="00D77F1D">
      <w:pPr>
        <w:spacing w:after="0" w:line="480" w:lineRule="auto"/>
        <w:rPr>
          <w:rFonts w:ascii="Times New Roman" w:hAnsi="Times New Roman" w:cs="Times New Roman"/>
          <w:b/>
          <w:bCs/>
        </w:rPr>
      </w:pPr>
    </w:p>
    <w:p w14:paraId="1911F607" w14:textId="77777777" w:rsidR="00371824" w:rsidRDefault="00371824" w:rsidP="00D77F1D">
      <w:pPr>
        <w:spacing w:after="0" w:line="480" w:lineRule="auto"/>
        <w:rPr>
          <w:rFonts w:ascii="Times New Roman" w:hAnsi="Times New Roman" w:cs="Times New Roman"/>
          <w:b/>
          <w:bCs/>
        </w:rPr>
      </w:pPr>
    </w:p>
    <w:p w14:paraId="7801D7EE" w14:textId="77777777" w:rsidR="00371824" w:rsidRDefault="00371824" w:rsidP="00D77F1D">
      <w:pPr>
        <w:spacing w:after="0" w:line="480" w:lineRule="auto"/>
        <w:rPr>
          <w:rFonts w:ascii="Times New Roman" w:hAnsi="Times New Roman" w:cs="Times New Roman"/>
          <w:b/>
          <w:bCs/>
        </w:rPr>
      </w:pPr>
    </w:p>
    <w:p w14:paraId="23787267" w14:textId="6118304D" w:rsidR="00047538" w:rsidRPr="00111E55" w:rsidRDefault="00BC7365" w:rsidP="00D77F1D">
      <w:pPr>
        <w:spacing w:after="0" w:line="480" w:lineRule="auto"/>
        <w:rPr>
          <w:rFonts w:ascii="Times New Roman" w:hAnsi="Times New Roman" w:cs="Times New Roman"/>
          <w:b/>
          <w:bCs/>
        </w:rPr>
      </w:pPr>
      <w:r>
        <w:rPr>
          <w:rFonts w:ascii="Times New Roman" w:hAnsi="Times New Roman" w:cs="Times New Roman"/>
          <w:b/>
          <w:bCs/>
        </w:rPr>
        <w:t>Creating a new variable</w:t>
      </w:r>
    </w:p>
    <w:p w14:paraId="04C6ECEE" w14:textId="1C6F4155" w:rsidR="00D81E2A" w:rsidRDefault="00D77F1D" w:rsidP="00371824">
      <w:pPr>
        <w:spacing w:after="0" w:line="480" w:lineRule="auto"/>
        <w:ind w:firstLine="720"/>
        <w:jc w:val="both"/>
        <w:rPr>
          <w:rFonts w:ascii="Times New Roman" w:hAnsi="Times New Roman" w:cs="Times New Roman"/>
        </w:rPr>
      </w:pPr>
      <w:r>
        <w:rPr>
          <w:rFonts w:ascii="Times New Roman" w:hAnsi="Times New Roman" w:cs="Times New Roman"/>
        </w:rPr>
        <w:t xml:space="preserve">I created a new </w:t>
      </w:r>
      <w:r w:rsidR="00D81E2A" w:rsidRPr="00D81E2A">
        <w:rPr>
          <w:rFonts w:ascii="Times New Roman" w:hAnsi="Times New Roman" w:cs="Times New Roman"/>
        </w:rPr>
        <w:t>variable</w:t>
      </w:r>
      <w:r>
        <w:rPr>
          <w:rFonts w:ascii="Times New Roman" w:hAnsi="Times New Roman" w:cs="Times New Roman"/>
        </w:rPr>
        <w:t xml:space="preserve"> called </w:t>
      </w:r>
      <w:proofErr w:type="spellStart"/>
      <w:r w:rsidR="00D81E2A" w:rsidRPr="00D81E2A">
        <w:rPr>
          <w:rFonts w:ascii="Times New Roman" w:hAnsi="Times New Roman" w:cs="Times New Roman"/>
        </w:rPr>
        <w:t>CombatEffectiveness</w:t>
      </w:r>
      <w:proofErr w:type="spellEnd"/>
      <w:r>
        <w:rPr>
          <w:rFonts w:ascii="Times New Roman" w:hAnsi="Times New Roman" w:cs="Times New Roman"/>
        </w:rPr>
        <w:t xml:space="preserve"> </w:t>
      </w:r>
      <w:r w:rsidR="00D81E2A" w:rsidRPr="00D81E2A">
        <w:rPr>
          <w:rFonts w:ascii="Times New Roman" w:hAnsi="Times New Roman" w:cs="Times New Roman"/>
        </w:rPr>
        <w:t>by summing agility, speed, strength, and willpower to represent overall battle performance</w:t>
      </w:r>
      <w:r>
        <w:rPr>
          <w:rFonts w:ascii="Times New Roman" w:hAnsi="Times New Roman" w:cs="Times New Roman"/>
        </w:rPr>
        <w:t xml:space="preserve">. </w:t>
      </w:r>
      <w:r w:rsidR="005902A6">
        <w:rPr>
          <w:rFonts w:ascii="Times New Roman" w:hAnsi="Times New Roman" w:cs="Times New Roman"/>
        </w:rPr>
        <w:t xml:space="preserve">The </w:t>
      </w:r>
      <w:r w:rsidR="000D65AF">
        <w:rPr>
          <w:rFonts w:ascii="Times New Roman" w:hAnsi="Times New Roman" w:cs="Times New Roman"/>
        </w:rPr>
        <w:t xml:space="preserve">new </w:t>
      </w:r>
      <w:r w:rsidR="007F2BF5">
        <w:rPr>
          <w:rFonts w:ascii="Times New Roman" w:hAnsi="Times New Roman" w:cs="Times New Roman"/>
        </w:rPr>
        <w:t xml:space="preserve">dataset </w:t>
      </w:r>
      <w:r w:rsidR="004559A3">
        <w:rPr>
          <w:rFonts w:ascii="Times New Roman" w:hAnsi="Times New Roman" w:cs="Times New Roman"/>
        </w:rPr>
        <w:t xml:space="preserve">called </w:t>
      </w:r>
      <w:proofErr w:type="spellStart"/>
      <w:r w:rsidR="004559A3">
        <w:rPr>
          <w:rFonts w:ascii="Times New Roman" w:hAnsi="Times New Roman" w:cs="Times New Roman"/>
        </w:rPr>
        <w:t>Cleandata</w:t>
      </w:r>
      <w:proofErr w:type="spellEnd"/>
      <w:r w:rsidR="004559A3">
        <w:rPr>
          <w:rFonts w:ascii="Times New Roman" w:hAnsi="Times New Roman" w:cs="Times New Roman"/>
        </w:rPr>
        <w:t xml:space="preserve"> </w:t>
      </w:r>
      <w:r w:rsidR="00AB468F">
        <w:rPr>
          <w:rFonts w:ascii="Times New Roman" w:hAnsi="Times New Roman" w:cs="Times New Roman"/>
        </w:rPr>
        <w:t>had 812</w:t>
      </w:r>
      <w:r w:rsidR="007306A3">
        <w:rPr>
          <w:rFonts w:ascii="Times New Roman" w:hAnsi="Times New Roman" w:cs="Times New Roman"/>
        </w:rPr>
        <w:t xml:space="preserve"> </w:t>
      </w:r>
      <w:r w:rsidR="00AA2A0D">
        <w:rPr>
          <w:rFonts w:ascii="Times New Roman" w:hAnsi="Times New Roman" w:cs="Times New Roman"/>
        </w:rPr>
        <w:t>observations</w:t>
      </w:r>
      <w:r w:rsidR="007306A3">
        <w:rPr>
          <w:rFonts w:ascii="Times New Roman" w:hAnsi="Times New Roman" w:cs="Times New Roman"/>
        </w:rPr>
        <w:t xml:space="preserve"> with 16 variables.</w:t>
      </w:r>
    </w:p>
    <w:p w14:paraId="443CBD07" w14:textId="77777777" w:rsidR="00C0697A" w:rsidRDefault="00C0697A" w:rsidP="00A5426A">
      <w:pPr>
        <w:spacing w:after="0" w:line="480" w:lineRule="auto"/>
        <w:jc w:val="both"/>
        <w:rPr>
          <w:rFonts w:ascii="Times New Roman" w:hAnsi="Times New Roman" w:cs="Times New Roman"/>
          <w:b/>
          <w:bCs/>
        </w:rPr>
      </w:pPr>
    </w:p>
    <w:p w14:paraId="2BF6478D" w14:textId="479731DE" w:rsidR="00AA2A0D" w:rsidRPr="00D81E2A" w:rsidRDefault="00A5426A" w:rsidP="00A5426A">
      <w:pPr>
        <w:spacing w:after="0" w:line="480" w:lineRule="auto"/>
        <w:jc w:val="both"/>
        <w:rPr>
          <w:rFonts w:ascii="Times New Roman" w:hAnsi="Times New Roman" w:cs="Times New Roman"/>
        </w:rPr>
      </w:pPr>
      <w:r w:rsidRPr="00A5426A">
        <w:rPr>
          <w:rFonts w:ascii="Times New Roman" w:hAnsi="Times New Roman" w:cs="Times New Roman"/>
          <w:b/>
          <w:bCs/>
        </w:rPr>
        <w:t xml:space="preserve"> Create a new copy of the dataset and </w:t>
      </w:r>
      <w:r w:rsidR="00AB468F">
        <w:rPr>
          <w:rFonts w:ascii="Times New Roman" w:hAnsi="Times New Roman" w:cs="Times New Roman"/>
          <w:b/>
          <w:bCs/>
        </w:rPr>
        <w:t>summarise</w:t>
      </w:r>
    </w:p>
    <w:p w14:paraId="39088C13" w14:textId="1EF68941" w:rsidR="00B84AA0" w:rsidRPr="00952AEA" w:rsidRDefault="00D81E2A" w:rsidP="00952AEA">
      <w:pPr>
        <w:spacing w:after="0" w:line="480" w:lineRule="auto"/>
        <w:ind w:firstLine="720"/>
        <w:jc w:val="both"/>
        <w:rPr>
          <w:rFonts w:ascii="Times New Roman" w:hAnsi="Times New Roman" w:cs="Times New Roman"/>
        </w:rPr>
      </w:pPr>
      <w:r w:rsidRPr="00D81E2A">
        <w:rPr>
          <w:rFonts w:ascii="Times New Roman" w:hAnsi="Times New Roman" w:cs="Times New Roman"/>
        </w:rPr>
        <w:t xml:space="preserve">Following the creation of the </w:t>
      </w:r>
      <w:proofErr w:type="spellStart"/>
      <w:r w:rsidRPr="00D81E2A">
        <w:rPr>
          <w:rFonts w:ascii="Times New Roman" w:hAnsi="Times New Roman" w:cs="Times New Roman"/>
        </w:rPr>
        <w:t>Cleandata</w:t>
      </w:r>
      <w:proofErr w:type="spellEnd"/>
      <w:r w:rsidRPr="00D81E2A">
        <w:rPr>
          <w:rFonts w:ascii="Times New Roman" w:hAnsi="Times New Roman" w:cs="Times New Roman"/>
        </w:rPr>
        <w:t xml:space="preserve"> dataset, </w:t>
      </w:r>
      <w:r w:rsidR="00AB468F">
        <w:rPr>
          <w:rFonts w:ascii="Times New Roman" w:hAnsi="Times New Roman" w:cs="Times New Roman"/>
        </w:rPr>
        <w:t xml:space="preserve">I </w:t>
      </w:r>
      <w:r w:rsidRPr="00D81E2A">
        <w:rPr>
          <w:rFonts w:ascii="Times New Roman" w:hAnsi="Times New Roman" w:cs="Times New Roman"/>
        </w:rPr>
        <w:t>filtered</w:t>
      </w:r>
      <w:r w:rsidR="00AB468F">
        <w:rPr>
          <w:rFonts w:ascii="Times New Roman" w:hAnsi="Times New Roman" w:cs="Times New Roman"/>
        </w:rPr>
        <w:t xml:space="preserve"> the</w:t>
      </w:r>
      <w:r w:rsidRPr="00D81E2A">
        <w:rPr>
          <w:rFonts w:ascii="Times New Roman" w:hAnsi="Times New Roman" w:cs="Times New Roman"/>
        </w:rPr>
        <w:t xml:space="preserve"> dataset </w:t>
      </w:r>
      <w:r w:rsidR="00AB468F">
        <w:rPr>
          <w:rFonts w:ascii="Times New Roman" w:hAnsi="Times New Roman" w:cs="Times New Roman"/>
        </w:rPr>
        <w:t xml:space="preserve">to </w:t>
      </w:r>
      <w:r w:rsidRPr="00D81E2A">
        <w:rPr>
          <w:rFonts w:ascii="Times New Roman" w:hAnsi="Times New Roman" w:cs="Times New Roman"/>
        </w:rPr>
        <w:t>include</w:t>
      </w:r>
      <w:r w:rsidR="00AB468F">
        <w:rPr>
          <w:rFonts w:ascii="Times New Roman" w:hAnsi="Times New Roman" w:cs="Times New Roman"/>
        </w:rPr>
        <w:t xml:space="preserve"> </w:t>
      </w:r>
      <w:r w:rsidRPr="00D81E2A">
        <w:rPr>
          <w:rFonts w:ascii="Times New Roman" w:hAnsi="Times New Roman" w:cs="Times New Roman"/>
        </w:rPr>
        <w:t xml:space="preserve">only Avengers who had died and </w:t>
      </w:r>
      <w:r w:rsidR="0052698B">
        <w:rPr>
          <w:rFonts w:ascii="Times New Roman" w:hAnsi="Times New Roman" w:cs="Times New Roman"/>
        </w:rPr>
        <w:t xml:space="preserve">had no </w:t>
      </w:r>
      <w:r w:rsidRPr="00D81E2A">
        <w:rPr>
          <w:rFonts w:ascii="Times New Roman" w:hAnsi="Times New Roman" w:cs="Times New Roman"/>
        </w:rPr>
        <w:t>superpowers</w:t>
      </w:r>
      <w:r w:rsidR="00C308F7">
        <w:rPr>
          <w:rFonts w:ascii="Times New Roman" w:hAnsi="Times New Roman" w:cs="Times New Roman"/>
        </w:rPr>
        <w:t xml:space="preserve"> and exported it in CSV and SPSS format</w:t>
      </w:r>
      <w:r w:rsidRPr="00D81E2A">
        <w:rPr>
          <w:rFonts w:ascii="Times New Roman" w:hAnsi="Times New Roman" w:cs="Times New Roman"/>
        </w:rPr>
        <w:t>. Th</w:t>
      </w:r>
      <w:r w:rsidR="003D69D8">
        <w:rPr>
          <w:rFonts w:ascii="Times New Roman" w:hAnsi="Times New Roman" w:cs="Times New Roman"/>
        </w:rPr>
        <w:t>e</w:t>
      </w:r>
      <w:r w:rsidR="00163421">
        <w:rPr>
          <w:rFonts w:ascii="Times New Roman" w:hAnsi="Times New Roman" w:cs="Times New Roman"/>
        </w:rPr>
        <w:t xml:space="preserve">n this </w:t>
      </w:r>
      <w:r w:rsidR="003D69D8">
        <w:rPr>
          <w:rFonts w:ascii="Times New Roman" w:hAnsi="Times New Roman" w:cs="Times New Roman"/>
        </w:rPr>
        <w:t>filtered data</w:t>
      </w:r>
      <w:r w:rsidR="00163421">
        <w:rPr>
          <w:rFonts w:ascii="Times New Roman" w:hAnsi="Times New Roman" w:cs="Times New Roman"/>
        </w:rPr>
        <w:t>set</w:t>
      </w:r>
      <w:r w:rsidR="003D69D8">
        <w:rPr>
          <w:rFonts w:ascii="Times New Roman" w:hAnsi="Times New Roman" w:cs="Times New Roman"/>
        </w:rPr>
        <w:t xml:space="preserve">, </w:t>
      </w:r>
      <w:r w:rsidR="0086716A">
        <w:rPr>
          <w:rFonts w:ascii="Times New Roman" w:hAnsi="Times New Roman" w:cs="Times New Roman"/>
        </w:rPr>
        <w:t xml:space="preserve">named </w:t>
      </w:r>
      <w:proofErr w:type="spellStart"/>
      <w:r w:rsidR="0086716A" w:rsidRPr="00D81E2A">
        <w:rPr>
          <w:rFonts w:ascii="Times New Roman" w:hAnsi="Times New Roman" w:cs="Times New Roman"/>
        </w:rPr>
        <w:t>Datacopy</w:t>
      </w:r>
      <w:proofErr w:type="spellEnd"/>
      <w:r w:rsidR="003B4D68">
        <w:rPr>
          <w:rFonts w:ascii="Times New Roman" w:hAnsi="Times New Roman" w:cs="Times New Roman"/>
        </w:rPr>
        <w:t>,</w:t>
      </w:r>
      <w:r w:rsidRPr="00D81E2A">
        <w:rPr>
          <w:rFonts w:ascii="Times New Roman" w:hAnsi="Times New Roman" w:cs="Times New Roman"/>
        </w:rPr>
        <w:t xml:space="preserve"> was used to </w:t>
      </w:r>
      <w:r w:rsidR="00461643">
        <w:rPr>
          <w:rFonts w:ascii="Times New Roman" w:hAnsi="Times New Roman" w:cs="Times New Roman"/>
        </w:rPr>
        <w:t>summarise</w:t>
      </w:r>
      <w:r w:rsidRPr="00D81E2A">
        <w:rPr>
          <w:rFonts w:ascii="Times New Roman" w:hAnsi="Times New Roman" w:cs="Times New Roman"/>
        </w:rPr>
        <w:t xml:space="preserve"> the distributions of </w:t>
      </w:r>
      <w:proofErr w:type="spellStart"/>
      <w:r w:rsidRPr="00D81E2A">
        <w:rPr>
          <w:rFonts w:ascii="Times New Roman" w:hAnsi="Times New Roman" w:cs="Times New Roman"/>
        </w:rPr>
        <w:t>CombatEffectiveness</w:t>
      </w:r>
      <w:proofErr w:type="spellEnd"/>
      <w:r w:rsidRPr="00D81E2A">
        <w:rPr>
          <w:rFonts w:ascii="Times New Roman" w:hAnsi="Times New Roman" w:cs="Times New Roman"/>
        </w:rPr>
        <w:t>, kills, and injuries.</w:t>
      </w:r>
      <w:r w:rsidR="00FE51AA">
        <w:rPr>
          <w:rFonts w:ascii="Times New Roman" w:hAnsi="Times New Roman" w:cs="Times New Roman"/>
        </w:rPr>
        <w:t xml:space="preserve"> </w:t>
      </w:r>
      <w:r w:rsidR="001C00A2">
        <w:rPr>
          <w:rFonts w:ascii="Times New Roman" w:hAnsi="Times New Roman" w:cs="Times New Roman"/>
        </w:rPr>
        <w:t xml:space="preserve">I </w:t>
      </w:r>
      <w:r w:rsidR="00FE51AA">
        <w:rPr>
          <w:rFonts w:ascii="Times New Roman" w:hAnsi="Times New Roman" w:cs="Times New Roman"/>
        </w:rPr>
        <w:t xml:space="preserve">summarised </w:t>
      </w:r>
      <w:r w:rsidRPr="00D81E2A">
        <w:rPr>
          <w:rFonts w:ascii="Times New Roman" w:hAnsi="Times New Roman" w:cs="Times New Roman"/>
        </w:rPr>
        <w:t>the mean, standard deviation, and range</w:t>
      </w:r>
      <w:r w:rsidR="00FE51AA">
        <w:rPr>
          <w:rFonts w:ascii="Times New Roman" w:hAnsi="Times New Roman" w:cs="Times New Roman"/>
        </w:rPr>
        <w:t xml:space="preserve"> </w:t>
      </w:r>
      <w:r w:rsidRPr="00D81E2A">
        <w:rPr>
          <w:rFonts w:ascii="Times New Roman" w:hAnsi="Times New Roman" w:cs="Times New Roman"/>
        </w:rPr>
        <w:t>for the overall sample and separately for Avengers who fought in the north versus the south battlefield. These summaries were used to compare combat performance and injury levels across battlefield locations.</w:t>
      </w:r>
    </w:p>
    <w:p w14:paraId="4E773415" w14:textId="77777777" w:rsidR="00C0697A" w:rsidRDefault="00C0697A" w:rsidP="00735C27">
      <w:pPr>
        <w:spacing w:after="0" w:line="480" w:lineRule="auto"/>
        <w:jc w:val="both"/>
        <w:rPr>
          <w:rFonts w:ascii="Times New Roman" w:hAnsi="Times New Roman" w:cs="Times New Roman"/>
          <w:b/>
          <w:bCs/>
        </w:rPr>
      </w:pPr>
    </w:p>
    <w:p w14:paraId="1B959FDC" w14:textId="0180E1C5" w:rsidR="000C5804" w:rsidRDefault="00137612" w:rsidP="00735C27">
      <w:pPr>
        <w:spacing w:after="0" w:line="480" w:lineRule="auto"/>
        <w:jc w:val="both"/>
        <w:rPr>
          <w:rFonts w:ascii="Times New Roman" w:hAnsi="Times New Roman" w:cs="Times New Roman"/>
          <w:b/>
          <w:bCs/>
        </w:rPr>
      </w:pPr>
      <w:r>
        <w:rPr>
          <w:rFonts w:ascii="Times New Roman" w:hAnsi="Times New Roman" w:cs="Times New Roman"/>
          <w:b/>
          <w:bCs/>
        </w:rPr>
        <w:t xml:space="preserve"> </w:t>
      </w:r>
      <w:r w:rsidR="00271F20">
        <w:rPr>
          <w:rFonts w:ascii="Times New Roman" w:hAnsi="Times New Roman" w:cs="Times New Roman"/>
          <w:b/>
          <w:bCs/>
        </w:rPr>
        <w:t xml:space="preserve">Descriptive statistics for </w:t>
      </w:r>
      <w:r w:rsidR="00972C6F">
        <w:rPr>
          <w:rFonts w:ascii="Times New Roman" w:hAnsi="Times New Roman" w:cs="Times New Roman"/>
          <w:b/>
          <w:bCs/>
        </w:rPr>
        <w:t xml:space="preserve">the </w:t>
      </w:r>
      <w:r w:rsidR="00271F20">
        <w:rPr>
          <w:rFonts w:ascii="Times New Roman" w:hAnsi="Times New Roman" w:cs="Times New Roman"/>
          <w:b/>
          <w:bCs/>
        </w:rPr>
        <w:t>overall sample</w:t>
      </w:r>
    </w:p>
    <w:p w14:paraId="1D317185" w14:textId="1839E871" w:rsidR="0087627C" w:rsidRPr="00952AEA" w:rsidRDefault="001A247A" w:rsidP="00952AEA">
      <w:pPr>
        <w:spacing w:after="0" w:line="480" w:lineRule="auto"/>
        <w:ind w:firstLine="720"/>
        <w:jc w:val="both"/>
        <w:rPr>
          <w:rFonts w:ascii="Times New Roman" w:hAnsi="Times New Roman" w:cs="Times New Roman"/>
        </w:rPr>
      </w:pPr>
      <w:r>
        <w:rPr>
          <w:rFonts w:ascii="Times New Roman" w:hAnsi="Times New Roman" w:cs="Times New Roman"/>
        </w:rPr>
        <w:t xml:space="preserve">The mean, SD and range </w:t>
      </w:r>
      <w:r w:rsidR="0087627C" w:rsidRPr="0087627C">
        <w:rPr>
          <w:rFonts w:ascii="Times New Roman" w:hAnsi="Times New Roman" w:cs="Times New Roman"/>
        </w:rPr>
        <w:t xml:space="preserve">for </w:t>
      </w:r>
      <w:proofErr w:type="spellStart"/>
      <w:r w:rsidR="0087627C" w:rsidRPr="0087627C">
        <w:rPr>
          <w:rFonts w:ascii="Times New Roman" w:hAnsi="Times New Roman" w:cs="Times New Roman"/>
        </w:rPr>
        <w:t>CombatEffectiveness</w:t>
      </w:r>
      <w:proofErr w:type="spellEnd"/>
      <w:r w:rsidR="0087627C" w:rsidRPr="0087627C">
        <w:rPr>
          <w:rFonts w:ascii="Times New Roman" w:hAnsi="Times New Roman" w:cs="Times New Roman"/>
        </w:rPr>
        <w:t xml:space="preserve">, kills, and injuries for the overall sample are </w:t>
      </w:r>
      <w:r w:rsidR="00AE15E7" w:rsidRPr="0087627C">
        <w:rPr>
          <w:rFonts w:ascii="Times New Roman" w:hAnsi="Times New Roman" w:cs="Times New Roman"/>
        </w:rPr>
        <w:t>shown</w:t>
      </w:r>
      <w:r w:rsidR="0087627C" w:rsidRPr="0087627C">
        <w:rPr>
          <w:rFonts w:ascii="Times New Roman" w:hAnsi="Times New Roman" w:cs="Times New Roman"/>
        </w:rPr>
        <w:t xml:space="preserve"> in Table 1. </w:t>
      </w:r>
      <w:proofErr w:type="spellStart"/>
      <w:r w:rsidR="0087627C" w:rsidRPr="0087627C">
        <w:rPr>
          <w:rFonts w:ascii="Times New Roman" w:hAnsi="Times New Roman" w:cs="Times New Roman"/>
        </w:rPr>
        <w:t>CombatEffectiveness</w:t>
      </w:r>
      <w:proofErr w:type="spellEnd"/>
      <w:r w:rsidR="0087627C" w:rsidRPr="0087627C">
        <w:rPr>
          <w:rFonts w:ascii="Times New Roman" w:hAnsi="Times New Roman" w:cs="Times New Roman"/>
        </w:rPr>
        <w:t xml:space="preserve"> had a mean of 497.53 (SD = 177.56), with values ranging from 67.25 to 946.89, resulting in a total range of 879.64. The kills variable had a mean of 2.55 (SD = 8.81), with scores ranging from 0 to 79. Injuries showed a mean of 4.55 (SD = 0.74), with values between 2 and 5, producing a range of 3.</w:t>
      </w:r>
    </w:p>
    <w:p w14:paraId="3AE6B01B" w14:textId="77777777" w:rsidR="00C0697A" w:rsidRDefault="00C0697A" w:rsidP="00F263E0">
      <w:pPr>
        <w:spacing w:after="0" w:line="480" w:lineRule="auto"/>
        <w:jc w:val="both"/>
        <w:rPr>
          <w:rFonts w:ascii="Times New Roman" w:hAnsi="Times New Roman" w:cs="Times New Roman"/>
          <w:b/>
          <w:bCs/>
        </w:rPr>
      </w:pPr>
    </w:p>
    <w:p w14:paraId="6899F942" w14:textId="77777777" w:rsidR="008376BC" w:rsidRDefault="008376BC" w:rsidP="00F263E0">
      <w:pPr>
        <w:spacing w:after="0" w:line="480" w:lineRule="auto"/>
        <w:jc w:val="both"/>
        <w:rPr>
          <w:rFonts w:ascii="Times New Roman" w:hAnsi="Times New Roman" w:cs="Times New Roman"/>
          <w:b/>
          <w:bCs/>
        </w:rPr>
      </w:pPr>
    </w:p>
    <w:p w14:paraId="6A07CD22" w14:textId="77777777" w:rsidR="008376BC" w:rsidRDefault="008376BC" w:rsidP="00F263E0">
      <w:pPr>
        <w:spacing w:after="0" w:line="480" w:lineRule="auto"/>
        <w:jc w:val="both"/>
        <w:rPr>
          <w:rFonts w:ascii="Times New Roman" w:hAnsi="Times New Roman" w:cs="Times New Roman"/>
          <w:b/>
          <w:bCs/>
        </w:rPr>
      </w:pPr>
    </w:p>
    <w:p w14:paraId="59342CDD" w14:textId="75FC459F" w:rsidR="001435D1" w:rsidRDefault="008F2298" w:rsidP="00F263E0">
      <w:pPr>
        <w:spacing w:after="0" w:line="480" w:lineRule="auto"/>
        <w:jc w:val="both"/>
        <w:rPr>
          <w:rFonts w:ascii="Times New Roman" w:hAnsi="Times New Roman" w:cs="Times New Roman"/>
        </w:rPr>
      </w:pPr>
      <w:r w:rsidRPr="008F2298">
        <w:rPr>
          <w:rFonts w:ascii="Times New Roman" w:hAnsi="Times New Roman" w:cs="Times New Roman"/>
          <w:b/>
          <w:bCs/>
        </w:rPr>
        <w:t>Table 1</w:t>
      </w:r>
    </w:p>
    <w:p w14:paraId="6E983A15" w14:textId="6E053ADB" w:rsidR="008F2298" w:rsidRPr="008F2298" w:rsidRDefault="008F2298" w:rsidP="00F263E0">
      <w:pPr>
        <w:spacing w:after="0" w:line="480" w:lineRule="auto"/>
        <w:jc w:val="both"/>
        <w:rPr>
          <w:rFonts w:ascii="Times New Roman" w:hAnsi="Times New Roman" w:cs="Times New Roman"/>
        </w:rPr>
      </w:pPr>
      <w:r w:rsidRPr="008F2298">
        <w:rPr>
          <w:rFonts w:ascii="Times New Roman" w:hAnsi="Times New Roman" w:cs="Times New Roman"/>
          <w:i/>
          <w:iCs/>
        </w:rPr>
        <w:t xml:space="preserve">Descriptive Statistics </w:t>
      </w:r>
      <w:r w:rsidR="001435D1">
        <w:rPr>
          <w:rFonts w:ascii="Times New Roman" w:hAnsi="Times New Roman" w:cs="Times New Roman"/>
          <w:i/>
          <w:iCs/>
        </w:rPr>
        <w:t>of</w:t>
      </w:r>
      <w:r w:rsidRPr="008F2298">
        <w:rPr>
          <w:rFonts w:ascii="Times New Roman" w:hAnsi="Times New Roman" w:cs="Times New Roman"/>
          <w:i/>
          <w:iCs/>
        </w:rPr>
        <w:t xml:space="preserve"> Means, Standard Deviations, and Range Values for Overall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40"/>
        <w:gridCol w:w="1440"/>
        <w:gridCol w:w="1440"/>
        <w:gridCol w:w="1440"/>
        <w:gridCol w:w="1400"/>
      </w:tblGrid>
      <w:tr w:rsidR="008F2298" w:rsidRPr="008F2298" w14:paraId="26D532D8" w14:textId="77777777">
        <w:tc>
          <w:tcPr>
            <w:tcW w:w="2200" w:type="dxa"/>
            <w:tcBorders>
              <w:top w:val="single" w:sz="12" w:space="0" w:color="000000"/>
              <w:left w:val="nil"/>
              <w:bottom w:val="nil"/>
              <w:right w:val="nil"/>
            </w:tcBorders>
            <w:tcMar>
              <w:top w:w="40" w:type="dxa"/>
              <w:left w:w="60" w:type="dxa"/>
              <w:bottom w:w="0" w:type="dxa"/>
              <w:right w:w="60" w:type="dxa"/>
            </w:tcMar>
          </w:tcPr>
          <w:p w14:paraId="60F92A31"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51D48FAA"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62983BE1"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053E1FC0"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3B54C9A3" w14:textId="77777777" w:rsidR="008F2298" w:rsidRPr="008F2298" w:rsidRDefault="008F2298" w:rsidP="001809F4">
            <w:pPr>
              <w:spacing w:after="0" w:line="240" w:lineRule="auto"/>
              <w:jc w:val="both"/>
              <w:rPr>
                <w:rFonts w:ascii="Times New Roman" w:hAnsi="Times New Roman" w:cs="Times New Roman"/>
              </w:rPr>
            </w:pPr>
          </w:p>
        </w:tc>
        <w:tc>
          <w:tcPr>
            <w:tcW w:w="1400" w:type="dxa"/>
            <w:tcBorders>
              <w:top w:val="single" w:sz="12" w:space="0" w:color="000000"/>
              <w:left w:val="nil"/>
              <w:bottom w:val="nil"/>
              <w:right w:val="nil"/>
            </w:tcBorders>
            <w:tcMar>
              <w:top w:w="40" w:type="dxa"/>
              <w:left w:w="60" w:type="dxa"/>
              <w:bottom w:w="0" w:type="dxa"/>
              <w:right w:w="60" w:type="dxa"/>
            </w:tcMar>
          </w:tcPr>
          <w:p w14:paraId="3EC85798" w14:textId="77777777" w:rsidR="008F2298" w:rsidRPr="008F2298" w:rsidRDefault="008F2298" w:rsidP="001809F4">
            <w:pPr>
              <w:spacing w:after="0" w:line="240" w:lineRule="auto"/>
              <w:jc w:val="both"/>
              <w:rPr>
                <w:rFonts w:ascii="Times New Roman" w:hAnsi="Times New Roman" w:cs="Times New Roman"/>
              </w:rPr>
            </w:pPr>
          </w:p>
        </w:tc>
      </w:tr>
      <w:tr w:rsidR="008F2298" w:rsidRPr="008F2298" w14:paraId="34EEA618" w14:textId="77777777">
        <w:tc>
          <w:tcPr>
            <w:tcW w:w="2200" w:type="dxa"/>
            <w:tcBorders>
              <w:top w:val="nil"/>
              <w:left w:val="nil"/>
              <w:bottom w:val="nil"/>
              <w:right w:val="nil"/>
            </w:tcBorders>
            <w:tcMar>
              <w:top w:w="60" w:type="dxa"/>
              <w:left w:w="60" w:type="dxa"/>
              <w:bottom w:w="60" w:type="dxa"/>
              <w:right w:w="60" w:type="dxa"/>
            </w:tcMar>
            <w:hideMark/>
          </w:tcPr>
          <w:p w14:paraId="5C0C4D07" w14:textId="7620B47B"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b/>
                <w:bCs/>
              </w:rPr>
              <w:t>Variable</w:t>
            </w:r>
            <w:r w:rsidR="00A204B3">
              <w:rPr>
                <w:rFonts w:ascii="Times New Roman" w:hAnsi="Times New Roman" w:cs="Times New Roman"/>
                <w:b/>
                <w:bCs/>
              </w:rPr>
              <w:t>s</w:t>
            </w:r>
          </w:p>
        </w:tc>
        <w:tc>
          <w:tcPr>
            <w:tcW w:w="1440" w:type="dxa"/>
            <w:tcBorders>
              <w:top w:val="nil"/>
              <w:left w:val="nil"/>
              <w:bottom w:val="nil"/>
              <w:right w:val="nil"/>
            </w:tcBorders>
            <w:tcMar>
              <w:top w:w="60" w:type="dxa"/>
              <w:left w:w="60" w:type="dxa"/>
              <w:bottom w:w="60" w:type="dxa"/>
              <w:right w:w="60" w:type="dxa"/>
            </w:tcMar>
            <w:hideMark/>
          </w:tcPr>
          <w:p w14:paraId="5EF3E719" w14:textId="0D630882"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b/>
                <w:bCs/>
              </w:rPr>
              <w:t>M</w:t>
            </w:r>
            <w:r w:rsidR="001435D1">
              <w:rPr>
                <w:rFonts w:ascii="Times New Roman" w:hAnsi="Times New Roman" w:cs="Times New Roman"/>
                <w:b/>
                <w:bCs/>
              </w:rPr>
              <w:t>ean</w:t>
            </w:r>
          </w:p>
        </w:tc>
        <w:tc>
          <w:tcPr>
            <w:tcW w:w="1440" w:type="dxa"/>
            <w:tcBorders>
              <w:top w:val="nil"/>
              <w:left w:val="nil"/>
              <w:bottom w:val="nil"/>
              <w:right w:val="nil"/>
            </w:tcBorders>
            <w:tcMar>
              <w:top w:w="60" w:type="dxa"/>
              <w:left w:w="60" w:type="dxa"/>
              <w:bottom w:w="60" w:type="dxa"/>
              <w:right w:w="60" w:type="dxa"/>
            </w:tcMar>
            <w:hideMark/>
          </w:tcPr>
          <w:p w14:paraId="4DF596F4"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b/>
                <w:bCs/>
              </w:rPr>
              <w:t>SD</w:t>
            </w:r>
          </w:p>
        </w:tc>
        <w:tc>
          <w:tcPr>
            <w:tcW w:w="1440" w:type="dxa"/>
            <w:tcBorders>
              <w:top w:val="nil"/>
              <w:left w:val="nil"/>
              <w:bottom w:val="nil"/>
              <w:right w:val="nil"/>
            </w:tcBorders>
            <w:tcMar>
              <w:top w:w="60" w:type="dxa"/>
              <w:left w:w="60" w:type="dxa"/>
              <w:bottom w:w="60" w:type="dxa"/>
              <w:right w:w="60" w:type="dxa"/>
            </w:tcMar>
            <w:hideMark/>
          </w:tcPr>
          <w:p w14:paraId="61ACE58E"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b/>
                <w:bCs/>
              </w:rPr>
              <w:t>Min</w:t>
            </w:r>
          </w:p>
        </w:tc>
        <w:tc>
          <w:tcPr>
            <w:tcW w:w="1440" w:type="dxa"/>
            <w:tcBorders>
              <w:top w:val="nil"/>
              <w:left w:val="nil"/>
              <w:bottom w:val="nil"/>
              <w:right w:val="nil"/>
            </w:tcBorders>
            <w:tcMar>
              <w:top w:w="60" w:type="dxa"/>
              <w:left w:w="60" w:type="dxa"/>
              <w:bottom w:w="60" w:type="dxa"/>
              <w:right w:w="60" w:type="dxa"/>
            </w:tcMar>
            <w:hideMark/>
          </w:tcPr>
          <w:p w14:paraId="40EF6D66"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b/>
                <w:bCs/>
              </w:rPr>
              <w:t>Max</w:t>
            </w:r>
          </w:p>
        </w:tc>
        <w:tc>
          <w:tcPr>
            <w:tcW w:w="1400" w:type="dxa"/>
            <w:tcBorders>
              <w:top w:val="nil"/>
              <w:left w:val="nil"/>
              <w:bottom w:val="nil"/>
              <w:right w:val="nil"/>
            </w:tcBorders>
            <w:tcMar>
              <w:top w:w="60" w:type="dxa"/>
              <w:left w:w="60" w:type="dxa"/>
              <w:bottom w:w="60" w:type="dxa"/>
              <w:right w:w="60" w:type="dxa"/>
            </w:tcMar>
            <w:hideMark/>
          </w:tcPr>
          <w:p w14:paraId="3C44C2B6"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b/>
                <w:bCs/>
              </w:rPr>
              <w:t>Range</w:t>
            </w:r>
          </w:p>
        </w:tc>
      </w:tr>
      <w:tr w:rsidR="008F2298" w:rsidRPr="008F2298" w14:paraId="11097774" w14:textId="77777777">
        <w:tc>
          <w:tcPr>
            <w:tcW w:w="2200" w:type="dxa"/>
            <w:tcBorders>
              <w:top w:val="single" w:sz="6" w:space="0" w:color="000000"/>
              <w:left w:val="nil"/>
              <w:bottom w:val="nil"/>
              <w:right w:val="nil"/>
            </w:tcBorders>
            <w:tcMar>
              <w:top w:w="0" w:type="dxa"/>
              <w:left w:w="60" w:type="dxa"/>
              <w:bottom w:w="0" w:type="dxa"/>
              <w:right w:w="60" w:type="dxa"/>
            </w:tcMar>
          </w:tcPr>
          <w:p w14:paraId="4266C8BA"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7C2F5185"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3E57663C"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39F9DCA5"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41927F68" w14:textId="77777777" w:rsidR="008F2298" w:rsidRPr="008F2298" w:rsidRDefault="008F2298" w:rsidP="001809F4">
            <w:pPr>
              <w:spacing w:after="0" w:line="240" w:lineRule="auto"/>
              <w:jc w:val="both"/>
              <w:rPr>
                <w:rFonts w:ascii="Times New Roman" w:hAnsi="Times New Roman" w:cs="Times New Roman"/>
              </w:rPr>
            </w:pPr>
          </w:p>
        </w:tc>
        <w:tc>
          <w:tcPr>
            <w:tcW w:w="1400" w:type="dxa"/>
            <w:tcBorders>
              <w:top w:val="single" w:sz="6" w:space="0" w:color="000000"/>
              <w:left w:val="nil"/>
              <w:bottom w:val="nil"/>
              <w:right w:val="nil"/>
            </w:tcBorders>
            <w:tcMar>
              <w:top w:w="0" w:type="dxa"/>
              <w:left w:w="60" w:type="dxa"/>
              <w:bottom w:w="0" w:type="dxa"/>
              <w:right w:w="60" w:type="dxa"/>
            </w:tcMar>
          </w:tcPr>
          <w:p w14:paraId="2C2E8DFA" w14:textId="77777777" w:rsidR="008F2298" w:rsidRPr="008F2298" w:rsidRDefault="008F2298" w:rsidP="001809F4">
            <w:pPr>
              <w:spacing w:after="0" w:line="240" w:lineRule="auto"/>
              <w:jc w:val="both"/>
              <w:rPr>
                <w:rFonts w:ascii="Times New Roman" w:hAnsi="Times New Roman" w:cs="Times New Roman"/>
              </w:rPr>
            </w:pPr>
          </w:p>
        </w:tc>
      </w:tr>
      <w:tr w:rsidR="008F2298" w:rsidRPr="008F2298" w14:paraId="56D55AD3" w14:textId="77777777">
        <w:tc>
          <w:tcPr>
            <w:tcW w:w="2200" w:type="dxa"/>
            <w:tcBorders>
              <w:top w:val="nil"/>
              <w:left w:val="nil"/>
              <w:bottom w:val="nil"/>
              <w:right w:val="nil"/>
            </w:tcBorders>
            <w:tcMar>
              <w:top w:w="60" w:type="dxa"/>
              <w:left w:w="60" w:type="dxa"/>
              <w:bottom w:w="60" w:type="dxa"/>
              <w:right w:w="60" w:type="dxa"/>
            </w:tcMar>
            <w:hideMark/>
          </w:tcPr>
          <w:p w14:paraId="3338697E" w14:textId="77777777" w:rsidR="008F2298" w:rsidRPr="008F2298" w:rsidRDefault="008F2298" w:rsidP="001809F4">
            <w:pPr>
              <w:spacing w:after="0" w:line="240" w:lineRule="auto"/>
              <w:jc w:val="both"/>
              <w:rPr>
                <w:rFonts w:ascii="Times New Roman" w:hAnsi="Times New Roman" w:cs="Times New Roman"/>
              </w:rPr>
            </w:pPr>
            <w:proofErr w:type="spellStart"/>
            <w:r w:rsidRPr="008F2298">
              <w:rPr>
                <w:rFonts w:ascii="Times New Roman" w:hAnsi="Times New Roman" w:cs="Times New Roman"/>
              </w:rPr>
              <w:t>CombatEffectiveness</w:t>
            </w:r>
            <w:proofErr w:type="spellEnd"/>
          </w:p>
        </w:tc>
        <w:tc>
          <w:tcPr>
            <w:tcW w:w="1440" w:type="dxa"/>
            <w:tcBorders>
              <w:top w:val="nil"/>
              <w:left w:val="nil"/>
              <w:bottom w:val="nil"/>
              <w:right w:val="nil"/>
            </w:tcBorders>
            <w:tcMar>
              <w:top w:w="60" w:type="dxa"/>
              <w:left w:w="60" w:type="dxa"/>
              <w:bottom w:w="60" w:type="dxa"/>
              <w:right w:w="60" w:type="dxa"/>
            </w:tcMar>
            <w:hideMark/>
          </w:tcPr>
          <w:p w14:paraId="1633E423"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497.53</w:t>
            </w:r>
          </w:p>
        </w:tc>
        <w:tc>
          <w:tcPr>
            <w:tcW w:w="1440" w:type="dxa"/>
            <w:tcBorders>
              <w:top w:val="nil"/>
              <w:left w:val="nil"/>
              <w:bottom w:val="nil"/>
              <w:right w:val="nil"/>
            </w:tcBorders>
            <w:tcMar>
              <w:top w:w="60" w:type="dxa"/>
              <w:left w:w="60" w:type="dxa"/>
              <w:bottom w:w="60" w:type="dxa"/>
              <w:right w:w="60" w:type="dxa"/>
            </w:tcMar>
            <w:hideMark/>
          </w:tcPr>
          <w:p w14:paraId="5FC3D2A1"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177.56</w:t>
            </w:r>
          </w:p>
        </w:tc>
        <w:tc>
          <w:tcPr>
            <w:tcW w:w="1440" w:type="dxa"/>
            <w:tcBorders>
              <w:top w:val="nil"/>
              <w:left w:val="nil"/>
              <w:bottom w:val="nil"/>
              <w:right w:val="nil"/>
            </w:tcBorders>
            <w:tcMar>
              <w:top w:w="60" w:type="dxa"/>
              <w:left w:w="60" w:type="dxa"/>
              <w:bottom w:w="60" w:type="dxa"/>
              <w:right w:w="60" w:type="dxa"/>
            </w:tcMar>
            <w:hideMark/>
          </w:tcPr>
          <w:p w14:paraId="76744200"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67.25</w:t>
            </w:r>
          </w:p>
        </w:tc>
        <w:tc>
          <w:tcPr>
            <w:tcW w:w="1440" w:type="dxa"/>
            <w:tcBorders>
              <w:top w:val="nil"/>
              <w:left w:val="nil"/>
              <w:bottom w:val="nil"/>
              <w:right w:val="nil"/>
            </w:tcBorders>
            <w:tcMar>
              <w:top w:w="60" w:type="dxa"/>
              <w:left w:w="60" w:type="dxa"/>
              <w:bottom w:w="60" w:type="dxa"/>
              <w:right w:w="60" w:type="dxa"/>
            </w:tcMar>
            <w:hideMark/>
          </w:tcPr>
          <w:p w14:paraId="65150032"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946.89</w:t>
            </w:r>
          </w:p>
        </w:tc>
        <w:tc>
          <w:tcPr>
            <w:tcW w:w="1400" w:type="dxa"/>
            <w:tcBorders>
              <w:top w:val="nil"/>
              <w:left w:val="nil"/>
              <w:bottom w:val="nil"/>
              <w:right w:val="nil"/>
            </w:tcBorders>
            <w:tcMar>
              <w:top w:w="60" w:type="dxa"/>
              <w:left w:w="60" w:type="dxa"/>
              <w:bottom w:w="60" w:type="dxa"/>
              <w:right w:w="60" w:type="dxa"/>
            </w:tcMar>
            <w:hideMark/>
          </w:tcPr>
          <w:p w14:paraId="71B5644A"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879.64</w:t>
            </w:r>
          </w:p>
        </w:tc>
      </w:tr>
      <w:tr w:rsidR="008F2298" w:rsidRPr="008F2298" w14:paraId="3FA9FC69" w14:textId="77777777">
        <w:tc>
          <w:tcPr>
            <w:tcW w:w="2200" w:type="dxa"/>
            <w:tcBorders>
              <w:top w:val="nil"/>
              <w:left w:val="nil"/>
              <w:bottom w:val="nil"/>
              <w:right w:val="nil"/>
            </w:tcBorders>
            <w:tcMar>
              <w:top w:w="60" w:type="dxa"/>
              <w:left w:w="60" w:type="dxa"/>
              <w:bottom w:w="60" w:type="dxa"/>
              <w:right w:w="60" w:type="dxa"/>
            </w:tcMar>
            <w:hideMark/>
          </w:tcPr>
          <w:p w14:paraId="520A38E0"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Kills</w:t>
            </w:r>
          </w:p>
        </w:tc>
        <w:tc>
          <w:tcPr>
            <w:tcW w:w="1440" w:type="dxa"/>
            <w:tcBorders>
              <w:top w:val="nil"/>
              <w:left w:val="nil"/>
              <w:bottom w:val="nil"/>
              <w:right w:val="nil"/>
            </w:tcBorders>
            <w:tcMar>
              <w:top w:w="60" w:type="dxa"/>
              <w:left w:w="60" w:type="dxa"/>
              <w:bottom w:w="60" w:type="dxa"/>
              <w:right w:w="60" w:type="dxa"/>
            </w:tcMar>
            <w:hideMark/>
          </w:tcPr>
          <w:p w14:paraId="6D34DC9D"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2.55</w:t>
            </w:r>
          </w:p>
        </w:tc>
        <w:tc>
          <w:tcPr>
            <w:tcW w:w="1440" w:type="dxa"/>
            <w:tcBorders>
              <w:top w:val="nil"/>
              <w:left w:val="nil"/>
              <w:bottom w:val="nil"/>
              <w:right w:val="nil"/>
            </w:tcBorders>
            <w:tcMar>
              <w:top w:w="60" w:type="dxa"/>
              <w:left w:w="60" w:type="dxa"/>
              <w:bottom w:w="60" w:type="dxa"/>
              <w:right w:w="60" w:type="dxa"/>
            </w:tcMar>
            <w:hideMark/>
          </w:tcPr>
          <w:p w14:paraId="20005AD0"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8.81</w:t>
            </w:r>
          </w:p>
        </w:tc>
        <w:tc>
          <w:tcPr>
            <w:tcW w:w="1440" w:type="dxa"/>
            <w:tcBorders>
              <w:top w:val="nil"/>
              <w:left w:val="nil"/>
              <w:bottom w:val="nil"/>
              <w:right w:val="nil"/>
            </w:tcBorders>
            <w:tcMar>
              <w:top w:w="60" w:type="dxa"/>
              <w:left w:w="60" w:type="dxa"/>
              <w:bottom w:w="60" w:type="dxa"/>
              <w:right w:w="60" w:type="dxa"/>
            </w:tcMar>
            <w:hideMark/>
          </w:tcPr>
          <w:p w14:paraId="48A8A711"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0.00</w:t>
            </w:r>
          </w:p>
        </w:tc>
        <w:tc>
          <w:tcPr>
            <w:tcW w:w="1440" w:type="dxa"/>
            <w:tcBorders>
              <w:top w:val="nil"/>
              <w:left w:val="nil"/>
              <w:bottom w:val="nil"/>
              <w:right w:val="nil"/>
            </w:tcBorders>
            <w:tcMar>
              <w:top w:w="60" w:type="dxa"/>
              <w:left w:w="60" w:type="dxa"/>
              <w:bottom w:w="60" w:type="dxa"/>
              <w:right w:w="60" w:type="dxa"/>
            </w:tcMar>
            <w:hideMark/>
          </w:tcPr>
          <w:p w14:paraId="091E1849"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79.00</w:t>
            </w:r>
          </w:p>
        </w:tc>
        <w:tc>
          <w:tcPr>
            <w:tcW w:w="1400" w:type="dxa"/>
            <w:tcBorders>
              <w:top w:val="nil"/>
              <w:left w:val="nil"/>
              <w:bottom w:val="nil"/>
              <w:right w:val="nil"/>
            </w:tcBorders>
            <w:tcMar>
              <w:top w:w="60" w:type="dxa"/>
              <w:left w:w="60" w:type="dxa"/>
              <w:bottom w:w="60" w:type="dxa"/>
              <w:right w:w="60" w:type="dxa"/>
            </w:tcMar>
            <w:hideMark/>
          </w:tcPr>
          <w:p w14:paraId="62966B94"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79.00</w:t>
            </w:r>
          </w:p>
        </w:tc>
      </w:tr>
      <w:tr w:rsidR="008F2298" w:rsidRPr="008F2298" w14:paraId="745B7DBE" w14:textId="77777777">
        <w:tc>
          <w:tcPr>
            <w:tcW w:w="2200" w:type="dxa"/>
            <w:tcBorders>
              <w:top w:val="nil"/>
              <w:left w:val="nil"/>
              <w:bottom w:val="nil"/>
              <w:right w:val="nil"/>
            </w:tcBorders>
            <w:tcMar>
              <w:top w:w="60" w:type="dxa"/>
              <w:left w:w="60" w:type="dxa"/>
              <w:bottom w:w="60" w:type="dxa"/>
              <w:right w:w="60" w:type="dxa"/>
            </w:tcMar>
            <w:hideMark/>
          </w:tcPr>
          <w:p w14:paraId="77451458"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Injuries</w:t>
            </w:r>
          </w:p>
        </w:tc>
        <w:tc>
          <w:tcPr>
            <w:tcW w:w="1440" w:type="dxa"/>
            <w:tcBorders>
              <w:top w:val="nil"/>
              <w:left w:val="nil"/>
              <w:bottom w:val="nil"/>
              <w:right w:val="nil"/>
            </w:tcBorders>
            <w:tcMar>
              <w:top w:w="60" w:type="dxa"/>
              <w:left w:w="60" w:type="dxa"/>
              <w:bottom w:w="60" w:type="dxa"/>
              <w:right w:w="60" w:type="dxa"/>
            </w:tcMar>
            <w:hideMark/>
          </w:tcPr>
          <w:p w14:paraId="302A69C2"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4.55</w:t>
            </w:r>
          </w:p>
        </w:tc>
        <w:tc>
          <w:tcPr>
            <w:tcW w:w="1440" w:type="dxa"/>
            <w:tcBorders>
              <w:top w:val="nil"/>
              <w:left w:val="nil"/>
              <w:bottom w:val="nil"/>
              <w:right w:val="nil"/>
            </w:tcBorders>
            <w:tcMar>
              <w:top w:w="60" w:type="dxa"/>
              <w:left w:w="60" w:type="dxa"/>
              <w:bottom w:w="60" w:type="dxa"/>
              <w:right w:w="60" w:type="dxa"/>
            </w:tcMar>
            <w:hideMark/>
          </w:tcPr>
          <w:p w14:paraId="6627FFA1"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0.74</w:t>
            </w:r>
          </w:p>
        </w:tc>
        <w:tc>
          <w:tcPr>
            <w:tcW w:w="1440" w:type="dxa"/>
            <w:tcBorders>
              <w:top w:val="nil"/>
              <w:left w:val="nil"/>
              <w:bottom w:val="nil"/>
              <w:right w:val="nil"/>
            </w:tcBorders>
            <w:tcMar>
              <w:top w:w="60" w:type="dxa"/>
              <w:left w:w="60" w:type="dxa"/>
              <w:bottom w:w="60" w:type="dxa"/>
              <w:right w:w="60" w:type="dxa"/>
            </w:tcMar>
            <w:hideMark/>
          </w:tcPr>
          <w:p w14:paraId="2786C09F"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2.00</w:t>
            </w:r>
          </w:p>
        </w:tc>
        <w:tc>
          <w:tcPr>
            <w:tcW w:w="1440" w:type="dxa"/>
            <w:tcBorders>
              <w:top w:val="nil"/>
              <w:left w:val="nil"/>
              <w:bottom w:val="nil"/>
              <w:right w:val="nil"/>
            </w:tcBorders>
            <w:tcMar>
              <w:top w:w="60" w:type="dxa"/>
              <w:left w:w="60" w:type="dxa"/>
              <w:bottom w:w="60" w:type="dxa"/>
              <w:right w:w="60" w:type="dxa"/>
            </w:tcMar>
            <w:hideMark/>
          </w:tcPr>
          <w:p w14:paraId="77985446"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5.00</w:t>
            </w:r>
          </w:p>
        </w:tc>
        <w:tc>
          <w:tcPr>
            <w:tcW w:w="1400" w:type="dxa"/>
            <w:tcBorders>
              <w:top w:val="nil"/>
              <w:left w:val="nil"/>
              <w:bottom w:val="nil"/>
              <w:right w:val="nil"/>
            </w:tcBorders>
            <w:tcMar>
              <w:top w:w="60" w:type="dxa"/>
              <w:left w:w="60" w:type="dxa"/>
              <w:bottom w:w="60" w:type="dxa"/>
              <w:right w:w="60" w:type="dxa"/>
            </w:tcMar>
            <w:hideMark/>
          </w:tcPr>
          <w:p w14:paraId="29E5EA55"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3.00</w:t>
            </w:r>
          </w:p>
        </w:tc>
      </w:tr>
      <w:tr w:rsidR="008F2298" w:rsidRPr="008F2298" w14:paraId="06F6AD5E" w14:textId="77777777">
        <w:tc>
          <w:tcPr>
            <w:tcW w:w="2200" w:type="dxa"/>
            <w:tcBorders>
              <w:top w:val="single" w:sz="12" w:space="0" w:color="000000"/>
              <w:left w:val="nil"/>
              <w:bottom w:val="nil"/>
              <w:right w:val="nil"/>
            </w:tcBorders>
            <w:tcMar>
              <w:top w:w="0" w:type="dxa"/>
              <w:left w:w="60" w:type="dxa"/>
              <w:bottom w:w="40" w:type="dxa"/>
              <w:right w:w="60" w:type="dxa"/>
            </w:tcMar>
          </w:tcPr>
          <w:p w14:paraId="74F3CB12"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47C264DB"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07A3EE05"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36EEDBBB"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04706B54" w14:textId="77777777" w:rsidR="008F2298" w:rsidRPr="008F2298" w:rsidRDefault="008F2298" w:rsidP="001809F4">
            <w:pPr>
              <w:spacing w:after="0" w:line="240" w:lineRule="auto"/>
              <w:jc w:val="both"/>
              <w:rPr>
                <w:rFonts w:ascii="Times New Roman" w:hAnsi="Times New Roman" w:cs="Times New Roman"/>
              </w:rPr>
            </w:pPr>
          </w:p>
        </w:tc>
        <w:tc>
          <w:tcPr>
            <w:tcW w:w="1400" w:type="dxa"/>
            <w:tcBorders>
              <w:top w:val="single" w:sz="12" w:space="0" w:color="000000"/>
              <w:left w:val="nil"/>
              <w:bottom w:val="nil"/>
              <w:right w:val="nil"/>
            </w:tcBorders>
            <w:tcMar>
              <w:top w:w="0" w:type="dxa"/>
              <w:left w:w="60" w:type="dxa"/>
              <w:bottom w:w="40" w:type="dxa"/>
              <w:right w:w="60" w:type="dxa"/>
            </w:tcMar>
          </w:tcPr>
          <w:p w14:paraId="67D2398C" w14:textId="77777777" w:rsidR="008F2298" w:rsidRPr="008F2298" w:rsidRDefault="008F2298" w:rsidP="001809F4">
            <w:pPr>
              <w:spacing w:after="0" w:line="240" w:lineRule="auto"/>
              <w:jc w:val="both"/>
              <w:rPr>
                <w:rFonts w:ascii="Times New Roman" w:hAnsi="Times New Roman" w:cs="Times New Roman"/>
              </w:rPr>
            </w:pPr>
          </w:p>
        </w:tc>
      </w:tr>
    </w:tbl>
    <w:p w14:paraId="35EA1001" w14:textId="14C4CFFB" w:rsidR="00557EA8" w:rsidRDefault="008F2298" w:rsidP="00735C27">
      <w:pPr>
        <w:tabs>
          <w:tab w:val="left" w:pos="8232"/>
        </w:tabs>
        <w:spacing w:after="0" w:line="480" w:lineRule="auto"/>
        <w:jc w:val="both"/>
        <w:rPr>
          <w:rFonts w:ascii="Times New Roman" w:hAnsi="Times New Roman" w:cs="Times New Roman"/>
          <w:lang w:val="fr-CA"/>
        </w:rPr>
      </w:pPr>
      <w:r w:rsidRPr="001C4CFC">
        <w:rPr>
          <w:rFonts w:ascii="Times New Roman" w:hAnsi="Times New Roman" w:cs="Times New Roman"/>
          <w:lang w:val="fr-CA"/>
        </w:rPr>
        <w:t xml:space="preserve">SD = Standard </w:t>
      </w:r>
      <w:proofErr w:type="spellStart"/>
      <w:r w:rsidR="007440A6">
        <w:rPr>
          <w:rFonts w:ascii="Times New Roman" w:hAnsi="Times New Roman" w:cs="Times New Roman"/>
          <w:lang w:val="fr-CA"/>
        </w:rPr>
        <w:t>de</w:t>
      </w:r>
      <w:r w:rsidR="008F01D0" w:rsidRPr="001C4CFC">
        <w:rPr>
          <w:rFonts w:ascii="Times New Roman" w:hAnsi="Times New Roman" w:cs="Times New Roman"/>
          <w:lang w:val="fr-CA"/>
        </w:rPr>
        <w:t>viations</w:t>
      </w:r>
      <w:proofErr w:type="spellEnd"/>
      <w:r w:rsidRPr="001C4CFC">
        <w:rPr>
          <w:rFonts w:ascii="Times New Roman" w:hAnsi="Times New Roman" w:cs="Times New Roman"/>
          <w:lang w:val="fr-CA"/>
        </w:rPr>
        <w:t>; Min = Minimum</w:t>
      </w:r>
      <w:r w:rsidR="00A204B3" w:rsidRPr="001C4CFC">
        <w:rPr>
          <w:rFonts w:ascii="Times New Roman" w:hAnsi="Times New Roman" w:cs="Times New Roman"/>
          <w:lang w:val="fr-CA"/>
        </w:rPr>
        <w:t xml:space="preserve"> range</w:t>
      </w:r>
      <w:r w:rsidRPr="001C4CFC">
        <w:rPr>
          <w:rFonts w:ascii="Times New Roman" w:hAnsi="Times New Roman" w:cs="Times New Roman"/>
          <w:lang w:val="fr-CA"/>
        </w:rPr>
        <w:t>; Max = Maximum</w:t>
      </w:r>
      <w:r w:rsidR="00A204B3" w:rsidRPr="001C4CFC">
        <w:rPr>
          <w:rFonts w:ascii="Times New Roman" w:hAnsi="Times New Roman" w:cs="Times New Roman"/>
          <w:lang w:val="fr-CA"/>
        </w:rPr>
        <w:t xml:space="preserve"> range</w:t>
      </w:r>
      <w:r w:rsidR="001C4CFC">
        <w:rPr>
          <w:rFonts w:ascii="Times New Roman" w:hAnsi="Times New Roman" w:cs="Times New Roman"/>
          <w:lang w:val="fr-CA"/>
        </w:rPr>
        <w:tab/>
      </w:r>
    </w:p>
    <w:p w14:paraId="29A20BF6" w14:textId="77777777" w:rsidR="00EC7BD1" w:rsidRPr="007440A6" w:rsidRDefault="00EC7BD1" w:rsidP="009C7AF4">
      <w:pPr>
        <w:spacing w:after="0" w:line="480" w:lineRule="auto"/>
        <w:jc w:val="both"/>
        <w:rPr>
          <w:rFonts w:ascii="Times New Roman" w:hAnsi="Times New Roman" w:cs="Times New Roman"/>
          <w:b/>
          <w:bCs/>
          <w:lang w:val="fr-CA"/>
        </w:rPr>
      </w:pPr>
    </w:p>
    <w:p w14:paraId="694B7C1A" w14:textId="385FD100" w:rsidR="001C4CFC" w:rsidRPr="009C7AF4" w:rsidRDefault="001C4CFC" w:rsidP="009C7AF4">
      <w:pPr>
        <w:spacing w:after="0" w:line="480" w:lineRule="auto"/>
        <w:jc w:val="both"/>
        <w:rPr>
          <w:rFonts w:ascii="Times New Roman" w:hAnsi="Times New Roman" w:cs="Times New Roman"/>
          <w:b/>
          <w:bCs/>
        </w:rPr>
      </w:pPr>
      <w:r>
        <w:rPr>
          <w:rFonts w:ascii="Times New Roman" w:hAnsi="Times New Roman" w:cs="Times New Roman"/>
          <w:b/>
          <w:bCs/>
        </w:rPr>
        <w:t xml:space="preserve">Descriptive statistics </w:t>
      </w:r>
      <w:r w:rsidR="00CB62DF">
        <w:rPr>
          <w:rFonts w:ascii="Times New Roman" w:hAnsi="Times New Roman" w:cs="Times New Roman"/>
          <w:b/>
          <w:bCs/>
        </w:rPr>
        <w:t>based on</w:t>
      </w:r>
      <w:r>
        <w:rPr>
          <w:rFonts w:ascii="Times New Roman" w:hAnsi="Times New Roman" w:cs="Times New Roman"/>
          <w:b/>
          <w:bCs/>
        </w:rPr>
        <w:t xml:space="preserve"> the </w:t>
      </w:r>
      <w:r w:rsidR="00FA1EA0">
        <w:rPr>
          <w:rFonts w:ascii="Times New Roman" w:hAnsi="Times New Roman" w:cs="Times New Roman"/>
          <w:b/>
          <w:bCs/>
        </w:rPr>
        <w:t>battlefield location</w:t>
      </w:r>
    </w:p>
    <w:p w14:paraId="574EC058" w14:textId="284D4CC5" w:rsidR="00EC53C6" w:rsidRPr="002D09DD" w:rsidRDefault="00CB62DF" w:rsidP="002D09DD">
      <w:pPr>
        <w:tabs>
          <w:tab w:val="left" w:pos="8232"/>
        </w:tabs>
        <w:spacing w:after="0" w:line="480" w:lineRule="auto"/>
        <w:jc w:val="both"/>
        <w:rPr>
          <w:rFonts w:ascii="Times New Roman" w:hAnsi="Times New Roman" w:cs="Times New Roman"/>
          <w:b/>
          <w:bCs/>
        </w:rPr>
      </w:pPr>
      <w:r>
        <w:rPr>
          <w:rFonts w:ascii="Times New Roman" w:hAnsi="Times New Roman" w:cs="Times New Roman"/>
          <w:b/>
          <w:bCs/>
        </w:rPr>
        <w:t xml:space="preserve">For </w:t>
      </w:r>
      <w:r w:rsidR="000B1A67">
        <w:rPr>
          <w:rFonts w:ascii="Times New Roman" w:hAnsi="Times New Roman" w:cs="Times New Roman"/>
          <w:b/>
          <w:bCs/>
        </w:rPr>
        <w:t xml:space="preserve">the </w:t>
      </w:r>
      <w:r>
        <w:rPr>
          <w:rFonts w:ascii="Times New Roman" w:hAnsi="Times New Roman" w:cs="Times New Roman"/>
          <w:b/>
          <w:bCs/>
        </w:rPr>
        <w:t xml:space="preserve">North </w:t>
      </w:r>
      <w:r w:rsidR="00A74FC5">
        <w:rPr>
          <w:rFonts w:ascii="Times New Roman" w:hAnsi="Times New Roman" w:cs="Times New Roman"/>
          <w:b/>
          <w:bCs/>
        </w:rPr>
        <w:t>Battlefield</w:t>
      </w:r>
      <w:r w:rsidR="007727FE">
        <w:rPr>
          <w:rFonts w:ascii="Times New Roman" w:hAnsi="Times New Roman" w:cs="Times New Roman"/>
          <w:b/>
          <w:bCs/>
        </w:rPr>
        <w:t>.</w:t>
      </w:r>
      <w:r w:rsidR="005F6D8E">
        <w:rPr>
          <w:rFonts w:ascii="Times New Roman" w:hAnsi="Times New Roman" w:cs="Times New Roman"/>
          <w:b/>
          <w:bCs/>
        </w:rPr>
        <w:t xml:space="preserve"> </w:t>
      </w:r>
      <w:r w:rsidR="001A247A">
        <w:rPr>
          <w:rFonts w:ascii="Times New Roman" w:hAnsi="Times New Roman" w:cs="Times New Roman"/>
        </w:rPr>
        <w:t xml:space="preserve">The mean, SD </w:t>
      </w:r>
      <w:r w:rsidR="00BB4F6F">
        <w:rPr>
          <w:rFonts w:ascii="Times New Roman" w:hAnsi="Times New Roman" w:cs="Times New Roman"/>
        </w:rPr>
        <w:t>and range</w:t>
      </w:r>
      <w:r w:rsidR="001A247A">
        <w:rPr>
          <w:rFonts w:ascii="Times New Roman" w:hAnsi="Times New Roman" w:cs="Times New Roman"/>
        </w:rPr>
        <w:t xml:space="preserve"> </w:t>
      </w:r>
      <w:r w:rsidR="00D40044" w:rsidRPr="00D40044">
        <w:rPr>
          <w:rFonts w:ascii="Times New Roman" w:hAnsi="Times New Roman" w:cs="Times New Roman"/>
        </w:rPr>
        <w:t xml:space="preserve">for </w:t>
      </w:r>
      <w:proofErr w:type="spellStart"/>
      <w:r w:rsidR="00D40044" w:rsidRPr="00D40044">
        <w:rPr>
          <w:rFonts w:ascii="Times New Roman" w:hAnsi="Times New Roman" w:cs="Times New Roman"/>
        </w:rPr>
        <w:t>CombatEffectiveness</w:t>
      </w:r>
      <w:proofErr w:type="spellEnd"/>
      <w:r w:rsidR="00D40044" w:rsidRPr="00D40044">
        <w:rPr>
          <w:rFonts w:ascii="Times New Roman" w:hAnsi="Times New Roman" w:cs="Times New Roman"/>
        </w:rPr>
        <w:t xml:space="preserve">, kills, and injuries for the North battlefield are stated in Table 2. </w:t>
      </w:r>
      <w:proofErr w:type="spellStart"/>
      <w:r w:rsidR="00D40044" w:rsidRPr="00D40044">
        <w:rPr>
          <w:rFonts w:ascii="Times New Roman" w:hAnsi="Times New Roman" w:cs="Times New Roman"/>
        </w:rPr>
        <w:t>CombatEffectiveness</w:t>
      </w:r>
      <w:proofErr w:type="spellEnd"/>
      <w:r w:rsidR="00D40044" w:rsidRPr="00D40044">
        <w:rPr>
          <w:rFonts w:ascii="Times New Roman" w:hAnsi="Times New Roman" w:cs="Times New Roman"/>
        </w:rPr>
        <w:t xml:space="preserve"> had a mean of 499.78 (SD = 174.07), with values ranging from 130.68 to 897.06 (range = 766.38). Kills had a mean of 1.71 (SD = 4.57) and ranged from 0 to 34 (range = 34). Injuries showed a mean of 4.60 (SD = 0.68), with scores </w:t>
      </w:r>
      <w:r w:rsidR="00A74FC5">
        <w:rPr>
          <w:rFonts w:ascii="Times New Roman" w:hAnsi="Times New Roman" w:cs="Times New Roman"/>
        </w:rPr>
        <w:t xml:space="preserve">across </w:t>
      </w:r>
      <w:r w:rsidR="00D40044" w:rsidRPr="00D40044">
        <w:rPr>
          <w:rFonts w:ascii="Times New Roman" w:hAnsi="Times New Roman" w:cs="Times New Roman"/>
        </w:rPr>
        <w:t>2 and 5 (range = 3).</w:t>
      </w:r>
    </w:p>
    <w:p w14:paraId="1B1E163E" w14:textId="77777777" w:rsidR="007727FE" w:rsidRDefault="007727FE" w:rsidP="00735C27">
      <w:pPr>
        <w:spacing w:after="0" w:line="480" w:lineRule="auto"/>
        <w:jc w:val="both"/>
        <w:rPr>
          <w:rFonts w:ascii="Times New Roman" w:hAnsi="Times New Roman" w:cs="Times New Roman"/>
          <w:b/>
          <w:bCs/>
        </w:rPr>
      </w:pPr>
    </w:p>
    <w:p w14:paraId="376FA76B" w14:textId="79E9D85B" w:rsidR="004E2DF3" w:rsidRPr="00557EA8" w:rsidRDefault="00B809F7" w:rsidP="00735C27">
      <w:pPr>
        <w:spacing w:after="0" w:line="480" w:lineRule="auto"/>
        <w:jc w:val="both"/>
        <w:rPr>
          <w:rFonts w:ascii="Times New Roman" w:hAnsi="Times New Roman" w:cs="Times New Roman"/>
          <w:b/>
          <w:bCs/>
        </w:rPr>
      </w:pPr>
      <w:r w:rsidRPr="00B809F7">
        <w:rPr>
          <w:rFonts w:ascii="Times New Roman" w:hAnsi="Times New Roman" w:cs="Times New Roman"/>
          <w:b/>
          <w:bCs/>
        </w:rPr>
        <w:t>Table 2</w:t>
      </w:r>
    </w:p>
    <w:p w14:paraId="52F7ADA1" w14:textId="0F512EC5" w:rsidR="00B809F7" w:rsidRPr="00B809F7" w:rsidRDefault="00B809F7" w:rsidP="003E6D7B">
      <w:pPr>
        <w:spacing w:after="0" w:line="480" w:lineRule="auto"/>
        <w:jc w:val="both"/>
        <w:rPr>
          <w:rFonts w:ascii="Times New Roman" w:hAnsi="Times New Roman" w:cs="Times New Roman"/>
        </w:rPr>
      </w:pPr>
      <w:r w:rsidRPr="00B809F7">
        <w:rPr>
          <w:rFonts w:ascii="Times New Roman" w:hAnsi="Times New Roman" w:cs="Times New Roman"/>
          <w:i/>
          <w:iCs/>
        </w:rPr>
        <w:t>Descriptive Statistics of Means, Standard Deviations, and Range Values for North Battlefield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40"/>
        <w:gridCol w:w="1440"/>
        <w:gridCol w:w="1440"/>
        <w:gridCol w:w="1440"/>
        <w:gridCol w:w="1400"/>
      </w:tblGrid>
      <w:tr w:rsidR="00B809F7" w:rsidRPr="00B809F7" w14:paraId="1DF153D5" w14:textId="77777777">
        <w:tc>
          <w:tcPr>
            <w:tcW w:w="2200" w:type="dxa"/>
            <w:tcBorders>
              <w:top w:val="single" w:sz="12" w:space="0" w:color="000000"/>
              <w:left w:val="nil"/>
              <w:bottom w:val="nil"/>
              <w:right w:val="nil"/>
            </w:tcBorders>
            <w:tcMar>
              <w:top w:w="40" w:type="dxa"/>
              <w:left w:w="60" w:type="dxa"/>
              <w:bottom w:w="0" w:type="dxa"/>
              <w:right w:w="60" w:type="dxa"/>
            </w:tcMar>
          </w:tcPr>
          <w:p w14:paraId="02CCE89C"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0A046A76"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6674F6C7"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302C0CD2"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24F4AB5C" w14:textId="77777777" w:rsidR="00B809F7" w:rsidRPr="00B809F7" w:rsidRDefault="00B809F7" w:rsidP="003E6D7B">
            <w:pPr>
              <w:spacing w:after="0" w:line="240" w:lineRule="auto"/>
              <w:jc w:val="both"/>
              <w:rPr>
                <w:rFonts w:ascii="Times New Roman" w:hAnsi="Times New Roman" w:cs="Times New Roman"/>
              </w:rPr>
            </w:pPr>
          </w:p>
        </w:tc>
        <w:tc>
          <w:tcPr>
            <w:tcW w:w="1400" w:type="dxa"/>
            <w:tcBorders>
              <w:top w:val="single" w:sz="12" w:space="0" w:color="000000"/>
              <w:left w:val="nil"/>
              <w:bottom w:val="nil"/>
              <w:right w:val="nil"/>
            </w:tcBorders>
            <w:tcMar>
              <w:top w:w="40" w:type="dxa"/>
              <w:left w:w="60" w:type="dxa"/>
              <w:bottom w:w="0" w:type="dxa"/>
              <w:right w:w="60" w:type="dxa"/>
            </w:tcMar>
          </w:tcPr>
          <w:p w14:paraId="595E9E72" w14:textId="77777777" w:rsidR="00B809F7" w:rsidRPr="00B809F7" w:rsidRDefault="00B809F7" w:rsidP="003E6D7B">
            <w:pPr>
              <w:spacing w:after="0" w:line="240" w:lineRule="auto"/>
              <w:jc w:val="both"/>
              <w:rPr>
                <w:rFonts w:ascii="Times New Roman" w:hAnsi="Times New Roman" w:cs="Times New Roman"/>
              </w:rPr>
            </w:pPr>
          </w:p>
        </w:tc>
      </w:tr>
      <w:tr w:rsidR="00B809F7" w:rsidRPr="00B809F7" w14:paraId="3F616533" w14:textId="77777777">
        <w:tc>
          <w:tcPr>
            <w:tcW w:w="2200" w:type="dxa"/>
            <w:tcBorders>
              <w:top w:val="nil"/>
              <w:left w:val="nil"/>
              <w:bottom w:val="nil"/>
              <w:right w:val="nil"/>
            </w:tcBorders>
            <w:tcMar>
              <w:top w:w="60" w:type="dxa"/>
              <w:left w:w="60" w:type="dxa"/>
              <w:bottom w:w="60" w:type="dxa"/>
              <w:right w:w="60" w:type="dxa"/>
            </w:tcMar>
            <w:hideMark/>
          </w:tcPr>
          <w:p w14:paraId="4E29D2BE"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b/>
                <w:bCs/>
              </w:rPr>
              <w:t>Variable</w:t>
            </w:r>
          </w:p>
        </w:tc>
        <w:tc>
          <w:tcPr>
            <w:tcW w:w="1440" w:type="dxa"/>
            <w:tcBorders>
              <w:top w:val="nil"/>
              <w:left w:val="nil"/>
              <w:bottom w:val="nil"/>
              <w:right w:val="nil"/>
            </w:tcBorders>
            <w:tcMar>
              <w:top w:w="60" w:type="dxa"/>
              <w:left w:w="60" w:type="dxa"/>
              <w:bottom w:w="60" w:type="dxa"/>
              <w:right w:w="60" w:type="dxa"/>
            </w:tcMar>
            <w:hideMark/>
          </w:tcPr>
          <w:p w14:paraId="35869DFD" w14:textId="557E1ACC"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b/>
                <w:bCs/>
              </w:rPr>
              <w:t>M</w:t>
            </w:r>
            <w:r w:rsidR="00760386">
              <w:rPr>
                <w:rFonts w:ascii="Times New Roman" w:hAnsi="Times New Roman" w:cs="Times New Roman"/>
                <w:b/>
                <w:bCs/>
              </w:rPr>
              <w:t>ean</w:t>
            </w:r>
          </w:p>
        </w:tc>
        <w:tc>
          <w:tcPr>
            <w:tcW w:w="1440" w:type="dxa"/>
            <w:tcBorders>
              <w:top w:val="nil"/>
              <w:left w:val="nil"/>
              <w:bottom w:val="nil"/>
              <w:right w:val="nil"/>
            </w:tcBorders>
            <w:tcMar>
              <w:top w:w="60" w:type="dxa"/>
              <w:left w:w="60" w:type="dxa"/>
              <w:bottom w:w="60" w:type="dxa"/>
              <w:right w:w="60" w:type="dxa"/>
            </w:tcMar>
            <w:hideMark/>
          </w:tcPr>
          <w:p w14:paraId="0867BA05"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b/>
                <w:bCs/>
              </w:rPr>
              <w:t>SD</w:t>
            </w:r>
          </w:p>
        </w:tc>
        <w:tc>
          <w:tcPr>
            <w:tcW w:w="1440" w:type="dxa"/>
            <w:tcBorders>
              <w:top w:val="nil"/>
              <w:left w:val="nil"/>
              <w:bottom w:val="nil"/>
              <w:right w:val="nil"/>
            </w:tcBorders>
            <w:tcMar>
              <w:top w:w="60" w:type="dxa"/>
              <w:left w:w="60" w:type="dxa"/>
              <w:bottom w:w="60" w:type="dxa"/>
              <w:right w:w="60" w:type="dxa"/>
            </w:tcMar>
            <w:hideMark/>
          </w:tcPr>
          <w:p w14:paraId="0E5813C2"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b/>
                <w:bCs/>
              </w:rPr>
              <w:t>Min</w:t>
            </w:r>
          </w:p>
        </w:tc>
        <w:tc>
          <w:tcPr>
            <w:tcW w:w="1440" w:type="dxa"/>
            <w:tcBorders>
              <w:top w:val="nil"/>
              <w:left w:val="nil"/>
              <w:bottom w:val="nil"/>
              <w:right w:val="nil"/>
            </w:tcBorders>
            <w:tcMar>
              <w:top w:w="60" w:type="dxa"/>
              <w:left w:w="60" w:type="dxa"/>
              <w:bottom w:w="60" w:type="dxa"/>
              <w:right w:w="60" w:type="dxa"/>
            </w:tcMar>
            <w:hideMark/>
          </w:tcPr>
          <w:p w14:paraId="63FAA6F5"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b/>
                <w:bCs/>
              </w:rPr>
              <w:t>Max</w:t>
            </w:r>
          </w:p>
        </w:tc>
        <w:tc>
          <w:tcPr>
            <w:tcW w:w="1400" w:type="dxa"/>
            <w:tcBorders>
              <w:top w:val="nil"/>
              <w:left w:val="nil"/>
              <w:bottom w:val="nil"/>
              <w:right w:val="nil"/>
            </w:tcBorders>
            <w:tcMar>
              <w:top w:w="60" w:type="dxa"/>
              <w:left w:w="60" w:type="dxa"/>
              <w:bottom w:w="60" w:type="dxa"/>
              <w:right w:w="60" w:type="dxa"/>
            </w:tcMar>
            <w:hideMark/>
          </w:tcPr>
          <w:p w14:paraId="21E3E8A9"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b/>
                <w:bCs/>
              </w:rPr>
              <w:t>Range</w:t>
            </w:r>
          </w:p>
        </w:tc>
      </w:tr>
      <w:tr w:rsidR="00B809F7" w:rsidRPr="00B809F7" w14:paraId="59759E17" w14:textId="77777777">
        <w:tc>
          <w:tcPr>
            <w:tcW w:w="2200" w:type="dxa"/>
            <w:tcBorders>
              <w:top w:val="single" w:sz="6" w:space="0" w:color="000000"/>
              <w:left w:val="nil"/>
              <w:bottom w:val="nil"/>
              <w:right w:val="nil"/>
            </w:tcBorders>
            <w:tcMar>
              <w:top w:w="0" w:type="dxa"/>
              <w:left w:w="60" w:type="dxa"/>
              <w:bottom w:w="0" w:type="dxa"/>
              <w:right w:w="60" w:type="dxa"/>
            </w:tcMar>
          </w:tcPr>
          <w:p w14:paraId="16742C26"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01CE6063"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65545A61"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701C1FB8"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01F9B695" w14:textId="77777777" w:rsidR="00B809F7" w:rsidRPr="00B809F7" w:rsidRDefault="00B809F7" w:rsidP="003E6D7B">
            <w:pPr>
              <w:spacing w:after="0" w:line="240" w:lineRule="auto"/>
              <w:jc w:val="both"/>
              <w:rPr>
                <w:rFonts w:ascii="Times New Roman" w:hAnsi="Times New Roman" w:cs="Times New Roman"/>
              </w:rPr>
            </w:pPr>
          </w:p>
        </w:tc>
        <w:tc>
          <w:tcPr>
            <w:tcW w:w="1400" w:type="dxa"/>
            <w:tcBorders>
              <w:top w:val="single" w:sz="6" w:space="0" w:color="000000"/>
              <w:left w:val="nil"/>
              <w:bottom w:val="nil"/>
              <w:right w:val="nil"/>
            </w:tcBorders>
            <w:tcMar>
              <w:top w:w="0" w:type="dxa"/>
              <w:left w:w="60" w:type="dxa"/>
              <w:bottom w:w="0" w:type="dxa"/>
              <w:right w:w="60" w:type="dxa"/>
            </w:tcMar>
          </w:tcPr>
          <w:p w14:paraId="63DE126C" w14:textId="77777777" w:rsidR="00B809F7" w:rsidRPr="00B809F7" w:rsidRDefault="00B809F7" w:rsidP="003E6D7B">
            <w:pPr>
              <w:spacing w:after="0" w:line="240" w:lineRule="auto"/>
              <w:jc w:val="both"/>
              <w:rPr>
                <w:rFonts w:ascii="Times New Roman" w:hAnsi="Times New Roman" w:cs="Times New Roman"/>
              </w:rPr>
            </w:pPr>
          </w:p>
        </w:tc>
      </w:tr>
      <w:tr w:rsidR="00B809F7" w:rsidRPr="00B809F7" w14:paraId="415AD614" w14:textId="77777777">
        <w:tc>
          <w:tcPr>
            <w:tcW w:w="2200" w:type="dxa"/>
            <w:tcBorders>
              <w:top w:val="nil"/>
              <w:left w:val="nil"/>
              <w:bottom w:val="nil"/>
              <w:right w:val="nil"/>
            </w:tcBorders>
            <w:tcMar>
              <w:top w:w="60" w:type="dxa"/>
              <w:left w:w="60" w:type="dxa"/>
              <w:bottom w:w="60" w:type="dxa"/>
              <w:right w:w="60" w:type="dxa"/>
            </w:tcMar>
            <w:hideMark/>
          </w:tcPr>
          <w:p w14:paraId="103EB592" w14:textId="77777777" w:rsidR="00B809F7" w:rsidRPr="00B809F7" w:rsidRDefault="00B809F7" w:rsidP="003E6D7B">
            <w:pPr>
              <w:spacing w:after="0" w:line="240" w:lineRule="auto"/>
              <w:jc w:val="both"/>
              <w:rPr>
                <w:rFonts w:ascii="Times New Roman" w:hAnsi="Times New Roman" w:cs="Times New Roman"/>
              </w:rPr>
            </w:pPr>
            <w:proofErr w:type="spellStart"/>
            <w:r w:rsidRPr="00B809F7">
              <w:rPr>
                <w:rFonts w:ascii="Times New Roman" w:hAnsi="Times New Roman" w:cs="Times New Roman"/>
              </w:rPr>
              <w:t>CombatEffectiveness</w:t>
            </w:r>
            <w:proofErr w:type="spellEnd"/>
          </w:p>
        </w:tc>
        <w:tc>
          <w:tcPr>
            <w:tcW w:w="1440" w:type="dxa"/>
            <w:tcBorders>
              <w:top w:val="nil"/>
              <w:left w:val="nil"/>
              <w:bottom w:val="nil"/>
              <w:right w:val="nil"/>
            </w:tcBorders>
            <w:tcMar>
              <w:top w:w="60" w:type="dxa"/>
              <w:left w:w="60" w:type="dxa"/>
              <w:bottom w:w="60" w:type="dxa"/>
              <w:right w:w="60" w:type="dxa"/>
            </w:tcMar>
            <w:hideMark/>
          </w:tcPr>
          <w:p w14:paraId="50C85404"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499.78</w:t>
            </w:r>
          </w:p>
        </w:tc>
        <w:tc>
          <w:tcPr>
            <w:tcW w:w="1440" w:type="dxa"/>
            <w:tcBorders>
              <w:top w:val="nil"/>
              <w:left w:val="nil"/>
              <w:bottom w:val="nil"/>
              <w:right w:val="nil"/>
            </w:tcBorders>
            <w:tcMar>
              <w:top w:w="60" w:type="dxa"/>
              <w:left w:w="60" w:type="dxa"/>
              <w:bottom w:w="60" w:type="dxa"/>
              <w:right w:w="60" w:type="dxa"/>
            </w:tcMar>
            <w:hideMark/>
          </w:tcPr>
          <w:p w14:paraId="304BFD36"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174.07</w:t>
            </w:r>
          </w:p>
        </w:tc>
        <w:tc>
          <w:tcPr>
            <w:tcW w:w="1440" w:type="dxa"/>
            <w:tcBorders>
              <w:top w:val="nil"/>
              <w:left w:val="nil"/>
              <w:bottom w:val="nil"/>
              <w:right w:val="nil"/>
            </w:tcBorders>
            <w:tcMar>
              <w:top w:w="60" w:type="dxa"/>
              <w:left w:w="60" w:type="dxa"/>
              <w:bottom w:w="60" w:type="dxa"/>
              <w:right w:w="60" w:type="dxa"/>
            </w:tcMar>
            <w:hideMark/>
          </w:tcPr>
          <w:p w14:paraId="6E3DDFB3"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130.68</w:t>
            </w:r>
          </w:p>
        </w:tc>
        <w:tc>
          <w:tcPr>
            <w:tcW w:w="1440" w:type="dxa"/>
            <w:tcBorders>
              <w:top w:val="nil"/>
              <w:left w:val="nil"/>
              <w:bottom w:val="nil"/>
              <w:right w:val="nil"/>
            </w:tcBorders>
            <w:tcMar>
              <w:top w:w="60" w:type="dxa"/>
              <w:left w:w="60" w:type="dxa"/>
              <w:bottom w:w="60" w:type="dxa"/>
              <w:right w:w="60" w:type="dxa"/>
            </w:tcMar>
            <w:hideMark/>
          </w:tcPr>
          <w:p w14:paraId="56BBC31F"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897.06</w:t>
            </w:r>
          </w:p>
        </w:tc>
        <w:tc>
          <w:tcPr>
            <w:tcW w:w="1400" w:type="dxa"/>
            <w:tcBorders>
              <w:top w:val="nil"/>
              <w:left w:val="nil"/>
              <w:bottom w:val="nil"/>
              <w:right w:val="nil"/>
            </w:tcBorders>
            <w:tcMar>
              <w:top w:w="60" w:type="dxa"/>
              <w:left w:w="60" w:type="dxa"/>
              <w:bottom w:w="60" w:type="dxa"/>
              <w:right w:w="60" w:type="dxa"/>
            </w:tcMar>
            <w:hideMark/>
          </w:tcPr>
          <w:p w14:paraId="7C396815"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766.38</w:t>
            </w:r>
          </w:p>
        </w:tc>
      </w:tr>
      <w:tr w:rsidR="00B809F7" w:rsidRPr="00B809F7" w14:paraId="510DAA6F" w14:textId="77777777">
        <w:tc>
          <w:tcPr>
            <w:tcW w:w="2200" w:type="dxa"/>
            <w:tcBorders>
              <w:top w:val="nil"/>
              <w:left w:val="nil"/>
              <w:bottom w:val="nil"/>
              <w:right w:val="nil"/>
            </w:tcBorders>
            <w:tcMar>
              <w:top w:w="60" w:type="dxa"/>
              <w:left w:w="60" w:type="dxa"/>
              <w:bottom w:w="60" w:type="dxa"/>
              <w:right w:w="60" w:type="dxa"/>
            </w:tcMar>
            <w:hideMark/>
          </w:tcPr>
          <w:p w14:paraId="54D39F32"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Kills</w:t>
            </w:r>
          </w:p>
        </w:tc>
        <w:tc>
          <w:tcPr>
            <w:tcW w:w="1440" w:type="dxa"/>
            <w:tcBorders>
              <w:top w:val="nil"/>
              <w:left w:val="nil"/>
              <w:bottom w:val="nil"/>
              <w:right w:val="nil"/>
            </w:tcBorders>
            <w:tcMar>
              <w:top w:w="60" w:type="dxa"/>
              <w:left w:w="60" w:type="dxa"/>
              <w:bottom w:w="60" w:type="dxa"/>
              <w:right w:w="60" w:type="dxa"/>
            </w:tcMar>
            <w:hideMark/>
          </w:tcPr>
          <w:p w14:paraId="558F2A83"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1.71</w:t>
            </w:r>
          </w:p>
        </w:tc>
        <w:tc>
          <w:tcPr>
            <w:tcW w:w="1440" w:type="dxa"/>
            <w:tcBorders>
              <w:top w:val="nil"/>
              <w:left w:val="nil"/>
              <w:bottom w:val="nil"/>
              <w:right w:val="nil"/>
            </w:tcBorders>
            <w:tcMar>
              <w:top w:w="60" w:type="dxa"/>
              <w:left w:w="60" w:type="dxa"/>
              <w:bottom w:w="60" w:type="dxa"/>
              <w:right w:w="60" w:type="dxa"/>
            </w:tcMar>
            <w:hideMark/>
          </w:tcPr>
          <w:p w14:paraId="705ECC43"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4.57</w:t>
            </w:r>
          </w:p>
        </w:tc>
        <w:tc>
          <w:tcPr>
            <w:tcW w:w="1440" w:type="dxa"/>
            <w:tcBorders>
              <w:top w:val="nil"/>
              <w:left w:val="nil"/>
              <w:bottom w:val="nil"/>
              <w:right w:val="nil"/>
            </w:tcBorders>
            <w:tcMar>
              <w:top w:w="60" w:type="dxa"/>
              <w:left w:w="60" w:type="dxa"/>
              <w:bottom w:w="60" w:type="dxa"/>
              <w:right w:w="60" w:type="dxa"/>
            </w:tcMar>
            <w:hideMark/>
          </w:tcPr>
          <w:p w14:paraId="7FCF1D06"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0.00</w:t>
            </w:r>
          </w:p>
        </w:tc>
        <w:tc>
          <w:tcPr>
            <w:tcW w:w="1440" w:type="dxa"/>
            <w:tcBorders>
              <w:top w:val="nil"/>
              <w:left w:val="nil"/>
              <w:bottom w:val="nil"/>
              <w:right w:val="nil"/>
            </w:tcBorders>
            <w:tcMar>
              <w:top w:w="60" w:type="dxa"/>
              <w:left w:w="60" w:type="dxa"/>
              <w:bottom w:w="60" w:type="dxa"/>
              <w:right w:w="60" w:type="dxa"/>
            </w:tcMar>
            <w:hideMark/>
          </w:tcPr>
          <w:p w14:paraId="47996498"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34.00</w:t>
            </w:r>
          </w:p>
        </w:tc>
        <w:tc>
          <w:tcPr>
            <w:tcW w:w="1400" w:type="dxa"/>
            <w:tcBorders>
              <w:top w:val="nil"/>
              <w:left w:val="nil"/>
              <w:bottom w:val="nil"/>
              <w:right w:val="nil"/>
            </w:tcBorders>
            <w:tcMar>
              <w:top w:w="60" w:type="dxa"/>
              <w:left w:w="60" w:type="dxa"/>
              <w:bottom w:w="60" w:type="dxa"/>
              <w:right w:w="60" w:type="dxa"/>
            </w:tcMar>
            <w:hideMark/>
          </w:tcPr>
          <w:p w14:paraId="62B4E6F8"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34.00</w:t>
            </w:r>
          </w:p>
        </w:tc>
      </w:tr>
      <w:tr w:rsidR="00B809F7" w:rsidRPr="00B809F7" w14:paraId="4F9BC8DE" w14:textId="77777777">
        <w:tc>
          <w:tcPr>
            <w:tcW w:w="2200" w:type="dxa"/>
            <w:tcBorders>
              <w:top w:val="nil"/>
              <w:left w:val="nil"/>
              <w:bottom w:val="nil"/>
              <w:right w:val="nil"/>
            </w:tcBorders>
            <w:tcMar>
              <w:top w:w="60" w:type="dxa"/>
              <w:left w:w="60" w:type="dxa"/>
              <w:bottom w:w="60" w:type="dxa"/>
              <w:right w:w="60" w:type="dxa"/>
            </w:tcMar>
            <w:hideMark/>
          </w:tcPr>
          <w:p w14:paraId="14504536"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Injuries</w:t>
            </w:r>
          </w:p>
        </w:tc>
        <w:tc>
          <w:tcPr>
            <w:tcW w:w="1440" w:type="dxa"/>
            <w:tcBorders>
              <w:top w:val="nil"/>
              <w:left w:val="nil"/>
              <w:bottom w:val="nil"/>
              <w:right w:val="nil"/>
            </w:tcBorders>
            <w:tcMar>
              <w:top w:w="60" w:type="dxa"/>
              <w:left w:w="60" w:type="dxa"/>
              <w:bottom w:w="60" w:type="dxa"/>
              <w:right w:w="60" w:type="dxa"/>
            </w:tcMar>
            <w:hideMark/>
          </w:tcPr>
          <w:p w14:paraId="667BD6C5"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4.60</w:t>
            </w:r>
          </w:p>
        </w:tc>
        <w:tc>
          <w:tcPr>
            <w:tcW w:w="1440" w:type="dxa"/>
            <w:tcBorders>
              <w:top w:val="nil"/>
              <w:left w:val="nil"/>
              <w:bottom w:val="nil"/>
              <w:right w:val="nil"/>
            </w:tcBorders>
            <w:tcMar>
              <w:top w:w="60" w:type="dxa"/>
              <w:left w:w="60" w:type="dxa"/>
              <w:bottom w:w="60" w:type="dxa"/>
              <w:right w:w="60" w:type="dxa"/>
            </w:tcMar>
            <w:hideMark/>
          </w:tcPr>
          <w:p w14:paraId="37EB3F93"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0.68</w:t>
            </w:r>
          </w:p>
        </w:tc>
        <w:tc>
          <w:tcPr>
            <w:tcW w:w="1440" w:type="dxa"/>
            <w:tcBorders>
              <w:top w:val="nil"/>
              <w:left w:val="nil"/>
              <w:bottom w:val="nil"/>
              <w:right w:val="nil"/>
            </w:tcBorders>
            <w:tcMar>
              <w:top w:w="60" w:type="dxa"/>
              <w:left w:w="60" w:type="dxa"/>
              <w:bottom w:w="60" w:type="dxa"/>
              <w:right w:w="60" w:type="dxa"/>
            </w:tcMar>
            <w:hideMark/>
          </w:tcPr>
          <w:p w14:paraId="56F2B57B"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2.00</w:t>
            </w:r>
          </w:p>
        </w:tc>
        <w:tc>
          <w:tcPr>
            <w:tcW w:w="1440" w:type="dxa"/>
            <w:tcBorders>
              <w:top w:val="nil"/>
              <w:left w:val="nil"/>
              <w:bottom w:val="nil"/>
              <w:right w:val="nil"/>
            </w:tcBorders>
            <w:tcMar>
              <w:top w:w="60" w:type="dxa"/>
              <w:left w:w="60" w:type="dxa"/>
              <w:bottom w:w="60" w:type="dxa"/>
              <w:right w:w="60" w:type="dxa"/>
            </w:tcMar>
            <w:hideMark/>
          </w:tcPr>
          <w:p w14:paraId="382909AC"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5.00</w:t>
            </w:r>
          </w:p>
        </w:tc>
        <w:tc>
          <w:tcPr>
            <w:tcW w:w="1400" w:type="dxa"/>
            <w:tcBorders>
              <w:top w:val="nil"/>
              <w:left w:val="nil"/>
              <w:bottom w:val="nil"/>
              <w:right w:val="nil"/>
            </w:tcBorders>
            <w:tcMar>
              <w:top w:w="60" w:type="dxa"/>
              <w:left w:w="60" w:type="dxa"/>
              <w:bottom w:w="60" w:type="dxa"/>
              <w:right w:w="60" w:type="dxa"/>
            </w:tcMar>
            <w:hideMark/>
          </w:tcPr>
          <w:p w14:paraId="1964EB18"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3.00</w:t>
            </w:r>
          </w:p>
        </w:tc>
      </w:tr>
      <w:tr w:rsidR="00B809F7" w:rsidRPr="00B809F7" w14:paraId="22C92422" w14:textId="77777777">
        <w:tc>
          <w:tcPr>
            <w:tcW w:w="2200" w:type="dxa"/>
            <w:tcBorders>
              <w:top w:val="single" w:sz="12" w:space="0" w:color="000000"/>
              <w:left w:val="nil"/>
              <w:bottom w:val="nil"/>
              <w:right w:val="nil"/>
            </w:tcBorders>
            <w:tcMar>
              <w:top w:w="0" w:type="dxa"/>
              <w:left w:w="60" w:type="dxa"/>
              <w:bottom w:w="40" w:type="dxa"/>
              <w:right w:w="60" w:type="dxa"/>
            </w:tcMar>
          </w:tcPr>
          <w:p w14:paraId="2675BBA0" w14:textId="77777777" w:rsidR="00B809F7" w:rsidRPr="00B809F7" w:rsidRDefault="00B809F7" w:rsidP="003E6D7B">
            <w:pPr>
              <w:spacing w:after="0" w:line="240" w:lineRule="auto"/>
              <w:jc w:val="both"/>
              <w:rPr>
                <w:rFonts w:ascii="Times New Roman" w:hAnsi="Times New Roman" w:cs="Times New Roman"/>
                <w:lang w:val="fr-CA"/>
              </w:rPr>
            </w:pPr>
          </w:p>
        </w:tc>
        <w:tc>
          <w:tcPr>
            <w:tcW w:w="1440" w:type="dxa"/>
            <w:tcBorders>
              <w:top w:val="single" w:sz="12" w:space="0" w:color="000000"/>
              <w:left w:val="nil"/>
              <w:bottom w:val="nil"/>
              <w:right w:val="nil"/>
            </w:tcBorders>
            <w:tcMar>
              <w:top w:w="0" w:type="dxa"/>
              <w:left w:w="60" w:type="dxa"/>
              <w:bottom w:w="40" w:type="dxa"/>
              <w:right w:w="60" w:type="dxa"/>
            </w:tcMar>
          </w:tcPr>
          <w:p w14:paraId="0DABADD6" w14:textId="77777777" w:rsidR="00B809F7" w:rsidRPr="00B809F7" w:rsidRDefault="00B809F7" w:rsidP="003E6D7B">
            <w:pPr>
              <w:spacing w:after="0" w:line="240" w:lineRule="auto"/>
              <w:jc w:val="both"/>
              <w:rPr>
                <w:rFonts w:ascii="Times New Roman" w:hAnsi="Times New Roman" w:cs="Times New Roman"/>
                <w:lang w:val="fr-CA"/>
              </w:rPr>
            </w:pPr>
          </w:p>
        </w:tc>
        <w:tc>
          <w:tcPr>
            <w:tcW w:w="1440" w:type="dxa"/>
            <w:tcBorders>
              <w:top w:val="single" w:sz="12" w:space="0" w:color="000000"/>
              <w:left w:val="nil"/>
              <w:bottom w:val="nil"/>
              <w:right w:val="nil"/>
            </w:tcBorders>
            <w:tcMar>
              <w:top w:w="0" w:type="dxa"/>
              <w:left w:w="60" w:type="dxa"/>
              <w:bottom w:w="40" w:type="dxa"/>
              <w:right w:w="60" w:type="dxa"/>
            </w:tcMar>
          </w:tcPr>
          <w:p w14:paraId="0E38B3E0" w14:textId="77777777" w:rsidR="00B809F7" w:rsidRPr="00B809F7" w:rsidRDefault="00B809F7" w:rsidP="003E6D7B">
            <w:pPr>
              <w:spacing w:after="0" w:line="240" w:lineRule="auto"/>
              <w:jc w:val="both"/>
              <w:rPr>
                <w:rFonts w:ascii="Times New Roman" w:hAnsi="Times New Roman" w:cs="Times New Roman"/>
                <w:lang w:val="fr-CA"/>
              </w:rPr>
            </w:pPr>
          </w:p>
        </w:tc>
        <w:tc>
          <w:tcPr>
            <w:tcW w:w="1440" w:type="dxa"/>
            <w:tcBorders>
              <w:top w:val="single" w:sz="12" w:space="0" w:color="000000"/>
              <w:left w:val="nil"/>
              <w:bottom w:val="nil"/>
              <w:right w:val="nil"/>
            </w:tcBorders>
            <w:tcMar>
              <w:top w:w="0" w:type="dxa"/>
              <w:left w:w="60" w:type="dxa"/>
              <w:bottom w:w="40" w:type="dxa"/>
              <w:right w:w="60" w:type="dxa"/>
            </w:tcMar>
          </w:tcPr>
          <w:p w14:paraId="305956A4" w14:textId="77777777" w:rsidR="00B809F7" w:rsidRPr="00B809F7" w:rsidRDefault="00B809F7" w:rsidP="003E6D7B">
            <w:pPr>
              <w:spacing w:after="0" w:line="240" w:lineRule="auto"/>
              <w:jc w:val="both"/>
              <w:rPr>
                <w:rFonts w:ascii="Times New Roman" w:hAnsi="Times New Roman" w:cs="Times New Roman"/>
                <w:lang w:val="fr-CA"/>
              </w:rPr>
            </w:pPr>
          </w:p>
        </w:tc>
        <w:tc>
          <w:tcPr>
            <w:tcW w:w="1440" w:type="dxa"/>
            <w:tcBorders>
              <w:top w:val="single" w:sz="12" w:space="0" w:color="000000"/>
              <w:left w:val="nil"/>
              <w:bottom w:val="nil"/>
              <w:right w:val="nil"/>
            </w:tcBorders>
            <w:tcMar>
              <w:top w:w="0" w:type="dxa"/>
              <w:left w:w="60" w:type="dxa"/>
              <w:bottom w:w="40" w:type="dxa"/>
              <w:right w:w="60" w:type="dxa"/>
            </w:tcMar>
          </w:tcPr>
          <w:p w14:paraId="6E5DA93E" w14:textId="77777777" w:rsidR="00B809F7" w:rsidRPr="00B809F7" w:rsidRDefault="00B809F7" w:rsidP="003E6D7B">
            <w:pPr>
              <w:spacing w:after="0" w:line="240" w:lineRule="auto"/>
              <w:jc w:val="both"/>
              <w:rPr>
                <w:rFonts w:ascii="Times New Roman" w:hAnsi="Times New Roman" w:cs="Times New Roman"/>
                <w:lang w:val="fr-CA"/>
              </w:rPr>
            </w:pPr>
          </w:p>
        </w:tc>
        <w:tc>
          <w:tcPr>
            <w:tcW w:w="1400" w:type="dxa"/>
            <w:tcBorders>
              <w:top w:val="single" w:sz="12" w:space="0" w:color="000000"/>
              <w:left w:val="nil"/>
              <w:bottom w:val="nil"/>
              <w:right w:val="nil"/>
            </w:tcBorders>
            <w:tcMar>
              <w:top w:w="0" w:type="dxa"/>
              <w:left w:w="60" w:type="dxa"/>
              <w:bottom w:w="40" w:type="dxa"/>
              <w:right w:w="60" w:type="dxa"/>
            </w:tcMar>
          </w:tcPr>
          <w:p w14:paraId="1A329D4C" w14:textId="77777777" w:rsidR="00B809F7" w:rsidRPr="00B809F7" w:rsidRDefault="00B809F7" w:rsidP="003E6D7B">
            <w:pPr>
              <w:spacing w:after="0" w:line="240" w:lineRule="auto"/>
              <w:jc w:val="both"/>
              <w:rPr>
                <w:rFonts w:ascii="Times New Roman" w:hAnsi="Times New Roman" w:cs="Times New Roman"/>
                <w:lang w:val="fr-CA"/>
              </w:rPr>
            </w:pPr>
          </w:p>
        </w:tc>
      </w:tr>
    </w:tbl>
    <w:p w14:paraId="450C47B9" w14:textId="788913D6" w:rsidR="002A7915" w:rsidRPr="001E56D2" w:rsidRDefault="0045284A" w:rsidP="00735C27">
      <w:pPr>
        <w:tabs>
          <w:tab w:val="left" w:pos="8232"/>
        </w:tabs>
        <w:spacing w:after="0" w:line="480" w:lineRule="auto"/>
        <w:jc w:val="both"/>
        <w:rPr>
          <w:rFonts w:ascii="Times New Roman" w:hAnsi="Times New Roman" w:cs="Times New Roman"/>
          <w:lang w:val="fr-CA"/>
        </w:rPr>
      </w:pPr>
      <w:r w:rsidRPr="001C4CFC">
        <w:rPr>
          <w:rFonts w:ascii="Times New Roman" w:hAnsi="Times New Roman" w:cs="Times New Roman"/>
          <w:lang w:val="fr-CA"/>
        </w:rPr>
        <w:lastRenderedPageBreak/>
        <w:t xml:space="preserve">SD = Standard </w:t>
      </w:r>
      <w:proofErr w:type="spellStart"/>
      <w:r w:rsidR="007440A6">
        <w:rPr>
          <w:rFonts w:ascii="Times New Roman" w:hAnsi="Times New Roman" w:cs="Times New Roman"/>
          <w:lang w:val="fr-CA"/>
        </w:rPr>
        <w:t>de</w:t>
      </w:r>
      <w:r w:rsidR="004B40F3" w:rsidRPr="001C4CFC">
        <w:rPr>
          <w:rFonts w:ascii="Times New Roman" w:hAnsi="Times New Roman" w:cs="Times New Roman"/>
          <w:lang w:val="fr-CA"/>
        </w:rPr>
        <w:t>viations</w:t>
      </w:r>
      <w:proofErr w:type="spellEnd"/>
      <w:r w:rsidRPr="001C4CFC">
        <w:rPr>
          <w:rFonts w:ascii="Times New Roman" w:hAnsi="Times New Roman" w:cs="Times New Roman"/>
          <w:lang w:val="fr-CA"/>
        </w:rPr>
        <w:t>; Min = Minimum range; Max = Maximum range</w:t>
      </w:r>
      <w:r>
        <w:rPr>
          <w:rFonts w:ascii="Times New Roman" w:hAnsi="Times New Roman" w:cs="Times New Roman"/>
          <w:lang w:val="fr-CA"/>
        </w:rPr>
        <w:tab/>
      </w:r>
    </w:p>
    <w:p w14:paraId="19A02E7C" w14:textId="77777777" w:rsidR="00DE1E8C" w:rsidRPr="009C25E9" w:rsidRDefault="00DE1E8C" w:rsidP="00182B9E">
      <w:pPr>
        <w:tabs>
          <w:tab w:val="left" w:pos="8232"/>
        </w:tabs>
        <w:spacing w:after="0" w:line="480" w:lineRule="auto"/>
        <w:jc w:val="both"/>
        <w:rPr>
          <w:rFonts w:ascii="Times New Roman" w:hAnsi="Times New Roman" w:cs="Times New Roman"/>
          <w:b/>
          <w:bCs/>
          <w:lang w:val="fr-CA"/>
        </w:rPr>
      </w:pPr>
    </w:p>
    <w:p w14:paraId="1A4C272C" w14:textId="1C6CEBD6" w:rsidR="002A7915" w:rsidRPr="00F83C0C" w:rsidRDefault="003E1FAE" w:rsidP="00182B9E">
      <w:pPr>
        <w:tabs>
          <w:tab w:val="left" w:pos="8232"/>
        </w:tabs>
        <w:spacing w:after="0" w:line="480" w:lineRule="auto"/>
        <w:jc w:val="both"/>
        <w:rPr>
          <w:rFonts w:ascii="Times New Roman" w:hAnsi="Times New Roman" w:cs="Times New Roman"/>
          <w:b/>
          <w:bCs/>
        </w:rPr>
      </w:pPr>
      <w:r>
        <w:rPr>
          <w:rFonts w:ascii="Times New Roman" w:hAnsi="Times New Roman" w:cs="Times New Roman"/>
          <w:b/>
          <w:bCs/>
        </w:rPr>
        <w:t>For the South Battlefield</w:t>
      </w:r>
      <w:r w:rsidR="00F83C0C">
        <w:rPr>
          <w:rFonts w:ascii="Times New Roman" w:hAnsi="Times New Roman" w:cs="Times New Roman"/>
          <w:b/>
          <w:bCs/>
        </w:rPr>
        <w:t>.</w:t>
      </w:r>
      <w:r>
        <w:rPr>
          <w:rFonts w:ascii="Times New Roman" w:hAnsi="Times New Roman" w:cs="Times New Roman"/>
          <w:b/>
          <w:bCs/>
        </w:rPr>
        <w:t xml:space="preserve"> </w:t>
      </w:r>
      <w:r w:rsidR="00BB4F6F">
        <w:rPr>
          <w:rFonts w:ascii="Times New Roman" w:hAnsi="Times New Roman" w:cs="Times New Roman"/>
        </w:rPr>
        <w:t>The mean, SD and range</w:t>
      </w:r>
      <w:r w:rsidR="0012450C" w:rsidRPr="0012450C">
        <w:rPr>
          <w:rFonts w:ascii="Times New Roman" w:hAnsi="Times New Roman" w:cs="Times New Roman"/>
        </w:rPr>
        <w:t xml:space="preserve"> for </w:t>
      </w:r>
      <w:proofErr w:type="spellStart"/>
      <w:r w:rsidR="0012450C" w:rsidRPr="0012450C">
        <w:rPr>
          <w:rFonts w:ascii="Times New Roman" w:hAnsi="Times New Roman" w:cs="Times New Roman"/>
        </w:rPr>
        <w:t>CombatEffectiveness</w:t>
      </w:r>
      <w:proofErr w:type="spellEnd"/>
      <w:r w:rsidR="0012450C" w:rsidRPr="0012450C">
        <w:rPr>
          <w:rFonts w:ascii="Times New Roman" w:hAnsi="Times New Roman" w:cs="Times New Roman"/>
        </w:rPr>
        <w:t xml:space="preserve">, kills, and injuries for the </w:t>
      </w:r>
      <w:r w:rsidR="005048FC">
        <w:rPr>
          <w:rFonts w:ascii="Times New Roman" w:hAnsi="Times New Roman" w:cs="Times New Roman"/>
        </w:rPr>
        <w:t>Sou</w:t>
      </w:r>
      <w:r w:rsidR="0012450C" w:rsidRPr="0012450C">
        <w:rPr>
          <w:rFonts w:ascii="Times New Roman" w:hAnsi="Times New Roman" w:cs="Times New Roman"/>
        </w:rPr>
        <w:t xml:space="preserve">th battlefield are presented in Table </w:t>
      </w:r>
      <w:r w:rsidR="00FE3B6A">
        <w:rPr>
          <w:rFonts w:ascii="Times New Roman" w:hAnsi="Times New Roman" w:cs="Times New Roman"/>
        </w:rPr>
        <w:t>3</w:t>
      </w:r>
      <w:r w:rsidR="0012450C" w:rsidRPr="0012450C">
        <w:rPr>
          <w:rFonts w:ascii="Times New Roman" w:hAnsi="Times New Roman" w:cs="Times New Roman"/>
        </w:rPr>
        <w:t xml:space="preserve">. </w:t>
      </w:r>
      <w:proofErr w:type="spellStart"/>
      <w:r w:rsidR="0012450C" w:rsidRPr="0012450C">
        <w:rPr>
          <w:rFonts w:ascii="Times New Roman" w:hAnsi="Times New Roman" w:cs="Times New Roman"/>
        </w:rPr>
        <w:t>CombatEffectiveness</w:t>
      </w:r>
      <w:proofErr w:type="spellEnd"/>
      <w:r w:rsidR="0012450C" w:rsidRPr="0012450C">
        <w:rPr>
          <w:rFonts w:ascii="Times New Roman" w:hAnsi="Times New Roman" w:cs="Times New Roman"/>
        </w:rPr>
        <w:t xml:space="preserve"> had a mean of 491.68 (SD = 189.53), with values ranging from 67.25 to 946.89 (range = 879.64). Kills had a mean of 4.75 (SD = 14.99) and ranged from 0 to 79 (range = 79). Injuries had a mean of 4.43 (SD = 0.88), with scores between 2 and 5 (range = 3).</w:t>
      </w:r>
    </w:p>
    <w:p w14:paraId="0D439FAD" w14:textId="77777777" w:rsidR="00BB4F6F" w:rsidRDefault="00BB4F6F" w:rsidP="00735C27">
      <w:pPr>
        <w:spacing w:after="0" w:line="480" w:lineRule="auto"/>
        <w:jc w:val="both"/>
        <w:rPr>
          <w:rFonts w:ascii="Times New Roman" w:hAnsi="Times New Roman" w:cs="Times New Roman"/>
          <w:b/>
          <w:bCs/>
        </w:rPr>
      </w:pPr>
    </w:p>
    <w:p w14:paraId="4B219DC7" w14:textId="440EF7C2" w:rsidR="00F06D0D" w:rsidRPr="00CE1E0C" w:rsidRDefault="003E12F9" w:rsidP="00735C27">
      <w:pPr>
        <w:spacing w:after="0" w:line="480" w:lineRule="auto"/>
        <w:jc w:val="both"/>
        <w:rPr>
          <w:rFonts w:ascii="Times New Roman" w:hAnsi="Times New Roman" w:cs="Times New Roman"/>
          <w:b/>
          <w:bCs/>
        </w:rPr>
      </w:pPr>
      <w:r w:rsidRPr="003E12F9">
        <w:rPr>
          <w:rFonts w:ascii="Times New Roman" w:hAnsi="Times New Roman" w:cs="Times New Roman"/>
          <w:b/>
          <w:bCs/>
        </w:rPr>
        <w:t>Table 3</w:t>
      </w:r>
    </w:p>
    <w:p w14:paraId="4E4AF571" w14:textId="1F10F616" w:rsidR="003E12F9" w:rsidRPr="003E12F9" w:rsidRDefault="003E12F9" w:rsidP="00735C27">
      <w:pPr>
        <w:spacing w:after="0" w:line="480" w:lineRule="auto"/>
        <w:jc w:val="both"/>
        <w:rPr>
          <w:rFonts w:ascii="Times New Roman" w:hAnsi="Times New Roman" w:cs="Times New Roman"/>
        </w:rPr>
      </w:pPr>
      <w:r w:rsidRPr="003E12F9">
        <w:rPr>
          <w:rFonts w:ascii="Times New Roman" w:hAnsi="Times New Roman" w:cs="Times New Roman"/>
          <w:i/>
          <w:iCs/>
        </w:rPr>
        <w:t>Descriptive Statistics of Means, Standard Deviations, and Range Values for South Battlefield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40"/>
        <w:gridCol w:w="1440"/>
        <w:gridCol w:w="1440"/>
        <w:gridCol w:w="1440"/>
        <w:gridCol w:w="1400"/>
      </w:tblGrid>
      <w:tr w:rsidR="003E12F9" w:rsidRPr="003E12F9" w14:paraId="24219044" w14:textId="77777777">
        <w:tc>
          <w:tcPr>
            <w:tcW w:w="2200" w:type="dxa"/>
            <w:tcBorders>
              <w:top w:val="single" w:sz="12" w:space="0" w:color="000000"/>
              <w:left w:val="nil"/>
              <w:bottom w:val="nil"/>
              <w:right w:val="nil"/>
            </w:tcBorders>
            <w:tcMar>
              <w:top w:w="40" w:type="dxa"/>
              <w:left w:w="60" w:type="dxa"/>
              <w:bottom w:w="0" w:type="dxa"/>
              <w:right w:w="60" w:type="dxa"/>
            </w:tcMar>
          </w:tcPr>
          <w:p w14:paraId="2CB6E158"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7EEFB904"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4D99DCAB"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22B35CAC"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55F6F013" w14:textId="77777777" w:rsidR="003E12F9" w:rsidRPr="003E12F9" w:rsidRDefault="003E12F9" w:rsidP="00CE1E0C">
            <w:pPr>
              <w:spacing w:after="0" w:line="240" w:lineRule="auto"/>
              <w:jc w:val="both"/>
              <w:rPr>
                <w:rFonts w:ascii="Times New Roman" w:hAnsi="Times New Roman" w:cs="Times New Roman"/>
              </w:rPr>
            </w:pPr>
          </w:p>
        </w:tc>
        <w:tc>
          <w:tcPr>
            <w:tcW w:w="1400" w:type="dxa"/>
            <w:tcBorders>
              <w:top w:val="single" w:sz="12" w:space="0" w:color="000000"/>
              <w:left w:val="nil"/>
              <w:bottom w:val="nil"/>
              <w:right w:val="nil"/>
            </w:tcBorders>
            <w:tcMar>
              <w:top w:w="40" w:type="dxa"/>
              <w:left w:w="60" w:type="dxa"/>
              <w:bottom w:w="0" w:type="dxa"/>
              <w:right w:w="60" w:type="dxa"/>
            </w:tcMar>
          </w:tcPr>
          <w:p w14:paraId="7D64EE94" w14:textId="77777777" w:rsidR="003E12F9" w:rsidRPr="003E12F9" w:rsidRDefault="003E12F9" w:rsidP="00CE1E0C">
            <w:pPr>
              <w:spacing w:after="0" w:line="240" w:lineRule="auto"/>
              <w:jc w:val="both"/>
              <w:rPr>
                <w:rFonts w:ascii="Times New Roman" w:hAnsi="Times New Roman" w:cs="Times New Roman"/>
              </w:rPr>
            </w:pPr>
          </w:p>
        </w:tc>
      </w:tr>
      <w:tr w:rsidR="003E12F9" w:rsidRPr="003E12F9" w14:paraId="4C7DD22D" w14:textId="77777777">
        <w:tc>
          <w:tcPr>
            <w:tcW w:w="2200" w:type="dxa"/>
            <w:tcBorders>
              <w:top w:val="nil"/>
              <w:left w:val="nil"/>
              <w:bottom w:val="nil"/>
              <w:right w:val="nil"/>
            </w:tcBorders>
            <w:tcMar>
              <w:top w:w="60" w:type="dxa"/>
              <w:left w:w="60" w:type="dxa"/>
              <w:bottom w:w="60" w:type="dxa"/>
              <w:right w:w="60" w:type="dxa"/>
            </w:tcMar>
            <w:hideMark/>
          </w:tcPr>
          <w:p w14:paraId="36A834C7"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b/>
                <w:bCs/>
              </w:rPr>
              <w:t>Variable</w:t>
            </w:r>
          </w:p>
        </w:tc>
        <w:tc>
          <w:tcPr>
            <w:tcW w:w="1440" w:type="dxa"/>
            <w:tcBorders>
              <w:top w:val="nil"/>
              <w:left w:val="nil"/>
              <w:bottom w:val="nil"/>
              <w:right w:val="nil"/>
            </w:tcBorders>
            <w:tcMar>
              <w:top w:w="60" w:type="dxa"/>
              <w:left w:w="60" w:type="dxa"/>
              <w:bottom w:w="60" w:type="dxa"/>
              <w:right w:w="60" w:type="dxa"/>
            </w:tcMar>
            <w:hideMark/>
          </w:tcPr>
          <w:p w14:paraId="6DFD9958" w14:textId="49ED7E78"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b/>
                <w:bCs/>
              </w:rPr>
              <w:t>M</w:t>
            </w:r>
            <w:r w:rsidR="002A7915">
              <w:rPr>
                <w:rFonts w:ascii="Times New Roman" w:hAnsi="Times New Roman" w:cs="Times New Roman"/>
                <w:b/>
                <w:bCs/>
              </w:rPr>
              <w:t>ean</w:t>
            </w:r>
          </w:p>
        </w:tc>
        <w:tc>
          <w:tcPr>
            <w:tcW w:w="1440" w:type="dxa"/>
            <w:tcBorders>
              <w:top w:val="nil"/>
              <w:left w:val="nil"/>
              <w:bottom w:val="nil"/>
              <w:right w:val="nil"/>
            </w:tcBorders>
            <w:tcMar>
              <w:top w:w="60" w:type="dxa"/>
              <w:left w:w="60" w:type="dxa"/>
              <w:bottom w:w="60" w:type="dxa"/>
              <w:right w:w="60" w:type="dxa"/>
            </w:tcMar>
            <w:hideMark/>
          </w:tcPr>
          <w:p w14:paraId="34F0CA1E"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b/>
                <w:bCs/>
              </w:rPr>
              <w:t>SD</w:t>
            </w:r>
          </w:p>
        </w:tc>
        <w:tc>
          <w:tcPr>
            <w:tcW w:w="1440" w:type="dxa"/>
            <w:tcBorders>
              <w:top w:val="nil"/>
              <w:left w:val="nil"/>
              <w:bottom w:val="nil"/>
              <w:right w:val="nil"/>
            </w:tcBorders>
            <w:tcMar>
              <w:top w:w="60" w:type="dxa"/>
              <w:left w:w="60" w:type="dxa"/>
              <w:bottom w:w="60" w:type="dxa"/>
              <w:right w:w="60" w:type="dxa"/>
            </w:tcMar>
            <w:hideMark/>
          </w:tcPr>
          <w:p w14:paraId="1486B233"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b/>
                <w:bCs/>
              </w:rPr>
              <w:t>Min</w:t>
            </w:r>
          </w:p>
        </w:tc>
        <w:tc>
          <w:tcPr>
            <w:tcW w:w="1440" w:type="dxa"/>
            <w:tcBorders>
              <w:top w:val="nil"/>
              <w:left w:val="nil"/>
              <w:bottom w:val="nil"/>
              <w:right w:val="nil"/>
            </w:tcBorders>
            <w:tcMar>
              <w:top w:w="60" w:type="dxa"/>
              <w:left w:w="60" w:type="dxa"/>
              <w:bottom w:w="60" w:type="dxa"/>
              <w:right w:w="60" w:type="dxa"/>
            </w:tcMar>
            <w:hideMark/>
          </w:tcPr>
          <w:p w14:paraId="0E6F0514"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b/>
                <w:bCs/>
              </w:rPr>
              <w:t>Max</w:t>
            </w:r>
          </w:p>
        </w:tc>
        <w:tc>
          <w:tcPr>
            <w:tcW w:w="1400" w:type="dxa"/>
            <w:tcBorders>
              <w:top w:val="nil"/>
              <w:left w:val="nil"/>
              <w:bottom w:val="nil"/>
              <w:right w:val="nil"/>
            </w:tcBorders>
            <w:tcMar>
              <w:top w:w="60" w:type="dxa"/>
              <w:left w:w="60" w:type="dxa"/>
              <w:bottom w:w="60" w:type="dxa"/>
              <w:right w:w="60" w:type="dxa"/>
            </w:tcMar>
            <w:hideMark/>
          </w:tcPr>
          <w:p w14:paraId="54228CBB"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b/>
                <w:bCs/>
              </w:rPr>
              <w:t>Range</w:t>
            </w:r>
          </w:p>
        </w:tc>
      </w:tr>
      <w:tr w:rsidR="003E12F9" w:rsidRPr="003E12F9" w14:paraId="231460E7" w14:textId="77777777">
        <w:tc>
          <w:tcPr>
            <w:tcW w:w="2200" w:type="dxa"/>
            <w:tcBorders>
              <w:top w:val="single" w:sz="6" w:space="0" w:color="000000"/>
              <w:left w:val="nil"/>
              <w:bottom w:val="nil"/>
              <w:right w:val="nil"/>
            </w:tcBorders>
            <w:tcMar>
              <w:top w:w="0" w:type="dxa"/>
              <w:left w:w="60" w:type="dxa"/>
              <w:bottom w:w="0" w:type="dxa"/>
              <w:right w:w="60" w:type="dxa"/>
            </w:tcMar>
          </w:tcPr>
          <w:p w14:paraId="11F4E5F0"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7B25D6A4"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75A84317"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5322D0C0"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79AF3847" w14:textId="77777777" w:rsidR="003E12F9" w:rsidRPr="003E12F9" w:rsidRDefault="003E12F9" w:rsidP="00CE1E0C">
            <w:pPr>
              <w:spacing w:after="0" w:line="240" w:lineRule="auto"/>
              <w:jc w:val="both"/>
              <w:rPr>
                <w:rFonts w:ascii="Times New Roman" w:hAnsi="Times New Roman" w:cs="Times New Roman"/>
              </w:rPr>
            </w:pPr>
          </w:p>
        </w:tc>
        <w:tc>
          <w:tcPr>
            <w:tcW w:w="1400" w:type="dxa"/>
            <w:tcBorders>
              <w:top w:val="single" w:sz="6" w:space="0" w:color="000000"/>
              <w:left w:val="nil"/>
              <w:bottom w:val="nil"/>
              <w:right w:val="nil"/>
            </w:tcBorders>
            <w:tcMar>
              <w:top w:w="0" w:type="dxa"/>
              <w:left w:w="60" w:type="dxa"/>
              <w:bottom w:w="0" w:type="dxa"/>
              <w:right w:w="60" w:type="dxa"/>
            </w:tcMar>
          </w:tcPr>
          <w:p w14:paraId="520EF686" w14:textId="77777777" w:rsidR="003E12F9" w:rsidRPr="003E12F9" w:rsidRDefault="003E12F9" w:rsidP="00CE1E0C">
            <w:pPr>
              <w:spacing w:after="0" w:line="240" w:lineRule="auto"/>
              <w:jc w:val="both"/>
              <w:rPr>
                <w:rFonts w:ascii="Times New Roman" w:hAnsi="Times New Roman" w:cs="Times New Roman"/>
              </w:rPr>
            </w:pPr>
          </w:p>
        </w:tc>
      </w:tr>
      <w:tr w:rsidR="003E12F9" w:rsidRPr="003E12F9" w14:paraId="4E5F3A79" w14:textId="77777777">
        <w:tc>
          <w:tcPr>
            <w:tcW w:w="2200" w:type="dxa"/>
            <w:tcBorders>
              <w:top w:val="nil"/>
              <w:left w:val="nil"/>
              <w:bottom w:val="nil"/>
              <w:right w:val="nil"/>
            </w:tcBorders>
            <w:tcMar>
              <w:top w:w="60" w:type="dxa"/>
              <w:left w:w="60" w:type="dxa"/>
              <w:bottom w:w="60" w:type="dxa"/>
              <w:right w:w="60" w:type="dxa"/>
            </w:tcMar>
            <w:hideMark/>
          </w:tcPr>
          <w:p w14:paraId="5FD638CF" w14:textId="77777777" w:rsidR="003E12F9" w:rsidRPr="003E12F9" w:rsidRDefault="003E12F9" w:rsidP="00CE1E0C">
            <w:pPr>
              <w:spacing w:after="0" w:line="240" w:lineRule="auto"/>
              <w:jc w:val="both"/>
              <w:rPr>
                <w:rFonts w:ascii="Times New Roman" w:hAnsi="Times New Roman" w:cs="Times New Roman"/>
              </w:rPr>
            </w:pPr>
            <w:proofErr w:type="spellStart"/>
            <w:r w:rsidRPr="003E12F9">
              <w:rPr>
                <w:rFonts w:ascii="Times New Roman" w:hAnsi="Times New Roman" w:cs="Times New Roman"/>
              </w:rPr>
              <w:t>CombatEffectiveness</w:t>
            </w:r>
            <w:proofErr w:type="spellEnd"/>
          </w:p>
        </w:tc>
        <w:tc>
          <w:tcPr>
            <w:tcW w:w="1440" w:type="dxa"/>
            <w:tcBorders>
              <w:top w:val="nil"/>
              <w:left w:val="nil"/>
              <w:bottom w:val="nil"/>
              <w:right w:val="nil"/>
            </w:tcBorders>
            <w:tcMar>
              <w:top w:w="60" w:type="dxa"/>
              <w:left w:w="60" w:type="dxa"/>
              <w:bottom w:w="60" w:type="dxa"/>
              <w:right w:w="60" w:type="dxa"/>
            </w:tcMar>
            <w:hideMark/>
          </w:tcPr>
          <w:p w14:paraId="384E5490"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491.68</w:t>
            </w:r>
          </w:p>
        </w:tc>
        <w:tc>
          <w:tcPr>
            <w:tcW w:w="1440" w:type="dxa"/>
            <w:tcBorders>
              <w:top w:val="nil"/>
              <w:left w:val="nil"/>
              <w:bottom w:val="nil"/>
              <w:right w:val="nil"/>
            </w:tcBorders>
            <w:tcMar>
              <w:top w:w="60" w:type="dxa"/>
              <w:left w:w="60" w:type="dxa"/>
              <w:bottom w:w="60" w:type="dxa"/>
              <w:right w:w="60" w:type="dxa"/>
            </w:tcMar>
            <w:hideMark/>
          </w:tcPr>
          <w:p w14:paraId="300ED95A"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189.53</w:t>
            </w:r>
          </w:p>
        </w:tc>
        <w:tc>
          <w:tcPr>
            <w:tcW w:w="1440" w:type="dxa"/>
            <w:tcBorders>
              <w:top w:val="nil"/>
              <w:left w:val="nil"/>
              <w:bottom w:val="nil"/>
              <w:right w:val="nil"/>
            </w:tcBorders>
            <w:tcMar>
              <w:top w:w="60" w:type="dxa"/>
              <w:left w:w="60" w:type="dxa"/>
              <w:bottom w:w="60" w:type="dxa"/>
              <w:right w:w="60" w:type="dxa"/>
            </w:tcMar>
            <w:hideMark/>
          </w:tcPr>
          <w:p w14:paraId="44B51EA6"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67.25</w:t>
            </w:r>
          </w:p>
        </w:tc>
        <w:tc>
          <w:tcPr>
            <w:tcW w:w="1440" w:type="dxa"/>
            <w:tcBorders>
              <w:top w:val="nil"/>
              <w:left w:val="nil"/>
              <w:bottom w:val="nil"/>
              <w:right w:val="nil"/>
            </w:tcBorders>
            <w:tcMar>
              <w:top w:w="60" w:type="dxa"/>
              <w:left w:w="60" w:type="dxa"/>
              <w:bottom w:w="60" w:type="dxa"/>
              <w:right w:w="60" w:type="dxa"/>
            </w:tcMar>
            <w:hideMark/>
          </w:tcPr>
          <w:p w14:paraId="73658EAF"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946.89</w:t>
            </w:r>
          </w:p>
        </w:tc>
        <w:tc>
          <w:tcPr>
            <w:tcW w:w="1400" w:type="dxa"/>
            <w:tcBorders>
              <w:top w:val="nil"/>
              <w:left w:val="nil"/>
              <w:bottom w:val="nil"/>
              <w:right w:val="nil"/>
            </w:tcBorders>
            <w:tcMar>
              <w:top w:w="60" w:type="dxa"/>
              <w:left w:w="60" w:type="dxa"/>
              <w:bottom w:w="60" w:type="dxa"/>
              <w:right w:w="60" w:type="dxa"/>
            </w:tcMar>
            <w:hideMark/>
          </w:tcPr>
          <w:p w14:paraId="1A1FBB40"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879.64</w:t>
            </w:r>
          </w:p>
        </w:tc>
      </w:tr>
      <w:tr w:rsidR="003E12F9" w:rsidRPr="003E12F9" w14:paraId="402D10E5" w14:textId="77777777">
        <w:tc>
          <w:tcPr>
            <w:tcW w:w="2200" w:type="dxa"/>
            <w:tcBorders>
              <w:top w:val="nil"/>
              <w:left w:val="nil"/>
              <w:bottom w:val="nil"/>
              <w:right w:val="nil"/>
            </w:tcBorders>
            <w:tcMar>
              <w:top w:w="60" w:type="dxa"/>
              <w:left w:w="60" w:type="dxa"/>
              <w:bottom w:w="60" w:type="dxa"/>
              <w:right w:w="60" w:type="dxa"/>
            </w:tcMar>
            <w:hideMark/>
          </w:tcPr>
          <w:p w14:paraId="365324F3"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Kills</w:t>
            </w:r>
          </w:p>
        </w:tc>
        <w:tc>
          <w:tcPr>
            <w:tcW w:w="1440" w:type="dxa"/>
            <w:tcBorders>
              <w:top w:val="nil"/>
              <w:left w:val="nil"/>
              <w:bottom w:val="nil"/>
              <w:right w:val="nil"/>
            </w:tcBorders>
            <w:tcMar>
              <w:top w:w="60" w:type="dxa"/>
              <w:left w:w="60" w:type="dxa"/>
              <w:bottom w:w="60" w:type="dxa"/>
              <w:right w:w="60" w:type="dxa"/>
            </w:tcMar>
            <w:hideMark/>
          </w:tcPr>
          <w:p w14:paraId="2EBD54D2"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4.75</w:t>
            </w:r>
          </w:p>
        </w:tc>
        <w:tc>
          <w:tcPr>
            <w:tcW w:w="1440" w:type="dxa"/>
            <w:tcBorders>
              <w:top w:val="nil"/>
              <w:left w:val="nil"/>
              <w:bottom w:val="nil"/>
              <w:right w:val="nil"/>
            </w:tcBorders>
            <w:tcMar>
              <w:top w:w="60" w:type="dxa"/>
              <w:left w:w="60" w:type="dxa"/>
              <w:bottom w:w="60" w:type="dxa"/>
              <w:right w:w="60" w:type="dxa"/>
            </w:tcMar>
            <w:hideMark/>
          </w:tcPr>
          <w:p w14:paraId="306BCE43"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14.99</w:t>
            </w:r>
          </w:p>
        </w:tc>
        <w:tc>
          <w:tcPr>
            <w:tcW w:w="1440" w:type="dxa"/>
            <w:tcBorders>
              <w:top w:val="nil"/>
              <w:left w:val="nil"/>
              <w:bottom w:val="nil"/>
              <w:right w:val="nil"/>
            </w:tcBorders>
            <w:tcMar>
              <w:top w:w="60" w:type="dxa"/>
              <w:left w:w="60" w:type="dxa"/>
              <w:bottom w:w="60" w:type="dxa"/>
              <w:right w:w="60" w:type="dxa"/>
            </w:tcMar>
            <w:hideMark/>
          </w:tcPr>
          <w:p w14:paraId="32D4AF3E"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0.00</w:t>
            </w:r>
          </w:p>
        </w:tc>
        <w:tc>
          <w:tcPr>
            <w:tcW w:w="1440" w:type="dxa"/>
            <w:tcBorders>
              <w:top w:val="nil"/>
              <w:left w:val="nil"/>
              <w:bottom w:val="nil"/>
              <w:right w:val="nil"/>
            </w:tcBorders>
            <w:tcMar>
              <w:top w:w="60" w:type="dxa"/>
              <w:left w:w="60" w:type="dxa"/>
              <w:bottom w:w="60" w:type="dxa"/>
              <w:right w:w="60" w:type="dxa"/>
            </w:tcMar>
            <w:hideMark/>
          </w:tcPr>
          <w:p w14:paraId="24539B44"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79.00</w:t>
            </w:r>
          </w:p>
        </w:tc>
        <w:tc>
          <w:tcPr>
            <w:tcW w:w="1400" w:type="dxa"/>
            <w:tcBorders>
              <w:top w:val="nil"/>
              <w:left w:val="nil"/>
              <w:bottom w:val="nil"/>
              <w:right w:val="nil"/>
            </w:tcBorders>
            <w:tcMar>
              <w:top w:w="60" w:type="dxa"/>
              <w:left w:w="60" w:type="dxa"/>
              <w:bottom w:w="60" w:type="dxa"/>
              <w:right w:w="60" w:type="dxa"/>
            </w:tcMar>
            <w:hideMark/>
          </w:tcPr>
          <w:p w14:paraId="36784CF5"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79.00</w:t>
            </w:r>
          </w:p>
        </w:tc>
      </w:tr>
      <w:tr w:rsidR="003E12F9" w:rsidRPr="003E12F9" w14:paraId="34A48ECF" w14:textId="77777777">
        <w:tc>
          <w:tcPr>
            <w:tcW w:w="2200" w:type="dxa"/>
            <w:tcBorders>
              <w:top w:val="nil"/>
              <w:left w:val="nil"/>
              <w:bottom w:val="nil"/>
              <w:right w:val="nil"/>
            </w:tcBorders>
            <w:tcMar>
              <w:top w:w="60" w:type="dxa"/>
              <w:left w:w="60" w:type="dxa"/>
              <w:bottom w:w="60" w:type="dxa"/>
              <w:right w:w="60" w:type="dxa"/>
            </w:tcMar>
            <w:hideMark/>
          </w:tcPr>
          <w:p w14:paraId="1BEDFC62"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Injuries</w:t>
            </w:r>
          </w:p>
        </w:tc>
        <w:tc>
          <w:tcPr>
            <w:tcW w:w="1440" w:type="dxa"/>
            <w:tcBorders>
              <w:top w:val="nil"/>
              <w:left w:val="nil"/>
              <w:bottom w:val="nil"/>
              <w:right w:val="nil"/>
            </w:tcBorders>
            <w:tcMar>
              <w:top w:w="60" w:type="dxa"/>
              <w:left w:w="60" w:type="dxa"/>
              <w:bottom w:w="60" w:type="dxa"/>
              <w:right w:w="60" w:type="dxa"/>
            </w:tcMar>
            <w:hideMark/>
          </w:tcPr>
          <w:p w14:paraId="13F7F141"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4.43</w:t>
            </w:r>
          </w:p>
        </w:tc>
        <w:tc>
          <w:tcPr>
            <w:tcW w:w="1440" w:type="dxa"/>
            <w:tcBorders>
              <w:top w:val="nil"/>
              <w:left w:val="nil"/>
              <w:bottom w:val="nil"/>
              <w:right w:val="nil"/>
            </w:tcBorders>
            <w:tcMar>
              <w:top w:w="60" w:type="dxa"/>
              <w:left w:w="60" w:type="dxa"/>
              <w:bottom w:w="60" w:type="dxa"/>
              <w:right w:w="60" w:type="dxa"/>
            </w:tcMar>
            <w:hideMark/>
          </w:tcPr>
          <w:p w14:paraId="29EF0030"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0.88</w:t>
            </w:r>
          </w:p>
        </w:tc>
        <w:tc>
          <w:tcPr>
            <w:tcW w:w="1440" w:type="dxa"/>
            <w:tcBorders>
              <w:top w:val="nil"/>
              <w:left w:val="nil"/>
              <w:bottom w:val="nil"/>
              <w:right w:val="nil"/>
            </w:tcBorders>
            <w:tcMar>
              <w:top w:w="60" w:type="dxa"/>
              <w:left w:w="60" w:type="dxa"/>
              <w:bottom w:w="60" w:type="dxa"/>
              <w:right w:w="60" w:type="dxa"/>
            </w:tcMar>
            <w:hideMark/>
          </w:tcPr>
          <w:p w14:paraId="50E70668"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2.00</w:t>
            </w:r>
          </w:p>
        </w:tc>
        <w:tc>
          <w:tcPr>
            <w:tcW w:w="1440" w:type="dxa"/>
            <w:tcBorders>
              <w:top w:val="nil"/>
              <w:left w:val="nil"/>
              <w:bottom w:val="nil"/>
              <w:right w:val="nil"/>
            </w:tcBorders>
            <w:tcMar>
              <w:top w:w="60" w:type="dxa"/>
              <w:left w:w="60" w:type="dxa"/>
              <w:bottom w:w="60" w:type="dxa"/>
              <w:right w:w="60" w:type="dxa"/>
            </w:tcMar>
            <w:hideMark/>
          </w:tcPr>
          <w:p w14:paraId="49ED9CDF"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5.00</w:t>
            </w:r>
          </w:p>
        </w:tc>
        <w:tc>
          <w:tcPr>
            <w:tcW w:w="1400" w:type="dxa"/>
            <w:tcBorders>
              <w:top w:val="nil"/>
              <w:left w:val="nil"/>
              <w:bottom w:val="nil"/>
              <w:right w:val="nil"/>
            </w:tcBorders>
            <w:tcMar>
              <w:top w:w="60" w:type="dxa"/>
              <w:left w:w="60" w:type="dxa"/>
              <w:bottom w:w="60" w:type="dxa"/>
              <w:right w:w="60" w:type="dxa"/>
            </w:tcMar>
            <w:hideMark/>
          </w:tcPr>
          <w:p w14:paraId="3BA7EFBA"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3.00</w:t>
            </w:r>
          </w:p>
        </w:tc>
      </w:tr>
      <w:tr w:rsidR="003E12F9" w:rsidRPr="003E12F9" w14:paraId="48802073" w14:textId="77777777">
        <w:tc>
          <w:tcPr>
            <w:tcW w:w="2200" w:type="dxa"/>
            <w:tcBorders>
              <w:top w:val="single" w:sz="12" w:space="0" w:color="000000"/>
              <w:left w:val="nil"/>
              <w:bottom w:val="nil"/>
              <w:right w:val="nil"/>
            </w:tcBorders>
            <w:tcMar>
              <w:top w:w="0" w:type="dxa"/>
              <w:left w:w="60" w:type="dxa"/>
              <w:bottom w:w="40" w:type="dxa"/>
              <w:right w:w="60" w:type="dxa"/>
            </w:tcMar>
          </w:tcPr>
          <w:p w14:paraId="280765AE"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3ED48CD1"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7B2B0823"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3CE41B3B"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15F56B4C" w14:textId="77777777" w:rsidR="003E12F9" w:rsidRPr="003E12F9" w:rsidRDefault="003E12F9" w:rsidP="00CE1E0C">
            <w:pPr>
              <w:spacing w:after="0" w:line="240" w:lineRule="auto"/>
              <w:jc w:val="both"/>
              <w:rPr>
                <w:rFonts w:ascii="Times New Roman" w:hAnsi="Times New Roman" w:cs="Times New Roman"/>
              </w:rPr>
            </w:pPr>
          </w:p>
        </w:tc>
        <w:tc>
          <w:tcPr>
            <w:tcW w:w="1400" w:type="dxa"/>
            <w:tcBorders>
              <w:top w:val="single" w:sz="12" w:space="0" w:color="000000"/>
              <w:left w:val="nil"/>
              <w:bottom w:val="nil"/>
              <w:right w:val="nil"/>
            </w:tcBorders>
            <w:tcMar>
              <w:top w:w="0" w:type="dxa"/>
              <w:left w:w="60" w:type="dxa"/>
              <w:bottom w:w="40" w:type="dxa"/>
              <w:right w:w="60" w:type="dxa"/>
            </w:tcMar>
          </w:tcPr>
          <w:p w14:paraId="0321F351" w14:textId="77777777" w:rsidR="003E12F9" w:rsidRPr="003E12F9" w:rsidRDefault="003E12F9" w:rsidP="00CE1E0C">
            <w:pPr>
              <w:spacing w:after="0" w:line="240" w:lineRule="auto"/>
              <w:jc w:val="both"/>
              <w:rPr>
                <w:rFonts w:ascii="Times New Roman" w:hAnsi="Times New Roman" w:cs="Times New Roman"/>
              </w:rPr>
            </w:pPr>
          </w:p>
        </w:tc>
      </w:tr>
    </w:tbl>
    <w:p w14:paraId="08537EC1" w14:textId="18DF08AC" w:rsidR="00AA4188" w:rsidRDefault="00AA4188" w:rsidP="00735C27">
      <w:pPr>
        <w:tabs>
          <w:tab w:val="left" w:pos="8232"/>
        </w:tabs>
        <w:spacing w:after="0" w:line="480" w:lineRule="auto"/>
        <w:jc w:val="both"/>
        <w:rPr>
          <w:rFonts w:ascii="Times New Roman" w:hAnsi="Times New Roman" w:cs="Times New Roman"/>
          <w:lang w:val="fr-CA"/>
        </w:rPr>
      </w:pPr>
      <w:r w:rsidRPr="001C4CFC">
        <w:rPr>
          <w:rFonts w:ascii="Times New Roman" w:hAnsi="Times New Roman" w:cs="Times New Roman"/>
          <w:lang w:val="fr-CA"/>
        </w:rPr>
        <w:t xml:space="preserve">SD = Standard </w:t>
      </w:r>
      <w:proofErr w:type="spellStart"/>
      <w:r w:rsidR="007440A6">
        <w:rPr>
          <w:rFonts w:ascii="Times New Roman" w:hAnsi="Times New Roman" w:cs="Times New Roman"/>
          <w:lang w:val="fr-CA"/>
        </w:rPr>
        <w:t>de</w:t>
      </w:r>
      <w:r w:rsidR="004B40F3" w:rsidRPr="001C4CFC">
        <w:rPr>
          <w:rFonts w:ascii="Times New Roman" w:hAnsi="Times New Roman" w:cs="Times New Roman"/>
          <w:lang w:val="fr-CA"/>
        </w:rPr>
        <w:t>viations</w:t>
      </w:r>
      <w:proofErr w:type="spellEnd"/>
      <w:r w:rsidRPr="001C4CFC">
        <w:rPr>
          <w:rFonts w:ascii="Times New Roman" w:hAnsi="Times New Roman" w:cs="Times New Roman"/>
          <w:lang w:val="fr-CA"/>
        </w:rPr>
        <w:t>; Min = Minimum range; Max = Maximum range</w:t>
      </w:r>
      <w:r>
        <w:rPr>
          <w:rFonts w:ascii="Times New Roman" w:hAnsi="Times New Roman" w:cs="Times New Roman"/>
          <w:lang w:val="fr-CA"/>
        </w:rPr>
        <w:tab/>
      </w:r>
    </w:p>
    <w:p w14:paraId="6B76D094" w14:textId="77777777" w:rsidR="00A75B70" w:rsidRPr="00F755BA" w:rsidRDefault="00A75B70" w:rsidP="00735C27">
      <w:pPr>
        <w:spacing w:after="0" w:line="480" w:lineRule="auto"/>
        <w:jc w:val="both"/>
        <w:rPr>
          <w:rFonts w:ascii="Times New Roman" w:hAnsi="Times New Roman" w:cs="Times New Roman"/>
          <w:b/>
          <w:bCs/>
          <w:lang w:val="fr-CA"/>
        </w:rPr>
      </w:pPr>
    </w:p>
    <w:p w14:paraId="72FD18D4" w14:textId="3747F099" w:rsidR="00A75B70" w:rsidRDefault="00116536" w:rsidP="00735C27">
      <w:pPr>
        <w:spacing w:after="0" w:line="480" w:lineRule="auto"/>
        <w:jc w:val="both"/>
        <w:rPr>
          <w:rFonts w:ascii="Times New Roman" w:hAnsi="Times New Roman" w:cs="Times New Roman"/>
          <w:b/>
          <w:bCs/>
        </w:rPr>
      </w:pPr>
      <w:r w:rsidRPr="006F377B">
        <w:rPr>
          <w:rFonts w:ascii="Times New Roman" w:hAnsi="Times New Roman" w:cs="Times New Roman"/>
          <w:b/>
          <w:bCs/>
        </w:rPr>
        <w:t>Battlefield with the</w:t>
      </w:r>
      <w:r w:rsidR="00E636CC">
        <w:rPr>
          <w:rFonts w:ascii="Times New Roman" w:hAnsi="Times New Roman" w:cs="Times New Roman"/>
          <w:b/>
          <w:bCs/>
        </w:rPr>
        <w:t xml:space="preserve"> highest</w:t>
      </w:r>
      <w:r w:rsidR="006F377B" w:rsidRPr="006F377B">
        <w:rPr>
          <w:rFonts w:ascii="Times New Roman" w:hAnsi="Times New Roman" w:cs="Times New Roman"/>
          <w:b/>
          <w:bCs/>
        </w:rPr>
        <w:t xml:space="preserve"> combat and the most injuries</w:t>
      </w:r>
    </w:p>
    <w:p w14:paraId="21CC4D9B" w14:textId="33E35064" w:rsidR="00083AEF" w:rsidRPr="001D7DAF" w:rsidRDefault="001D7DAF" w:rsidP="00735C27">
      <w:pPr>
        <w:spacing w:after="0" w:line="480" w:lineRule="auto"/>
        <w:jc w:val="both"/>
        <w:rPr>
          <w:rFonts w:ascii="Times New Roman" w:hAnsi="Times New Roman" w:cs="Times New Roman"/>
        </w:rPr>
      </w:pPr>
      <w:r w:rsidRPr="001D7DAF">
        <w:rPr>
          <w:rFonts w:ascii="Times New Roman" w:hAnsi="Times New Roman" w:cs="Times New Roman"/>
        </w:rPr>
        <w:t xml:space="preserve">The North battlefield </w:t>
      </w:r>
      <w:r w:rsidR="00DD4B9D" w:rsidRPr="001D7DAF">
        <w:rPr>
          <w:rFonts w:ascii="Times New Roman" w:hAnsi="Times New Roman" w:cs="Times New Roman"/>
        </w:rPr>
        <w:t>showed</w:t>
      </w:r>
      <w:r w:rsidRPr="001D7DAF">
        <w:rPr>
          <w:rFonts w:ascii="Times New Roman" w:hAnsi="Times New Roman" w:cs="Times New Roman"/>
        </w:rPr>
        <w:t xml:space="preserve"> the highest overall combat effectiveness, with a mean score of 499.78, as </w:t>
      </w:r>
      <w:r w:rsidR="00FC4385" w:rsidRPr="001D7DAF">
        <w:rPr>
          <w:rFonts w:ascii="Times New Roman" w:hAnsi="Times New Roman" w:cs="Times New Roman"/>
        </w:rPr>
        <w:t>displayed</w:t>
      </w:r>
      <w:r w:rsidRPr="001D7DAF">
        <w:rPr>
          <w:rFonts w:ascii="Times New Roman" w:hAnsi="Times New Roman" w:cs="Times New Roman"/>
        </w:rPr>
        <w:t xml:space="preserve"> in Tables 2 and 3. This value was slightly higher than the South battlefield’s mean score of 491.68. The North battlefield also recorded the highest number of injuries, with a mean of 4.60 compared to the South battlefield’s mean of 4.43. Although the North battlefield had more injuries, the difference between the two locations was relatively small.</w:t>
      </w:r>
    </w:p>
    <w:p w14:paraId="29756D8B" w14:textId="77777777" w:rsidR="008F5B4D" w:rsidRDefault="008F5B4D" w:rsidP="00735C27">
      <w:pPr>
        <w:spacing w:after="0" w:line="480" w:lineRule="auto"/>
        <w:jc w:val="both"/>
        <w:rPr>
          <w:rFonts w:ascii="Times New Roman" w:hAnsi="Times New Roman" w:cs="Times New Roman"/>
          <w:b/>
          <w:bCs/>
        </w:rPr>
      </w:pPr>
    </w:p>
    <w:p w14:paraId="3ECC2D75" w14:textId="77777777" w:rsidR="004C1664" w:rsidRDefault="004C1664" w:rsidP="00735C27">
      <w:pPr>
        <w:spacing w:after="0" w:line="480" w:lineRule="auto"/>
        <w:jc w:val="both"/>
        <w:rPr>
          <w:rFonts w:ascii="Times New Roman" w:hAnsi="Times New Roman" w:cs="Times New Roman"/>
          <w:b/>
          <w:bCs/>
        </w:rPr>
      </w:pPr>
    </w:p>
    <w:p w14:paraId="21FFC565" w14:textId="3AE0027C" w:rsidR="000F7AE4" w:rsidRDefault="000F7AE4" w:rsidP="00735C27">
      <w:pPr>
        <w:spacing w:after="0" w:line="480" w:lineRule="auto"/>
        <w:jc w:val="both"/>
        <w:rPr>
          <w:rFonts w:ascii="Times New Roman" w:hAnsi="Times New Roman" w:cs="Times New Roman"/>
          <w:b/>
          <w:bCs/>
        </w:rPr>
      </w:pPr>
      <w:r w:rsidRPr="000F7AE4">
        <w:rPr>
          <w:rFonts w:ascii="Times New Roman" w:hAnsi="Times New Roman" w:cs="Times New Roman"/>
          <w:b/>
          <w:bCs/>
        </w:rPr>
        <w:t>The most erroneous variable in the Mean Model</w:t>
      </w:r>
    </w:p>
    <w:p w14:paraId="534C051F" w14:textId="47E10E0C" w:rsidR="00D74605" w:rsidRPr="00165EDC" w:rsidRDefault="00165EDC" w:rsidP="009D562E">
      <w:pPr>
        <w:spacing w:after="0" w:line="480" w:lineRule="auto"/>
        <w:ind w:firstLine="720"/>
        <w:jc w:val="both"/>
        <w:rPr>
          <w:rFonts w:ascii="Times New Roman" w:hAnsi="Times New Roman" w:cs="Times New Roman"/>
        </w:rPr>
      </w:pPr>
      <w:r w:rsidRPr="00165EDC">
        <w:rPr>
          <w:rFonts w:ascii="Times New Roman" w:hAnsi="Times New Roman" w:cs="Times New Roman"/>
        </w:rPr>
        <w:t xml:space="preserve">To identify the variable with the </w:t>
      </w:r>
      <w:r w:rsidR="00465BD2">
        <w:rPr>
          <w:rFonts w:ascii="Times New Roman" w:hAnsi="Times New Roman" w:cs="Times New Roman"/>
        </w:rPr>
        <w:t xml:space="preserve">highest </w:t>
      </w:r>
      <w:r w:rsidRPr="00165EDC">
        <w:rPr>
          <w:rFonts w:ascii="Times New Roman" w:hAnsi="Times New Roman" w:cs="Times New Roman"/>
        </w:rPr>
        <w:t xml:space="preserve">degree of </w:t>
      </w:r>
      <w:r w:rsidR="00586B3A" w:rsidRPr="00165EDC">
        <w:rPr>
          <w:rFonts w:ascii="Times New Roman" w:hAnsi="Times New Roman" w:cs="Times New Roman"/>
        </w:rPr>
        <w:t xml:space="preserve">error, </w:t>
      </w:r>
      <w:r w:rsidR="00586B3A">
        <w:rPr>
          <w:rFonts w:ascii="Times New Roman" w:hAnsi="Times New Roman" w:cs="Times New Roman"/>
        </w:rPr>
        <w:t>I</w:t>
      </w:r>
      <w:r w:rsidR="00CA1903">
        <w:rPr>
          <w:rFonts w:ascii="Times New Roman" w:hAnsi="Times New Roman" w:cs="Times New Roman"/>
        </w:rPr>
        <w:t xml:space="preserve"> calculated </w:t>
      </w:r>
      <w:r w:rsidRPr="00165EDC">
        <w:rPr>
          <w:rFonts w:ascii="Times New Roman" w:hAnsi="Times New Roman" w:cs="Times New Roman"/>
        </w:rPr>
        <w:t xml:space="preserve">the coefficient of variation (CV) </w:t>
      </w:r>
      <w:r w:rsidR="00CA1903">
        <w:rPr>
          <w:rFonts w:ascii="Times New Roman" w:hAnsi="Times New Roman" w:cs="Times New Roman"/>
        </w:rPr>
        <w:t>for</w:t>
      </w:r>
      <w:r w:rsidRPr="00165EDC">
        <w:rPr>
          <w:rFonts w:ascii="Times New Roman" w:hAnsi="Times New Roman" w:cs="Times New Roman"/>
        </w:rPr>
        <w:t xml:space="preserve"> </w:t>
      </w:r>
      <w:proofErr w:type="spellStart"/>
      <w:r w:rsidRPr="00165EDC">
        <w:rPr>
          <w:rFonts w:ascii="Times New Roman" w:hAnsi="Times New Roman" w:cs="Times New Roman"/>
        </w:rPr>
        <w:t>CombatEffectiveness</w:t>
      </w:r>
      <w:proofErr w:type="spellEnd"/>
      <w:r w:rsidRPr="00165EDC">
        <w:rPr>
          <w:rFonts w:ascii="Times New Roman" w:hAnsi="Times New Roman" w:cs="Times New Roman"/>
        </w:rPr>
        <w:t xml:space="preserve">, kills, and injuries. A higher CV indicates greater variability relative to the mean and therefore more error in the data. As shown in Table 4, the CVs for </w:t>
      </w:r>
      <w:proofErr w:type="spellStart"/>
      <w:r w:rsidRPr="00165EDC">
        <w:rPr>
          <w:rFonts w:ascii="Times New Roman" w:hAnsi="Times New Roman" w:cs="Times New Roman"/>
        </w:rPr>
        <w:t>CombatEffectiveness</w:t>
      </w:r>
      <w:proofErr w:type="spellEnd"/>
      <w:r w:rsidRPr="00165EDC">
        <w:rPr>
          <w:rFonts w:ascii="Times New Roman" w:hAnsi="Times New Roman" w:cs="Times New Roman"/>
        </w:rPr>
        <w:t>, kills, and injuries were 0.36, 3.45, and 0.16, respectively. The kills variable had the highest CV (3.45)</w:t>
      </w:r>
      <w:r w:rsidR="00345FAF">
        <w:rPr>
          <w:rFonts w:ascii="Times New Roman" w:hAnsi="Times New Roman" w:cs="Times New Roman"/>
        </w:rPr>
        <w:t xml:space="preserve"> and the least mean</w:t>
      </w:r>
      <w:r w:rsidR="00586B3A">
        <w:rPr>
          <w:rFonts w:ascii="Times New Roman" w:hAnsi="Times New Roman" w:cs="Times New Roman"/>
        </w:rPr>
        <w:t xml:space="preserve"> (2.55)</w:t>
      </w:r>
      <w:r w:rsidRPr="00165EDC">
        <w:rPr>
          <w:rFonts w:ascii="Times New Roman" w:hAnsi="Times New Roman" w:cs="Times New Roman"/>
        </w:rPr>
        <w:t xml:space="preserve">, making it the most erroneous variable in the mean model. This high CV, combined with a large standard deviation relative to its mean, suggests </w:t>
      </w:r>
      <w:r w:rsidR="009C25E9" w:rsidRPr="00165EDC">
        <w:rPr>
          <w:rFonts w:ascii="Times New Roman" w:hAnsi="Times New Roman" w:cs="Times New Roman"/>
        </w:rPr>
        <w:t>strong</w:t>
      </w:r>
      <w:r w:rsidRPr="00165EDC">
        <w:rPr>
          <w:rFonts w:ascii="Times New Roman" w:hAnsi="Times New Roman" w:cs="Times New Roman"/>
        </w:rPr>
        <w:t xml:space="preserve"> variability and potential </w:t>
      </w:r>
      <w:r w:rsidR="009C25E9" w:rsidRPr="00165EDC">
        <w:rPr>
          <w:rFonts w:ascii="Times New Roman" w:hAnsi="Times New Roman" w:cs="Times New Roman"/>
        </w:rPr>
        <w:t>differences</w:t>
      </w:r>
      <w:r w:rsidRPr="00165EDC">
        <w:rPr>
          <w:rFonts w:ascii="Times New Roman" w:hAnsi="Times New Roman" w:cs="Times New Roman"/>
        </w:rPr>
        <w:t xml:space="preserve">. The wide range of kills, </w:t>
      </w:r>
      <w:r w:rsidR="009C25E9">
        <w:rPr>
          <w:rFonts w:ascii="Times New Roman" w:hAnsi="Times New Roman" w:cs="Times New Roman"/>
        </w:rPr>
        <w:t>extending from</w:t>
      </w:r>
      <w:r w:rsidRPr="00165EDC">
        <w:rPr>
          <w:rFonts w:ascii="Times New Roman" w:hAnsi="Times New Roman" w:cs="Times New Roman"/>
        </w:rPr>
        <w:t xml:space="preserve"> 0 to 79, further supports the </w:t>
      </w:r>
      <w:r w:rsidR="00586FEF" w:rsidRPr="00165EDC">
        <w:rPr>
          <w:rFonts w:ascii="Times New Roman" w:hAnsi="Times New Roman" w:cs="Times New Roman"/>
        </w:rPr>
        <w:t>chances</w:t>
      </w:r>
      <w:r w:rsidRPr="00165EDC">
        <w:rPr>
          <w:rFonts w:ascii="Times New Roman" w:hAnsi="Times New Roman" w:cs="Times New Roman"/>
        </w:rPr>
        <w:t xml:space="preserve"> of error in this variable.</w:t>
      </w:r>
    </w:p>
    <w:p w14:paraId="5C24C55E" w14:textId="77777777" w:rsidR="00BD6290" w:rsidRDefault="00BD6290" w:rsidP="00735C27">
      <w:pPr>
        <w:spacing w:after="0" w:line="480" w:lineRule="auto"/>
        <w:jc w:val="both"/>
        <w:rPr>
          <w:rFonts w:ascii="Times New Roman" w:hAnsi="Times New Roman" w:cs="Times New Roman"/>
          <w:b/>
          <w:bCs/>
        </w:rPr>
      </w:pPr>
    </w:p>
    <w:p w14:paraId="22A8E83C" w14:textId="42378D68" w:rsidR="00022336" w:rsidRPr="00BD6290" w:rsidRDefault="0011376F" w:rsidP="00735C27">
      <w:pPr>
        <w:spacing w:after="0" w:line="480" w:lineRule="auto"/>
        <w:jc w:val="both"/>
        <w:rPr>
          <w:rFonts w:ascii="Times New Roman" w:hAnsi="Times New Roman" w:cs="Times New Roman"/>
        </w:rPr>
      </w:pPr>
      <w:r w:rsidRPr="0011376F">
        <w:rPr>
          <w:rFonts w:ascii="Times New Roman" w:hAnsi="Times New Roman" w:cs="Times New Roman"/>
          <w:b/>
          <w:bCs/>
        </w:rPr>
        <w:t>Table 4</w:t>
      </w:r>
      <w:r w:rsidR="00022336">
        <w:rPr>
          <w:rFonts w:ascii="Times New Roman" w:hAnsi="Times New Roman" w:cs="Times New Roman"/>
          <w:b/>
          <w:bCs/>
        </w:rPr>
        <w:t>:</w:t>
      </w:r>
    </w:p>
    <w:p w14:paraId="1EC4FE90" w14:textId="3D764AE3" w:rsidR="0011376F" w:rsidRPr="0011376F" w:rsidRDefault="0011376F" w:rsidP="005D3652">
      <w:pPr>
        <w:spacing w:after="0" w:line="480" w:lineRule="auto"/>
        <w:jc w:val="both"/>
        <w:rPr>
          <w:rFonts w:ascii="Times New Roman" w:hAnsi="Times New Roman" w:cs="Times New Roman"/>
        </w:rPr>
      </w:pPr>
      <w:r w:rsidRPr="0011376F">
        <w:rPr>
          <w:rFonts w:ascii="Times New Roman" w:hAnsi="Times New Roman" w:cs="Times New Roman"/>
          <w:i/>
          <w:iCs/>
        </w:rPr>
        <w:t xml:space="preserve">Coefficient of Variation (CV) of </w:t>
      </w:r>
      <w:proofErr w:type="spellStart"/>
      <w:r w:rsidRPr="0011376F">
        <w:rPr>
          <w:rFonts w:ascii="Times New Roman" w:hAnsi="Times New Roman" w:cs="Times New Roman"/>
          <w:i/>
          <w:iCs/>
        </w:rPr>
        <w:t>CombatEffectiveness</w:t>
      </w:r>
      <w:proofErr w:type="spellEnd"/>
      <w:r w:rsidRPr="0011376F">
        <w:rPr>
          <w:rFonts w:ascii="Times New Roman" w:hAnsi="Times New Roman" w:cs="Times New Roman"/>
          <w:i/>
          <w:iCs/>
        </w:rPr>
        <w:t>, Kills, and Injuries</w:t>
      </w:r>
    </w:p>
    <w:tbl>
      <w:tblPr>
        <w:tblW w:w="8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000"/>
        <w:gridCol w:w="1764"/>
      </w:tblGrid>
      <w:tr w:rsidR="0011376F" w:rsidRPr="0011376F" w14:paraId="4C31B513" w14:textId="77777777" w:rsidTr="000B4F41">
        <w:tc>
          <w:tcPr>
            <w:tcW w:w="2800" w:type="dxa"/>
            <w:tcBorders>
              <w:top w:val="single" w:sz="12" w:space="0" w:color="000000"/>
              <w:left w:val="nil"/>
              <w:bottom w:val="nil"/>
              <w:right w:val="nil"/>
            </w:tcBorders>
            <w:tcMar>
              <w:top w:w="40" w:type="dxa"/>
              <w:left w:w="60" w:type="dxa"/>
              <w:bottom w:w="0" w:type="dxa"/>
              <w:right w:w="60" w:type="dxa"/>
            </w:tcMar>
          </w:tcPr>
          <w:p w14:paraId="0666A0F9" w14:textId="77777777" w:rsidR="0011376F" w:rsidRPr="0011376F" w:rsidRDefault="0011376F" w:rsidP="005D3652">
            <w:pPr>
              <w:spacing w:after="0" w:line="240" w:lineRule="auto"/>
              <w:jc w:val="both"/>
              <w:rPr>
                <w:rFonts w:ascii="Times New Roman" w:hAnsi="Times New Roman" w:cs="Times New Roman"/>
              </w:rPr>
            </w:pPr>
          </w:p>
        </w:tc>
        <w:tc>
          <w:tcPr>
            <w:tcW w:w="1800" w:type="dxa"/>
            <w:tcBorders>
              <w:top w:val="single" w:sz="12" w:space="0" w:color="000000"/>
              <w:left w:val="nil"/>
              <w:bottom w:val="nil"/>
              <w:right w:val="nil"/>
            </w:tcBorders>
            <w:tcMar>
              <w:top w:w="40" w:type="dxa"/>
              <w:left w:w="60" w:type="dxa"/>
              <w:bottom w:w="0" w:type="dxa"/>
              <w:right w:w="60" w:type="dxa"/>
            </w:tcMar>
          </w:tcPr>
          <w:p w14:paraId="2A3A2EF3" w14:textId="77777777" w:rsidR="0011376F" w:rsidRPr="0011376F" w:rsidRDefault="0011376F" w:rsidP="005D3652">
            <w:pPr>
              <w:spacing w:after="0" w:line="240" w:lineRule="auto"/>
              <w:jc w:val="both"/>
              <w:rPr>
                <w:rFonts w:ascii="Times New Roman" w:hAnsi="Times New Roman" w:cs="Times New Roman"/>
              </w:rPr>
            </w:pPr>
          </w:p>
        </w:tc>
        <w:tc>
          <w:tcPr>
            <w:tcW w:w="2000" w:type="dxa"/>
            <w:tcBorders>
              <w:top w:val="single" w:sz="12" w:space="0" w:color="000000"/>
              <w:left w:val="nil"/>
              <w:bottom w:val="nil"/>
              <w:right w:val="nil"/>
            </w:tcBorders>
            <w:tcMar>
              <w:top w:w="40" w:type="dxa"/>
              <w:left w:w="60" w:type="dxa"/>
              <w:bottom w:w="0" w:type="dxa"/>
              <w:right w:w="60" w:type="dxa"/>
            </w:tcMar>
          </w:tcPr>
          <w:p w14:paraId="1527E67D" w14:textId="77777777" w:rsidR="0011376F" w:rsidRPr="0011376F" w:rsidRDefault="0011376F" w:rsidP="005D3652">
            <w:pPr>
              <w:spacing w:after="0" w:line="240" w:lineRule="auto"/>
              <w:jc w:val="both"/>
              <w:rPr>
                <w:rFonts w:ascii="Times New Roman" w:hAnsi="Times New Roman" w:cs="Times New Roman"/>
              </w:rPr>
            </w:pPr>
          </w:p>
        </w:tc>
        <w:tc>
          <w:tcPr>
            <w:tcW w:w="1764" w:type="dxa"/>
            <w:tcBorders>
              <w:top w:val="single" w:sz="12" w:space="0" w:color="000000"/>
              <w:left w:val="nil"/>
              <w:bottom w:val="nil"/>
              <w:right w:val="nil"/>
            </w:tcBorders>
            <w:tcMar>
              <w:top w:w="40" w:type="dxa"/>
              <w:left w:w="60" w:type="dxa"/>
              <w:bottom w:w="0" w:type="dxa"/>
              <w:right w:w="60" w:type="dxa"/>
            </w:tcMar>
          </w:tcPr>
          <w:p w14:paraId="36C20474" w14:textId="77777777" w:rsidR="0011376F" w:rsidRPr="0011376F" w:rsidRDefault="0011376F" w:rsidP="005D3652">
            <w:pPr>
              <w:spacing w:after="0" w:line="240" w:lineRule="auto"/>
              <w:jc w:val="both"/>
              <w:rPr>
                <w:rFonts w:ascii="Times New Roman" w:hAnsi="Times New Roman" w:cs="Times New Roman"/>
              </w:rPr>
            </w:pPr>
          </w:p>
        </w:tc>
      </w:tr>
      <w:tr w:rsidR="0011376F" w:rsidRPr="0011376F" w14:paraId="775BFA03" w14:textId="77777777" w:rsidTr="000B4F41">
        <w:tc>
          <w:tcPr>
            <w:tcW w:w="2800" w:type="dxa"/>
            <w:tcBorders>
              <w:top w:val="nil"/>
              <w:left w:val="nil"/>
              <w:bottom w:val="nil"/>
              <w:right w:val="nil"/>
            </w:tcBorders>
            <w:tcMar>
              <w:top w:w="60" w:type="dxa"/>
              <w:left w:w="60" w:type="dxa"/>
              <w:bottom w:w="60" w:type="dxa"/>
              <w:right w:w="60" w:type="dxa"/>
            </w:tcMar>
            <w:hideMark/>
          </w:tcPr>
          <w:p w14:paraId="29FC7910"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b/>
                <w:bCs/>
              </w:rPr>
              <w:t>Variable</w:t>
            </w:r>
          </w:p>
        </w:tc>
        <w:tc>
          <w:tcPr>
            <w:tcW w:w="1800" w:type="dxa"/>
            <w:tcBorders>
              <w:top w:val="nil"/>
              <w:left w:val="nil"/>
              <w:bottom w:val="nil"/>
              <w:right w:val="nil"/>
            </w:tcBorders>
            <w:tcMar>
              <w:top w:w="60" w:type="dxa"/>
              <w:left w:w="60" w:type="dxa"/>
              <w:bottom w:w="60" w:type="dxa"/>
              <w:right w:w="60" w:type="dxa"/>
            </w:tcMar>
            <w:hideMark/>
          </w:tcPr>
          <w:p w14:paraId="55BD2883" w14:textId="05DEE90D"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b/>
                <w:bCs/>
              </w:rPr>
              <w:t>M</w:t>
            </w:r>
            <w:r w:rsidR="003B604A">
              <w:rPr>
                <w:rFonts w:ascii="Times New Roman" w:hAnsi="Times New Roman" w:cs="Times New Roman"/>
                <w:b/>
                <w:bCs/>
              </w:rPr>
              <w:t>ean</w:t>
            </w:r>
          </w:p>
        </w:tc>
        <w:tc>
          <w:tcPr>
            <w:tcW w:w="2000" w:type="dxa"/>
            <w:tcBorders>
              <w:top w:val="nil"/>
              <w:left w:val="nil"/>
              <w:bottom w:val="nil"/>
              <w:right w:val="nil"/>
            </w:tcBorders>
            <w:tcMar>
              <w:top w:w="60" w:type="dxa"/>
              <w:left w:w="60" w:type="dxa"/>
              <w:bottom w:w="60" w:type="dxa"/>
              <w:right w:w="60" w:type="dxa"/>
            </w:tcMar>
            <w:hideMark/>
          </w:tcPr>
          <w:p w14:paraId="54C8114A"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b/>
                <w:bCs/>
              </w:rPr>
              <w:t>SD</w:t>
            </w:r>
          </w:p>
        </w:tc>
        <w:tc>
          <w:tcPr>
            <w:tcW w:w="1764" w:type="dxa"/>
            <w:tcBorders>
              <w:top w:val="nil"/>
              <w:left w:val="nil"/>
              <w:bottom w:val="nil"/>
              <w:right w:val="nil"/>
            </w:tcBorders>
            <w:tcMar>
              <w:top w:w="60" w:type="dxa"/>
              <w:left w:w="60" w:type="dxa"/>
              <w:bottom w:w="60" w:type="dxa"/>
              <w:right w:w="60" w:type="dxa"/>
            </w:tcMar>
            <w:hideMark/>
          </w:tcPr>
          <w:p w14:paraId="1A4C2CB6" w14:textId="2F0E0E62"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b/>
                <w:bCs/>
              </w:rPr>
              <w:t xml:space="preserve">CV </w:t>
            </w:r>
          </w:p>
        </w:tc>
      </w:tr>
      <w:tr w:rsidR="0011376F" w:rsidRPr="0011376F" w14:paraId="1E07AE69" w14:textId="77777777" w:rsidTr="000B4F41">
        <w:tc>
          <w:tcPr>
            <w:tcW w:w="2800" w:type="dxa"/>
            <w:tcBorders>
              <w:top w:val="single" w:sz="6" w:space="0" w:color="000000"/>
              <w:left w:val="nil"/>
              <w:bottom w:val="nil"/>
              <w:right w:val="nil"/>
            </w:tcBorders>
            <w:tcMar>
              <w:top w:w="0" w:type="dxa"/>
              <w:left w:w="60" w:type="dxa"/>
              <w:bottom w:w="0" w:type="dxa"/>
              <w:right w:w="60" w:type="dxa"/>
            </w:tcMar>
          </w:tcPr>
          <w:p w14:paraId="1E933243" w14:textId="77777777" w:rsidR="0011376F" w:rsidRPr="0011376F" w:rsidRDefault="0011376F" w:rsidP="005D3652">
            <w:pPr>
              <w:spacing w:after="0" w:line="240" w:lineRule="auto"/>
              <w:jc w:val="both"/>
              <w:rPr>
                <w:rFonts w:ascii="Times New Roman" w:hAnsi="Times New Roman" w:cs="Times New Roman"/>
              </w:rPr>
            </w:pPr>
          </w:p>
        </w:tc>
        <w:tc>
          <w:tcPr>
            <w:tcW w:w="1800" w:type="dxa"/>
            <w:tcBorders>
              <w:top w:val="single" w:sz="6" w:space="0" w:color="000000"/>
              <w:left w:val="nil"/>
              <w:bottom w:val="nil"/>
              <w:right w:val="nil"/>
            </w:tcBorders>
            <w:tcMar>
              <w:top w:w="0" w:type="dxa"/>
              <w:left w:w="60" w:type="dxa"/>
              <w:bottom w:w="0" w:type="dxa"/>
              <w:right w:w="60" w:type="dxa"/>
            </w:tcMar>
          </w:tcPr>
          <w:p w14:paraId="0FFC00D8" w14:textId="77777777" w:rsidR="0011376F" w:rsidRPr="0011376F" w:rsidRDefault="0011376F" w:rsidP="005D3652">
            <w:pPr>
              <w:spacing w:after="0" w:line="240" w:lineRule="auto"/>
              <w:jc w:val="both"/>
              <w:rPr>
                <w:rFonts w:ascii="Times New Roman" w:hAnsi="Times New Roman" w:cs="Times New Roman"/>
              </w:rPr>
            </w:pPr>
          </w:p>
        </w:tc>
        <w:tc>
          <w:tcPr>
            <w:tcW w:w="2000" w:type="dxa"/>
            <w:tcBorders>
              <w:top w:val="single" w:sz="6" w:space="0" w:color="000000"/>
              <w:left w:val="nil"/>
              <w:bottom w:val="nil"/>
              <w:right w:val="nil"/>
            </w:tcBorders>
            <w:tcMar>
              <w:top w:w="0" w:type="dxa"/>
              <w:left w:w="60" w:type="dxa"/>
              <w:bottom w:w="0" w:type="dxa"/>
              <w:right w:w="60" w:type="dxa"/>
            </w:tcMar>
          </w:tcPr>
          <w:p w14:paraId="51B92367" w14:textId="77777777" w:rsidR="0011376F" w:rsidRPr="0011376F" w:rsidRDefault="0011376F" w:rsidP="005D3652">
            <w:pPr>
              <w:spacing w:after="0" w:line="240" w:lineRule="auto"/>
              <w:jc w:val="both"/>
              <w:rPr>
                <w:rFonts w:ascii="Times New Roman" w:hAnsi="Times New Roman" w:cs="Times New Roman"/>
              </w:rPr>
            </w:pPr>
          </w:p>
        </w:tc>
        <w:tc>
          <w:tcPr>
            <w:tcW w:w="1764" w:type="dxa"/>
            <w:tcBorders>
              <w:top w:val="single" w:sz="6" w:space="0" w:color="000000"/>
              <w:left w:val="nil"/>
              <w:bottom w:val="nil"/>
              <w:right w:val="nil"/>
            </w:tcBorders>
            <w:tcMar>
              <w:top w:w="0" w:type="dxa"/>
              <w:left w:w="60" w:type="dxa"/>
              <w:bottom w:w="0" w:type="dxa"/>
              <w:right w:w="60" w:type="dxa"/>
            </w:tcMar>
          </w:tcPr>
          <w:p w14:paraId="46900474" w14:textId="77777777" w:rsidR="0011376F" w:rsidRPr="0011376F" w:rsidRDefault="0011376F" w:rsidP="005D3652">
            <w:pPr>
              <w:spacing w:after="0" w:line="240" w:lineRule="auto"/>
              <w:jc w:val="both"/>
              <w:rPr>
                <w:rFonts w:ascii="Times New Roman" w:hAnsi="Times New Roman" w:cs="Times New Roman"/>
              </w:rPr>
            </w:pPr>
          </w:p>
        </w:tc>
      </w:tr>
      <w:tr w:rsidR="0011376F" w:rsidRPr="0011376F" w14:paraId="36ECB77E" w14:textId="77777777" w:rsidTr="000B4F41">
        <w:tc>
          <w:tcPr>
            <w:tcW w:w="2800" w:type="dxa"/>
            <w:tcBorders>
              <w:top w:val="nil"/>
              <w:left w:val="nil"/>
              <w:bottom w:val="nil"/>
              <w:right w:val="nil"/>
            </w:tcBorders>
            <w:tcMar>
              <w:top w:w="60" w:type="dxa"/>
              <w:left w:w="60" w:type="dxa"/>
              <w:bottom w:w="60" w:type="dxa"/>
              <w:right w:w="60" w:type="dxa"/>
            </w:tcMar>
            <w:hideMark/>
          </w:tcPr>
          <w:p w14:paraId="27BAA493" w14:textId="77777777" w:rsidR="0011376F" w:rsidRPr="0011376F" w:rsidRDefault="0011376F" w:rsidP="005D3652">
            <w:pPr>
              <w:spacing w:after="0" w:line="240" w:lineRule="auto"/>
              <w:jc w:val="both"/>
              <w:rPr>
                <w:rFonts w:ascii="Times New Roman" w:hAnsi="Times New Roman" w:cs="Times New Roman"/>
              </w:rPr>
            </w:pPr>
            <w:proofErr w:type="spellStart"/>
            <w:r w:rsidRPr="0011376F">
              <w:rPr>
                <w:rFonts w:ascii="Times New Roman" w:hAnsi="Times New Roman" w:cs="Times New Roman"/>
              </w:rPr>
              <w:t>CombatEffectiveness</w:t>
            </w:r>
            <w:proofErr w:type="spellEnd"/>
          </w:p>
        </w:tc>
        <w:tc>
          <w:tcPr>
            <w:tcW w:w="1800" w:type="dxa"/>
            <w:tcBorders>
              <w:top w:val="nil"/>
              <w:left w:val="nil"/>
              <w:bottom w:val="nil"/>
              <w:right w:val="nil"/>
            </w:tcBorders>
            <w:tcMar>
              <w:top w:w="60" w:type="dxa"/>
              <w:left w:w="60" w:type="dxa"/>
              <w:bottom w:w="60" w:type="dxa"/>
              <w:right w:w="60" w:type="dxa"/>
            </w:tcMar>
            <w:hideMark/>
          </w:tcPr>
          <w:p w14:paraId="3E48583F"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497.53</w:t>
            </w:r>
          </w:p>
        </w:tc>
        <w:tc>
          <w:tcPr>
            <w:tcW w:w="2000" w:type="dxa"/>
            <w:tcBorders>
              <w:top w:val="nil"/>
              <w:left w:val="nil"/>
              <w:bottom w:val="nil"/>
              <w:right w:val="nil"/>
            </w:tcBorders>
            <w:tcMar>
              <w:top w:w="60" w:type="dxa"/>
              <w:left w:w="60" w:type="dxa"/>
              <w:bottom w:w="60" w:type="dxa"/>
              <w:right w:w="60" w:type="dxa"/>
            </w:tcMar>
            <w:hideMark/>
          </w:tcPr>
          <w:p w14:paraId="786E2F3E"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177.56</w:t>
            </w:r>
          </w:p>
        </w:tc>
        <w:tc>
          <w:tcPr>
            <w:tcW w:w="1764" w:type="dxa"/>
            <w:tcBorders>
              <w:top w:val="nil"/>
              <w:left w:val="nil"/>
              <w:bottom w:val="nil"/>
              <w:right w:val="nil"/>
            </w:tcBorders>
            <w:tcMar>
              <w:top w:w="60" w:type="dxa"/>
              <w:left w:w="60" w:type="dxa"/>
              <w:bottom w:w="60" w:type="dxa"/>
              <w:right w:w="60" w:type="dxa"/>
            </w:tcMar>
            <w:hideMark/>
          </w:tcPr>
          <w:p w14:paraId="36174CDE"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0.36</w:t>
            </w:r>
          </w:p>
        </w:tc>
      </w:tr>
      <w:tr w:rsidR="0011376F" w:rsidRPr="0011376F" w14:paraId="3D73F278" w14:textId="77777777" w:rsidTr="000B4F41">
        <w:tc>
          <w:tcPr>
            <w:tcW w:w="2800" w:type="dxa"/>
            <w:tcBorders>
              <w:top w:val="nil"/>
              <w:left w:val="nil"/>
              <w:bottom w:val="nil"/>
              <w:right w:val="nil"/>
            </w:tcBorders>
            <w:tcMar>
              <w:top w:w="60" w:type="dxa"/>
              <w:left w:w="60" w:type="dxa"/>
              <w:bottom w:w="60" w:type="dxa"/>
              <w:right w:w="60" w:type="dxa"/>
            </w:tcMar>
            <w:hideMark/>
          </w:tcPr>
          <w:p w14:paraId="32482442"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Kills</w:t>
            </w:r>
          </w:p>
        </w:tc>
        <w:tc>
          <w:tcPr>
            <w:tcW w:w="1800" w:type="dxa"/>
            <w:tcBorders>
              <w:top w:val="nil"/>
              <w:left w:val="nil"/>
              <w:bottom w:val="nil"/>
              <w:right w:val="nil"/>
            </w:tcBorders>
            <w:tcMar>
              <w:top w:w="60" w:type="dxa"/>
              <w:left w:w="60" w:type="dxa"/>
              <w:bottom w:w="60" w:type="dxa"/>
              <w:right w:w="60" w:type="dxa"/>
            </w:tcMar>
            <w:hideMark/>
          </w:tcPr>
          <w:p w14:paraId="14A3B665"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2.55</w:t>
            </w:r>
          </w:p>
        </w:tc>
        <w:tc>
          <w:tcPr>
            <w:tcW w:w="2000" w:type="dxa"/>
            <w:tcBorders>
              <w:top w:val="nil"/>
              <w:left w:val="nil"/>
              <w:bottom w:val="nil"/>
              <w:right w:val="nil"/>
            </w:tcBorders>
            <w:tcMar>
              <w:top w:w="60" w:type="dxa"/>
              <w:left w:w="60" w:type="dxa"/>
              <w:bottom w:w="60" w:type="dxa"/>
              <w:right w:w="60" w:type="dxa"/>
            </w:tcMar>
            <w:hideMark/>
          </w:tcPr>
          <w:p w14:paraId="6798FFEE"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8.81</w:t>
            </w:r>
          </w:p>
        </w:tc>
        <w:tc>
          <w:tcPr>
            <w:tcW w:w="1764" w:type="dxa"/>
            <w:tcBorders>
              <w:top w:val="nil"/>
              <w:left w:val="nil"/>
              <w:bottom w:val="nil"/>
              <w:right w:val="nil"/>
            </w:tcBorders>
            <w:tcMar>
              <w:top w:w="60" w:type="dxa"/>
              <w:left w:w="60" w:type="dxa"/>
              <w:bottom w:w="60" w:type="dxa"/>
              <w:right w:w="60" w:type="dxa"/>
            </w:tcMar>
            <w:hideMark/>
          </w:tcPr>
          <w:p w14:paraId="739F32FC"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3.45</w:t>
            </w:r>
          </w:p>
        </w:tc>
      </w:tr>
      <w:tr w:rsidR="0011376F" w:rsidRPr="0011376F" w14:paraId="1B371579" w14:textId="77777777" w:rsidTr="000B4F41">
        <w:tc>
          <w:tcPr>
            <w:tcW w:w="2800" w:type="dxa"/>
            <w:tcBorders>
              <w:top w:val="nil"/>
              <w:left w:val="nil"/>
              <w:bottom w:val="nil"/>
              <w:right w:val="nil"/>
            </w:tcBorders>
            <w:tcMar>
              <w:top w:w="60" w:type="dxa"/>
              <w:left w:w="60" w:type="dxa"/>
              <w:bottom w:w="60" w:type="dxa"/>
              <w:right w:w="60" w:type="dxa"/>
            </w:tcMar>
            <w:hideMark/>
          </w:tcPr>
          <w:p w14:paraId="2429C86D"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Injuries</w:t>
            </w:r>
          </w:p>
        </w:tc>
        <w:tc>
          <w:tcPr>
            <w:tcW w:w="1800" w:type="dxa"/>
            <w:tcBorders>
              <w:top w:val="nil"/>
              <w:left w:val="nil"/>
              <w:bottom w:val="nil"/>
              <w:right w:val="nil"/>
            </w:tcBorders>
            <w:tcMar>
              <w:top w:w="60" w:type="dxa"/>
              <w:left w:w="60" w:type="dxa"/>
              <w:bottom w:w="60" w:type="dxa"/>
              <w:right w:w="60" w:type="dxa"/>
            </w:tcMar>
            <w:hideMark/>
          </w:tcPr>
          <w:p w14:paraId="71FAC779"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4.55</w:t>
            </w:r>
          </w:p>
        </w:tc>
        <w:tc>
          <w:tcPr>
            <w:tcW w:w="2000" w:type="dxa"/>
            <w:tcBorders>
              <w:top w:val="nil"/>
              <w:left w:val="nil"/>
              <w:bottom w:val="nil"/>
              <w:right w:val="nil"/>
            </w:tcBorders>
            <w:tcMar>
              <w:top w:w="60" w:type="dxa"/>
              <w:left w:w="60" w:type="dxa"/>
              <w:bottom w:w="60" w:type="dxa"/>
              <w:right w:w="60" w:type="dxa"/>
            </w:tcMar>
            <w:hideMark/>
          </w:tcPr>
          <w:p w14:paraId="3CC370E8"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0.74</w:t>
            </w:r>
          </w:p>
        </w:tc>
        <w:tc>
          <w:tcPr>
            <w:tcW w:w="1764" w:type="dxa"/>
            <w:tcBorders>
              <w:top w:val="nil"/>
              <w:left w:val="nil"/>
              <w:bottom w:val="nil"/>
              <w:right w:val="nil"/>
            </w:tcBorders>
            <w:tcMar>
              <w:top w:w="60" w:type="dxa"/>
              <w:left w:w="60" w:type="dxa"/>
              <w:bottom w:w="60" w:type="dxa"/>
              <w:right w:w="60" w:type="dxa"/>
            </w:tcMar>
            <w:hideMark/>
          </w:tcPr>
          <w:p w14:paraId="30CF492D"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0.16</w:t>
            </w:r>
          </w:p>
        </w:tc>
      </w:tr>
      <w:tr w:rsidR="0011376F" w:rsidRPr="0011376F" w14:paraId="6E4C4F14" w14:textId="77777777" w:rsidTr="000B4F41">
        <w:tc>
          <w:tcPr>
            <w:tcW w:w="2800" w:type="dxa"/>
            <w:tcBorders>
              <w:top w:val="single" w:sz="12" w:space="0" w:color="000000"/>
              <w:left w:val="nil"/>
              <w:bottom w:val="nil"/>
              <w:right w:val="nil"/>
            </w:tcBorders>
            <w:tcMar>
              <w:top w:w="0" w:type="dxa"/>
              <w:left w:w="60" w:type="dxa"/>
              <w:bottom w:w="40" w:type="dxa"/>
              <w:right w:w="60" w:type="dxa"/>
            </w:tcMar>
          </w:tcPr>
          <w:p w14:paraId="2B3F796E" w14:textId="77777777" w:rsidR="0011376F" w:rsidRPr="0011376F" w:rsidRDefault="0011376F" w:rsidP="005D3652">
            <w:pPr>
              <w:spacing w:after="0" w:line="240" w:lineRule="auto"/>
              <w:jc w:val="both"/>
              <w:rPr>
                <w:rFonts w:ascii="Times New Roman" w:hAnsi="Times New Roman" w:cs="Times New Roman"/>
              </w:rPr>
            </w:pPr>
          </w:p>
        </w:tc>
        <w:tc>
          <w:tcPr>
            <w:tcW w:w="1800" w:type="dxa"/>
            <w:tcBorders>
              <w:top w:val="single" w:sz="12" w:space="0" w:color="000000"/>
              <w:left w:val="nil"/>
              <w:bottom w:val="nil"/>
              <w:right w:val="nil"/>
            </w:tcBorders>
            <w:tcMar>
              <w:top w:w="0" w:type="dxa"/>
              <w:left w:w="60" w:type="dxa"/>
              <w:bottom w:w="40" w:type="dxa"/>
              <w:right w:w="60" w:type="dxa"/>
            </w:tcMar>
          </w:tcPr>
          <w:p w14:paraId="3D224CD3" w14:textId="77777777" w:rsidR="0011376F" w:rsidRPr="0011376F" w:rsidRDefault="0011376F" w:rsidP="005D3652">
            <w:pPr>
              <w:spacing w:after="0" w:line="240" w:lineRule="auto"/>
              <w:jc w:val="both"/>
              <w:rPr>
                <w:rFonts w:ascii="Times New Roman" w:hAnsi="Times New Roman" w:cs="Times New Roman"/>
              </w:rPr>
            </w:pPr>
          </w:p>
        </w:tc>
        <w:tc>
          <w:tcPr>
            <w:tcW w:w="2000" w:type="dxa"/>
            <w:tcBorders>
              <w:top w:val="single" w:sz="12" w:space="0" w:color="000000"/>
              <w:left w:val="nil"/>
              <w:bottom w:val="nil"/>
              <w:right w:val="nil"/>
            </w:tcBorders>
            <w:tcMar>
              <w:top w:w="0" w:type="dxa"/>
              <w:left w:w="60" w:type="dxa"/>
              <w:bottom w:w="40" w:type="dxa"/>
              <w:right w:w="60" w:type="dxa"/>
            </w:tcMar>
          </w:tcPr>
          <w:p w14:paraId="67EA08A7" w14:textId="77777777" w:rsidR="0011376F" w:rsidRPr="0011376F" w:rsidRDefault="0011376F" w:rsidP="005D3652">
            <w:pPr>
              <w:spacing w:after="0" w:line="240" w:lineRule="auto"/>
              <w:jc w:val="both"/>
              <w:rPr>
                <w:rFonts w:ascii="Times New Roman" w:hAnsi="Times New Roman" w:cs="Times New Roman"/>
              </w:rPr>
            </w:pPr>
          </w:p>
        </w:tc>
        <w:tc>
          <w:tcPr>
            <w:tcW w:w="1764" w:type="dxa"/>
            <w:tcBorders>
              <w:top w:val="single" w:sz="12" w:space="0" w:color="000000"/>
              <w:left w:val="nil"/>
              <w:bottom w:val="nil"/>
              <w:right w:val="nil"/>
            </w:tcBorders>
            <w:tcMar>
              <w:top w:w="0" w:type="dxa"/>
              <w:left w:w="60" w:type="dxa"/>
              <w:bottom w:w="40" w:type="dxa"/>
              <w:right w:w="60" w:type="dxa"/>
            </w:tcMar>
          </w:tcPr>
          <w:p w14:paraId="185ACBE2" w14:textId="77777777" w:rsidR="0011376F" w:rsidRPr="0011376F" w:rsidRDefault="0011376F" w:rsidP="005D3652">
            <w:pPr>
              <w:spacing w:after="0" w:line="240" w:lineRule="auto"/>
              <w:jc w:val="both"/>
              <w:rPr>
                <w:rFonts w:ascii="Times New Roman" w:hAnsi="Times New Roman" w:cs="Times New Roman"/>
              </w:rPr>
            </w:pPr>
          </w:p>
        </w:tc>
      </w:tr>
    </w:tbl>
    <w:p w14:paraId="2C439909" w14:textId="00170289" w:rsidR="00557EA8" w:rsidRDefault="0011376F" w:rsidP="00735C27">
      <w:pPr>
        <w:spacing w:after="0" w:line="480" w:lineRule="auto"/>
        <w:jc w:val="both"/>
        <w:rPr>
          <w:rFonts w:ascii="Times New Roman" w:hAnsi="Times New Roman" w:cs="Times New Roman"/>
        </w:rPr>
      </w:pPr>
      <w:r w:rsidRPr="0011376F">
        <w:rPr>
          <w:rFonts w:ascii="Times New Roman" w:hAnsi="Times New Roman" w:cs="Times New Roman"/>
        </w:rPr>
        <w:t xml:space="preserve">SD = Standard </w:t>
      </w:r>
      <w:r w:rsidR="007440A6">
        <w:rPr>
          <w:rFonts w:ascii="Times New Roman" w:hAnsi="Times New Roman" w:cs="Times New Roman"/>
        </w:rPr>
        <w:t>d</w:t>
      </w:r>
      <w:r w:rsidRPr="0011376F">
        <w:rPr>
          <w:rFonts w:ascii="Times New Roman" w:hAnsi="Times New Roman" w:cs="Times New Roman"/>
        </w:rPr>
        <w:t>eviation; CV = Coefficient of Variation.</w:t>
      </w:r>
    </w:p>
    <w:p w14:paraId="208B5932" w14:textId="77777777" w:rsidR="00FD0B94" w:rsidRDefault="00FD0B94" w:rsidP="00735C27">
      <w:pPr>
        <w:spacing w:after="0" w:line="480" w:lineRule="auto"/>
        <w:jc w:val="both"/>
        <w:rPr>
          <w:rFonts w:ascii="Times New Roman" w:hAnsi="Times New Roman" w:cs="Times New Roman"/>
          <w:b/>
          <w:bCs/>
        </w:rPr>
      </w:pPr>
    </w:p>
    <w:p w14:paraId="1328A11B" w14:textId="4E65556F" w:rsidR="00FF12EA" w:rsidRPr="00FF12EA" w:rsidRDefault="000E6CCB" w:rsidP="00735C27">
      <w:pPr>
        <w:spacing w:after="0" w:line="480" w:lineRule="auto"/>
        <w:jc w:val="both"/>
        <w:rPr>
          <w:rFonts w:ascii="Times New Roman" w:hAnsi="Times New Roman" w:cs="Times New Roman"/>
          <w:b/>
          <w:bCs/>
        </w:rPr>
      </w:pPr>
      <w:r w:rsidRPr="00631F27">
        <w:rPr>
          <w:rFonts w:ascii="Times New Roman" w:hAnsi="Times New Roman" w:cs="Times New Roman"/>
          <w:b/>
          <w:bCs/>
        </w:rPr>
        <w:t>Power Analysis</w:t>
      </w:r>
    </w:p>
    <w:p w14:paraId="43A85E99" w14:textId="1455FAF0" w:rsidR="00866D85" w:rsidRDefault="008D14E3" w:rsidP="00A046C1">
      <w:pPr>
        <w:spacing w:after="0" w:line="480" w:lineRule="auto"/>
        <w:ind w:firstLine="720"/>
        <w:jc w:val="both"/>
        <w:rPr>
          <w:rFonts w:ascii="Times New Roman" w:hAnsi="Times New Roman" w:cs="Times New Roman"/>
        </w:rPr>
      </w:pPr>
      <w:r w:rsidRPr="008D14E3">
        <w:rPr>
          <w:rFonts w:ascii="Times New Roman" w:hAnsi="Times New Roman" w:cs="Times New Roman"/>
        </w:rPr>
        <w:t xml:space="preserve">A priori power analysis was conducted using the </w:t>
      </w:r>
      <w:proofErr w:type="spellStart"/>
      <w:r w:rsidRPr="00232179">
        <w:rPr>
          <w:rFonts w:ascii="Times New Roman" w:hAnsi="Times New Roman" w:cs="Times New Roman"/>
        </w:rPr>
        <w:t>pwr</w:t>
      </w:r>
      <w:proofErr w:type="spellEnd"/>
      <w:r w:rsidRPr="00232179">
        <w:rPr>
          <w:rFonts w:ascii="Times New Roman" w:hAnsi="Times New Roman" w:cs="Times New Roman"/>
        </w:rPr>
        <w:t xml:space="preserve"> </w:t>
      </w:r>
      <w:r w:rsidRPr="008D14E3">
        <w:rPr>
          <w:rFonts w:ascii="Times New Roman" w:hAnsi="Times New Roman" w:cs="Times New Roman"/>
        </w:rPr>
        <w:t xml:space="preserve">package to determine the minimum sample size needed to detect a statistically significant difference in IQ between Avengers with and without superpowers. A medium effect size (Cohen’s d = 0.5) was specified, consistent with </w:t>
      </w:r>
      <w:r w:rsidRPr="008D14E3">
        <w:rPr>
          <w:rFonts w:ascii="Times New Roman" w:hAnsi="Times New Roman" w:cs="Times New Roman"/>
        </w:rPr>
        <w:lastRenderedPageBreak/>
        <w:t>Cohen’s conventions for studies that lack prior empirical estimates. With a significance level of α = 0.05 and a desired power of 0.80, the analysis indicated that at least 64 participants per group (128 in total) were required for an independent samples t‑test. This sample size provides adequate power to detect a true effect while minimising the risk of both Type I and Type II errors.</w:t>
      </w:r>
    </w:p>
    <w:p w14:paraId="41293C29" w14:textId="77777777" w:rsidR="004C40A4" w:rsidRDefault="004C40A4" w:rsidP="00735C27">
      <w:pPr>
        <w:spacing w:after="0" w:line="480" w:lineRule="auto"/>
        <w:jc w:val="both"/>
        <w:rPr>
          <w:rFonts w:ascii="Times New Roman" w:hAnsi="Times New Roman" w:cs="Times New Roman"/>
          <w:b/>
          <w:bCs/>
        </w:rPr>
      </w:pPr>
    </w:p>
    <w:p w14:paraId="48F14926" w14:textId="0569A69B" w:rsidR="00FF12EA" w:rsidRPr="00F93B2E" w:rsidRDefault="00E61072" w:rsidP="00735C27">
      <w:pPr>
        <w:spacing w:after="0" w:line="480" w:lineRule="auto"/>
        <w:jc w:val="both"/>
        <w:rPr>
          <w:rFonts w:ascii="Times New Roman" w:hAnsi="Times New Roman" w:cs="Times New Roman"/>
          <w:b/>
          <w:bCs/>
        </w:rPr>
      </w:pPr>
      <w:r>
        <w:rPr>
          <w:rFonts w:ascii="Times New Roman" w:hAnsi="Times New Roman" w:cs="Times New Roman"/>
          <w:b/>
          <w:bCs/>
        </w:rPr>
        <w:t xml:space="preserve">Estimating </w:t>
      </w:r>
      <w:r w:rsidR="007400A6">
        <w:rPr>
          <w:rFonts w:ascii="Times New Roman" w:hAnsi="Times New Roman" w:cs="Times New Roman"/>
          <w:b/>
          <w:bCs/>
        </w:rPr>
        <w:t>sample size for a zero effect</w:t>
      </w:r>
      <w:r w:rsidR="00561500">
        <w:rPr>
          <w:rFonts w:ascii="Times New Roman" w:hAnsi="Times New Roman" w:cs="Times New Roman"/>
          <w:b/>
          <w:bCs/>
        </w:rPr>
        <w:t xml:space="preserve"> (</w:t>
      </w:r>
      <w:r w:rsidR="00A73F6E">
        <w:rPr>
          <w:rFonts w:ascii="Times New Roman" w:hAnsi="Times New Roman" w:cs="Times New Roman"/>
          <w:b/>
          <w:bCs/>
        </w:rPr>
        <w:t>Equivalence</w:t>
      </w:r>
      <w:r w:rsidR="00561500">
        <w:rPr>
          <w:rFonts w:ascii="Times New Roman" w:hAnsi="Times New Roman" w:cs="Times New Roman"/>
          <w:b/>
          <w:bCs/>
        </w:rPr>
        <w:t xml:space="preserve"> testing)</w:t>
      </w:r>
    </w:p>
    <w:p w14:paraId="14B7C9FF" w14:textId="0BC8B144" w:rsidR="007E0970" w:rsidRPr="007E0970" w:rsidRDefault="00704FDD" w:rsidP="007E0970">
      <w:pPr>
        <w:spacing w:after="0" w:line="480" w:lineRule="auto"/>
        <w:ind w:firstLine="720"/>
        <w:jc w:val="both"/>
        <w:rPr>
          <w:rFonts w:ascii="Times New Roman" w:hAnsi="Times New Roman" w:cs="Times New Roman"/>
        </w:rPr>
      </w:pPr>
      <w:r>
        <w:rPr>
          <w:rFonts w:ascii="Times New Roman" w:hAnsi="Times New Roman" w:cs="Times New Roman"/>
        </w:rPr>
        <w:t>I conducted</w:t>
      </w:r>
      <w:r w:rsidR="003071FB" w:rsidRPr="007E0970">
        <w:rPr>
          <w:rFonts w:ascii="Times New Roman" w:hAnsi="Times New Roman" w:cs="Times New Roman"/>
        </w:rPr>
        <w:t xml:space="preserve"> equivalence testing using the TOSTER packag</w:t>
      </w:r>
      <w:r>
        <w:rPr>
          <w:rFonts w:ascii="Times New Roman" w:hAnsi="Times New Roman" w:cs="Times New Roman"/>
        </w:rPr>
        <w:t>e t</w:t>
      </w:r>
      <w:r w:rsidR="007E0970" w:rsidRPr="007E0970">
        <w:rPr>
          <w:rFonts w:ascii="Times New Roman" w:hAnsi="Times New Roman" w:cs="Times New Roman"/>
        </w:rPr>
        <w:t>o confirm the absence of a meaningful difference between groups</w:t>
      </w:r>
      <w:r>
        <w:rPr>
          <w:rFonts w:ascii="Times New Roman" w:hAnsi="Times New Roman" w:cs="Times New Roman"/>
        </w:rPr>
        <w:t>.</w:t>
      </w:r>
      <w:r w:rsidR="007E0970" w:rsidRPr="007E0970">
        <w:rPr>
          <w:rFonts w:ascii="Times New Roman" w:hAnsi="Times New Roman" w:cs="Times New Roman"/>
        </w:rPr>
        <w:t xml:space="preserve"> </w:t>
      </w:r>
      <w:r w:rsidRPr="007E0970">
        <w:rPr>
          <w:rFonts w:ascii="Times New Roman" w:hAnsi="Times New Roman" w:cs="Times New Roman"/>
        </w:rPr>
        <w:t xml:space="preserve">TOST </w:t>
      </w:r>
      <w:r>
        <w:rPr>
          <w:rFonts w:ascii="Times New Roman" w:hAnsi="Times New Roman" w:cs="Times New Roman"/>
        </w:rPr>
        <w:t xml:space="preserve">checks </w:t>
      </w:r>
      <w:r w:rsidR="00AC391A">
        <w:rPr>
          <w:rFonts w:ascii="Times New Roman" w:hAnsi="Times New Roman" w:cs="Times New Roman"/>
        </w:rPr>
        <w:t xml:space="preserve">if </w:t>
      </w:r>
      <w:r w:rsidR="00AC391A" w:rsidRPr="007E0970">
        <w:rPr>
          <w:rFonts w:ascii="Times New Roman" w:hAnsi="Times New Roman" w:cs="Times New Roman"/>
        </w:rPr>
        <w:t>the</w:t>
      </w:r>
      <w:r w:rsidRPr="007E0970">
        <w:rPr>
          <w:rFonts w:ascii="Times New Roman" w:hAnsi="Times New Roman" w:cs="Times New Roman"/>
        </w:rPr>
        <w:t xml:space="preserve"> true effect falls within pre‑specified equivalence </w:t>
      </w:r>
      <w:r w:rsidR="00AC391A" w:rsidRPr="007E0970">
        <w:rPr>
          <w:rFonts w:ascii="Times New Roman" w:hAnsi="Times New Roman" w:cs="Times New Roman"/>
        </w:rPr>
        <w:t>limits</w:t>
      </w:r>
      <w:r w:rsidR="009300AF">
        <w:rPr>
          <w:rFonts w:ascii="Times New Roman" w:hAnsi="Times New Roman" w:cs="Times New Roman"/>
        </w:rPr>
        <w:t>, u</w:t>
      </w:r>
      <w:r w:rsidR="007E0970" w:rsidRPr="007E0970">
        <w:rPr>
          <w:rFonts w:ascii="Times New Roman" w:hAnsi="Times New Roman" w:cs="Times New Roman"/>
        </w:rPr>
        <w:t>nlike standard null hypothesis significance testing,</w:t>
      </w:r>
      <w:r w:rsidR="00AC391A">
        <w:rPr>
          <w:rFonts w:ascii="Times New Roman" w:hAnsi="Times New Roman" w:cs="Times New Roman"/>
        </w:rPr>
        <w:t xml:space="preserve"> </w:t>
      </w:r>
      <w:r w:rsidR="007E0970" w:rsidRPr="007E0970">
        <w:rPr>
          <w:rFonts w:ascii="Times New Roman" w:hAnsi="Times New Roman" w:cs="Times New Roman"/>
        </w:rPr>
        <w:t>which cannot confirm the null</w:t>
      </w:r>
      <w:r w:rsidR="009300AF">
        <w:rPr>
          <w:rFonts w:ascii="Times New Roman" w:hAnsi="Times New Roman" w:cs="Times New Roman"/>
        </w:rPr>
        <w:t>.</w:t>
      </w:r>
      <w:r w:rsidR="007E0970" w:rsidRPr="007E0970">
        <w:rPr>
          <w:rFonts w:ascii="Times New Roman" w:hAnsi="Times New Roman" w:cs="Times New Roman"/>
        </w:rPr>
        <w:t xml:space="preserve"> </w:t>
      </w:r>
      <w:r w:rsidR="009F221D">
        <w:rPr>
          <w:rFonts w:ascii="Times New Roman" w:hAnsi="Times New Roman" w:cs="Times New Roman"/>
        </w:rPr>
        <w:t>The equivalence</w:t>
      </w:r>
      <w:r w:rsidR="007E0970" w:rsidRPr="007E0970">
        <w:rPr>
          <w:rFonts w:ascii="Times New Roman" w:hAnsi="Times New Roman" w:cs="Times New Roman"/>
        </w:rPr>
        <w:t xml:space="preserve"> </w:t>
      </w:r>
      <w:r w:rsidR="00426CDE">
        <w:rPr>
          <w:rFonts w:ascii="Times New Roman" w:hAnsi="Times New Roman" w:cs="Times New Roman"/>
        </w:rPr>
        <w:t>limits</w:t>
      </w:r>
      <w:r w:rsidR="007E0970" w:rsidRPr="007E0970">
        <w:rPr>
          <w:rFonts w:ascii="Times New Roman" w:hAnsi="Times New Roman" w:cs="Times New Roman"/>
        </w:rPr>
        <w:t xml:space="preserve"> were set at ±0.5 to align with the medium effect size used </w:t>
      </w:r>
      <w:r w:rsidR="00433F02">
        <w:rPr>
          <w:rFonts w:ascii="Times New Roman" w:hAnsi="Times New Roman" w:cs="Times New Roman"/>
        </w:rPr>
        <w:t>in this study</w:t>
      </w:r>
      <w:r w:rsidR="007E0970" w:rsidRPr="007E0970">
        <w:rPr>
          <w:rFonts w:ascii="Times New Roman" w:hAnsi="Times New Roman" w:cs="Times New Roman"/>
        </w:rPr>
        <w:t xml:space="preserve">. </w:t>
      </w:r>
      <w:r w:rsidR="00DC2C83">
        <w:rPr>
          <w:rFonts w:ascii="Times New Roman" w:hAnsi="Times New Roman" w:cs="Times New Roman"/>
        </w:rPr>
        <w:t>I aimed for 90</w:t>
      </w:r>
      <w:r w:rsidR="00DF09FA">
        <w:rPr>
          <w:rFonts w:ascii="Times New Roman" w:hAnsi="Times New Roman" w:cs="Times New Roman"/>
        </w:rPr>
        <w:t>%</w:t>
      </w:r>
      <w:r w:rsidR="007E0970" w:rsidRPr="007E0970">
        <w:rPr>
          <w:rFonts w:ascii="Times New Roman" w:hAnsi="Times New Roman" w:cs="Times New Roman"/>
        </w:rPr>
        <w:t xml:space="preserve"> power</w:t>
      </w:r>
      <w:r w:rsidR="000A2087">
        <w:rPr>
          <w:rFonts w:ascii="Times New Roman" w:hAnsi="Times New Roman" w:cs="Times New Roman"/>
        </w:rPr>
        <w:t>,</w:t>
      </w:r>
      <w:r w:rsidR="003C548E">
        <w:rPr>
          <w:rFonts w:ascii="Times New Roman" w:hAnsi="Times New Roman" w:cs="Times New Roman"/>
        </w:rPr>
        <w:t xml:space="preserve"> which is greater than the 80% I </w:t>
      </w:r>
      <w:r w:rsidR="000A2087">
        <w:rPr>
          <w:rFonts w:ascii="Times New Roman" w:hAnsi="Times New Roman" w:cs="Times New Roman"/>
        </w:rPr>
        <w:t xml:space="preserve">used for </w:t>
      </w:r>
      <w:r w:rsidR="003628B4">
        <w:rPr>
          <w:rFonts w:ascii="Times New Roman" w:hAnsi="Times New Roman" w:cs="Times New Roman"/>
        </w:rPr>
        <w:t xml:space="preserve">the </w:t>
      </w:r>
      <w:r w:rsidR="000A2087">
        <w:rPr>
          <w:rFonts w:ascii="Times New Roman" w:hAnsi="Times New Roman" w:cs="Times New Roman"/>
        </w:rPr>
        <w:t>t-test</w:t>
      </w:r>
      <w:r w:rsidR="007E0970" w:rsidRPr="007E0970">
        <w:rPr>
          <w:rFonts w:ascii="Times New Roman" w:hAnsi="Times New Roman" w:cs="Times New Roman"/>
        </w:rPr>
        <w:t xml:space="preserve">, as recommended for equivalence testing, because </w:t>
      </w:r>
      <w:r w:rsidR="003628B4">
        <w:rPr>
          <w:rFonts w:ascii="Times New Roman" w:hAnsi="Times New Roman" w:cs="Times New Roman"/>
        </w:rPr>
        <w:t>it requires more power to conclude that no meaningful effect exist</w:t>
      </w:r>
      <w:r w:rsidR="007E0970" w:rsidRPr="007E0970">
        <w:rPr>
          <w:rFonts w:ascii="Times New Roman" w:hAnsi="Times New Roman" w:cs="Times New Roman"/>
        </w:rPr>
        <w:t>.</w:t>
      </w:r>
    </w:p>
    <w:p w14:paraId="1F68D9DC" w14:textId="61775B37" w:rsidR="00FF12EA" w:rsidRPr="007E0970" w:rsidRDefault="00DE1858" w:rsidP="00C62E18">
      <w:pPr>
        <w:spacing w:after="0" w:line="480" w:lineRule="auto"/>
        <w:ind w:firstLine="720"/>
        <w:jc w:val="both"/>
        <w:rPr>
          <w:rFonts w:ascii="Times New Roman" w:hAnsi="Times New Roman" w:cs="Times New Roman"/>
        </w:rPr>
      </w:pPr>
      <w:r>
        <w:rPr>
          <w:rFonts w:ascii="Times New Roman" w:hAnsi="Times New Roman" w:cs="Times New Roman"/>
        </w:rPr>
        <w:t xml:space="preserve">The </w:t>
      </w:r>
      <w:r w:rsidR="00B35FF3">
        <w:rPr>
          <w:rFonts w:ascii="Times New Roman" w:hAnsi="Times New Roman" w:cs="Times New Roman"/>
        </w:rPr>
        <w:t xml:space="preserve">result </w:t>
      </w:r>
      <w:r w:rsidR="0076588D">
        <w:rPr>
          <w:rFonts w:ascii="Times New Roman" w:hAnsi="Times New Roman" w:cs="Times New Roman"/>
        </w:rPr>
        <w:t>shows that e</w:t>
      </w:r>
      <w:r w:rsidR="007E0970" w:rsidRPr="007E0970">
        <w:rPr>
          <w:rFonts w:ascii="Times New Roman" w:hAnsi="Times New Roman" w:cs="Times New Roman"/>
        </w:rPr>
        <w:t>quivalence testing require</w:t>
      </w:r>
      <w:r>
        <w:rPr>
          <w:rFonts w:ascii="Times New Roman" w:hAnsi="Times New Roman" w:cs="Times New Roman"/>
        </w:rPr>
        <w:t xml:space="preserve">s a </w:t>
      </w:r>
      <w:r w:rsidR="007E0970" w:rsidRPr="007E0970">
        <w:rPr>
          <w:rFonts w:ascii="Times New Roman" w:hAnsi="Times New Roman" w:cs="Times New Roman"/>
        </w:rPr>
        <w:t xml:space="preserve">larger sample of 87 participants per group (174 total) </w:t>
      </w:r>
      <w:r>
        <w:rPr>
          <w:rFonts w:ascii="Times New Roman" w:hAnsi="Times New Roman" w:cs="Times New Roman"/>
        </w:rPr>
        <w:t xml:space="preserve">when compared </w:t>
      </w:r>
      <w:r w:rsidR="007E0970" w:rsidRPr="007E0970">
        <w:rPr>
          <w:rFonts w:ascii="Times New Roman" w:hAnsi="Times New Roman" w:cs="Times New Roman"/>
        </w:rPr>
        <w:t>to the standard t‑test requirement of 64 per group (128 total). This difference reflects the higher power (0.90 vs. 0.80) and the stricter evidence needed to confirm the absence of an effect. With the actual sample of N = 812 (406 per group), the achieved power was 100%, far exceeding both requirements.</w:t>
      </w:r>
      <w:r w:rsidR="00E6561D">
        <w:rPr>
          <w:rFonts w:ascii="Times New Roman" w:hAnsi="Times New Roman" w:cs="Times New Roman"/>
        </w:rPr>
        <w:t xml:space="preserve"> </w:t>
      </w:r>
      <w:r w:rsidR="00F50CA5" w:rsidRPr="00F50CA5">
        <w:rPr>
          <w:rFonts w:ascii="Times New Roman" w:hAnsi="Times New Roman" w:cs="Times New Roman"/>
        </w:rPr>
        <w:t>This indicates that the sample</w:t>
      </w:r>
      <w:r w:rsidR="00DF5315">
        <w:rPr>
          <w:rFonts w:ascii="Times New Roman" w:hAnsi="Times New Roman" w:cs="Times New Roman"/>
        </w:rPr>
        <w:t xml:space="preserve"> size</w:t>
      </w:r>
      <w:r w:rsidR="00F50CA5" w:rsidRPr="00F50CA5">
        <w:rPr>
          <w:rFonts w:ascii="Times New Roman" w:hAnsi="Times New Roman" w:cs="Times New Roman"/>
        </w:rPr>
        <w:t xml:space="preserve"> is </w:t>
      </w:r>
      <w:r w:rsidR="007024A8">
        <w:rPr>
          <w:rFonts w:ascii="Times New Roman" w:hAnsi="Times New Roman" w:cs="Times New Roman"/>
        </w:rPr>
        <w:t xml:space="preserve">enough </w:t>
      </w:r>
      <w:r w:rsidR="00F50CA5" w:rsidRPr="00F50CA5">
        <w:rPr>
          <w:rFonts w:ascii="Times New Roman" w:hAnsi="Times New Roman" w:cs="Times New Roman"/>
        </w:rPr>
        <w:t>to detect a true difference between Avengers with and without superpowers if one exists. It also provides sufficient power to confirm the absence of a meaningful IQ difference between these two groups.</w:t>
      </w:r>
    </w:p>
    <w:p w14:paraId="47BC1BE8" w14:textId="77777777" w:rsidR="00E6561D" w:rsidRDefault="00E6561D" w:rsidP="00735C27">
      <w:pPr>
        <w:spacing w:after="0" w:line="480" w:lineRule="auto"/>
        <w:jc w:val="both"/>
        <w:rPr>
          <w:rFonts w:ascii="Times New Roman" w:hAnsi="Times New Roman" w:cs="Times New Roman"/>
          <w:b/>
          <w:bCs/>
        </w:rPr>
      </w:pPr>
    </w:p>
    <w:p w14:paraId="3B40735B" w14:textId="57CCC4FE" w:rsidR="00FF12EA" w:rsidRPr="00A6522E" w:rsidRDefault="009B3D11" w:rsidP="00735C27">
      <w:pPr>
        <w:spacing w:after="0" w:line="480" w:lineRule="auto"/>
        <w:jc w:val="both"/>
        <w:rPr>
          <w:rFonts w:ascii="Times New Roman" w:hAnsi="Times New Roman" w:cs="Times New Roman"/>
          <w:b/>
          <w:bCs/>
        </w:rPr>
      </w:pPr>
      <w:r>
        <w:rPr>
          <w:rFonts w:ascii="Times New Roman" w:hAnsi="Times New Roman" w:cs="Times New Roman"/>
          <w:b/>
          <w:bCs/>
        </w:rPr>
        <w:t>Effect size p</w:t>
      </w:r>
      <w:r w:rsidR="00F86E5D">
        <w:rPr>
          <w:rFonts w:ascii="Times New Roman" w:hAnsi="Times New Roman" w:cs="Times New Roman"/>
          <w:b/>
          <w:bCs/>
        </w:rPr>
        <w:t>rec</w:t>
      </w:r>
      <w:r w:rsidR="00912C61">
        <w:rPr>
          <w:rFonts w:ascii="Times New Roman" w:hAnsi="Times New Roman" w:cs="Times New Roman"/>
          <w:b/>
          <w:bCs/>
        </w:rPr>
        <w:t xml:space="preserve">ision using </w:t>
      </w:r>
      <w:r w:rsidR="00E93A85">
        <w:rPr>
          <w:rFonts w:ascii="Times New Roman" w:hAnsi="Times New Roman" w:cs="Times New Roman"/>
          <w:b/>
          <w:bCs/>
        </w:rPr>
        <w:t>Cohen's</w:t>
      </w:r>
      <w:r w:rsidR="00C92412">
        <w:rPr>
          <w:rFonts w:ascii="Times New Roman" w:hAnsi="Times New Roman" w:cs="Times New Roman"/>
          <w:b/>
          <w:bCs/>
        </w:rPr>
        <w:t xml:space="preserve"> </w:t>
      </w:r>
      <w:r w:rsidR="00E93A85">
        <w:rPr>
          <w:rFonts w:ascii="Times New Roman" w:hAnsi="Times New Roman" w:cs="Times New Roman"/>
          <w:b/>
          <w:bCs/>
        </w:rPr>
        <w:t>Convention</w:t>
      </w:r>
      <w:r w:rsidR="00C92412">
        <w:rPr>
          <w:rFonts w:ascii="Times New Roman" w:hAnsi="Times New Roman" w:cs="Times New Roman"/>
          <w:b/>
          <w:bCs/>
        </w:rPr>
        <w:t xml:space="preserve"> and qualitative label</w:t>
      </w:r>
    </w:p>
    <w:p w14:paraId="2038BC4D" w14:textId="1053327C" w:rsidR="00E66782" w:rsidRDefault="00F65FEE" w:rsidP="00F440C8">
      <w:pPr>
        <w:spacing w:after="0" w:line="480" w:lineRule="auto"/>
        <w:ind w:firstLine="720"/>
        <w:jc w:val="both"/>
        <w:rPr>
          <w:rFonts w:ascii="Times New Roman" w:hAnsi="Times New Roman" w:cs="Times New Roman"/>
        </w:rPr>
      </w:pPr>
      <w:r w:rsidRPr="00F65FEE">
        <w:rPr>
          <w:rFonts w:ascii="Times New Roman" w:hAnsi="Times New Roman" w:cs="Times New Roman"/>
        </w:rPr>
        <w:t xml:space="preserve">To quantify the magnitude of the IQ difference between Avengers with and without superpowers, an effect size was calculated using the </w:t>
      </w:r>
      <w:r w:rsidR="009463C0" w:rsidRPr="00F65FEE">
        <w:rPr>
          <w:rFonts w:ascii="Times New Roman" w:hAnsi="Times New Roman" w:cs="Times New Roman"/>
        </w:rPr>
        <w:t>effect size</w:t>
      </w:r>
      <w:r w:rsidRPr="00F65FEE">
        <w:rPr>
          <w:rFonts w:ascii="Times New Roman" w:hAnsi="Times New Roman" w:cs="Times New Roman"/>
        </w:rPr>
        <w:t xml:space="preserve"> package in R. </w:t>
      </w:r>
      <w:r w:rsidR="009463C0" w:rsidRPr="00F65FEE">
        <w:rPr>
          <w:rFonts w:ascii="Times New Roman" w:hAnsi="Times New Roman" w:cs="Times New Roman"/>
        </w:rPr>
        <w:t xml:space="preserve">The </w:t>
      </w:r>
      <w:r w:rsidR="00A77D50">
        <w:rPr>
          <w:rFonts w:ascii="Times New Roman" w:hAnsi="Times New Roman" w:cs="Times New Roman"/>
        </w:rPr>
        <w:t>(</w:t>
      </w:r>
      <w:proofErr w:type="spellStart"/>
      <w:r w:rsidR="00A77D50">
        <w:rPr>
          <w:rFonts w:ascii="Times New Roman" w:hAnsi="Times New Roman" w:cs="Times New Roman"/>
        </w:rPr>
        <w:t>t_d</w:t>
      </w:r>
      <w:proofErr w:type="spellEnd"/>
      <w:r w:rsidR="00A77D50">
        <w:rPr>
          <w:rFonts w:ascii="Times New Roman" w:hAnsi="Times New Roman" w:cs="Times New Roman"/>
        </w:rPr>
        <w:t xml:space="preserve">) </w:t>
      </w:r>
      <w:r w:rsidR="009463C0" w:rsidRPr="00F65FEE">
        <w:rPr>
          <w:rFonts w:ascii="Times New Roman" w:hAnsi="Times New Roman" w:cs="Times New Roman"/>
        </w:rPr>
        <w:t>function</w:t>
      </w:r>
      <w:r w:rsidRPr="00F65FEE">
        <w:rPr>
          <w:rFonts w:ascii="Times New Roman" w:hAnsi="Times New Roman" w:cs="Times New Roman"/>
        </w:rPr>
        <w:t xml:space="preserve"> </w:t>
      </w:r>
      <w:r w:rsidRPr="00F65FEE">
        <w:rPr>
          <w:rFonts w:ascii="Times New Roman" w:hAnsi="Times New Roman" w:cs="Times New Roman"/>
        </w:rPr>
        <w:lastRenderedPageBreak/>
        <w:t xml:space="preserve">was applied, which uses the non‑central t‑distribution to produce a precise interval estimate. With a test statistic of </w:t>
      </w:r>
      <w:proofErr w:type="gramStart"/>
      <w:r w:rsidR="00644AED" w:rsidRPr="00F65FEE">
        <w:rPr>
          <w:rFonts w:ascii="Times New Roman" w:hAnsi="Times New Roman" w:cs="Times New Roman"/>
        </w:rPr>
        <w:t>t(</w:t>
      </w:r>
      <w:proofErr w:type="gramEnd"/>
      <w:r w:rsidRPr="00F65FEE">
        <w:rPr>
          <w:rFonts w:ascii="Times New Roman" w:hAnsi="Times New Roman" w:cs="Times New Roman"/>
        </w:rPr>
        <w:t>810) = 4.25, Cohen’s d was 0.30, and the 95% confidence interval (CI) ranged from 0.16 to 0.44</w:t>
      </w:r>
      <w:r w:rsidR="00F440C8">
        <w:rPr>
          <w:rFonts w:ascii="Times New Roman" w:hAnsi="Times New Roman" w:cs="Times New Roman"/>
        </w:rPr>
        <w:t>.</w:t>
      </w:r>
    </w:p>
    <w:p w14:paraId="1743F1A1" w14:textId="0BBD04C3" w:rsidR="009463C0" w:rsidRPr="009463C0" w:rsidRDefault="001F0741" w:rsidP="009463C0">
      <w:pPr>
        <w:spacing w:after="0" w:line="480" w:lineRule="auto"/>
        <w:ind w:firstLine="720"/>
        <w:jc w:val="both"/>
        <w:rPr>
          <w:rFonts w:ascii="Times New Roman" w:hAnsi="Times New Roman" w:cs="Times New Roman"/>
        </w:rPr>
      </w:pPr>
      <w:r>
        <w:rPr>
          <w:rFonts w:ascii="Times New Roman" w:hAnsi="Times New Roman" w:cs="Times New Roman"/>
        </w:rPr>
        <w:t>The results for precision show that</w:t>
      </w:r>
      <w:r w:rsidR="009463C0" w:rsidRPr="009463C0">
        <w:rPr>
          <w:rFonts w:ascii="Times New Roman" w:hAnsi="Times New Roman" w:cs="Times New Roman"/>
        </w:rPr>
        <w:t xml:space="preserve"> the confidence interval </w:t>
      </w:r>
      <w:r w:rsidR="00735512">
        <w:rPr>
          <w:rFonts w:ascii="Times New Roman" w:hAnsi="Times New Roman" w:cs="Times New Roman"/>
        </w:rPr>
        <w:t>covers</w:t>
      </w:r>
      <w:r w:rsidR="009463C0" w:rsidRPr="009463C0">
        <w:rPr>
          <w:rFonts w:ascii="Times New Roman" w:hAnsi="Times New Roman" w:cs="Times New Roman"/>
        </w:rPr>
        <w:t xml:space="preserve"> a width of only 0.28 units, ranging from 0.16 to 0.44. </w:t>
      </w:r>
      <w:r w:rsidR="00A169C5">
        <w:rPr>
          <w:rFonts w:ascii="Times New Roman" w:hAnsi="Times New Roman" w:cs="Times New Roman"/>
        </w:rPr>
        <w:t xml:space="preserve">This narrow interval shows high </w:t>
      </w:r>
      <w:r>
        <w:rPr>
          <w:rFonts w:ascii="Times New Roman" w:hAnsi="Times New Roman" w:cs="Times New Roman"/>
        </w:rPr>
        <w:t xml:space="preserve">accuracy </w:t>
      </w:r>
      <w:r w:rsidR="00A169C5">
        <w:rPr>
          <w:rFonts w:ascii="Times New Roman" w:hAnsi="Times New Roman" w:cs="Times New Roman"/>
        </w:rPr>
        <w:t>in the effect size estimate, due to the large sample size of N = 812. As the sample size increases, the standard error decreases, which can lead to a</w:t>
      </w:r>
      <w:r w:rsidR="009463C0" w:rsidRPr="009463C0">
        <w:rPr>
          <w:rFonts w:ascii="Times New Roman" w:hAnsi="Times New Roman" w:cs="Times New Roman"/>
        </w:rPr>
        <w:t xml:space="preserve"> tighter and more stable confidence </w:t>
      </w:r>
      <w:r w:rsidR="00A169C5">
        <w:rPr>
          <w:rFonts w:ascii="Times New Roman" w:hAnsi="Times New Roman" w:cs="Times New Roman"/>
        </w:rPr>
        <w:t>interval</w:t>
      </w:r>
      <w:r w:rsidR="009463C0" w:rsidRPr="009463C0">
        <w:rPr>
          <w:rFonts w:ascii="Times New Roman" w:hAnsi="Times New Roman" w:cs="Times New Roman"/>
        </w:rPr>
        <w:t xml:space="preserve">. Importantly, the entire CI lies above zero, meaning that even at the lower bound (d = 0.16), a positive effect is consistently observed. This rules out the possibility of a null or negative effect and indicates that Avengers with superpowers </w:t>
      </w:r>
      <w:r w:rsidR="0007799C">
        <w:rPr>
          <w:rFonts w:ascii="Times New Roman" w:hAnsi="Times New Roman" w:cs="Times New Roman"/>
        </w:rPr>
        <w:t>show</w:t>
      </w:r>
      <w:r w:rsidR="009463C0" w:rsidRPr="009463C0">
        <w:rPr>
          <w:rFonts w:ascii="Times New Roman" w:hAnsi="Times New Roman" w:cs="Times New Roman"/>
        </w:rPr>
        <w:t xml:space="preserve"> higher IQ scores than those without superpowers</w:t>
      </w:r>
      <w:r w:rsidR="0007799C">
        <w:rPr>
          <w:rFonts w:ascii="Times New Roman" w:hAnsi="Times New Roman" w:cs="Times New Roman"/>
        </w:rPr>
        <w:t>, despite the sample differences</w:t>
      </w:r>
      <w:r w:rsidR="009463C0" w:rsidRPr="009463C0">
        <w:rPr>
          <w:rFonts w:ascii="Times New Roman" w:hAnsi="Times New Roman" w:cs="Times New Roman"/>
        </w:rPr>
        <w:t>.</w:t>
      </w:r>
    </w:p>
    <w:p w14:paraId="219EA0E2" w14:textId="77777777" w:rsidR="00B62335" w:rsidRDefault="000E295D" w:rsidP="00B62335">
      <w:pPr>
        <w:spacing w:after="0" w:line="480" w:lineRule="auto"/>
        <w:ind w:firstLine="720"/>
        <w:jc w:val="both"/>
        <w:rPr>
          <w:rFonts w:ascii="Times New Roman" w:hAnsi="Times New Roman" w:cs="Times New Roman"/>
        </w:rPr>
      </w:pPr>
      <w:r>
        <w:rPr>
          <w:rFonts w:ascii="Times New Roman" w:hAnsi="Times New Roman" w:cs="Times New Roman"/>
        </w:rPr>
        <w:t xml:space="preserve">Cohen’s (1988) scales classify effect sizes as small (d = 0.2), medium (d = 0.5), and large (d = 0.8). A Cohen’s d of 0.30 shows a small-to-medium effect, meaning it is above the small </w:t>
      </w:r>
      <w:r w:rsidR="00C25C05">
        <w:rPr>
          <w:rFonts w:ascii="Times New Roman" w:hAnsi="Times New Roman" w:cs="Times New Roman"/>
        </w:rPr>
        <w:t>limit</w:t>
      </w:r>
      <w:r>
        <w:rPr>
          <w:rFonts w:ascii="Times New Roman" w:hAnsi="Times New Roman" w:cs="Times New Roman"/>
        </w:rPr>
        <w:t xml:space="preserve"> but below the medium </w:t>
      </w:r>
      <w:r w:rsidR="00C25C05">
        <w:rPr>
          <w:rFonts w:ascii="Times New Roman" w:hAnsi="Times New Roman" w:cs="Times New Roman"/>
        </w:rPr>
        <w:t>l</w:t>
      </w:r>
      <w:r w:rsidR="00EC41B0">
        <w:rPr>
          <w:rFonts w:ascii="Times New Roman" w:hAnsi="Times New Roman" w:cs="Times New Roman"/>
        </w:rPr>
        <w:t>imit</w:t>
      </w:r>
      <w:r>
        <w:rPr>
          <w:rFonts w:ascii="Times New Roman" w:hAnsi="Times New Roman" w:cs="Times New Roman"/>
        </w:rPr>
        <w:t xml:space="preserve">. This means that while the difference in IQ between the groups is statistically significant, it is still relatively modest and </w:t>
      </w:r>
      <w:r w:rsidR="00EC41B0">
        <w:rPr>
          <w:rFonts w:ascii="Times New Roman" w:hAnsi="Times New Roman" w:cs="Times New Roman"/>
        </w:rPr>
        <w:t xml:space="preserve">differences </w:t>
      </w:r>
      <w:r w:rsidR="008D74A7">
        <w:rPr>
          <w:rFonts w:ascii="Times New Roman" w:hAnsi="Times New Roman" w:cs="Times New Roman"/>
        </w:rPr>
        <w:t xml:space="preserve">between the groups </w:t>
      </w:r>
      <w:r w:rsidR="00EC41B0">
        <w:rPr>
          <w:rFonts w:ascii="Times New Roman" w:hAnsi="Times New Roman" w:cs="Times New Roman"/>
        </w:rPr>
        <w:t xml:space="preserve">might </w:t>
      </w:r>
      <w:r w:rsidR="008D74A7">
        <w:rPr>
          <w:rFonts w:ascii="Times New Roman" w:hAnsi="Times New Roman" w:cs="Times New Roman"/>
        </w:rPr>
        <w:t xml:space="preserve">not be much. </w:t>
      </w:r>
    </w:p>
    <w:p w14:paraId="58086379" w14:textId="18E233B8" w:rsidR="0092342C" w:rsidRDefault="00E66782" w:rsidP="00E60C19">
      <w:pPr>
        <w:spacing w:after="0" w:line="480" w:lineRule="auto"/>
        <w:jc w:val="center"/>
        <w:rPr>
          <w:rFonts w:ascii="Times New Roman" w:hAnsi="Times New Roman" w:cs="Times New Roman"/>
          <w:b/>
          <w:bCs/>
        </w:rPr>
      </w:pPr>
      <w:r w:rsidRPr="00E66782">
        <w:rPr>
          <w:rFonts w:ascii="Times New Roman" w:hAnsi="Times New Roman" w:cs="Times New Roman"/>
          <w:b/>
          <w:bCs/>
        </w:rPr>
        <w:t>Discussion</w:t>
      </w:r>
    </w:p>
    <w:p w14:paraId="3479CBA3" w14:textId="60E6DD53" w:rsidR="00AD7B01" w:rsidRPr="00AD7B01" w:rsidRDefault="00AD7B01" w:rsidP="00AD7B01">
      <w:pPr>
        <w:spacing w:after="0" w:line="480" w:lineRule="auto"/>
        <w:ind w:firstLine="720"/>
        <w:jc w:val="both"/>
        <w:rPr>
          <w:rFonts w:ascii="Times New Roman" w:hAnsi="Times New Roman" w:cs="Times New Roman"/>
        </w:rPr>
      </w:pPr>
      <w:r w:rsidRPr="00AD7B01">
        <w:rPr>
          <w:rFonts w:ascii="Times New Roman" w:hAnsi="Times New Roman" w:cs="Times New Roman"/>
        </w:rPr>
        <w:t>This study examined whether Avengers with superpowers have higher IQ scores than those without, using data from 812 participants in the final battle against Thanos. An independent samples t‑test, supported by a power analysis and equivalence testing, was used to address this question.</w:t>
      </w:r>
    </w:p>
    <w:p w14:paraId="7E036EBA" w14:textId="77777777" w:rsidR="009356FF" w:rsidRDefault="00141A67" w:rsidP="009356FF">
      <w:pPr>
        <w:spacing w:after="0" w:line="480" w:lineRule="auto"/>
        <w:jc w:val="both"/>
        <w:rPr>
          <w:rFonts w:ascii="Times New Roman" w:hAnsi="Times New Roman" w:cs="Times New Roman"/>
        </w:rPr>
      </w:pPr>
      <w:r w:rsidRPr="00141A67">
        <w:rPr>
          <w:rFonts w:ascii="Times New Roman" w:hAnsi="Times New Roman" w:cs="Times New Roman"/>
        </w:rPr>
        <w:t xml:space="preserve"> </w:t>
      </w:r>
      <w:r w:rsidR="00A227C6">
        <w:rPr>
          <w:rFonts w:ascii="Times New Roman" w:hAnsi="Times New Roman" w:cs="Times New Roman"/>
        </w:rPr>
        <w:t>The</w:t>
      </w:r>
      <w:r w:rsidRPr="00141A67">
        <w:rPr>
          <w:rFonts w:ascii="Times New Roman" w:hAnsi="Times New Roman" w:cs="Times New Roman"/>
        </w:rPr>
        <w:t xml:space="preserve"> analysis showed </w:t>
      </w:r>
      <w:r w:rsidR="00E60C19">
        <w:rPr>
          <w:rFonts w:ascii="Times New Roman" w:hAnsi="Times New Roman" w:cs="Times New Roman"/>
        </w:rPr>
        <w:t>I</w:t>
      </w:r>
      <w:r w:rsidRPr="00141A67">
        <w:rPr>
          <w:rFonts w:ascii="Times New Roman" w:hAnsi="Times New Roman" w:cs="Times New Roman"/>
        </w:rPr>
        <w:t xml:space="preserve"> had more than enough </w:t>
      </w:r>
      <w:r w:rsidR="00A227C6">
        <w:rPr>
          <w:rFonts w:ascii="Times New Roman" w:hAnsi="Times New Roman" w:cs="Times New Roman"/>
        </w:rPr>
        <w:t>sample size to find a significant effect</w:t>
      </w:r>
      <w:r w:rsidRPr="00141A67">
        <w:rPr>
          <w:rFonts w:ascii="Times New Roman" w:hAnsi="Times New Roman" w:cs="Times New Roman"/>
        </w:rPr>
        <w:t xml:space="preserve">. The effect size was small to medium (d = 0.30), indicating a positive link between superpowers and IQ scores. </w:t>
      </w:r>
    </w:p>
    <w:p w14:paraId="15DF54DA" w14:textId="77777777" w:rsidR="009356FF" w:rsidRDefault="009356FF" w:rsidP="009356FF">
      <w:pPr>
        <w:spacing w:after="0" w:line="480" w:lineRule="auto"/>
        <w:jc w:val="both"/>
        <w:rPr>
          <w:rFonts w:ascii="Times New Roman" w:hAnsi="Times New Roman" w:cs="Times New Roman"/>
        </w:rPr>
      </w:pPr>
    </w:p>
    <w:p w14:paraId="4CED4984" w14:textId="64BBDB77" w:rsidR="0092342C" w:rsidRDefault="00E66782" w:rsidP="00D916B1">
      <w:pPr>
        <w:spacing w:after="0" w:line="480" w:lineRule="auto"/>
        <w:jc w:val="center"/>
        <w:rPr>
          <w:rFonts w:ascii="Times New Roman" w:hAnsi="Times New Roman" w:cs="Times New Roman"/>
          <w:b/>
          <w:bCs/>
        </w:rPr>
      </w:pPr>
      <w:r w:rsidRPr="00E66782">
        <w:rPr>
          <w:rFonts w:ascii="Times New Roman" w:hAnsi="Times New Roman" w:cs="Times New Roman"/>
          <w:b/>
          <w:bCs/>
        </w:rPr>
        <w:t>Conclusion</w:t>
      </w:r>
    </w:p>
    <w:p w14:paraId="03738BF0" w14:textId="50D033C8" w:rsidR="008A4DC7" w:rsidRPr="007E0970" w:rsidRDefault="00CF7475" w:rsidP="008A4DC7">
      <w:pPr>
        <w:spacing w:after="0" w:line="480" w:lineRule="auto"/>
        <w:ind w:firstLine="720"/>
        <w:jc w:val="both"/>
        <w:rPr>
          <w:rFonts w:ascii="Times New Roman" w:hAnsi="Times New Roman" w:cs="Times New Roman"/>
        </w:rPr>
      </w:pPr>
      <w:r>
        <w:rPr>
          <w:rFonts w:ascii="Times New Roman" w:hAnsi="Times New Roman" w:cs="Times New Roman"/>
        </w:rPr>
        <w:t xml:space="preserve">Power analysis </w:t>
      </w:r>
      <w:r w:rsidR="00A8042E">
        <w:rPr>
          <w:rFonts w:ascii="Times New Roman" w:hAnsi="Times New Roman" w:cs="Times New Roman"/>
        </w:rPr>
        <w:t xml:space="preserve">with power set at 80% </w:t>
      </w:r>
      <w:r>
        <w:rPr>
          <w:rFonts w:ascii="Times New Roman" w:hAnsi="Times New Roman" w:cs="Times New Roman"/>
        </w:rPr>
        <w:t xml:space="preserve">showed that 64 </w:t>
      </w:r>
      <w:r w:rsidR="00A8042E">
        <w:rPr>
          <w:rFonts w:ascii="Times New Roman" w:hAnsi="Times New Roman" w:cs="Times New Roman"/>
        </w:rPr>
        <w:t>participants</w:t>
      </w:r>
      <w:r w:rsidR="00F15C2A">
        <w:rPr>
          <w:rFonts w:ascii="Times New Roman" w:hAnsi="Times New Roman" w:cs="Times New Roman"/>
        </w:rPr>
        <w:t xml:space="preserve"> per group were needed to detect a significant effect</w:t>
      </w:r>
      <w:r w:rsidR="007D6C3B">
        <w:rPr>
          <w:rFonts w:ascii="Times New Roman" w:hAnsi="Times New Roman" w:cs="Times New Roman"/>
        </w:rPr>
        <w:t xml:space="preserve"> b</w:t>
      </w:r>
      <w:r w:rsidR="007D6C3B" w:rsidRPr="00B21381">
        <w:rPr>
          <w:rFonts w:ascii="Times New Roman" w:hAnsi="Times New Roman" w:cs="Times New Roman"/>
        </w:rPr>
        <w:t xml:space="preserve">ased on </w:t>
      </w:r>
      <w:r w:rsidR="007D6C3B">
        <w:rPr>
          <w:rFonts w:ascii="Times New Roman" w:hAnsi="Times New Roman" w:cs="Times New Roman"/>
        </w:rPr>
        <w:t xml:space="preserve">the </w:t>
      </w:r>
      <w:r w:rsidR="007D6C3B" w:rsidRPr="00B21381">
        <w:rPr>
          <w:rFonts w:ascii="Times New Roman" w:hAnsi="Times New Roman" w:cs="Times New Roman"/>
        </w:rPr>
        <w:t>well‑powered sample</w:t>
      </w:r>
      <w:r w:rsidR="007D6C3B">
        <w:rPr>
          <w:rFonts w:ascii="Times New Roman" w:hAnsi="Times New Roman" w:cs="Times New Roman"/>
        </w:rPr>
        <w:t xml:space="preserve"> of N=812</w:t>
      </w:r>
      <w:r w:rsidR="00322703">
        <w:rPr>
          <w:rFonts w:ascii="Times New Roman" w:hAnsi="Times New Roman" w:cs="Times New Roman"/>
        </w:rPr>
        <w:t>(406 per group)</w:t>
      </w:r>
      <w:r w:rsidR="00C2756E">
        <w:rPr>
          <w:rFonts w:ascii="Times New Roman" w:hAnsi="Times New Roman" w:cs="Times New Roman"/>
        </w:rPr>
        <w:t>.</w:t>
      </w:r>
      <w:r w:rsidR="005C3868">
        <w:rPr>
          <w:rFonts w:ascii="Times New Roman" w:hAnsi="Times New Roman" w:cs="Times New Roman"/>
        </w:rPr>
        <w:t xml:space="preserve"> </w:t>
      </w:r>
      <w:r w:rsidR="00C2756E">
        <w:rPr>
          <w:rFonts w:ascii="Times New Roman" w:hAnsi="Times New Roman" w:cs="Times New Roman"/>
        </w:rPr>
        <w:t>T</w:t>
      </w:r>
      <w:r w:rsidR="00A02AB1">
        <w:rPr>
          <w:rFonts w:ascii="Times New Roman" w:hAnsi="Times New Roman" w:cs="Times New Roman"/>
        </w:rPr>
        <w:t xml:space="preserve">he required sample size was exceeded with a </w:t>
      </w:r>
      <w:r w:rsidR="005C3868">
        <w:rPr>
          <w:rFonts w:ascii="Times New Roman" w:hAnsi="Times New Roman" w:cs="Times New Roman"/>
        </w:rPr>
        <w:t xml:space="preserve">wide margin. </w:t>
      </w:r>
      <w:r w:rsidR="000548F7">
        <w:rPr>
          <w:rFonts w:ascii="Times New Roman" w:hAnsi="Times New Roman" w:cs="Times New Roman"/>
        </w:rPr>
        <w:t>The</w:t>
      </w:r>
      <w:r w:rsidR="005C3868">
        <w:rPr>
          <w:rFonts w:ascii="Times New Roman" w:hAnsi="Times New Roman" w:cs="Times New Roman"/>
        </w:rPr>
        <w:t xml:space="preserve"> equivalence test </w:t>
      </w:r>
      <w:r w:rsidR="008A4DC7">
        <w:rPr>
          <w:rFonts w:ascii="Times New Roman" w:hAnsi="Times New Roman" w:cs="Times New Roman"/>
        </w:rPr>
        <w:t xml:space="preserve">was also done </w:t>
      </w:r>
      <w:r w:rsidR="008A4DC7" w:rsidRPr="00F50CA5">
        <w:rPr>
          <w:rFonts w:ascii="Times New Roman" w:hAnsi="Times New Roman" w:cs="Times New Roman"/>
        </w:rPr>
        <w:t>to confirm the absence of a meaningful IQ difference between these two groups</w:t>
      </w:r>
      <w:r w:rsidR="00924AD5">
        <w:rPr>
          <w:rFonts w:ascii="Times New Roman" w:hAnsi="Times New Roman" w:cs="Times New Roman"/>
        </w:rPr>
        <w:t>,</w:t>
      </w:r>
      <w:r w:rsidR="00927EE1">
        <w:rPr>
          <w:rFonts w:ascii="Times New Roman" w:hAnsi="Times New Roman" w:cs="Times New Roman"/>
        </w:rPr>
        <w:t xml:space="preserve"> which required 87 </w:t>
      </w:r>
      <w:r w:rsidR="00924AD5">
        <w:rPr>
          <w:rFonts w:ascii="Times New Roman" w:hAnsi="Times New Roman" w:cs="Times New Roman"/>
        </w:rPr>
        <w:t>participants</w:t>
      </w:r>
      <w:r w:rsidR="00927EE1">
        <w:rPr>
          <w:rFonts w:ascii="Times New Roman" w:hAnsi="Times New Roman" w:cs="Times New Roman"/>
        </w:rPr>
        <w:t xml:space="preserve"> in each group.</w:t>
      </w:r>
      <w:r w:rsidR="004A1F18">
        <w:rPr>
          <w:rFonts w:ascii="Times New Roman" w:hAnsi="Times New Roman" w:cs="Times New Roman"/>
        </w:rPr>
        <w:t xml:space="preserve"> </w:t>
      </w:r>
      <w:r w:rsidR="00927EE1">
        <w:rPr>
          <w:rFonts w:ascii="Times New Roman" w:hAnsi="Times New Roman" w:cs="Times New Roman"/>
        </w:rPr>
        <w:t xml:space="preserve">The sample size </w:t>
      </w:r>
      <w:r w:rsidR="004A1F18">
        <w:rPr>
          <w:rFonts w:ascii="Times New Roman" w:hAnsi="Times New Roman" w:cs="Times New Roman"/>
        </w:rPr>
        <w:t>met and passed both requirements</w:t>
      </w:r>
      <w:r w:rsidR="004A5E6C">
        <w:rPr>
          <w:rFonts w:ascii="Times New Roman" w:hAnsi="Times New Roman" w:cs="Times New Roman"/>
        </w:rPr>
        <w:t>.</w:t>
      </w:r>
      <w:r w:rsidR="00924AD5">
        <w:rPr>
          <w:rFonts w:ascii="Times New Roman" w:hAnsi="Times New Roman" w:cs="Times New Roman"/>
        </w:rPr>
        <w:t xml:space="preserve"> </w:t>
      </w:r>
      <w:r w:rsidR="00EF7008">
        <w:rPr>
          <w:rFonts w:ascii="Times New Roman" w:hAnsi="Times New Roman" w:cs="Times New Roman"/>
        </w:rPr>
        <w:t xml:space="preserve">The analysis showed that the sample size was enough to detect </w:t>
      </w:r>
      <w:r w:rsidR="00C66B30">
        <w:rPr>
          <w:rFonts w:ascii="Times New Roman" w:hAnsi="Times New Roman" w:cs="Times New Roman"/>
        </w:rPr>
        <w:t xml:space="preserve">true differences and to confirm </w:t>
      </w:r>
      <w:r w:rsidR="001E650B">
        <w:rPr>
          <w:rFonts w:ascii="Times New Roman" w:hAnsi="Times New Roman" w:cs="Times New Roman"/>
        </w:rPr>
        <w:t xml:space="preserve">that </w:t>
      </w:r>
      <w:r w:rsidR="00C66B30">
        <w:rPr>
          <w:rFonts w:ascii="Times New Roman" w:hAnsi="Times New Roman" w:cs="Times New Roman"/>
        </w:rPr>
        <w:t>there was no difference in the IQ.</w:t>
      </w:r>
      <w:r w:rsidR="00924AD5">
        <w:rPr>
          <w:rFonts w:ascii="Times New Roman" w:hAnsi="Times New Roman" w:cs="Times New Roman"/>
        </w:rPr>
        <w:t xml:space="preserve"> </w:t>
      </w:r>
      <w:r w:rsidR="00C66B30">
        <w:rPr>
          <w:rFonts w:ascii="Times New Roman" w:hAnsi="Times New Roman" w:cs="Times New Roman"/>
        </w:rPr>
        <w:t xml:space="preserve">The effect size was small to medium </w:t>
      </w:r>
      <w:r w:rsidR="00924AD5">
        <w:rPr>
          <w:rFonts w:ascii="Times New Roman" w:hAnsi="Times New Roman" w:cs="Times New Roman"/>
        </w:rPr>
        <w:t xml:space="preserve">(d=0.30), which shows </w:t>
      </w:r>
      <w:r w:rsidR="00CA113B">
        <w:rPr>
          <w:rFonts w:ascii="Times New Roman" w:hAnsi="Times New Roman" w:cs="Times New Roman"/>
        </w:rPr>
        <w:t>that</w:t>
      </w:r>
      <w:r w:rsidR="00924AD5">
        <w:rPr>
          <w:rFonts w:ascii="Times New Roman" w:hAnsi="Times New Roman" w:cs="Times New Roman"/>
        </w:rPr>
        <w:t xml:space="preserve"> </w:t>
      </w:r>
      <w:r w:rsidR="00CA113B">
        <w:rPr>
          <w:rFonts w:ascii="Times New Roman" w:hAnsi="Times New Roman" w:cs="Times New Roman"/>
        </w:rPr>
        <w:t>Avengers with superpowers could have a higher IQ than those without superpowers</w:t>
      </w:r>
      <w:r w:rsidR="00322703">
        <w:rPr>
          <w:rFonts w:ascii="Times New Roman" w:hAnsi="Times New Roman" w:cs="Times New Roman"/>
        </w:rPr>
        <w:t>,</w:t>
      </w:r>
      <w:r w:rsidR="00CA113B">
        <w:rPr>
          <w:rFonts w:ascii="Times New Roman" w:hAnsi="Times New Roman" w:cs="Times New Roman"/>
        </w:rPr>
        <w:t xml:space="preserve"> </w:t>
      </w:r>
      <w:r w:rsidR="00EA4D48">
        <w:rPr>
          <w:rFonts w:ascii="Times New Roman" w:hAnsi="Times New Roman" w:cs="Times New Roman"/>
        </w:rPr>
        <w:t>with moderate differences</w:t>
      </w:r>
      <w:r w:rsidR="00322703">
        <w:rPr>
          <w:rFonts w:ascii="Times New Roman" w:hAnsi="Times New Roman" w:cs="Times New Roman"/>
        </w:rPr>
        <w:t>.</w:t>
      </w:r>
    </w:p>
    <w:p w14:paraId="1D6F5CBB" w14:textId="5D925551" w:rsidR="00F65FEE" w:rsidRDefault="00B21381" w:rsidP="00EA4D48">
      <w:pPr>
        <w:spacing w:after="0" w:line="480" w:lineRule="auto"/>
        <w:ind w:firstLine="720"/>
        <w:jc w:val="both"/>
        <w:rPr>
          <w:rFonts w:ascii="Times New Roman" w:hAnsi="Times New Roman" w:cs="Times New Roman"/>
          <w:b/>
          <w:bCs/>
        </w:rPr>
      </w:pPr>
      <w:r w:rsidRPr="00B21381">
        <w:rPr>
          <w:rFonts w:ascii="Times New Roman" w:hAnsi="Times New Roman" w:cs="Times New Roman"/>
        </w:rPr>
        <w:t xml:space="preserve"> </w:t>
      </w:r>
    </w:p>
    <w:p w14:paraId="0092C6F4" w14:textId="77777777" w:rsidR="00F65FEE" w:rsidRDefault="00F65FEE" w:rsidP="00735C27">
      <w:pPr>
        <w:spacing w:after="0" w:line="480" w:lineRule="auto"/>
        <w:jc w:val="both"/>
        <w:rPr>
          <w:rFonts w:ascii="Times New Roman" w:hAnsi="Times New Roman" w:cs="Times New Roman"/>
          <w:b/>
          <w:bCs/>
        </w:rPr>
      </w:pPr>
    </w:p>
    <w:p w14:paraId="5313563F" w14:textId="77777777" w:rsidR="00F65FEE" w:rsidRDefault="00F65FEE" w:rsidP="00735C27">
      <w:pPr>
        <w:spacing w:after="0" w:line="480" w:lineRule="auto"/>
        <w:jc w:val="both"/>
        <w:rPr>
          <w:rFonts w:ascii="Times New Roman" w:hAnsi="Times New Roman" w:cs="Times New Roman"/>
          <w:b/>
          <w:bCs/>
        </w:rPr>
      </w:pPr>
    </w:p>
    <w:p w14:paraId="6D80D6FA" w14:textId="77777777" w:rsidR="00F65FEE" w:rsidRDefault="00F65FEE" w:rsidP="00735C27">
      <w:pPr>
        <w:spacing w:after="0" w:line="480" w:lineRule="auto"/>
        <w:jc w:val="both"/>
        <w:rPr>
          <w:rFonts w:ascii="Times New Roman" w:hAnsi="Times New Roman" w:cs="Times New Roman"/>
          <w:b/>
          <w:bCs/>
        </w:rPr>
      </w:pPr>
    </w:p>
    <w:p w14:paraId="3B80C0F2" w14:textId="77777777" w:rsidR="00F65FEE" w:rsidRDefault="00F65FEE" w:rsidP="00735C27">
      <w:pPr>
        <w:spacing w:after="0" w:line="480" w:lineRule="auto"/>
        <w:jc w:val="both"/>
        <w:rPr>
          <w:rFonts w:ascii="Times New Roman" w:hAnsi="Times New Roman" w:cs="Times New Roman"/>
          <w:b/>
          <w:bCs/>
        </w:rPr>
      </w:pPr>
    </w:p>
    <w:p w14:paraId="4B2C090A" w14:textId="77777777" w:rsidR="00F65FEE" w:rsidRDefault="00F65FEE" w:rsidP="00735C27">
      <w:pPr>
        <w:spacing w:after="0" w:line="480" w:lineRule="auto"/>
        <w:jc w:val="both"/>
        <w:rPr>
          <w:rFonts w:ascii="Times New Roman" w:hAnsi="Times New Roman" w:cs="Times New Roman"/>
          <w:b/>
          <w:bCs/>
        </w:rPr>
      </w:pPr>
    </w:p>
    <w:p w14:paraId="50531329" w14:textId="77777777" w:rsidR="00F65FEE" w:rsidRDefault="00F65FEE" w:rsidP="00735C27">
      <w:pPr>
        <w:spacing w:after="0" w:line="480" w:lineRule="auto"/>
        <w:jc w:val="both"/>
        <w:rPr>
          <w:rFonts w:ascii="Times New Roman" w:hAnsi="Times New Roman" w:cs="Times New Roman"/>
          <w:b/>
          <w:bCs/>
        </w:rPr>
      </w:pPr>
    </w:p>
    <w:p w14:paraId="5990861A" w14:textId="77777777" w:rsidR="00F65FEE" w:rsidRDefault="00F65FEE" w:rsidP="00735C27">
      <w:pPr>
        <w:spacing w:after="0" w:line="480" w:lineRule="auto"/>
        <w:jc w:val="both"/>
        <w:rPr>
          <w:rFonts w:ascii="Times New Roman" w:hAnsi="Times New Roman" w:cs="Times New Roman"/>
          <w:b/>
          <w:bCs/>
        </w:rPr>
      </w:pPr>
    </w:p>
    <w:p w14:paraId="6C2D9858" w14:textId="77777777" w:rsidR="00F65FEE" w:rsidRDefault="00F65FEE" w:rsidP="00735C27">
      <w:pPr>
        <w:spacing w:after="0" w:line="480" w:lineRule="auto"/>
        <w:jc w:val="both"/>
        <w:rPr>
          <w:rFonts w:ascii="Times New Roman" w:hAnsi="Times New Roman" w:cs="Times New Roman"/>
          <w:b/>
          <w:bCs/>
        </w:rPr>
      </w:pPr>
    </w:p>
    <w:p w14:paraId="55934A90" w14:textId="77777777" w:rsidR="00F65FEE" w:rsidRDefault="00F65FEE" w:rsidP="00735C27">
      <w:pPr>
        <w:spacing w:after="0" w:line="480" w:lineRule="auto"/>
        <w:jc w:val="both"/>
        <w:rPr>
          <w:rFonts w:ascii="Times New Roman" w:hAnsi="Times New Roman" w:cs="Times New Roman"/>
          <w:b/>
          <w:bCs/>
        </w:rPr>
      </w:pPr>
    </w:p>
    <w:p w14:paraId="3601E76C" w14:textId="77777777" w:rsidR="00F65FEE" w:rsidRDefault="00F65FEE" w:rsidP="00735C27">
      <w:pPr>
        <w:spacing w:after="0" w:line="480" w:lineRule="auto"/>
        <w:jc w:val="both"/>
        <w:rPr>
          <w:rFonts w:ascii="Times New Roman" w:hAnsi="Times New Roman" w:cs="Times New Roman"/>
          <w:b/>
          <w:bCs/>
        </w:rPr>
      </w:pPr>
    </w:p>
    <w:p w14:paraId="67C55F12" w14:textId="77777777" w:rsidR="00F65FEE" w:rsidRDefault="00F65FEE" w:rsidP="00735C27">
      <w:pPr>
        <w:spacing w:after="0" w:line="480" w:lineRule="auto"/>
        <w:jc w:val="both"/>
        <w:rPr>
          <w:rFonts w:ascii="Times New Roman" w:hAnsi="Times New Roman" w:cs="Times New Roman"/>
          <w:b/>
          <w:bCs/>
        </w:rPr>
      </w:pPr>
    </w:p>
    <w:p w14:paraId="523372F0" w14:textId="77777777" w:rsidR="00F65FEE" w:rsidRDefault="00F65FEE" w:rsidP="00735C27">
      <w:pPr>
        <w:spacing w:after="0" w:line="480" w:lineRule="auto"/>
        <w:jc w:val="both"/>
        <w:rPr>
          <w:rFonts w:ascii="Times New Roman" w:hAnsi="Times New Roman" w:cs="Times New Roman"/>
          <w:b/>
          <w:bCs/>
        </w:rPr>
      </w:pPr>
    </w:p>
    <w:p w14:paraId="4D55D91D" w14:textId="77777777" w:rsidR="00F65FEE" w:rsidRDefault="00F65FEE" w:rsidP="00735C27">
      <w:pPr>
        <w:spacing w:after="0" w:line="480" w:lineRule="auto"/>
        <w:jc w:val="both"/>
        <w:rPr>
          <w:rFonts w:ascii="Times New Roman" w:hAnsi="Times New Roman" w:cs="Times New Roman"/>
          <w:b/>
          <w:bCs/>
        </w:rPr>
      </w:pPr>
    </w:p>
    <w:p w14:paraId="24588159" w14:textId="77777777" w:rsidR="00083143" w:rsidRDefault="00083143" w:rsidP="00B533DB">
      <w:pPr>
        <w:spacing w:after="0" w:line="480" w:lineRule="auto"/>
        <w:jc w:val="center"/>
        <w:rPr>
          <w:rFonts w:ascii="Times New Roman" w:hAnsi="Times New Roman" w:cs="Times New Roman"/>
          <w:b/>
          <w:bCs/>
        </w:rPr>
      </w:pPr>
    </w:p>
    <w:p w14:paraId="72A86E3C" w14:textId="77777777" w:rsidR="00083143" w:rsidRDefault="00083143" w:rsidP="00B533DB">
      <w:pPr>
        <w:spacing w:after="0" w:line="480" w:lineRule="auto"/>
        <w:jc w:val="center"/>
        <w:rPr>
          <w:rFonts w:ascii="Times New Roman" w:hAnsi="Times New Roman" w:cs="Times New Roman"/>
          <w:b/>
          <w:bCs/>
        </w:rPr>
      </w:pPr>
    </w:p>
    <w:p w14:paraId="284C2913" w14:textId="77777777" w:rsidR="00083143" w:rsidRDefault="00083143" w:rsidP="00B533DB">
      <w:pPr>
        <w:spacing w:after="0" w:line="480" w:lineRule="auto"/>
        <w:jc w:val="center"/>
        <w:rPr>
          <w:rFonts w:ascii="Times New Roman" w:hAnsi="Times New Roman" w:cs="Times New Roman"/>
          <w:b/>
          <w:bCs/>
        </w:rPr>
      </w:pPr>
    </w:p>
    <w:p w14:paraId="0BCCB190" w14:textId="77777777" w:rsidR="00EA4D48" w:rsidRDefault="00EA4D48" w:rsidP="00BC28A0">
      <w:pPr>
        <w:spacing w:after="0" w:line="480" w:lineRule="auto"/>
        <w:jc w:val="center"/>
        <w:rPr>
          <w:rFonts w:ascii="Times New Roman" w:hAnsi="Times New Roman" w:cs="Times New Roman"/>
          <w:b/>
          <w:bCs/>
        </w:rPr>
      </w:pPr>
    </w:p>
    <w:p w14:paraId="49323832" w14:textId="46C49AB5" w:rsidR="0092342C" w:rsidRPr="00BC28A0" w:rsidRDefault="00CE55E5" w:rsidP="00BC28A0">
      <w:pPr>
        <w:spacing w:after="0" w:line="480" w:lineRule="auto"/>
        <w:jc w:val="center"/>
        <w:rPr>
          <w:rFonts w:ascii="Times New Roman" w:hAnsi="Times New Roman" w:cs="Times New Roman"/>
          <w:b/>
          <w:bCs/>
        </w:rPr>
      </w:pPr>
      <w:r w:rsidRPr="00CE55E5">
        <w:rPr>
          <w:rFonts w:ascii="Times New Roman" w:hAnsi="Times New Roman" w:cs="Times New Roman"/>
          <w:b/>
          <w:bCs/>
        </w:rPr>
        <w:t>References</w:t>
      </w:r>
    </w:p>
    <w:p w14:paraId="4596A158" w14:textId="4BD41FA4" w:rsidR="0092342C" w:rsidRDefault="00CE55E5" w:rsidP="00BC28A0">
      <w:pPr>
        <w:spacing w:after="0" w:line="480" w:lineRule="auto"/>
        <w:ind w:left="284" w:hanging="284"/>
        <w:jc w:val="both"/>
        <w:rPr>
          <w:rFonts w:ascii="Times New Roman" w:hAnsi="Times New Roman" w:cs="Times New Roman"/>
        </w:rPr>
      </w:pPr>
      <w:r w:rsidRPr="00CE55E5">
        <w:rPr>
          <w:rFonts w:ascii="Times New Roman" w:hAnsi="Times New Roman" w:cs="Times New Roman"/>
        </w:rPr>
        <w:t xml:space="preserve">Cohen, J. (1988). </w:t>
      </w:r>
      <w:r w:rsidRPr="00CE55E5">
        <w:rPr>
          <w:rFonts w:ascii="Times New Roman" w:hAnsi="Times New Roman" w:cs="Times New Roman"/>
          <w:i/>
          <w:iCs/>
        </w:rPr>
        <w:t xml:space="preserve">Statistical power analysis for the </w:t>
      </w:r>
      <w:r w:rsidR="001251E0">
        <w:rPr>
          <w:rFonts w:ascii="Times New Roman" w:hAnsi="Times New Roman" w:cs="Times New Roman"/>
          <w:i/>
          <w:iCs/>
        </w:rPr>
        <w:t>behavioral</w:t>
      </w:r>
      <w:r w:rsidRPr="00CE55E5">
        <w:rPr>
          <w:rFonts w:ascii="Times New Roman" w:hAnsi="Times New Roman" w:cs="Times New Roman"/>
          <w:i/>
          <w:iCs/>
        </w:rPr>
        <w:t xml:space="preserve"> sciences</w:t>
      </w:r>
      <w:r w:rsidRPr="00CE55E5">
        <w:rPr>
          <w:rFonts w:ascii="Times New Roman" w:hAnsi="Times New Roman" w:cs="Times New Roman"/>
        </w:rPr>
        <w:t xml:space="preserve"> (2nd ed.). Lawrence Erlbaum Associates.</w:t>
      </w:r>
    </w:p>
    <w:p w14:paraId="3D21518B" w14:textId="151673F0" w:rsidR="00CE55E5" w:rsidRPr="00920F45" w:rsidRDefault="00920F45" w:rsidP="00BC28A0">
      <w:pPr>
        <w:spacing w:after="0" w:line="480" w:lineRule="auto"/>
        <w:ind w:left="284" w:hanging="284"/>
        <w:jc w:val="both"/>
        <w:rPr>
          <w:rFonts w:ascii="Times New Roman" w:hAnsi="Times New Roman" w:cs="Times New Roman"/>
          <w:lang w:val="fr-CA"/>
        </w:rPr>
      </w:pPr>
      <w:proofErr w:type="spellStart"/>
      <w:r w:rsidRPr="00920F45">
        <w:rPr>
          <w:rFonts w:ascii="Times New Roman" w:hAnsi="Times New Roman" w:cs="Times New Roman"/>
          <w:lang w:val="fr-CA"/>
        </w:rPr>
        <w:t>Lakens</w:t>
      </w:r>
      <w:proofErr w:type="spellEnd"/>
      <w:r w:rsidRPr="00920F45">
        <w:rPr>
          <w:rFonts w:ascii="Times New Roman" w:hAnsi="Times New Roman" w:cs="Times New Roman"/>
          <w:lang w:val="fr-CA"/>
        </w:rPr>
        <w:t xml:space="preserve">, D. (2022). Sample size justification. </w:t>
      </w:r>
      <w:proofErr w:type="spellStart"/>
      <w:r w:rsidR="00F558DB" w:rsidRPr="00F558DB">
        <w:rPr>
          <w:rFonts w:ascii="Times New Roman" w:hAnsi="Times New Roman" w:cs="Times New Roman"/>
          <w:i/>
          <w:iCs/>
          <w:lang w:val="fr-CA"/>
        </w:rPr>
        <w:t>Collabra</w:t>
      </w:r>
      <w:proofErr w:type="spellEnd"/>
      <w:r w:rsidR="00F558DB" w:rsidRPr="00F558DB">
        <w:rPr>
          <w:rFonts w:ascii="Times New Roman" w:hAnsi="Times New Roman" w:cs="Times New Roman"/>
          <w:i/>
          <w:iCs/>
          <w:lang w:val="fr-CA"/>
        </w:rPr>
        <w:t>:</w:t>
      </w:r>
      <w:r w:rsidR="00F558DB" w:rsidRPr="00907BDB">
        <w:rPr>
          <w:rFonts w:ascii="Times New Roman" w:hAnsi="Times New Roman" w:cs="Times New Roman"/>
          <w:i/>
          <w:iCs/>
          <w:lang w:val="fr-CA"/>
        </w:rPr>
        <w:t xml:space="preserve"> Psychology</w:t>
      </w:r>
      <w:r w:rsidRPr="00907BDB">
        <w:rPr>
          <w:rFonts w:ascii="Times New Roman" w:hAnsi="Times New Roman" w:cs="Times New Roman"/>
          <w:i/>
          <w:iCs/>
          <w:lang w:val="fr-CA"/>
        </w:rPr>
        <w:t>,</w:t>
      </w:r>
      <w:r w:rsidR="00025FF8">
        <w:rPr>
          <w:rFonts w:ascii="Times New Roman" w:hAnsi="Times New Roman" w:cs="Times New Roman"/>
          <w:lang w:val="fr-CA"/>
        </w:rPr>
        <w:t xml:space="preserve"> </w:t>
      </w:r>
      <w:r w:rsidR="00025FF8" w:rsidRPr="00025FF8">
        <w:rPr>
          <w:rFonts w:ascii="Times New Roman" w:hAnsi="Times New Roman" w:cs="Times New Roman"/>
          <w:lang w:val="fr-CA"/>
        </w:rPr>
        <w:t>8 (1)</w:t>
      </w:r>
      <w:r w:rsidR="00907BDB">
        <w:rPr>
          <w:rFonts w:ascii="Times New Roman" w:hAnsi="Times New Roman" w:cs="Times New Roman"/>
          <w:lang w:val="fr-CA"/>
        </w:rPr>
        <w:t>,</w:t>
      </w:r>
      <w:r w:rsidR="00025FF8" w:rsidRPr="00025FF8">
        <w:rPr>
          <w:rFonts w:ascii="Times New Roman" w:hAnsi="Times New Roman" w:cs="Times New Roman"/>
          <w:lang w:val="fr-CA"/>
        </w:rPr>
        <w:t xml:space="preserve"> 33267. </w:t>
      </w:r>
      <w:proofErr w:type="gramStart"/>
      <w:r w:rsidR="00907BDB" w:rsidRPr="00907BDB">
        <w:rPr>
          <w:rFonts w:ascii="Times New Roman" w:hAnsi="Times New Roman" w:cs="Times New Roman"/>
          <w:lang w:val="fr-CA"/>
        </w:rPr>
        <w:t>https</w:t>
      </w:r>
      <w:proofErr w:type="gramEnd"/>
      <w:r w:rsidR="00907BDB" w:rsidRPr="00907BDB">
        <w:rPr>
          <w:rFonts w:ascii="Times New Roman" w:hAnsi="Times New Roman" w:cs="Times New Roman"/>
          <w:lang w:val="fr-CA"/>
        </w:rPr>
        <w:t>:// doi.org/10.1525/collabra.33267</w:t>
      </w:r>
    </w:p>
    <w:sectPr w:rsidR="00CE55E5" w:rsidRPr="00920F45">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78870" w14:textId="77777777" w:rsidR="00DF0BE0" w:rsidRDefault="00DF0BE0" w:rsidP="00881202">
      <w:pPr>
        <w:spacing w:after="0" w:line="240" w:lineRule="auto"/>
      </w:pPr>
      <w:r>
        <w:separator/>
      </w:r>
    </w:p>
  </w:endnote>
  <w:endnote w:type="continuationSeparator" w:id="0">
    <w:p w14:paraId="4647E7AD" w14:textId="77777777" w:rsidR="00DF0BE0" w:rsidRDefault="00DF0BE0" w:rsidP="00881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5CCE8" w14:textId="77777777" w:rsidR="00DF0BE0" w:rsidRDefault="00DF0BE0" w:rsidP="00881202">
      <w:pPr>
        <w:spacing w:after="0" w:line="240" w:lineRule="auto"/>
      </w:pPr>
      <w:r>
        <w:separator/>
      </w:r>
    </w:p>
  </w:footnote>
  <w:footnote w:type="continuationSeparator" w:id="0">
    <w:p w14:paraId="690AA782" w14:textId="77777777" w:rsidR="00DF0BE0" w:rsidRDefault="00DF0BE0" w:rsidP="00881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345835"/>
      <w:docPartObj>
        <w:docPartGallery w:val="Page Numbers (Top of Page)"/>
        <w:docPartUnique/>
      </w:docPartObj>
    </w:sdtPr>
    <w:sdtEndPr>
      <w:rPr>
        <w:noProof/>
      </w:rPr>
    </w:sdtEndPr>
    <w:sdtContent>
      <w:p w14:paraId="53006279" w14:textId="01B69A78" w:rsidR="00881202" w:rsidRDefault="0088120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692D991" w14:textId="77777777" w:rsidR="00881202" w:rsidRDefault="008812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7698"/>
    <w:multiLevelType w:val="hybridMultilevel"/>
    <w:tmpl w:val="F7CCD70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F6359B"/>
    <w:multiLevelType w:val="hybridMultilevel"/>
    <w:tmpl w:val="935EE6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8E75DA9"/>
    <w:multiLevelType w:val="hybridMultilevel"/>
    <w:tmpl w:val="23A4D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D0A46"/>
    <w:multiLevelType w:val="hybridMultilevel"/>
    <w:tmpl w:val="CD04CE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13656497">
    <w:abstractNumId w:val="2"/>
  </w:num>
  <w:num w:numId="2" w16cid:durableId="1787501733">
    <w:abstractNumId w:val="1"/>
  </w:num>
  <w:num w:numId="3" w16cid:durableId="901208360">
    <w:abstractNumId w:val="0"/>
  </w:num>
  <w:num w:numId="4" w16cid:durableId="1562668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24"/>
    <w:rsid w:val="00003DE7"/>
    <w:rsid w:val="0000421A"/>
    <w:rsid w:val="00015D1C"/>
    <w:rsid w:val="0001723F"/>
    <w:rsid w:val="00022336"/>
    <w:rsid w:val="00024275"/>
    <w:rsid w:val="00025FF8"/>
    <w:rsid w:val="00027DF1"/>
    <w:rsid w:val="0003004C"/>
    <w:rsid w:val="00030C52"/>
    <w:rsid w:val="00031D63"/>
    <w:rsid w:val="00033510"/>
    <w:rsid w:val="00034F2E"/>
    <w:rsid w:val="00036303"/>
    <w:rsid w:val="00040CA4"/>
    <w:rsid w:val="000469E0"/>
    <w:rsid w:val="00047538"/>
    <w:rsid w:val="00050333"/>
    <w:rsid w:val="00050E6D"/>
    <w:rsid w:val="00052CB7"/>
    <w:rsid w:val="000548F7"/>
    <w:rsid w:val="000572E6"/>
    <w:rsid w:val="00066804"/>
    <w:rsid w:val="00070E8F"/>
    <w:rsid w:val="00076797"/>
    <w:rsid w:val="0007799C"/>
    <w:rsid w:val="00077A38"/>
    <w:rsid w:val="00080286"/>
    <w:rsid w:val="0008038D"/>
    <w:rsid w:val="000811AA"/>
    <w:rsid w:val="00081555"/>
    <w:rsid w:val="00082F68"/>
    <w:rsid w:val="00083143"/>
    <w:rsid w:val="00083223"/>
    <w:rsid w:val="00083AEF"/>
    <w:rsid w:val="0009022B"/>
    <w:rsid w:val="000909BE"/>
    <w:rsid w:val="000929F7"/>
    <w:rsid w:val="000A1C9E"/>
    <w:rsid w:val="000A2087"/>
    <w:rsid w:val="000B0A86"/>
    <w:rsid w:val="000B1A67"/>
    <w:rsid w:val="000B4F41"/>
    <w:rsid w:val="000B5A64"/>
    <w:rsid w:val="000B6393"/>
    <w:rsid w:val="000B6739"/>
    <w:rsid w:val="000C5804"/>
    <w:rsid w:val="000D04B2"/>
    <w:rsid w:val="000D0C2A"/>
    <w:rsid w:val="000D1A3F"/>
    <w:rsid w:val="000D50A7"/>
    <w:rsid w:val="000D5C1E"/>
    <w:rsid w:val="000D65AF"/>
    <w:rsid w:val="000D7159"/>
    <w:rsid w:val="000E295D"/>
    <w:rsid w:val="000E31F5"/>
    <w:rsid w:val="000E4354"/>
    <w:rsid w:val="000E6CCB"/>
    <w:rsid w:val="000F5520"/>
    <w:rsid w:val="000F7AE4"/>
    <w:rsid w:val="000F7DF0"/>
    <w:rsid w:val="00100890"/>
    <w:rsid w:val="00101CFE"/>
    <w:rsid w:val="00111E55"/>
    <w:rsid w:val="0011376F"/>
    <w:rsid w:val="00115AAB"/>
    <w:rsid w:val="00116536"/>
    <w:rsid w:val="00116AA7"/>
    <w:rsid w:val="0012450C"/>
    <w:rsid w:val="001251E0"/>
    <w:rsid w:val="001327AD"/>
    <w:rsid w:val="0013283D"/>
    <w:rsid w:val="00132C5D"/>
    <w:rsid w:val="0013737F"/>
    <w:rsid w:val="00137612"/>
    <w:rsid w:val="00141A67"/>
    <w:rsid w:val="001435D1"/>
    <w:rsid w:val="00147E16"/>
    <w:rsid w:val="0015272E"/>
    <w:rsid w:val="00152DCE"/>
    <w:rsid w:val="00156A75"/>
    <w:rsid w:val="00157E68"/>
    <w:rsid w:val="00163421"/>
    <w:rsid w:val="001644E6"/>
    <w:rsid w:val="001645DF"/>
    <w:rsid w:val="0016580F"/>
    <w:rsid w:val="00165EDC"/>
    <w:rsid w:val="00166852"/>
    <w:rsid w:val="00167B9F"/>
    <w:rsid w:val="0017509B"/>
    <w:rsid w:val="001762B0"/>
    <w:rsid w:val="0018013D"/>
    <w:rsid w:val="001809F4"/>
    <w:rsid w:val="00182B9E"/>
    <w:rsid w:val="00183FEA"/>
    <w:rsid w:val="00185469"/>
    <w:rsid w:val="00187645"/>
    <w:rsid w:val="001918A3"/>
    <w:rsid w:val="001942EA"/>
    <w:rsid w:val="00195B38"/>
    <w:rsid w:val="001A031A"/>
    <w:rsid w:val="001A1B55"/>
    <w:rsid w:val="001A247A"/>
    <w:rsid w:val="001B2169"/>
    <w:rsid w:val="001B5317"/>
    <w:rsid w:val="001B5341"/>
    <w:rsid w:val="001C00A2"/>
    <w:rsid w:val="001C3B30"/>
    <w:rsid w:val="001C4CFC"/>
    <w:rsid w:val="001C6ED3"/>
    <w:rsid w:val="001D21D9"/>
    <w:rsid w:val="001D2CBD"/>
    <w:rsid w:val="001D4C0B"/>
    <w:rsid w:val="001D7DAF"/>
    <w:rsid w:val="001D7F00"/>
    <w:rsid w:val="001E0137"/>
    <w:rsid w:val="001E09EF"/>
    <w:rsid w:val="001E3EF1"/>
    <w:rsid w:val="001E47D9"/>
    <w:rsid w:val="001E56D2"/>
    <w:rsid w:val="001E650B"/>
    <w:rsid w:val="001F0741"/>
    <w:rsid w:val="001F264D"/>
    <w:rsid w:val="001F393A"/>
    <w:rsid w:val="002002B6"/>
    <w:rsid w:val="002016B4"/>
    <w:rsid w:val="00202A83"/>
    <w:rsid w:val="002073BB"/>
    <w:rsid w:val="00207B8B"/>
    <w:rsid w:val="00211AA1"/>
    <w:rsid w:val="00216EA5"/>
    <w:rsid w:val="002177F7"/>
    <w:rsid w:val="00220986"/>
    <w:rsid w:val="0022148E"/>
    <w:rsid w:val="0022192F"/>
    <w:rsid w:val="00231ECE"/>
    <w:rsid w:val="00232179"/>
    <w:rsid w:val="00232462"/>
    <w:rsid w:val="00240C84"/>
    <w:rsid w:val="00243960"/>
    <w:rsid w:val="00251E70"/>
    <w:rsid w:val="002525F7"/>
    <w:rsid w:val="00257060"/>
    <w:rsid w:val="0025737A"/>
    <w:rsid w:val="00264321"/>
    <w:rsid w:val="00264C79"/>
    <w:rsid w:val="0026501B"/>
    <w:rsid w:val="00266B83"/>
    <w:rsid w:val="00271F20"/>
    <w:rsid w:val="00272108"/>
    <w:rsid w:val="002766E1"/>
    <w:rsid w:val="00276D0F"/>
    <w:rsid w:val="002903B7"/>
    <w:rsid w:val="0029171C"/>
    <w:rsid w:val="00297C8A"/>
    <w:rsid w:val="002A137E"/>
    <w:rsid w:val="002A2F03"/>
    <w:rsid w:val="002A4D16"/>
    <w:rsid w:val="002A58A9"/>
    <w:rsid w:val="002A6165"/>
    <w:rsid w:val="002A7192"/>
    <w:rsid w:val="002A7915"/>
    <w:rsid w:val="002B3AB4"/>
    <w:rsid w:val="002C05BF"/>
    <w:rsid w:val="002C4041"/>
    <w:rsid w:val="002C4A33"/>
    <w:rsid w:val="002D09DD"/>
    <w:rsid w:val="002D2D85"/>
    <w:rsid w:val="002E6EDA"/>
    <w:rsid w:val="002F0E87"/>
    <w:rsid w:val="002F1646"/>
    <w:rsid w:val="002F180F"/>
    <w:rsid w:val="00300642"/>
    <w:rsid w:val="00301B0E"/>
    <w:rsid w:val="00301B48"/>
    <w:rsid w:val="00306E47"/>
    <w:rsid w:val="00306FD3"/>
    <w:rsid w:val="003071FB"/>
    <w:rsid w:val="003154FC"/>
    <w:rsid w:val="003160AF"/>
    <w:rsid w:val="00316A69"/>
    <w:rsid w:val="00321184"/>
    <w:rsid w:val="00322703"/>
    <w:rsid w:val="00322DE1"/>
    <w:rsid w:val="00324548"/>
    <w:rsid w:val="003275F2"/>
    <w:rsid w:val="00330DAE"/>
    <w:rsid w:val="003317B2"/>
    <w:rsid w:val="00331D7B"/>
    <w:rsid w:val="00333E5D"/>
    <w:rsid w:val="00340850"/>
    <w:rsid w:val="00343979"/>
    <w:rsid w:val="00345FAF"/>
    <w:rsid w:val="00354C81"/>
    <w:rsid w:val="0035633A"/>
    <w:rsid w:val="003628B4"/>
    <w:rsid w:val="003641D3"/>
    <w:rsid w:val="00367ABE"/>
    <w:rsid w:val="003709E6"/>
    <w:rsid w:val="00371824"/>
    <w:rsid w:val="00372EAD"/>
    <w:rsid w:val="003767A5"/>
    <w:rsid w:val="003823E8"/>
    <w:rsid w:val="00383AC8"/>
    <w:rsid w:val="00383E03"/>
    <w:rsid w:val="00385F2A"/>
    <w:rsid w:val="00386028"/>
    <w:rsid w:val="00386513"/>
    <w:rsid w:val="00390197"/>
    <w:rsid w:val="00391CDE"/>
    <w:rsid w:val="00393BDB"/>
    <w:rsid w:val="003B4D68"/>
    <w:rsid w:val="003B604A"/>
    <w:rsid w:val="003C149D"/>
    <w:rsid w:val="003C548E"/>
    <w:rsid w:val="003C770E"/>
    <w:rsid w:val="003D5A3F"/>
    <w:rsid w:val="003D665D"/>
    <w:rsid w:val="003D69D8"/>
    <w:rsid w:val="003E12F9"/>
    <w:rsid w:val="003E1FAE"/>
    <w:rsid w:val="003E2B7E"/>
    <w:rsid w:val="003E6D7B"/>
    <w:rsid w:val="003F4DE7"/>
    <w:rsid w:val="003F63C9"/>
    <w:rsid w:val="003F7672"/>
    <w:rsid w:val="0040232C"/>
    <w:rsid w:val="00405462"/>
    <w:rsid w:val="00405C63"/>
    <w:rsid w:val="00407503"/>
    <w:rsid w:val="00410928"/>
    <w:rsid w:val="004118BA"/>
    <w:rsid w:val="004144E2"/>
    <w:rsid w:val="0041465A"/>
    <w:rsid w:val="00414E17"/>
    <w:rsid w:val="0041798F"/>
    <w:rsid w:val="00420F12"/>
    <w:rsid w:val="004215BE"/>
    <w:rsid w:val="00426CDE"/>
    <w:rsid w:val="00426ED3"/>
    <w:rsid w:val="0043079C"/>
    <w:rsid w:val="00430C5F"/>
    <w:rsid w:val="00433F02"/>
    <w:rsid w:val="00436207"/>
    <w:rsid w:val="004403A5"/>
    <w:rsid w:val="004439B1"/>
    <w:rsid w:val="004479D8"/>
    <w:rsid w:val="00447DD8"/>
    <w:rsid w:val="0045284A"/>
    <w:rsid w:val="004559A3"/>
    <w:rsid w:val="00461643"/>
    <w:rsid w:val="00465BD2"/>
    <w:rsid w:val="00466FAF"/>
    <w:rsid w:val="00472C64"/>
    <w:rsid w:val="004738DE"/>
    <w:rsid w:val="004759F3"/>
    <w:rsid w:val="00477415"/>
    <w:rsid w:val="004807A6"/>
    <w:rsid w:val="00484C3E"/>
    <w:rsid w:val="00485DFB"/>
    <w:rsid w:val="00487725"/>
    <w:rsid w:val="0049073D"/>
    <w:rsid w:val="00490E23"/>
    <w:rsid w:val="00494608"/>
    <w:rsid w:val="00496E36"/>
    <w:rsid w:val="004A0106"/>
    <w:rsid w:val="004A1F18"/>
    <w:rsid w:val="004A5E6C"/>
    <w:rsid w:val="004B0D5E"/>
    <w:rsid w:val="004B1652"/>
    <w:rsid w:val="004B1D1C"/>
    <w:rsid w:val="004B30CD"/>
    <w:rsid w:val="004B3561"/>
    <w:rsid w:val="004B40F3"/>
    <w:rsid w:val="004C1664"/>
    <w:rsid w:val="004C40A4"/>
    <w:rsid w:val="004C60A1"/>
    <w:rsid w:val="004D0DC9"/>
    <w:rsid w:val="004D58D3"/>
    <w:rsid w:val="004E2593"/>
    <w:rsid w:val="004E2DF3"/>
    <w:rsid w:val="004E2F3C"/>
    <w:rsid w:val="004E4F0A"/>
    <w:rsid w:val="004F0D6C"/>
    <w:rsid w:val="004F36DE"/>
    <w:rsid w:val="004F3BDD"/>
    <w:rsid w:val="004F4D0D"/>
    <w:rsid w:val="004F7990"/>
    <w:rsid w:val="00502546"/>
    <w:rsid w:val="00502C8F"/>
    <w:rsid w:val="005048FC"/>
    <w:rsid w:val="00507096"/>
    <w:rsid w:val="0050749B"/>
    <w:rsid w:val="00511135"/>
    <w:rsid w:val="00524890"/>
    <w:rsid w:val="0052698B"/>
    <w:rsid w:val="00531EAB"/>
    <w:rsid w:val="005329E8"/>
    <w:rsid w:val="00533683"/>
    <w:rsid w:val="00534F8A"/>
    <w:rsid w:val="00535EA3"/>
    <w:rsid w:val="005440AF"/>
    <w:rsid w:val="005442DF"/>
    <w:rsid w:val="00544D6C"/>
    <w:rsid w:val="00554307"/>
    <w:rsid w:val="005559EC"/>
    <w:rsid w:val="00557EA8"/>
    <w:rsid w:val="00561500"/>
    <w:rsid w:val="00561766"/>
    <w:rsid w:val="005632B0"/>
    <w:rsid w:val="00565EC4"/>
    <w:rsid w:val="005716FE"/>
    <w:rsid w:val="00571A21"/>
    <w:rsid w:val="005724D1"/>
    <w:rsid w:val="00582147"/>
    <w:rsid w:val="005831D6"/>
    <w:rsid w:val="00585CEE"/>
    <w:rsid w:val="00586B3A"/>
    <w:rsid w:val="00586FEF"/>
    <w:rsid w:val="005902A6"/>
    <w:rsid w:val="00595E49"/>
    <w:rsid w:val="0059778B"/>
    <w:rsid w:val="005A04FF"/>
    <w:rsid w:val="005A1387"/>
    <w:rsid w:val="005A3E12"/>
    <w:rsid w:val="005A4452"/>
    <w:rsid w:val="005A619F"/>
    <w:rsid w:val="005B10FC"/>
    <w:rsid w:val="005B50A0"/>
    <w:rsid w:val="005C3868"/>
    <w:rsid w:val="005C4ADF"/>
    <w:rsid w:val="005D229B"/>
    <w:rsid w:val="005D3652"/>
    <w:rsid w:val="005E0307"/>
    <w:rsid w:val="005E06F7"/>
    <w:rsid w:val="005E31ED"/>
    <w:rsid w:val="005E6B67"/>
    <w:rsid w:val="005F1F77"/>
    <w:rsid w:val="005F3BF1"/>
    <w:rsid w:val="005F6D8E"/>
    <w:rsid w:val="00603A6F"/>
    <w:rsid w:val="00603CF5"/>
    <w:rsid w:val="006137DA"/>
    <w:rsid w:val="00614AE3"/>
    <w:rsid w:val="00617E52"/>
    <w:rsid w:val="00621307"/>
    <w:rsid w:val="00625629"/>
    <w:rsid w:val="00627A6E"/>
    <w:rsid w:val="00631F27"/>
    <w:rsid w:val="00635BA2"/>
    <w:rsid w:val="006378CC"/>
    <w:rsid w:val="006410A7"/>
    <w:rsid w:val="00643F3D"/>
    <w:rsid w:val="00644AED"/>
    <w:rsid w:val="006463A5"/>
    <w:rsid w:val="00650A9A"/>
    <w:rsid w:val="00652A11"/>
    <w:rsid w:val="00652DED"/>
    <w:rsid w:val="00653161"/>
    <w:rsid w:val="00665636"/>
    <w:rsid w:val="006742A9"/>
    <w:rsid w:val="0068034E"/>
    <w:rsid w:val="00683206"/>
    <w:rsid w:val="00686852"/>
    <w:rsid w:val="00694706"/>
    <w:rsid w:val="00697751"/>
    <w:rsid w:val="006A065F"/>
    <w:rsid w:val="006A3BC9"/>
    <w:rsid w:val="006A4E43"/>
    <w:rsid w:val="006A539F"/>
    <w:rsid w:val="006A5A63"/>
    <w:rsid w:val="006B0617"/>
    <w:rsid w:val="006B0650"/>
    <w:rsid w:val="006B1C20"/>
    <w:rsid w:val="006B21F1"/>
    <w:rsid w:val="006B447A"/>
    <w:rsid w:val="006B618B"/>
    <w:rsid w:val="006C0B7D"/>
    <w:rsid w:val="006C2349"/>
    <w:rsid w:val="006C23D9"/>
    <w:rsid w:val="006D0E93"/>
    <w:rsid w:val="006D366E"/>
    <w:rsid w:val="006D6057"/>
    <w:rsid w:val="006D673B"/>
    <w:rsid w:val="006E0826"/>
    <w:rsid w:val="006E537F"/>
    <w:rsid w:val="006F0E87"/>
    <w:rsid w:val="006F377B"/>
    <w:rsid w:val="006F6097"/>
    <w:rsid w:val="007024A8"/>
    <w:rsid w:val="00702735"/>
    <w:rsid w:val="00704FDD"/>
    <w:rsid w:val="00707907"/>
    <w:rsid w:val="007201B9"/>
    <w:rsid w:val="00720DE3"/>
    <w:rsid w:val="00722822"/>
    <w:rsid w:val="0072485E"/>
    <w:rsid w:val="007254E0"/>
    <w:rsid w:val="007306A3"/>
    <w:rsid w:val="00730799"/>
    <w:rsid w:val="007331C8"/>
    <w:rsid w:val="00735512"/>
    <w:rsid w:val="00735C27"/>
    <w:rsid w:val="00737156"/>
    <w:rsid w:val="007400A6"/>
    <w:rsid w:val="007440A6"/>
    <w:rsid w:val="007450E8"/>
    <w:rsid w:val="00746F6F"/>
    <w:rsid w:val="00746F7F"/>
    <w:rsid w:val="007519C2"/>
    <w:rsid w:val="0075233D"/>
    <w:rsid w:val="007539BF"/>
    <w:rsid w:val="00755B9B"/>
    <w:rsid w:val="00760386"/>
    <w:rsid w:val="0076588D"/>
    <w:rsid w:val="00765C63"/>
    <w:rsid w:val="007670DD"/>
    <w:rsid w:val="00771695"/>
    <w:rsid w:val="0077180F"/>
    <w:rsid w:val="007727FE"/>
    <w:rsid w:val="00774412"/>
    <w:rsid w:val="00776AC5"/>
    <w:rsid w:val="00782E72"/>
    <w:rsid w:val="00787BD3"/>
    <w:rsid w:val="00793CDE"/>
    <w:rsid w:val="00793DB6"/>
    <w:rsid w:val="00794969"/>
    <w:rsid w:val="007A7329"/>
    <w:rsid w:val="007B49BA"/>
    <w:rsid w:val="007B7024"/>
    <w:rsid w:val="007B74A1"/>
    <w:rsid w:val="007C2EE1"/>
    <w:rsid w:val="007C4416"/>
    <w:rsid w:val="007C74B0"/>
    <w:rsid w:val="007D4134"/>
    <w:rsid w:val="007D4682"/>
    <w:rsid w:val="007D4D40"/>
    <w:rsid w:val="007D6C3B"/>
    <w:rsid w:val="007E0279"/>
    <w:rsid w:val="007E0970"/>
    <w:rsid w:val="007E5352"/>
    <w:rsid w:val="007E7ABB"/>
    <w:rsid w:val="007F0C37"/>
    <w:rsid w:val="007F2371"/>
    <w:rsid w:val="007F2BF5"/>
    <w:rsid w:val="007F2C8E"/>
    <w:rsid w:val="007F5A4E"/>
    <w:rsid w:val="007F606F"/>
    <w:rsid w:val="007F6A23"/>
    <w:rsid w:val="008019C7"/>
    <w:rsid w:val="008033BD"/>
    <w:rsid w:val="008059FC"/>
    <w:rsid w:val="00811C05"/>
    <w:rsid w:val="00815166"/>
    <w:rsid w:val="00822483"/>
    <w:rsid w:val="008261FF"/>
    <w:rsid w:val="0082660C"/>
    <w:rsid w:val="00832CEF"/>
    <w:rsid w:val="00835194"/>
    <w:rsid w:val="008376BC"/>
    <w:rsid w:val="00840DAE"/>
    <w:rsid w:val="00842634"/>
    <w:rsid w:val="00852D8E"/>
    <w:rsid w:val="00854A30"/>
    <w:rsid w:val="00866D85"/>
    <w:rsid w:val="0086716A"/>
    <w:rsid w:val="00867926"/>
    <w:rsid w:val="00872065"/>
    <w:rsid w:val="008735DC"/>
    <w:rsid w:val="0087627C"/>
    <w:rsid w:val="008763F4"/>
    <w:rsid w:val="00877073"/>
    <w:rsid w:val="00881202"/>
    <w:rsid w:val="00883C2A"/>
    <w:rsid w:val="008843C3"/>
    <w:rsid w:val="00884CBE"/>
    <w:rsid w:val="0089196A"/>
    <w:rsid w:val="00893462"/>
    <w:rsid w:val="008936C3"/>
    <w:rsid w:val="00895380"/>
    <w:rsid w:val="00895A27"/>
    <w:rsid w:val="0089716A"/>
    <w:rsid w:val="008A4DC7"/>
    <w:rsid w:val="008A6742"/>
    <w:rsid w:val="008B5027"/>
    <w:rsid w:val="008B6561"/>
    <w:rsid w:val="008B6E7A"/>
    <w:rsid w:val="008B7135"/>
    <w:rsid w:val="008C647D"/>
    <w:rsid w:val="008D14E3"/>
    <w:rsid w:val="008D53F6"/>
    <w:rsid w:val="008D74A7"/>
    <w:rsid w:val="008E16F7"/>
    <w:rsid w:val="008E2143"/>
    <w:rsid w:val="008E32D2"/>
    <w:rsid w:val="008E3A04"/>
    <w:rsid w:val="008E4A48"/>
    <w:rsid w:val="008E5F81"/>
    <w:rsid w:val="008E7F3E"/>
    <w:rsid w:val="008F01D0"/>
    <w:rsid w:val="008F2298"/>
    <w:rsid w:val="008F5B4D"/>
    <w:rsid w:val="008F78E4"/>
    <w:rsid w:val="008F7AC9"/>
    <w:rsid w:val="009014F8"/>
    <w:rsid w:val="009015B1"/>
    <w:rsid w:val="00904AB3"/>
    <w:rsid w:val="00905436"/>
    <w:rsid w:val="00907BDB"/>
    <w:rsid w:val="00910051"/>
    <w:rsid w:val="00911B9C"/>
    <w:rsid w:val="00912437"/>
    <w:rsid w:val="00912C61"/>
    <w:rsid w:val="00913ADD"/>
    <w:rsid w:val="009149DA"/>
    <w:rsid w:val="00920F45"/>
    <w:rsid w:val="0092342C"/>
    <w:rsid w:val="00924AD5"/>
    <w:rsid w:val="00927EE1"/>
    <w:rsid w:val="009300AF"/>
    <w:rsid w:val="00931761"/>
    <w:rsid w:val="00931985"/>
    <w:rsid w:val="009356FF"/>
    <w:rsid w:val="0093667B"/>
    <w:rsid w:val="00936EFC"/>
    <w:rsid w:val="00941304"/>
    <w:rsid w:val="009461A8"/>
    <w:rsid w:val="009463C0"/>
    <w:rsid w:val="00947AA8"/>
    <w:rsid w:val="0095009F"/>
    <w:rsid w:val="0095040B"/>
    <w:rsid w:val="00952AEA"/>
    <w:rsid w:val="0095521E"/>
    <w:rsid w:val="0096088A"/>
    <w:rsid w:val="00964A59"/>
    <w:rsid w:val="0096679C"/>
    <w:rsid w:val="00970614"/>
    <w:rsid w:val="00971546"/>
    <w:rsid w:val="00972C6F"/>
    <w:rsid w:val="0097676D"/>
    <w:rsid w:val="00985822"/>
    <w:rsid w:val="00986A36"/>
    <w:rsid w:val="00990C7C"/>
    <w:rsid w:val="0099458C"/>
    <w:rsid w:val="009A637D"/>
    <w:rsid w:val="009B26B3"/>
    <w:rsid w:val="009B3D11"/>
    <w:rsid w:val="009B5D47"/>
    <w:rsid w:val="009B6471"/>
    <w:rsid w:val="009C25E9"/>
    <w:rsid w:val="009C50C0"/>
    <w:rsid w:val="009C5BF0"/>
    <w:rsid w:val="009C7AF4"/>
    <w:rsid w:val="009D27F3"/>
    <w:rsid w:val="009D562E"/>
    <w:rsid w:val="009E26AF"/>
    <w:rsid w:val="009F133E"/>
    <w:rsid w:val="009F221D"/>
    <w:rsid w:val="009F385E"/>
    <w:rsid w:val="009F7EF2"/>
    <w:rsid w:val="00A01FAE"/>
    <w:rsid w:val="00A021B4"/>
    <w:rsid w:val="00A025E8"/>
    <w:rsid w:val="00A02AB1"/>
    <w:rsid w:val="00A046C1"/>
    <w:rsid w:val="00A0594F"/>
    <w:rsid w:val="00A07DE0"/>
    <w:rsid w:val="00A169C5"/>
    <w:rsid w:val="00A174A0"/>
    <w:rsid w:val="00A204B3"/>
    <w:rsid w:val="00A20CAD"/>
    <w:rsid w:val="00A227C6"/>
    <w:rsid w:val="00A22CE6"/>
    <w:rsid w:val="00A262A8"/>
    <w:rsid w:val="00A33FF4"/>
    <w:rsid w:val="00A37ACB"/>
    <w:rsid w:val="00A414AD"/>
    <w:rsid w:val="00A43B71"/>
    <w:rsid w:val="00A4439C"/>
    <w:rsid w:val="00A47BE9"/>
    <w:rsid w:val="00A50654"/>
    <w:rsid w:val="00A5426A"/>
    <w:rsid w:val="00A54FD0"/>
    <w:rsid w:val="00A57171"/>
    <w:rsid w:val="00A57B98"/>
    <w:rsid w:val="00A60C14"/>
    <w:rsid w:val="00A60E29"/>
    <w:rsid w:val="00A6238C"/>
    <w:rsid w:val="00A6522E"/>
    <w:rsid w:val="00A65F42"/>
    <w:rsid w:val="00A704FF"/>
    <w:rsid w:val="00A70CF9"/>
    <w:rsid w:val="00A72CBE"/>
    <w:rsid w:val="00A73F6E"/>
    <w:rsid w:val="00A74FC5"/>
    <w:rsid w:val="00A755DA"/>
    <w:rsid w:val="00A75B70"/>
    <w:rsid w:val="00A77D50"/>
    <w:rsid w:val="00A8042E"/>
    <w:rsid w:val="00A969F0"/>
    <w:rsid w:val="00AA2A0D"/>
    <w:rsid w:val="00AA4188"/>
    <w:rsid w:val="00AA6DC4"/>
    <w:rsid w:val="00AB3411"/>
    <w:rsid w:val="00AB40D7"/>
    <w:rsid w:val="00AB468F"/>
    <w:rsid w:val="00AC236B"/>
    <w:rsid w:val="00AC383B"/>
    <w:rsid w:val="00AC391A"/>
    <w:rsid w:val="00AC5A74"/>
    <w:rsid w:val="00AC6106"/>
    <w:rsid w:val="00AD7B01"/>
    <w:rsid w:val="00AE00E4"/>
    <w:rsid w:val="00AE0962"/>
    <w:rsid w:val="00AE0E08"/>
    <w:rsid w:val="00AE15E7"/>
    <w:rsid w:val="00AE3E38"/>
    <w:rsid w:val="00AE7243"/>
    <w:rsid w:val="00AE7299"/>
    <w:rsid w:val="00AE7C85"/>
    <w:rsid w:val="00AF0B90"/>
    <w:rsid w:val="00AF1D5F"/>
    <w:rsid w:val="00AF604F"/>
    <w:rsid w:val="00AF7D85"/>
    <w:rsid w:val="00B0154F"/>
    <w:rsid w:val="00B02217"/>
    <w:rsid w:val="00B06359"/>
    <w:rsid w:val="00B06858"/>
    <w:rsid w:val="00B06BA0"/>
    <w:rsid w:val="00B07CE8"/>
    <w:rsid w:val="00B1601F"/>
    <w:rsid w:val="00B21381"/>
    <w:rsid w:val="00B24015"/>
    <w:rsid w:val="00B24C2D"/>
    <w:rsid w:val="00B35FF3"/>
    <w:rsid w:val="00B36474"/>
    <w:rsid w:val="00B41967"/>
    <w:rsid w:val="00B442F6"/>
    <w:rsid w:val="00B533DB"/>
    <w:rsid w:val="00B536CD"/>
    <w:rsid w:val="00B56A38"/>
    <w:rsid w:val="00B57B9E"/>
    <w:rsid w:val="00B62335"/>
    <w:rsid w:val="00B70599"/>
    <w:rsid w:val="00B752E0"/>
    <w:rsid w:val="00B809F7"/>
    <w:rsid w:val="00B84AA0"/>
    <w:rsid w:val="00B91522"/>
    <w:rsid w:val="00B924F8"/>
    <w:rsid w:val="00B925F1"/>
    <w:rsid w:val="00B92677"/>
    <w:rsid w:val="00B95322"/>
    <w:rsid w:val="00B9719B"/>
    <w:rsid w:val="00B9732F"/>
    <w:rsid w:val="00BA0F04"/>
    <w:rsid w:val="00BA1FC5"/>
    <w:rsid w:val="00BB24CA"/>
    <w:rsid w:val="00BB4858"/>
    <w:rsid w:val="00BB4F6F"/>
    <w:rsid w:val="00BB543A"/>
    <w:rsid w:val="00BB60CA"/>
    <w:rsid w:val="00BC1B7E"/>
    <w:rsid w:val="00BC28A0"/>
    <w:rsid w:val="00BC3D8C"/>
    <w:rsid w:val="00BC7365"/>
    <w:rsid w:val="00BD091B"/>
    <w:rsid w:val="00BD23BD"/>
    <w:rsid w:val="00BD6290"/>
    <w:rsid w:val="00BE0D19"/>
    <w:rsid w:val="00BE400A"/>
    <w:rsid w:val="00BE7E5B"/>
    <w:rsid w:val="00BF05D7"/>
    <w:rsid w:val="00BF0609"/>
    <w:rsid w:val="00BF36F7"/>
    <w:rsid w:val="00BF51CF"/>
    <w:rsid w:val="00BF6934"/>
    <w:rsid w:val="00C001A8"/>
    <w:rsid w:val="00C02684"/>
    <w:rsid w:val="00C03206"/>
    <w:rsid w:val="00C03D6F"/>
    <w:rsid w:val="00C048C1"/>
    <w:rsid w:val="00C04E70"/>
    <w:rsid w:val="00C052D4"/>
    <w:rsid w:val="00C05B50"/>
    <w:rsid w:val="00C0697A"/>
    <w:rsid w:val="00C11CF8"/>
    <w:rsid w:val="00C12C0E"/>
    <w:rsid w:val="00C14D31"/>
    <w:rsid w:val="00C14F2C"/>
    <w:rsid w:val="00C15DFD"/>
    <w:rsid w:val="00C2079E"/>
    <w:rsid w:val="00C20871"/>
    <w:rsid w:val="00C214C8"/>
    <w:rsid w:val="00C25C05"/>
    <w:rsid w:val="00C2756E"/>
    <w:rsid w:val="00C308F7"/>
    <w:rsid w:val="00C32BE1"/>
    <w:rsid w:val="00C335C7"/>
    <w:rsid w:val="00C3581E"/>
    <w:rsid w:val="00C47161"/>
    <w:rsid w:val="00C51405"/>
    <w:rsid w:val="00C51962"/>
    <w:rsid w:val="00C553BF"/>
    <w:rsid w:val="00C5664A"/>
    <w:rsid w:val="00C56D95"/>
    <w:rsid w:val="00C62E18"/>
    <w:rsid w:val="00C66B30"/>
    <w:rsid w:val="00C756CD"/>
    <w:rsid w:val="00C7602B"/>
    <w:rsid w:val="00C802F6"/>
    <w:rsid w:val="00C8312C"/>
    <w:rsid w:val="00C8373E"/>
    <w:rsid w:val="00C8645C"/>
    <w:rsid w:val="00C87A3B"/>
    <w:rsid w:val="00C92412"/>
    <w:rsid w:val="00CA113B"/>
    <w:rsid w:val="00CA1903"/>
    <w:rsid w:val="00CA79AE"/>
    <w:rsid w:val="00CB62DF"/>
    <w:rsid w:val="00CB6858"/>
    <w:rsid w:val="00CB773E"/>
    <w:rsid w:val="00CC6288"/>
    <w:rsid w:val="00CD02CF"/>
    <w:rsid w:val="00CD24B1"/>
    <w:rsid w:val="00CD5022"/>
    <w:rsid w:val="00CD75AF"/>
    <w:rsid w:val="00CE1E0C"/>
    <w:rsid w:val="00CE1F4D"/>
    <w:rsid w:val="00CE2C72"/>
    <w:rsid w:val="00CE3485"/>
    <w:rsid w:val="00CE55A8"/>
    <w:rsid w:val="00CE55E5"/>
    <w:rsid w:val="00CE7627"/>
    <w:rsid w:val="00CF0493"/>
    <w:rsid w:val="00CF3B78"/>
    <w:rsid w:val="00CF7475"/>
    <w:rsid w:val="00D00B73"/>
    <w:rsid w:val="00D02612"/>
    <w:rsid w:val="00D04858"/>
    <w:rsid w:val="00D06749"/>
    <w:rsid w:val="00D07D9C"/>
    <w:rsid w:val="00D118AD"/>
    <w:rsid w:val="00D1547B"/>
    <w:rsid w:val="00D1553E"/>
    <w:rsid w:val="00D24E95"/>
    <w:rsid w:val="00D276A3"/>
    <w:rsid w:val="00D30886"/>
    <w:rsid w:val="00D331B1"/>
    <w:rsid w:val="00D34D0F"/>
    <w:rsid w:val="00D40044"/>
    <w:rsid w:val="00D40E66"/>
    <w:rsid w:val="00D4319B"/>
    <w:rsid w:val="00D45323"/>
    <w:rsid w:val="00D509CF"/>
    <w:rsid w:val="00D53024"/>
    <w:rsid w:val="00D536C0"/>
    <w:rsid w:val="00D62A18"/>
    <w:rsid w:val="00D6418A"/>
    <w:rsid w:val="00D6475D"/>
    <w:rsid w:val="00D71ED6"/>
    <w:rsid w:val="00D73A4D"/>
    <w:rsid w:val="00D74605"/>
    <w:rsid w:val="00D77F1D"/>
    <w:rsid w:val="00D813E5"/>
    <w:rsid w:val="00D81E2A"/>
    <w:rsid w:val="00D9133D"/>
    <w:rsid w:val="00D916B1"/>
    <w:rsid w:val="00D943FD"/>
    <w:rsid w:val="00D94C24"/>
    <w:rsid w:val="00DA13F2"/>
    <w:rsid w:val="00DA35F3"/>
    <w:rsid w:val="00DA3FE2"/>
    <w:rsid w:val="00DA418D"/>
    <w:rsid w:val="00DA5B0A"/>
    <w:rsid w:val="00DB1B51"/>
    <w:rsid w:val="00DB34A0"/>
    <w:rsid w:val="00DB47D8"/>
    <w:rsid w:val="00DB6DAF"/>
    <w:rsid w:val="00DC2C83"/>
    <w:rsid w:val="00DC3E22"/>
    <w:rsid w:val="00DC5A7B"/>
    <w:rsid w:val="00DD082D"/>
    <w:rsid w:val="00DD08E7"/>
    <w:rsid w:val="00DD4B9D"/>
    <w:rsid w:val="00DD74EF"/>
    <w:rsid w:val="00DD766C"/>
    <w:rsid w:val="00DE1858"/>
    <w:rsid w:val="00DE1E8C"/>
    <w:rsid w:val="00DE2FF8"/>
    <w:rsid w:val="00DE4D58"/>
    <w:rsid w:val="00DE5A21"/>
    <w:rsid w:val="00DE7E48"/>
    <w:rsid w:val="00DF09FA"/>
    <w:rsid w:val="00DF0BE0"/>
    <w:rsid w:val="00DF1CE9"/>
    <w:rsid w:val="00DF4100"/>
    <w:rsid w:val="00DF5315"/>
    <w:rsid w:val="00DF6BE9"/>
    <w:rsid w:val="00E00001"/>
    <w:rsid w:val="00E02E1D"/>
    <w:rsid w:val="00E07A13"/>
    <w:rsid w:val="00E11115"/>
    <w:rsid w:val="00E11D1E"/>
    <w:rsid w:val="00E241F1"/>
    <w:rsid w:val="00E24A54"/>
    <w:rsid w:val="00E350C7"/>
    <w:rsid w:val="00E37048"/>
    <w:rsid w:val="00E40583"/>
    <w:rsid w:val="00E43A52"/>
    <w:rsid w:val="00E46AF1"/>
    <w:rsid w:val="00E6029A"/>
    <w:rsid w:val="00E60C19"/>
    <w:rsid w:val="00E61072"/>
    <w:rsid w:val="00E617A5"/>
    <w:rsid w:val="00E61B08"/>
    <w:rsid w:val="00E636CC"/>
    <w:rsid w:val="00E6561D"/>
    <w:rsid w:val="00E66782"/>
    <w:rsid w:val="00E725D8"/>
    <w:rsid w:val="00E74DCE"/>
    <w:rsid w:val="00E7662C"/>
    <w:rsid w:val="00E77930"/>
    <w:rsid w:val="00E80E86"/>
    <w:rsid w:val="00E827E7"/>
    <w:rsid w:val="00E82DAA"/>
    <w:rsid w:val="00E83D93"/>
    <w:rsid w:val="00E8581B"/>
    <w:rsid w:val="00E92B0D"/>
    <w:rsid w:val="00E92F98"/>
    <w:rsid w:val="00E93A85"/>
    <w:rsid w:val="00E94757"/>
    <w:rsid w:val="00E97DAC"/>
    <w:rsid w:val="00E97FEF"/>
    <w:rsid w:val="00EA0F03"/>
    <w:rsid w:val="00EA45E3"/>
    <w:rsid w:val="00EA4D48"/>
    <w:rsid w:val="00EA597B"/>
    <w:rsid w:val="00EA74A0"/>
    <w:rsid w:val="00EB1DC4"/>
    <w:rsid w:val="00EB2789"/>
    <w:rsid w:val="00EC2029"/>
    <w:rsid w:val="00EC2320"/>
    <w:rsid w:val="00EC41B0"/>
    <w:rsid w:val="00EC53C6"/>
    <w:rsid w:val="00EC7BD1"/>
    <w:rsid w:val="00ED7180"/>
    <w:rsid w:val="00EE03A3"/>
    <w:rsid w:val="00EE2B13"/>
    <w:rsid w:val="00EE6279"/>
    <w:rsid w:val="00EF0BA9"/>
    <w:rsid w:val="00EF0D03"/>
    <w:rsid w:val="00EF0F0C"/>
    <w:rsid w:val="00EF6A1F"/>
    <w:rsid w:val="00EF7008"/>
    <w:rsid w:val="00F06D0D"/>
    <w:rsid w:val="00F12064"/>
    <w:rsid w:val="00F12DE5"/>
    <w:rsid w:val="00F15C2A"/>
    <w:rsid w:val="00F263E0"/>
    <w:rsid w:val="00F279F8"/>
    <w:rsid w:val="00F43318"/>
    <w:rsid w:val="00F440C8"/>
    <w:rsid w:val="00F447C5"/>
    <w:rsid w:val="00F466EB"/>
    <w:rsid w:val="00F46D85"/>
    <w:rsid w:val="00F47114"/>
    <w:rsid w:val="00F50CA5"/>
    <w:rsid w:val="00F523B3"/>
    <w:rsid w:val="00F52DA7"/>
    <w:rsid w:val="00F5370D"/>
    <w:rsid w:val="00F54362"/>
    <w:rsid w:val="00F558DB"/>
    <w:rsid w:val="00F608EC"/>
    <w:rsid w:val="00F65FEE"/>
    <w:rsid w:val="00F67AF9"/>
    <w:rsid w:val="00F731AE"/>
    <w:rsid w:val="00F7341B"/>
    <w:rsid w:val="00F74003"/>
    <w:rsid w:val="00F755BA"/>
    <w:rsid w:val="00F76B24"/>
    <w:rsid w:val="00F778D8"/>
    <w:rsid w:val="00F77D7F"/>
    <w:rsid w:val="00F83C0C"/>
    <w:rsid w:val="00F8448F"/>
    <w:rsid w:val="00F85216"/>
    <w:rsid w:val="00F86E5D"/>
    <w:rsid w:val="00F91A20"/>
    <w:rsid w:val="00F93B2E"/>
    <w:rsid w:val="00F96906"/>
    <w:rsid w:val="00FA1EA0"/>
    <w:rsid w:val="00FA3EE0"/>
    <w:rsid w:val="00FA7BC6"/>
    <w:rsid w:val="00FB402C"/>
    <w:rsid w:val="00FB447A"/>
    <w:rsid w:val="00FB5029"/>
    <w:rsid w:val="00FB7279"/>
    <w:rsid w:val="00FB727C"/>
    <w:rsid w:val="00FC4385"/>
    <w:rsid w:val="00FC57F4"/>
    <w:rsid w:val="00FD0B94"/>
    <w:rsid w:val="00FD196C"/>
    <w:rsid w:val="00FD5D6D"/>
    <w:rsid w:val="00FD6D8C"/>
    <w:rsid w:val="00FE0573"/>
    <w:rsid w:val="00FE066A"/>
    <w:rsid w:val="00FE3B6A"/>
    <w:rsid w:val="00FE4DC6"/>
    <w:rsid w:val="00FE51AA"/>
    <w:rsid w:val="00FE6295"/>
    <w:rsid w:val="00FF12EA"/>
    <w:rsid w:val="00FF24CC"/>
    <w:rsid w:val="00FF31A7"/>
    <w:rsid w:val="00FF3B9D"/>
    <w:rsid w:val="00FF73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1CF94"/>
  <w15:chartTrackingRefBased/>
  <w15:docId w15:val="{CF0F8220-F070-4D6C-B3F2-78B4568A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024"/>
    <w:rPr>
      <w:rFonts w:eastAsiaTheme="majorEastAsia" w:cstheme="majorBidi"/>
      <w:color w:val="272727" w:themeColor="text1" w:themeTint="D8"/>
    </w:rPr>
  </w:style>
  <w:style w:type="paragraph" w:styleId="Title">
    <w:name w:val="Title"/>
    <w:basedOn w:val="Normal"/>
    <w:next w:val="Normal"/>
    <w:link w:val="TitleChar"/>
    <w:uiPriority w:val="10"/>
    <w:qFormat/>
    <w:rsid w:val="007B7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024"/>
    <w:pPr>
      <w:spacing w:before="160"/>
      <w:jc w:val="center"/>
    </w:pPr>
    <w:rPr>
      <w:i/>
      <w:iCs/>
      <w:color w:val="404040" w:themeColor="text1" w:themeTint="BF"/>
    </w:rPr>
  </w:style>
  <w:style w:type="character" w:customStyle="1" w:styleId="QuoteChar">
    <w:name w:val="Quote Char"/>
    <w:basedOn w:val="DefaultParagraphFont"/>
    <w:link w:val="Quote"/>
    <w:uiPriority w:val="29"/>
    <w:rsid w:val="007B7024"/>
    <w:rPr>
      <w:i/>
      <w:iCs/>
      <w:color w:val="404040" w:themeColor="text1" w:themeTint="BF"/>
    </w:rPr>
  </w:style>
  <w:style w:type="paragraph" w:styleId="ListParagraph">
    <w:name w:val="List Paragraph"/>
    <w:basedOn w:val="Normal"/>
    <w:uiPriority w:val="34"/>
    <w:qFormat/>
    <w:rsid w:val="007B7024"/>
    <w:pPr>
      <w:ind w:left="720"/>
      <w:contextualSpacing/>
    </w:pPr>
  </w:style>
  <w:style w:type="character" w:styleId="IntenseEmphasis">
    <w:name w:val="Intense Emphasis"/>
    <w:basedOn w:val="DefaultParagraphFont"/>
    <w:uiPriority w:val="21"/>
    <w:qFormat/>
    <w:rsid w:val="007B7024"/>
    <w:rPr>
      <w:i/>
      <w:iCs/>
      <w:color w:val="0F4761" w:themeColor="accent1" w:themeShade="BF"/>
    </w:rPr>
  </w:style>
  <w:style w:type="paragraph" w:styleId="IntenseQuote">
    <w:name w:val="Intense Quote"/>
    <w:basedOn w:val="Normal"/>
    <w:next w:val="Normal"/>
    <w:link w:val="IntenseQuoteChar"/>
    <w:uiPriority w:val="30"/>
    <w:qFormat/>
    <w:rsid w:val="007B7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024"/>
    <w:rPr>
      <w:i/>
      <w:iCs/>
      <w:color w:val="0F4761" w:themeColor="accent1" w:themeShade="BF"/>
    </w:rPr>
  </w:style>
  <w:style w:type="character" w:styleId="IntenseReference">
    <w:name w:val="Intense Reference"/>
    <w:basedOn w:val="DefaultParagraphFont"/>
    <w:uiPriority w:val="32"/>
    <w:qFormat/>
    <w:rsid w:val="007B7024"/>
    <w:rPr>
      <w:b/>
      <w:bCs/>
      <w:smallCaps/>
      <w:color w:val="0F4761" w:themeColor="accent1" w:themeShade="BF"/>
      <w:spacing w:val="5"/>
    </w:rPr>
  </w:style>
  <w:style w:type="character" w:styleId="Hyperlink">
    <w:name w:val="Hyperlink"/>
    <w:basedOn w:val="DefaultParagraphFont"/>
    <w:uiPriority w:val="99"/>
    <w:unhideWhenUsed/>
    <w:rsid w:val="004B1D1C"/>
    <w:rPr>
      <w:color w:val="467886" w:themeColor="hyperlink"/>
      <w:u w:val="single"/>
    </w:rPr>
  </w:style>
  <w:style w:type="character" w:styleId="UnresolvedMention">
    <w:name w:val="Unresolved Mention"/>
    <w:basedOn w:val="DefaultParagraphFont"/>
    <w:uiPriority w:val="99"/>
    <w:semiHidden/>
    <w:unhideWhenUsed/>
    <w:rsid w:val="003160AF"/>
    <w:rPr>
      <w:color w:val="605E5C"/>
      <w:shd w:val="clear" w:color="auto" w:fill="E1DFDD"/>
    </w:rPr>
  </w:style>
  <w:style w:type="paragraph" w:styleId="Header">
    <w:name w:val="header"/>
    <w:basedOn w:val="Normal"/>
    <w:link w:val="HeaderChar"/>
    <w:uiPriority w:val="99"/>
    <w:unhideWhenUsed/>
    <w:rsid w:val="008812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1202"/>
  </w:style>
  <w:style w:type="paragraph" w:styleId="Footer">
    <w:name w:val="footer"/>
    <w:basedOn w:val="Normal"/>
    <w:link w:val="FooterChar"/>
    <w:uiPriority w:val="99"/>
    <w:unhideWhenUsed/>
    <w:rsid w:val="008812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1202"/>
  </w:style>
  <w:style w:type="character" w:styleId="FollowedHyperlink">
    <w:name w:val="FollowedHyperlink"/>
    <w:basedOn w:val="DefaultParagraphFont"/>
    <w:uiPriority w:val="99"/>
    <w:semiHidden/>
    <w:unhideWhenUsed/>
    <w:rsid w:val="00485D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ulietrita434-source/First-Assignment-PSYR6003" TargetMode="External"/><Relationship Id="rId3" Type="http://schemas.openxmlformats.org/officeDocument/2006/relationships/settings" Target="settings.xml"/><Relationship Id="rId7" Type="http://schemas.openxmlformats.org/officeDocument/2006/relationships/hyperlink" Target="https://github.com/iyakoven/PSYR6003-Assignment-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1375</TotalTime>
  <Pages>14</Pages>
  <Words>2825</Words>
  <Characters>14949</Characters>
  <Application>Microsoft Office Word</Application>
  <DocSecurity>0</DocSecurity>
  <Lines>453</Lines>
  <Paragraphs>199</Paragraphs>
  <ScaleCrop>false</ScaleCrop>
  <Company/>
  <LinksUpToDate>false</LinksUpToDate>
  <CharactersWithSpaces>17575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Somtoo Henry</dc:creator>
  <cp:keywords/>
  <dc:description/>
  <cp:lastModifiedBy>Somtoo Henry</cp:lastModifiedBy>
  <cp:revision>309</cp:revision>
  <dcterms:created xsi:type="dcterms:W3CDTF">2026-02-23T22:31:00Z</dcterms:created>
  <dcterms:modified xsi:type="dcterms:W3CDTF">2026-02-26T04:05:00Z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a974ab46-4781-453a-9072-d7a8af9a7bc4</vt:lpwstr>
  </property>
</Properties>
</file>