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88C3B">
      <w:pPr>
        <w:tabs>
          <w:tab w:val="left" w:pos="4791"/>
        </w:tabs>
        <w:jc w:val="center"/>
        <w:rPr>
          <w:rFonts w:ascii="Times New Roman" w:hAnsi="Times New Roman" w:cs="Times New Roman"/>
          <w:sz w:val="28"/>
          <w:szCs w:val="28"/>
        </w:rPr>
      </w:pPr>
      <w:r>
        <w:rPr>
          <w:rFonts w:ascii="Times New Roman" w:hAnsi="Times New Roman" w:cs="Times New Roman"/>
          <w:sz w:val="28"/>
          <w:szCs w:val="28"/>
        </w:rPr>
        <w:t>Mrežni protokoli 7 – Dokumentacija</w:t>
      </w:r>
    </w:p>
    <w:p w14:paraId="3AE00DD6">
      <w:pPr>
        <w:pStyle w:val="29"/>
        <w:numPr>
          <w:ilvl w:val="0"/>
          <w:numId w:val="2"/>
        </w:numPr>
        <w:tabs>
          <w:tab w:val="left" w:pos="4791"/>
        </w:tabs>
        <w:rPr>
          <w:rFonts w:ascii="Times New Roman" w:hAnsi="Times New Roman" w:cs="Times New Roman"/>
          <w:b/>
          <w:bCs/>
          <w:sz w:val="28"/>
          <w:szCs w:val="28"/>
        </w:rPr>
      </w:pPr>
      <w:r>
        <w:rPr>
          <w:rFonts w:ascii="Times New Roman" w:hAnsi="Times New Roman" w:cs="Times New Roman"/>
          <w:b/>
          <w:bCs/>
          <w:sz w:val="28"/>
          <w:szCs w:val="28"/>
        </w:rPr>
        <w:t>Uvod</w:t>
      </w:r>
    </w:p>
    <w:p w14:paraId="19CD7AAF">
      <w:pPr>
        <w:pStyle w:val="29"/>
        <w:numPr>
          <w:ilvl w:val="1"/>
          <w:numId w:val="2"/>
        </w:numPr>
        <w:tabs>
          <w:tab w:val="left" w:pos="4791"/>
        </w:tabs>
        <w:rPr>
          <w:rFonts w:ascii="Times New Roman" w:hAnsi="Times New Roman" w:cs="Times New Roman"/>
          <w:b/>
          <w:bCs/>
        </w:rPr>
      </w:pPr>
      <w:r>
        <w:rPr>
          <w:rFonts w:ascii="Times New Roman" w:hAnsi="Times New Roman" w:cs="Times New Roman"/>
          <w:b/>
          <w:bCs/>
        </w:rPr>
        <w:t>Opis problema koji se rešava</w:t>
      </w:r>
    </w:p>
    <w:p w14:paraId="0D823832">
      <w:pPr>
        <w:tabs>
          <w:tab w:val="left" w:pos="4791"/>
        </w:tabs>
        <w:jc w:val="both"/>
        <w:rPr>
          <w:rFonts w:ascii="Times New Roman" w:hAnsi="Times New Roman" w:cs="Times New Roman"/>
        </w:rPr>
      </w:pPr>
      <w:r>
        <w:rPr>
          <w:rFonts w:ascii="Times New Roman" w:hAnsi="Times New Roman" w:cs="Times New Roman"/>
        </w:rPr>
        <w:t>Zadatak se bavi implementacijom klijent-server arhitekture u kojoj server šalje komande klijentima za upravljanje radom semafora. Klijent je zadužen za izvršavanje smenjivanja svetala u skladu sa definisanim pravilima i vremenskim intervalima trajanja svakog svetla.</w:t>
      </w:r>
    </w:p>
    <w:p w14:paraId="7361F542">
      <w:pPr>
        <w:tabs>
          <w:tab w:val="left" w:pos="4791"/>
        </w:tabs>
        <w:jc w:val="both"/>
        <w:rPr>
          <w:rFonts w:ascii="Times New Roman" w:hAnsi="Times New Roman" w:cs="Times New Roman"/>
        </w:rPr>
      </w:pPr>
      <w:r>
        <w:rPr>
          <w:rFonts w:ascii="Times New Roman" w:hAnsi="Times New Roman" w:cs="Times New Roman"/>
        </w:rPr>
        <w:t>Server može slati komande u bilo kom trenutku, dok klijent mora obezbediti da:</w:t>
      </w:r>
    </w:p>
    <w:p w14:paraId="1B6692DA">
      <w:pPr>
        <w:pStyle w:val="29"/>
        <w:numPr>
          <w:ilvl w:val="0"/>
          <w:numId w:val="3"/>
        </w:numPr>
        <w:tabs>
          <w:tab w:val="left" w:pos="4791"/>
        </w:tabs>
        <w:jc w:val="both"/>
        <w:rPr>
          <w:rFonts w:ascii="Times New Roman" w:hAnsi="Times New Roman" w:cs="Times New Roman"/>
        </w:rPr>
      </w:pPr>
      <w:r>
        <w:rPr>
          <w:rFonts w:ascii="Times New Roman" w:hAnsi="Times New Roman" w:cs="Times New Roman"/>
        </w:rPr>
        <w:t>Svako svetlo traje propisani vremenski interval,</w:t>
      </w:r>
    </w:p>
    <w:p w14:paraId="7D25D276">
      <w:pPr>
        <w:pStyle w:val="29"/>
        <w:numPr>
          <w:ilvl w:val="0"/>
          <w:numId w:val="3"/>
        </w:numPr>
        <w:tabs>
          <w:tab w:val="left" w:pos="4791"/>
        </w:tabs>
        <w:jc w:val="both"/>
        <w:rPr>
          <w:rFonts w:ascii="Times New Roman" w:hAnsi="Times New Roman" w:cs="Times New Roman"/>
        </w:rPr>
      </w:pPr>
      <w:r>
        <w:rPr>
          <w:rFonts w:ascii="Times New Roman" w:hAnsi="Times New Roman" w:cs="Times New Roman"/>
        </w:rPr>
        <w:t>Smenjivanje svetala prati dozvoljena pravila prelaska,</w:t>
      </w:r>
    </w:p>
    <w:p w14:paraId="621C8D10">
      <w:pPr>
        <w:pStyle w:val="29"/>
        <w:numPr>
          <w:ilvl w:val="0"/>
          <w:numId w:val="3"/>
        </w:numPr>
        <w:tabs>
          <w:tab w:val="left" w:pos="4791"/>
        </w:tabs>
        <w:jc w:val="both"/>
        <w:rPr>
          <w:rFonts w:ascii="Times New Roman" w:hAnsi="Times New Roman" w:cs="Times New Roman"/>
        </w:rPr>
      </w:pPr>
      <w:r>
        <w:rPr>
          <w:rFonts w:ascii="Times New Roman" w:hAnsi="Times New Roman" w:cs="Times New Roman"/>
        </w:rPr>
        <w:t xml:space="preserve">Validne komande koje ne mogu odmah da se izvrše budu smeštene u red čekanja, </w:t>
      </w:r>
    </w:p>
    <w:p w14:paraId="7B8BC123">
      <w:pPr>
        <w:pStyle w:val="29"/>
        <w:numPr>
          <w:ilvl w:val="0"/>
          <w:numId w:val="3"/>
        </w:numPr>
        <w:tabs>
          <w:tab w:val="left" w:pos="4791"/>
        </w:tabs>
        <w:jc w:val="both"/>
        <w:rPr>
          <w:rFonts w:ascii="Times New Roman" w:hAnsi="Times New Roman" w:cs="Times New Roman"/>
        </w:rPr>
      </w:pPr>
      <w:r>
        <w:rPr>
          <w:rFonts w:ascii="Times New Roman" w:hAnsi="Times New Roman" w:cs="Times New Roman"/>
        </w:rPr>
        <w:t>Nevalidne komande budu odbijene uz odgovarajuća poruku serveru.</w:t>
      </w:r>
    </w:p>
    <w:p w14:paraId="0CE7C314">
      <w:pPr>
        <w:tabs>
          <w:tab w:val="left" w:pos="4791"/>
        </w:tabs>
        <w:jc w:val="both"/>
        <w:rPr>
          <w:rFonts w:ascii="Times New Roman" w:hAnsi="Times New Roman" w:cs="Times New Roman"/>
        </w:rPr>
      </w:pPr>
      <w:r>
        <w:rPr>
          <w:rFonts w:ascii="Times New Roman" w:hAnsi="Times New Roman" w:cs="Times New Roman"/>
        </w:rPr>
        <w:t>Takođe, klijent ima mogućnost da u bilo kom trenutku prekine rad, pri čemu server mora biti obavešten o toj odluci.</w:t>
      </w:r>
    </w:p>
    <w:p w14:paraId="4F363E77">
      <w:pPr>
        <w:pStyle w:val="29"/>
        <w:numPr>
          <w:ilvl w:val="1"/>
          <w:numId w:val="2"/>
        </w:numPr>
        <w:tabs>
          <w:tab w:val="left" w:pos="4791"/>
        </w:tabs>
        <w:rPr>
          <w:rFonts w:ascii="Times New Roman" w:hAnsi="Times New Roman" w:cs="Times New Roman"/>
          <w:b/>
          <w:bCs/>
        </w:rPr>
      </w:pPr>
      <w:r>
        <w:rPr>
          <w:rFonts w:ascii="Times New Roman" w:hAnsi="Times New Roman" w:cs="Times New Roman"/>
          <w:b/>
          <w:bCs/>
        </w:rPr>
        <w:t>Ciljevi zadatka</w:t>
      </w:r>
    </w:p>
    <w:p w14:paraId="48648E4D">
      <w:pPr>
        <w:tabs>
          <w:tab w:val="left" w:pos="4791"/>
        </w:tabs>
        <w:jc w:val="both"/>
        <w:rPr>
          <w:rFonts w:ascii="Times New Roman" w:hAnsi="Times New Roman" w:cs="Times New Roman"/>
        </w:rPr>
      </w:pPr>
      <w:r>
        <w:rPr>
          <w:rFonts w:ascii="Times New Roman" w:hAnsi="Times New Roman" w:cs="Times New Roman"/>
        </w:rPr>
        <w:t>Ciljevi ovog zadatka su:</w:t>
      </w:r>
    </w:p>
    <w:p w14:paraId="4237C747">
      <w:pPr>
        <w:pStyle w:val="29"/>
        <w:numPr>
          <w:ilvl w:val="0"/>
          <w:numId w:val="4"/>
        </w:numPr>
        <w:tabs>
          <w:tab w:val="left" w:pos="4791"/>
        </w:tabs>
        <w:jc w:val="both"/>
        <w:rPr>
          <w:rFonts w:ascii="Times New Roman" w:hAnsi="Times New Roman" w:cs="Times New Roman"/>
        </w:rPr>
      </w:pPr>
      <w:r>
        <w:rPr>
          <w:rFonts w:ascii="Times New Roman" w:hAnsi="Times New Roman" w:cs="Times New Roman"/>
        </w:rPr>
        <w:t>Implementacija pouzdanog mrežnog protokola između klijenta i servera,</w:t>
      </w:r>
    </w:p>
    <w:p w14:paraId="7C7008F6">
      <w:pPr>
        <w:pStyle w:val="29"/>
        <w:numPr>
          <w:ilvl w:val="0"/>
          <w:numId w:val="4"/>
        </w:numPr>
        <w:tabs>
          <w:tab w:val="left" w:pos="4791"/>
        </w:tabs>
        <w:jc w:val="both"/>
        <w:rPr>
          <w:rFonts w:ascii="Times New Roman" w:hAnsi="Times New Roman" w:cs="Times New Roman"/>
        </w:rPr>
      </w:pPr>
      <w:r>
        <w:rPr>
          <w:rFonts w:ascii="Times New Roman" w:hAnsi="Times New Roman" w:cs="Times New Roman"/>
        </w:rPr>
        <w:t>Primena multithreaded modela na obe strane,</w:t>
      </w:r>
    </w:p>
    <w:p w14:paraId="5B363120">
      <w:pPr>
        <w:pStyle w:val="29"/>
        <w:numPr>
          <w:ilvl w:val="0"/>
          <w:numId w:val="4"/>
        </w:numPr>
        <w:tabs>
          <w:tab w:val="left" w:pos="4791"/>
        </w:tabs>
        <w:jc w:val="both"/>
        <w:rPr>
          <w:rFonts w:ascii="Times New Roman" w:hAnsi="Times New Roman" w:cs="Times New Roman"/>
        </w:rPr>
      </w:pPr>
      <w:r>
        <w:rPr>
          <w:rFonts w:ascii="Times New Roman" w:hAnsi="Times New Roman" w:cs="Times New Roman"/>
        </w:rPr>
        <w:t>Pravilno upravljanje konkurentnim pristupom podacima,</w:t>
      </w:r>
    </w:p>
    <w:p w14:paraId="27217169">
      <w:pPr>
        <w:pStyle w:val="29"/>
        <w:numPr>
          <w:ilvl w:val="0"/>
          <w:numId w:val="4"/>
        </w:numPr>
        <w:tabs>
          <w:tab w:val="left" w:pos="4791"/>
        </w:tabs>
        <w:jc w:val="both"/>
        <w:rPr>
          <w:rFonts w:ascii="Times New Roman" w:hAnsi="Times New Roman" w:cs="Times New Roman"/>
        </w:rPr>
      </w:pPr>
      <w:r>
        <w:rPr>
          <w:rFonts w:ascii="Times New Roman" w:hAnsi="Times New Roman" w:cs="Times New Roman"/>
        </w:rPr>
        <w:t>Demonstracija rada reda čekanja za asinhrone komande,</w:t>
      </w:r>
    </w:p>
    <w:p w14:paraId="4070E91A">
      <w:pPr>
        <w:pStyle w:val="29"/>
        <w:numPr>
          <w:ilvl w:val="0"/>
          <w:numId w:val="4"/>
        </w:numPr>
        <w:tabs>
          <w:tab w:val="left" w:pos="4791"/>
        </w:tabs>
        <w:jc w:val="both"/>
        <w:rPr>
          <w:rFonts w:ascii="Times New Roman" w:hAnsi="Times New Roman" w:cs="Times New Roman"/>
        </w:rPr>
      </w:pPr>
      <w:r>
        <w:rPr>
          <w:rFonts w:ascii="Times New Roman" w:hAnsi="Times New Roman" w:cs="Times New Roman"/>
        </w:rPr>
        <w:t>Validacija logike smenjivanja semforskih svetala.</w:t>
      </w:r>
    </w:p>
    <w:p w14:paraId="1C48F90A">
      <w:pPr>
        <w:pStyle w:val="29"/>
        <w:tabs>
          <w:tab w:val="left" w:pos="4791"/>
        </w:tabs>
        <w:jc w:val="both"/>
        <w:rPr>
          <w:rFonts w:ascii="Times New Roman" w:hAnsi="Times New Roman" w:cs="Times New Roman"/>
        </w:rPr>
      </w:pPr>
    </w:p>
    <w:p w14:paraId="197016DC">
      <w:pPr>
        <w:pStyle w:val="29"/>
        <w:numPr>
          <w:ilvl w:val="0"/>
          <w:numId w:val="2"/>
        </w:numPr>
        <w:tabs>
          <w:tab w:val="left" w:pos="4791"/>
        </w:tabs>
        <w:rPr>
          <w:rFonts w:ascii="Times New Roman" w:hAnsi="Times New Roman" w:cs="Times New Roman"/>
          <w:b/>
          <w:bCs/>
          <w:sz w:val="28"/>
          <w:szCs w:val="28"/>
        </w:rPr>
      </w:pPr>
      <w:r>
        <w:rPr>
          <w:rFonts w:ascii="Times New Roman" w:hAnsi="Times New Roman" w:cs="Times New Roman"/>
          <w:b/>
          <w:bCs/>
          <w:sz w:val="28"/>
          <w:szCs w:val="28"/>
        </w:rPr>
        <w:t>Dizajn</w:t>
      </w:r>
    </w:p>
    <w:p w14:paraId="1F60CA8F">
      <w:pPr>
        <w:pStyle w:val="29"/>
        <w:numPr>
          <w:ilvl w:val="1"/>
          <w:numId w:val="2"/>
        </w:numPr>
        <w:tabs>
          <w:tab w:val="left" w:pos="4791"/>
        </w:tabs>
        <w:rPr>
          <w:rFonts w:ascii="Times New Roman" w:hAnsi="Times New Roman" w:cs="Times New Roman"/>
          <w:b/>
          <w:bCs/>
        </w:rPr>
      </w:pPr>
      <w:r>
        <w:rPr>
          <w:rFonts w:ascii="Times New Roman" w:hAnsi="Times New Roman" w:cs="Times New Roman"/>
          <w:b/>
          <w:bCs/>
        </w:rPr>
        <w:t>Opis dizajna implementiranog rešenja</w:t>
      </w:r>
    </w:p>
    <w:p w14:paraId="5BD7B704">
      <w:pPr>
        <w:tabs>
          <w:tab w:val="left" w:pos="4791"/>
        </w:tabs>
        <w:jc w:val="both"/>
        <w:rPr>
          <w:rFonts w:ascii="Times New Roman" w:hAnsi="Times New Roman" w:cs="Times New Roman"/>
        </w:rPr>
      </w:pPr>
      <w:r>
        <w:rPr>
          <w:rFonts w:ascii="Times New Roman" w:hAnsi="Times New Roman" w:cs="Times New Roman"/>
        </w:rPr>
        <w:t>Sistem je podeljen na dva osnovna dela: server i klijent, koji komuniciraju putem TCP socketa koristeći definisan tekstualni protokol poruka.</w:t>
      </w:r>
    </w:p>
    <w:p w14:paraId="048B5DDA">
      <w:pPr>
        <w:tabs>
          <w:tab w:val="left" w:pos="4791"/>
        </w:tabs>
        <w:jc w:val="both"/>
        <w:rPr>
          <w:rFonts w:ascii="Times New Roman" w:hAnsi="Times New Roman" w:cs="Times New Roman"/>
          <w:b/>
          <w:bCs/>
        </w:rPr>
      </w:pPr>
      <w:r>
        <w:rPr>
          <w:rFonts w:ascii="Times New Roman" w:hAnsi="Times New Roman" w:cs="Times New Roman"/>
          <w:b/>
          <w:bCs/>
        </w:rPr>
        <w:t>Klijent</w:t>
      </w:r>
    </w:p>
    <w:p w14:paraId="4787E03E">
      <w:pPr>
        <w:tabs>
          <w:tab w:val="left" w:pos="4791"/>
        </w:tabs>
        <w:jc w:val="both"/>
        <w:rPr>
          <w:rFonts w:ascii="Times New Roman" w:hAnsi="Times New Roman" w:cs="Times New Roman"/>
        </w:rPr>
      </w:pPr>
      <w:r>
        <w:rPr>
          <w:rFonts w:ascii="Times New Roman" w:hAnsi="Times New Roman" w:cs="Times New Roman"/>
        </w:rPr>
        <w:t>Klijent koristi dve niti:</w:t>
      </w:r>
    </w:p>
    <w:p w14:paraId="6E27407C">
      <w:pPr>
        <w:pStyle w:val="29"/>
        <w:numPr>
          <w:ilvl w:val="0"/>
          <w:numId w:val="5"/>
        </w:numPr>
        <w:tabs>
          <w:tab w:val="left" w:pos="4791"/>
        </w:tabs>
        <w:jc w:val="both"/>
        <w:rPr>
          <w:rFonts w:ascii="Times New Roman" w:hAnsi="Times New Roman" w:cs="Times New Roman"/>
          <w:b/>
          <w:bCs/>
        </w:rPr>
      </w:pPr>
      <w:r>
        <w:rPr>
          <w:rFonts w:ascii="Times New Roman" w:hAnsi="Times New Roman" w:cs="Times New Roman"/>
          <w:b/>
          <w:bCs/>
        </w:rPr>
        <w:t>A – Receive thread</w:t>
      </w:r>
    </w:p>
    <w:p w14:paraId="08983393">
      <w:pPr>
        <w:pStyle w:val="29"/>
        <w:numPr>
          <w:ilvl w:val="1"/>
          <w:numId w:val="5"/>
        </w:numPr>
        <w:tabs>
          <w:tab w:val="left" w:pos="4791"/>
        </w:tabs>
        <w:jc w:val="both"/>
        <w:rPr>
          <w:rFonts w:ascii="Times New Roman" w:hAnsi="Times New Roman" w:cs="Times New Roman"/>
        </w:rPr>
      </w:pPr>
      <w:r>
        <w:rPr>
          <w:rFonts w:ascii="Times New Roman" w:hAnsi="Times New Roman" w:cs="Times New Roman"/>
        </w:rPr>
        <w:t>Prima poruke sa servera,</w:t>
      </w:r>
    </w:p>
    <w:p w14:paraId="42F185E8">
      <w:pPr>
        <w:pStyle w:val="29"/>
        <w:numPr>
          <w:ilvl w:val="1"/>
          <w:numId w:val="5"/>
        </w:numPr>
        <w:tabs>
          <w:tab w:val="left" w:pos="4791"/>
        </w:tabs>
        <w:jc w:val="both"/>
        <w:rPr>
          <w:rFonts w:ascii="Times New Roman" w:hAnsi="Times New Roman" w:cs="Times New Roman"/>
        </w:rPr>
      </w:pPr>
      <w:r>
        <w:rPr>
          <w:rFonts w:ascii="Times New Roman" w:hAnsi="Times New Roman" w:cs="Times New Roman"/>
        </w:rPr>
        <w:t>Proverava validnost komandi,</w:t>
      </w:r>
    </w:p>
    <w:p w14:paraId="24A5D1EE">
      <w:pPr>
        <w:pStyle w:val="29"/>
        <w:numPr>
          <w:ilvl w:val="1"/>
          <w:numId w:val="5"/>
        </w:numPr>
        <w:tabs>
          <w:tab w:val="left" w:pos="4791"/>
        </w:tabs>
        <w:jc w:val="both"/>
        <w:rPr>
          <w:rFonts w:ascii="Times New Roman" w:hAnsi="Times New Roman" w:cs="Times New Roman"/>
        </w:rPr>
      </w:pPr>
      <w:r>
        <w:rPr>
          <w:rFonts w:ascii="Times New Roman" w:hAnsi="Times New Roman" w:cs="Times New Roman"/>
        </w:rPr>
        <w:t>Validne komande smešta u red čekanja,</w:t>
      </w:r>
    </w:p>
    <w:p w14:paraId="3176B3DB">
      <w:pPr>
        <w:pStyle w:val="29"/>
        <w:numPr>
          <w:ilvl w:val="1"/>
          <w:numId w:val="5"/>
        </w:numPr>
        <w:tabs>
          <w:tab w:val="left" w:pos="4791"/>
        </w:tabs>
        <w:jc w:val="both"/>
        <w:rPr>
          <w:rFonts w:ascii="Times New Roman" w:hAnsi="Times New Roman" w:cs="Times New Roman"/>
        </w:rPr>
      </w:pPr>
      <w:r>
        <w:rPr>
          <w:rFonts w:ascii="Times New Roman" w:hAnsi="Times New Roman" w:cs="Times New Roman"/>
        </w:rPr>
        <w:t>Nevalidne komande odbija i šalje ERROR poruku serveru.</w:t>
      </w:r>
    </w:p>
    <w:p w14:paraId="70F83F85">
      <w:pPr>
        <w:pStyle w:val="29"/>
        <w:numPr>
          <w:ilvl w:val="0"/>
          <w:numId w:val="5"/>
        </w:numPr>
        <w:tabs>
          <w:tab w:val="left" w:pos="4791"/>
        </w:tabs>
        <w:jc w:val="both"/>
        <w:rPr>
          <w:rFonts w:ascii="Times New Roman" w:hAnsi="Times New Roman" w:cs="Times New Roman"/>
          <w:b/>
          <w:bCs/>
        </w:rPr>
      </w:pPr>
      <w:r>
        <w:rPr>
          <w:rFonts w:ascii="Times New Roman" w:hAnsi="Times New Roman" w:cs="Times New Roman"/>
          <w:b/>
          <w:bCs/>
        </w:rPr>
        <w:t>B – Execution thread</w:t>
      </w:r>
    </w:p>
    <w:p w14:paraId="0D64CB3C">
      <w:pPr>
        <w:pStyle w:val="29"/>
        <w:numPr>
          <w:ilvl w:val="1"/>
          <w:numId w:val="5"/>
        </w:numPr>
        <w:tabs>
          <w:tab w:val="left" w:pos="4791"/>
        </w:tabs>
        <w:jc w:val="both"/>
        <w:rPr>
          <w:rFonts w:ascii="Times New Roman" w:hAnsi="Times New Roman" w:cs="Times New Roman"/>
          <w:b/>
          <w:bCs/>
        </w:rPr>
      </w:pPr>
      <w:r>
        <w:rPr>
          <w:rFonts w:ascii="Times New Roman" w:hAnsi="Times New Roman" w:cs="Times New Roman"/>
        </w:rPr>
        <w:t>Zadužena za upravljanje semaforom,</w:t>
      </w:r>
    </w:p>
    <w:p w14:paraId="4D56035B">
      <w:pPr>
        <w:pStyle w:val="29"/>
        <w:numPr>
          <w:ilvl w:val="1"/>
          <w:numId w:val="5"/>
        </w:numPr>
        <w:tabs>
          <w:tab w:val="left" w:pos="4791"/>
        </w:tabs>
        <w:jc w:val="both"/>
        <w:rPr>
          <w:rFonts w:ascii="Times New Roman" w:hAnsi="Times New Roman" w:cs="Times New Roman"/>
          <w:b/>
          <w:bCs/>
        </w:rPr>
      </w:pPr>
      <w:r>
        <w:rPr>
          <w:rFonts w:ascii="Times New Roman" w:hAnsi="Times New Roman" w:cs="Times New Roman"/>
        </w:rPr>
        <w:t>Čeka istek vremenskog intervala trenutnog svetla,</w:t>
      </w:r>
    </w:p>
    <w:p w14:paraId="7EE1AE4D">
      <w:pPr>
        <w:pStyle w:val="29"/>
        <w:numPr>
          <w:ilvl w:val="1"/>
          <w:numId w:val="5"/>
        </w:numPr>
        <w:tabs>
          <w:tab w:val="left" w:pos="4791"/>
        </w:tabs>
        <w:jc w:val="both"/>
        <w:rPr>
          <w:rFonts w:ascii="Times New Roman" w:hAnsi="Times New Roman" w:cs="Times New Roman"/>
          <w:b/>
          <w:bCs/>
        </w:rPr>
      </w:pPr>
      <w:r>
        <w:rPr>
          <w:rFonts w:ascii="Times New Roman" w:hAnsi="Times New Roman" w:cs="Times New Roman"/>
        </w:rPr>
        <w:t>Po isteku intervalu uzima narednu komandu iz reda ili prelazi na sledeće svetlo automatski.</w:t>
      </w:r>
    </w:p>
    <w:p w14:paraId="58A3B3F2">
      <w:pPr>
        <w:tabs>
          <w:tab w:val="left" w:pos="4791"/>
        </w:tabs>
        <w:jc w:val="both"/>
        <w:rPr>
          <w:rFonts w:ascii="Times New Roman" w:hAnsi="Times New Roman" w:cs="Times New Roman"/>
        </w:rPr>
      </w:pPr>
      <w:r>
        <w:rPr>
          <w:rFonts w:ascii="Times New Roman" w:hAnsi="Times New Roman" w:cs="Times New Roman"/>
        </w:rPr>
        <w:t xml:space="preserve">Između niti A i B nalazi se </w:t>
      </w:r>
      <w:r>
        <w:rPr>
          <w:rFonts w:ascii="Times New Roman" w:hAnsi="Times New Roman" w:cs="Times New Roman"/>
          <w:b/>
          <w:bCs/>
        </w:rPr>
        <w:t>red čekanja komandi</w:t>
      </w:r>
      <w:r>
        <w:rPr>
          <w:rFonts w:ascii="Times New Roman" w:hAnsi="Times New Roman" w:cs="Times New Roman"/>
        </w:rPr>
        <w:t>, koji omogućava asinhronu obradu.</w:t>
      </w:r>
    </w:p>
    <w:p w14:paraId="79D20493">
      <w:pPr>
        <w:tabs>
          <w:tab w:val="left" w:pos="4791"/>
        </w:tabs>
        <w:jc w:val="both"/>
        <w:rPr>
          <w:rFonts w:ascii="Times New Roman" w:hAnsi="Times New Roman" w:cs="Times New Roman"/>
          <w:b/>
          <w:bCs/>
        </w:rPr>
      </w:pPr>
    </w:p>
    <w:p w14:paraId="0DACB170">
      <w:pPr>
        <w:tabs>
          <w:tab w:val="left" w:pos="4791"/>
        </w:tabs>
        <w:jc w:val="both"/>
        <w:rPr>
          <w:rFonts w:ascii="Times New Roman" w:hAnsi="Times New Roman" w:cs="Times New Roman"/>
          <w:b/>
          <w:bCs/>
        </w:rPr>
      </w:pPr>
      <w:r>
        <w:rPr>
          <w:rFonts w:ascii="Times New Roman" w:hAnsi="Times New Roman" w:cs="Times New Roman"/>
          <w:b/>
          <w:bCs/>
        </w:rPr>
        <w:t>Server</w:t>
      </w:r>
    </w:p>
    <w:p w14:paraId="481DA3C6">
      <w:pPr>
        <w:tabs>
          <w:tab w:val="left" w:pos="4791"/>
        </w:tabs>
        <w:jc w:val="both"/>
        <w:rPr>
          <w:rFonts w:ascii="Times New Roman" w:hAnsi="Times New Roman" w:cs="Times New Roman"/>
        </w:rPr>
      </w:pPr>
      <w:r>
        <w:rPr>
          <w:rFonts w:ascii="Times New Roman" w:hAnsi="Times New Roman" w:cs="Times New Roman"/>
        </w:rPr>
        <w:t>Server koristi:</w:t>
      </w:r>
    </w:p>
    <w:p w14:paraId="5587C019">
      <w:pPr>
        <w:pStyle w:val="29"/>
        <w:numPr>
          <w:ilvl w:val="0"/>
          <w:numId w:val="6"/>
        </w:numPr>
        <w:tabs>
          <w:tab w:val="left" w:pos="4791"/>
        </w:tabs>
        <w:jc w:val="both"/>
        <w:rPr>
          <w:rFonts w:ascii="Times New Roman" w:hAnsi="Times New Roman" w:cs="Times New Roman"/>
          <w:b/>
          <w:bCs/>
        </w:rPr>
      </w:pPr>
      <w:r>
        <w:rPr>
          <w:rFonts w:ascii="Times New Roman" w:hAnsi="Times New Roman" w:cs="Times New Roman"/>
          <w:b/>
          <w:bCs/>
        </w:rPr>
        <w:t>C – Accept thread</w:t>
      </w:r>
    </w:p>
    <w:p w14:paraId="2C247CC0">
      <w:pPr>
        <w:pStyle w:val="29"/>
        <w:numPr>
          <w:ilvl w:val="1"/>
          <w:numId w:val="6"/>
        </w:numPr>
        <w:tabs>
          <w:tab w:val="left" w:pos="4791"/>
        </w:tabs>
        <w:jc w:val="both"/>
        <w:rPr>
          <w:rFonts w:ascii="Times New Roman" w:hAnsi="Times New Roman" w:cs="Times New Roman"/>
        </w:rPr>
      </w:pPr>
      <w:r>
        <w:rPr>
          <w:rFonts w:ascii="Times New Roman" w:hAnsi="Times New Roman" w:cs="Times New Roman"/>
        </w:rPr>
        <w:t>Prihvata nove klijente,</w:t>
      </w:r>
    </w:p>
    <w:p w14:paraId="71A0DE3E">
      <w:pPr>
        <w:pStyle w:val="29"/>
        <w:numPr>
          <w:ilvl w:val="1"/>
          <w:numId w:val="6"/>
        </w:numPr>
        <w:tabs>
          <w:tab w:val="left" w:pos="4791"/>
        </w:tabs>
        <w:jc w:val="both"/>
        <w:rPr>
          <w:rFonts w:ascii="Times New Roman" w:hAnsi="Times New Roman" w:cs="Times New Roman"/>
        </w:rPr>
      </w:pPr>
      <w:r>
        <w:rPr>
          <w:rFonts w:ascii="Times New Roman" w:hAnsi="Times New Roman" w:cs="Times New Roman"/>
        </w:rPr>
        <w:t>Dodeljuje jedinstveni clientId,</w:t>
      </w:r>
    </w:p>
    <w:p w14:paraId="2EE5358C">
      <w:pPr>
        <w:pStyle w:val="29"/>
        <w:numPr>
          <w:ilvl w:val="1"/>
          <w:numId w:val="6"/>
        </w:numPr>
        <w:tabs>
          <w:tab w:val="left" w:pos="4791"/>
        </w:tabs>
        <w:jc w:val="both"/>
        <w:rPr>
          <w:rFonts w:ascii="Times New Roman" w:hAnsi="Times New Roman" w:cs="Times New Roman"/>
        </w:rPr>
      </w:pPr>
      <w:r>
        <w:rPr>
          <w:rFonts w:ascii="Times New Roman" w:hAnsi="Times New Roman" w:cs="Times New Roman"/>
        </w:rPr>
        <w:t>Održava mapu aktivnih klijenata.</w:t>
      </w:r>
    </w:p>
    <w:p w14:paraId="3CE96CF1">
      <w:pPr>
        <w:pStyle w:val="29"/>
        <w:numPr>
          <w:ilvl w:val="0"/>
          <w:numId w:val="6"/>
        </w:numPr>
        <w:tabs>
          <w:tab w:val="left" w:pos="4791"/>
        </w:tabs>
        <w:jc w:val="both"/>
        <w:rPr>
          <w:rFonts w:ascii="Times New Roman" w:hAnsi="Times New Roman" w:cs="Times New Roman"/>
          <w:b/>
          <w:bCs/>
        </w:rPr>
      </w:pPr>
      <w:r>
        <w:rPr>
          <w:rFonts w:ascii="Times New Roman" w:hAnsi="Times New Roman" w:cs="Times New Roman"/>
          <w:b/>
          <w:bCs/>
        </w:rPr>
        <w:t>D – Thread pool</w:t>
      </w:r>
    </w:p>
    <w:p w14:paraId="7CCF0982">
      <w:pPr>
        <w:pStyle w:val="29"/>
        <w:numPr>
          <w:ilvl w:val="1"/>
          <w:numId w:val="6"/>
        </w:numPr>
        <w:tabs>
          <w:tab w:val="left" w:pos="4791"/>
        </w:tabs>
        <w:jc w:val="both"/>
        <w:rPr>
          <w:rFonts w:ascii="Times New Roman" w:hAnsi="Times New Roman" w:cs="Times New Roman"/>
        </w:rPr>
      </w:pPr>
      <w:r>
        <w:rPr>
          <w:rFonts w:ascii="Times New Roman" w:hAnsi="Times New Roman" w:cs="Times New Roman"/>
        </w:rPr>
        <w:t>Obrađuje poruke klijenata,</w:t>
      </w:r>
    </w:p>
    <w:p w14:paraId="4A7C730F">
      <w:pPr>
        <w:pStyle w:val="29"/>
        <w:numPr>
          <w:ilvl w:val="1"/>
          <w:numId w:val="6"/>
        </w:numPr>
        <w:tabs>
          <w:tab w:val="left" w:pos="4791"/>
        </w:tabs>
        <w:jc w:val="both"/>
        <w:rPr>
          <w:rFonts w:ascii="Times New Roman" w:hAnsi="Times New Roman" w:cs="Times New Roman"/>
        </w:rPr>
      </w:pPr>
      <w:r>
        <w:rPr>
          <w:rFonts w:ascii="Times New Roman" w:hAnsi="Times New Roman" w:cs="Times New Roman"/>
        </w:rPr>
        <w:t>Prima ACK, ERROR i CLIENT</w:t>
      </w:r>
      <w:r>
        <w:rPr>
          <w:rFonts w:ascii="Times New Roman" w:hAnsi="Times New Roman" w:cs="Times New Roman"/>
          <w:lang w:val="en-US"/>
        </w:rPr>
        <w:t>_EXIT</w:t>
      </w:r>
      <w:r>
        <w:rPr>
          <w:rFonts w:ascii="Times New Roman" w:hAnsi="Times New Roman" w:cs="Times New Roman"/>
        </w:rPr>
        <w:t xml:space="preserve"> poruke,</w:t>
      </w:r>
    </w:p>
    <w:p w14:paraId="292DEC08">
      <w:pPr>
        <w:pStyle w:val="29"/>
        <w:numPr>
          <w:ilvl w:val="1"/>
          <w:numId w:val="6"/>
        </w:numPr>
        <w:tabs>
          <w:tab w:val="left" w:pos="4791"/>
        </w:tabs>
        <w:jc w:val="both"/>
        <w:rPr>
          <w:rFonts w:ascii="Times New Roman" w:hAnsi="Times New Roman" w:cs="Times New Roman"/>
        </w:rPr>
      </w:pPr>
      <w:r>
        <w:rPr>
          <w:rFonts w:ascii="Times New Roman" w:hAnsi="Times New Roman" w:cs="Times New Roman"/>
        </w:rPr>
        <w:t>Omogućava istovremenu obradu više klijenata.</w:t>
      </w:r>
    </w:p>
    <w:p w14:paraId="6B21FB58">
      <w:pPr>
        <w:tabs>
          <w:tab w:val="left" w:pos="4791"/>
        </w:tabs>
        <w:jc w:val="both"/>
        <w:rPr>
          <w:rFonts w:ascii="Times New Roman" w:hAnsi="Times New Roman" w:cs="Times New Roman"/>
        </w:rPr>
      </w:pPr>
      <w:r>
        <mc:AlternateContent>
          <mc:Choice Requires="wps">
            <w:drawing>
              <wp:anchor distT="0" distB="0" distL="114300" distR="114300" simplePos="0" relativeHeight="251660288" behindDoc="0" locked="0" layoutInCell="1" allowOverlap="1">
                <wp:simplePos x="0" y="0"/>
                <wp:positionH relativeFrom="column">
                  <wp:posOffset>24765</wp:posOffset>
                </wp:positionH>
                <wp:positionV relativeFrom="paragraph">
                  <wp:posOffset>4445000</wp:posOffset>
                </wp:positionV>
                <wp:extent cx="5759450" cy="635"/>
                <wp:effectExtent l="0" t="0" r="0" b="0"/>
                <wp:wrapTopAndBottom/>
                <wp:docPr id="1594393305"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688426F0">
                            <w:pPr>
                              <w:pStyle w:val="13"/>
                              <w:jc w:val="center"/>
                            </w:pPr>
                            <w:r>
                              <w:t xml:space="preserve">slika </w:t>
                            </w:r>
                            <w:r>
                              <w:fldChar w:fldCharType="begin"/>
                            </w:r>
                            <w:r>
                              <w:instrText xml:space="preserve"> SEQ slika \* ARABIC </w:instrText>
                            </w:r>
                            <w:r>
                              <w:fldChar w:fldCharType="separate"/>
                            </w:r>
                            <w:r>
                              <w:t>1</w:t>
                            </w:r>
                            <w:r>
                              <w:fldChar w:fldCharType="end"/>
                            </w:r>
                            <w:r>
                              <w:t xml:space="preserve"> - Dijagram arhitekture sistema</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1.95pt;margin-top:350pt;height:0.05pt;width:453.5pt;mso-wrap-distance-bottom:0pt;mso-wrap-distance-top:0pt;z-index:251660288;mso-width-relative:page;mso-height-relative:page;" fillcolor="#FFFFFF" filled="t" stroked="f" coordsize="21600,21600" o:gfxdata="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l4HuNgAAAAJAQAADwAAAAAAAAABACAAAAAiAAAAZHJzL2Rvd25yZXYueG1s&#10;UEsBAhQAFAAAAAgAh07iQEag1yYxAgAAegQAAA4AAAAAAAAAAQAgAAAAJwEAAGRycy9lMm9Eb2Mu&#10;eG1sUEsFBgAAAAAGAAYAWQEAAMoFAAAAAA==&#10;">
                <v:fill on="t" focussize="0,0"/>
                <v:stroke on="f"/>
                <v:imagedata o:title=""/>
                <o:lock v:ext="edit" aspectratio="f"/>
                <v:textbox inset="0mm,0mm,0mm,0mm" style="mso-fit-shape-to-text:t;">
                  <w:txbxContent>
                    <w:p w14:paraId="688426F0">
                      <w:pPr>
                        <w:pStyle w:val="13"/>
                        <w:jc w:val="center"/>
                      </w:pPr>
                      <w:r>
                        <w:t xml:space="preserve">slika </w:t>
                      </w:r>
                      <w:r>
                        <w:fldChar w:fldCharType="begin"/>
                      </w:r>
                      <w:r>
                        <w:instrText xml:space="preserve"> SEQ slika \* ARABIC </w:instrText>
                      </w:r>
                      <w:r>
                        <w:fldChar w:fldCharType="separate"/>
                      </w:r>
                      <w:r>
                        <w:t>1</w:t>
                      </w:r>
                      <w:r>
                        <w:fldChar w:fldCharType="end"/>
                      </w:r>
                      <w:r>
                        <w:t xml:space="preserve"> - Dijagram arhitekture sistema</w:t>
                      </w:r>
                    </w:p>
                  </w:txbxContent>
                </v:textbox>
                <w10:wrap type="topAndBottom"/>
              </v:shape>
            </w:pict>
          </mc:Fallback>
        </mc:AlternateContent>
      </w:r>
      <w:r>
        <w:rPr>
          <w:rFonts w:ascii="Times New Roman" w:hAnsi="Times New Roman" w:cs="Times New Roman"/>
        </w:rPr>
        <w:t xml:space="preserve">Server održava </w:t>
      </w:r>
      <w:r>
        <w:rPr>
          <w:rFonts w:ascii="Times New Roman" w:hAnsi="Times New Roman" w:cs="Times New Roman"/>
          <w:b/>
          <w:bCs/>
        </w:rPr>
        <w:t>hash mapu klijenata</w:t>
      </w:r>
      <w:r>
        <w:rPr>
          <w:rFonts w:ascii="Times New Roman" w:hAnsi="Times New Roman" w:cs="Times New Roman"/>
        </w:rPr>
        <w:t>, u kojoj se čuvaju informacije o soketu i stanju klijenta.</w:t>
      </w:r>
    </w:p>
    <w:p w14:paraId="2AFF8022">
      <w:pPr>
        <w:tabs>
          <w:tab w:val="left" w:pos="4791"/>
        </w:tabs>
        <w:jc w:val="both"/>
        <w:rPr>
          <w:rFonts w:ascii="Times New Roman" w:hAnsi="Times New Roman" w:cs="Times New Roman"/>
        </w:rPr>
      </w:pPr>
      <w:r>
        <w:drawing>
          <wp:anchor distT="0" distB="0" distL="114300" distR="114300" simplePos="0" relativeHeight="251659264" behindDoc="0" locked="0" layoutInCell="1" allowOverlap="1">
            <wp:simplePos x="0" y="0"/>
            <wp:positionH relativeFrom="column">
              <wp:posOffset>24765</wp:posOffset>
            </wp:positionH>
            <wp:positionV relativeFrom="paragraph">
              <wp:posOffset>167640</wp:posOffset>
            </wp:positionV>
            <wp:extent cx="5759450" cy="3809365"/>
            <wp:effectExtent l="0" t="0" r="0" b="0"/>
            <wp:wrapTopAndBottom/>
            <wp:docPr id="1842349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49383"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59450" cy="3809365"/>
                    </a:xfrm>
                    <a:prstGeom prst="rect">
                      <a:avLst/>
                    </a:prstGeom>
                  </pic:spPr>
                </pic:pic>
              </a:graphicData>
            </a:graphic>
          </wp:anchor>
        </w:drawing>
      </w:r>
    </w:p>
    <w:p w14:paraId="2E88D8AC">
      <w:pPr>
        <w:pStyle w:val="29"/>
        <w:tabs>
          <w:tab w:val="left" w:pos="4791"/>
        </w:tabs>
        <w:ind w:left="576"/>
        <w:rPr>
          <w:rFonts w:ascii="Times New Roman" w:hAnsi="Times New Roman" w:cs="Times New Roman"/>
          <w:b/>
          <w:bCs/>
        </w:rPr>
      </w:pPr>
    </w:p>
    <w:p w14:paraId="6A35D791">
      <w:pPr>
        <w:pStyle w:val="29"/>
        <w:tabs>
          <w:tab w:val="left" w:pos="4791"/>
        </w:tabs>
        <w:ind w:left="576"/>
        <w:rPr>
          <w:rFonts w:ascii="Times New Roman" w:hAnsi="Times New Roman" w:cs="Times New Roman"/>
          <w:b/>
          <w:bCs/>
        </w:rPr>
      </w:pPr>
    </w:p>
    <w:p w14:paraId="0DC96C94">
      <w:pPr>
        <w:pStyle w:val="29"/>
        <w:numPr>
          <w:ilvl w:val="1"/>
          <w:numId w:val="2"/>
        </w:numPr>
        <w:tabs>
          <w:tab w:val="left" w:pos="4791"/>
        </w:tabs>
        <w:rPr>
          <w:rFonts w:ascii="Times New Roman" w:hAnsi="Times New Roman" w:cs="Times New Roman"/>
          <w:b/>
          <w:bCs/>
        </w:rPr>
      </w:pPr>
      <w:r>
        <w:rPr>
          <w:rFonts w:ascii="Times New Roman" w:hAnsi="Times New Roman" w:cs="Times New Roman"/>
          <w:b/>
          <w:bCs/>
        </w:rPr>
        <w:t>Razlozi za odabrani dizajn</w:t>
      </w:r>
    </w:p>
    <w:p w14:paraId="78F231D3">
      <w:pPr>
        <w:tabs>
          <w:tab w:val="left" w:pos="4791"/>
        </w:tabs>
        <w:jc w:val="both"/>
        <w:rPr>
          <w:rFonts w:ascii="Times New Roman" w:hAnsi="Times New Roman" w:cs="Times New Roman"/>
        </w:rPr>
      </w:pPr>
      <w:r>
        <w:rPr>
          <w:rFonts w:ascii="Times New Roman" w:hAnsi="Times New Roman" w:cs="Times New Roman"/>
        </w:rPr>
        <w:t>Razdvajanje niti na klijentskoj strani na prijemnu i izvršnu nit omogućava da prijem mrežnih poruka ne blokira izvršavanje semafora.</w:t>
      </w:r>
      <w:r>
        <w:rPr>
          <w:rFonts w:ascii="Times New Roman" w:hAnsi="Times New Roman" w:cs="Times New Roman"/>
          <w:b/>
          <w:bCs/>
        </w:rPr>
        <w:t xml:space="preserve"> </w:t>
      </w:r>
      <w:r>
        <w:rPr>
          <w:rFonts w:ascii="Times New Roman" w:hAnsi="Times New Roman" w:cs="Times New Roman"/>
        </w:rPr>
        <w:t>Na ovaj način, klijent može neprekidno da prima nove komande sa servera, dok se istovremeno u drugoj niti vrši izvršavanje smenjivanja svetala sa definisanim vremenskim intervalima.</w:t>
      </w:r>
    </w:p>
    <w:p w14:paraId="09D6D24E">
      <w:pPr>
        <w:tabs>
          <w:tab w:val="left" w:pos="4791"/>
        </w:tabs>
        <w:jc w:val="both"/>
        <w:rPr>
          <w:rFonts w:ascii="Times New Roman" w:hAnsi="Times New Roman" w:cs="Times New Roman"/>
        </w:rPr>
      </w:pPr>
      <w:r>
        <w:rPr>
          <w:rFonts w:ascii="Times New Roman" w:hAnsi="Times New Roman" w:cs="Times New Roman"/>
        </w:rPr>
        <w:t>Uvođenje reda čekanja između ove dve niti omogućava očuvanje redosleda validnih komandi koje stižu sa servera. Red čekanja obezbeđuje da se komande obrađuju po principu FIFO (First-In-First-Out), čime se garantuje determinističko ponašanje sistema čak i u situacijama kada komande stižu brže nego što mogu biti izvršene.</w:t>
      </w:r>
    </w:p>
    <w:p w14:paraId="7471C18D">
      <w:pPr>
        <w:tabs>
          <w:tab w:val="left" w:pos="4791"/>
        </w:tabs>
        <w:jc w:val="both"/>
        <w:rPr>
          <w:rFonts w:ascii="Times New Roman" w:hAnsi="Times New Roman" w:cs="Times New Roman"/>
        </w:rPr>
      </w:pPr>
      <w:r>
        <w:rPr>
          <w:rFonts w:ascii="Times New Roman" w:hAnsi="Times New Roman" w:cs="Times New Roman"/>
        </w:rPr>
        <w:t>Na serverskoj strani korišćenje thread pool-a omogućava efikasno upravljanje većim brojem istovremenih klijenata. Umesto kreiranja nove niti za svakog klijenta, server koristi unapred definisan skup niti koje se dinamički dodeljuju za obradu zahteva, čime se smanjuje trošak kreiranja niti i povećava skalabilnost sistema.</w:t>
      </w:r>
    </w:p>
    <w:p w14:paraId="0541FE0B">
      <w:pPr>
        <w:tabs>
          <w:tab w:val="left" w:pos="4791"/>
        </w:tabs>
        <w:jc w:val="both"/>
        <w:rPr>
          <w:rFonts w:ascii="Times New Roman" w:hAnsi="Times New Roman" w:cs="Times New Roman"/>
        </w:rPr>
      </w:pPr>
      <w:r>
        <w:rPr>
          <w:rFonts w:ascii="Times New Roman" w:hAnsi="Times New Roman" w:cs="Times New Roman"/>
        </w:rPr>
        <w:t xml:space="preserve">Dodeljivanje jedinstvenog </w:t>
      </w:r>
      <w:r>
        <w:rPr>
          <w:rFonts w:ascii="Times New Roman" w:hAnsi="Times New Roman" w:cs="Times New Roman"/>
          <w:i/>
          <w:iCs/>
        </w:rPr>
        <w:t>clientId</w:t>
      </w:r>
      <w:r>
        <w:rPr>
          <w:rFonts w:ascii="Times New Roman" w:hAnsi="Times New Roman" w:cs="Times New Roman"/>
        </w:rPr>
        <w:t xml:space="preserve"> od strane servera omogućava pouzdanu identifikaciju klijenata nezavisno od lokalnih deskriptora soketa, koji važe samo unutar jednog procesa. Na ovaj način se izbegavaju konflikti identifikatora i omogućava jednostavnije praćenje i logovanje aktivnosti pojedinačnih klijenata.</w:t>
      </w:r>
    </w:p>
    <w:p w14:paraId="37687B51">
      <w:pPr>
        <w:pStyle w:val="29"/>
        <w:numPr>
          <w:ilvl w:val="0"/>
          <w:numId w:val="2"/>
        </w:numPr>
        <w:rPr>
          <w:rFonts w:ascii="Times New Roman" w:hAnsi="Times New Roman" w:cs="Times New Roman"/>
          <w:b/>
          <w:bCs/>
          <w:sz w:val="28"/>
          <w:szCs w:val="28"/>
        </w:rPr>
      </w:pPr>
      <w:r>
        <w:rPr>
          <w:rFonts w:ascii="Times New Roman" w:hAnsi="Times New Roman" w:cs="Times New Roman"/>
          <w:b/>
          <w:bCs/>
          <w:sz w:val="28"/>
          <w:szCs w:val="28"/>
        </w:rPr>
        <w:t>Strukture podataka</w:t>
      </w:r>
    </w:p>
    <w:p w14:paraId="13560140">
      <w:pPr>
        <w:pStyle w:val="29"/>
        <w:numPr>
          <w:ilvl w:val="1"/>
          <w:numId w:val="2"/>
        </w:numPr>
        <w:rPr>
          <w:rFonts w:ascii="Times New Roman" w:hAnsi="Times New Roman" w:cs="Times New Roman"/>
          <w:b/>
          <w:bCs/>
        </w:rPr>
      </w:pPr>
      <w:r>
        <w:rPr>
          <w:rFonts w:ascii="Times New Roman" w:hAnsi="Times New Roman" w:cs="Times New Roman"/>
          <w:b/>
          <w:bCs/>
        </w:rPr>
        <w:t>Izabrane structure i razlozi</w:t>
      </w:r>
    </w:p>
    <w:p w14:paraId="498156A9">
      <w:pPr>
        <w:pStyle w:val="29"/>
        <w:numPr>
          <w:ilvl w:val="0"/>
          <w:numId w:val="7"/>
        </w:numPr>
        <w:rPr>
          <w:rFonts w:ascii="Times New Roman" w:hAnsi="Times New Roman" w:cs="Times New Roman"/>
          <w:b/>
          <w:bCs/>
        </w:rPr>
      </w:pPr>
      <w:r>
        <w:rPr>
          <w:rFonts w:ascii="Times New Roman" w:hAnsi="Times New Roman" w:cs="Times New Roman"/>
          <w:b/>
          <w:bCs/>
        </w:rPr>
        <w:t>Red čekanja (CommandQueue)</w:t>
      </w:r>
    </w:p>
    <w:p w14:paraId="3B96C06B">
      <w:pPr>
        <w:ind w:left="360"/>
        <w:jc w:val="both"/>
        <w:rPr>
          <w:rFonts w:ascii="Times New Roman" w:hAnsi="Times New Roman" w:cs="Times New Roman"/>
        </w:rPr>
      </w:pPr>
      <w:r>
        <w:rPr>
          <w:rFonts w:ascii="Times New Roman" w:hAnsi="Times New Roman" w:cs="Times New Roman"/>
        </w:rPr>
        <w:t>Za skladištenje komandi koje stižu sa servera korišćen je jednostavan ulančani red. Ova struktura je odabrana zbog svoje jednostavne implementacije i mogućnosti dinamičkog proširenja bez potrebe za realokacijom memorije. Red čekanja obezbeđuje FIFO ponašanje, što je ključno za očuvanje redosleda izvršavanja komandi u skladu sa vremenom njihovog prijema.</w:t>
      </w:r>
    </w:p>
    <w:p w14:paraId="753D23D2">
      <w:pPr>
        <w:pStyle w:val="29"/>
        <w:numPr>
          <w:ilvl w:val="0"/>
          <w:numId w:val="7"/>
        </w:numPr>
        <w:rPr>
          <w:rFonts w:ascii="Times New Roman" w:hAnsi="Times New Roman" w:cs="Times New Roman"/>
          <w:b/>
          <w:bCs/>
        </w:rPr>
      </w:pPr>
      <w:r>
        <w:rPr>
          <w:rFonts w:ascii="Times New Roman" w:hAnsi="Times New Roman" w:cs="Times New Roman"/>
          <w:b/>
          <w:bCs/>
        </w:rPr>
        <w:t>Hash mapa klijenata (ClientMap)</w:t>
      </w:r>
    </w:p>
    <w:p w14:paraId="2ADA1B25">
      <w:pPr>
        <w:ind w:left="360"/>
        <w:jc w:val="both"/>
        <w:rPr>
          <w:rFonts w:ascii="Times New Roman" w:hAnsi="Times New Roman" w:cs="Times New Roman"/>
        </w:rPr>
      </w:pPr>
      <w:r>
        <w:rPr>
          <w:rFonts w:ascii="Times New Roman" w:hAnsi="Times New Roman" w:cs="Times New Roman"/>
        </w:rPr>
        <w:t xml:space="preserve">Na serverskoj strani korišćena je hash mapa za čuvanje informacija o aktivnim klijentima. Ključevi u mapi su jedinstveni </w:t>
      </w:r>
      <w:r>
        <w:rPr>
          <w:rFonts w:ascii="Times New Roman" w:hAnsi="Times New Roman" w:cs="Times New Roman"/>
          <w:i/>
          <w:iCs/>
        </w:rPr>
        <w:t>clientId</w:t>
      </w:r>
      <w:r>
        <w:rPr>
          <w:rFonts w:ascii="Times New Roman" w:hAnsi="Times New Roman" w:cs="Times New Roman"/>
        </w:rPr>
        <w:t xml:space="preserve"> identifikatori, dok se kao vrednosti čuvaju informacije o soketu i statusu klijenta. Ova struktura omogućava brzo pronalaženje, dodavanje i uklanjanje klijenata, što je od suštinskog značaja za efikasno upravljanje većim brojem istovremenih veza.</w:t>
      </w:r>
    </w:p>
    <w:p w14:paraId="1989577D">
      <w:pPr>
        <w:pStyle w:val="29"/>
        <w:numPr>
          <w:ilvl w:val="0"/>
          <w:numId w:val="7"/>
        </w:numPr>
        <w:rPr>
          <w:rFonts w:ascii="Times New Roman" w:hAnsi="Times New Roman" w:cs="Times New Roman"/>
          <w:b/>
          <w:bCs/>
        </w:rPr>
      </w:pPr>
      <w:r>
        <w:rPr>
          <w:rFonts w:ascii="Times New Roman" w:hAnsi="Times New Roman" w:cs="Times New Roman"/>
          <w:b/>
          <w:bCs/>
        </w:rPr>
        <w:t>Poruka (Message struktura)</w:t>
      </w:r>
    </w:p>
    <w:p w14:paraId="7378DFF0">
      <w:pPr>
        <w:ind w:left="360"/>
        <w:jc w:val="both"/>
        <w:rPr>
          <w:rFonts w:ascii="Times New Roman" w:hAnsi="Times New Roman" w:cs="Times New Roman"/>
        </w:rPr>
      </w:pPr>
      <w:r>
        <w:rPr>
          <w:rFonts w:ascii="Times New Roman" w:hAnsi="Times New Roman" w:cs="Times New Roman"/>
        </w:rPr>
        <w:t>Za komunikaciju između klijenta i servera koristi se jedinstvena struktura poruke koja sadrži identifikator klijenta, tip poruke i dodatni sadržaj. Ovakav pristup pojednostavljuje obradu poruka i omogućava lako proširenje protokola dodavanjem novih tipova poruka u budućnosti.</w:t>
      </w:r>
    </w:p>
    <w:p w14:paraId="6CD821B1">
      <w:pPr>
        <w:pStyle w:val="29"/>
        <w:numPr>
          <w:ilvl w:val="1"/>
          <w:numId w:val="2"/>
        </w:numPr>
        <w:rPr>
          <w:rFonts w:ascii="Times New Roman" w:hAnsi="Times New Roman" w:cs="Times New Roman"/>
          <w:b/>
          <w:bCs/>
        </w:rPr>
      </w:pPr>
      <w:r>
        <w:rPr>
          <w:rFonts w:ascii="Times New Roman" w:hAnsi="Times New Roman" w:cs="Times New Roman"/>
          <w:b/>
          <w:bCs/>
        </w:rPr>
        <w:t>Semantika podataka</w:t>
      </w:r>
    </w:p>
    <w:p w14:paraId="36690CFD">
      <w:pPr>
        <w:jc w:val="both"/>
        <w:rPr>
          <w:rFonts w:ascii="Times New Roman" w:hAnsi="Times New Roman" w:cs="Times New Roman"/>
        </w:rPr>
      </w:pPr>
      <w:r>
        <mc:AlternateContent>
          <mc:Choice Requires="wps">
            <w:drawing>
              <wp:anchor distT="0" distB="0" distL="114300" distR="114300" simplePos="0" relativeHeight="251662336" behindDoc="0" locked="0" layoutInCell="1" allowOverlap="1">
                <wp:simplePos x="0" y="0"/>
                <wp:positionH relativeFrom="column">
                  <wp:posOffset>290830</wp:posOffset>
                </wp:positionH>
                <wp:positionV relativeFrom="paragraph">
                  <wp:posOffset>1306195</wp:posOffset>
                </wp:positionV>
                <wp:extent cx="3286125" cy="635"/>
                <wp:effectExtent l="0" t="0" r="0" b="0"/>
                <wp:wrapTopAndBottom/>
                <wp:docPr id="1540821583" name="Text Box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1CACE1C8">
                            <w:pPr>
                              <w:pStyle w:val="13"/>
                              <w:jc w:val="center"/>
                              <w:rPr>
                                <w:rFonts w:ascii="Times New Roman" w:hAnsi="Times New Roman" w:cs="Times New Roman"/>
                              </w:rPr>
                            </w:pPr>
                            <w:r>
                              <w:t xml:space="preserve">slika </w:t>
                            </w:r>
                            <w:r>
                              <w:fldChar w:fldCharType="begin"/>
                            </w:r>
                            <w:r>
                              <w:instrText xml:space="preserve"> SEQ slika \* ARABIC </w:instrText>
                            </w:r>
                            <w:r>
                              <w:fldChar w:fldCharType="separate"/>
                            </w:r>
                            <w:r>
                              <w:t>2</w:t>
                            </w:r>
                            <w:r>
                              <w:fldChar w:fldCharType="end"/>
                            </w:r>
                            <w:r>
                              <w:t xml:space="preserve"> Struktura poruke</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22.9pt;margin-top:102.85pt;height:0.05pt;width:258.75pt;mso-wrap-distance-bottom:0pt;mso-wrap-distance-top:0pt;z-index:251662336;mso-width-relative:page;mso-height-relative:page;" fillcolor="#FFFFFF" filled="t" stroked="f" coordsize="21600,21600" o:gfxdata="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QEHUbbAAAACgEAAA8AAAAAAAAAAQAgAAAAIgAAAGRycy9kb3ducmV2&#10;LnhtbFBLAQIUABQAAAAIAIdO4kCqw1r/MgIAAHoEAAAOAAAAAAAAAAEAIAAAACoBAABkcnMvZTJv&#10;RG9jLnhtbFBLBQYAAAAABgAGAFkBAADOBQAAAAA=&#10;">
                <v:fill on="t" focussize="0,0"/>
                <v:stroke on="f"/>
                <v:imagedata o:title=""/>
                <o:lock v:ext="edit" aspectratio="f"/>
                <v:textbox inset="0mm,0mm,0mm,0mm" style="mso-fit-shape-to-text:t;">
                  <w:txbxContent>
                    <w:p w14:paraId="1CACE1C8">
                      <w:pPr>
                        <w:pStyle w:val="13"/>
                        <w:jc w:val="center"/>
                        <w:rPr>
                          <w:rFonts w:ascii="Times New Roman" w:hAnsi="Times New Roman" w:cs="Times New Roman"/>
                        </w:rPr>
                      </w:pPr>
                      <w:r>
                        <w:t xml:space="preserve">slika </w:t>
                      </w:r>
                      <w:r>
                        <w:fldChar w:fldCharType="begin"/>
                      </w:r>
                      <w:r>
                        <w:instrText xml:space="preserve"> SEQ slika \* ARABIC </w:instrText>
                      </w:r>
                      <w:r>
                        <w:fldChar w:fldCharType="separate"/>
                      </w:r>
                      <w:r>
                        <w:t>2</w:t>
                      </w:r>
                      <w:r>
                        <w:fldChar w:fldCharType="end"/>
                      </w:r>
                      <w:r>
                        <w:t xml:space="preserve"> Struktura poruke</w:t>
                      </w:r>
                    </w:p>
                  </w:txbxContent>
                </v:textbox>
                <w10:wrap type="topAndBottom"/>
              </v:shape>
            </w:pict>
          </mc:Fallback>
        </mc:AlternateContent>
      </w:r>
      <w:r>
        <w:rPr>
          <w:rFonts w:ascii="Times New Roman" w:hAnsi="Times New Roman" w:cs="Times New Roman"/>
        </w:rPr>
        <w:drawing>
          <wp:anchor distT="0" distB="0" distL="114300" distR="114300" simplePos="0" relativeHeight="251661312" behindDoc="0" locked="0" layoutInCell="1" allowOverlap="1">
            <wp:simplePos x="0" y="0"/>
            <wp:positionH relativeFrom="column">
              <wp:posOffset>290830</wp:posOffset>
            </wp:positionH>
            <wp:positionV relativeFrom="paragraph">
              <wp:posOffset>306070</wp:posOffset>
            </wp:positionV>
            <wp:extent cx="3286125" cy="942975"/>
            <wp:effectExtent l="0" t="0" r="9525" b="9525"/>
            <wp:wrapTopAndBottom/>
            <wp:docPr id="77361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1782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286125" cy="942975"/>
                    </a:xfrm>
                    <a:prstGeom prst="rect">
                      <a:avLst/>
                    </a:prstGeom>
                  </pic:spPr>
                </pic:pic>
              </a:graphicData>
            </a:graphic>
          </wp:anchor>
        </w:drawing>
      </w:r>
      <w:r>
        <w:rPr>
          <w:rFonts w:ascii="Times New Roman" w:hAnsi="Times New Roman" w:cs="Times New Roman"/>
        </w:rPr>
        <w:t xml:space="preserve">Struktura poruke ima sledeći oblik: </w:t>
      </w:r>
    </w:p>
    <w:p w14:paraId="0264F5EF">
      <w:pPr>
        <w:pStyle w:val="29"/>
        <w:numPr>
          <w:ilvl w:val="0"/>
          <w:numId w:val="7"/>
        </w:numPr>
        <w:jc w:val="both"/>
        <w:rPr>
          <w:rFonts w:ascii="Times New Roman" w:hAnsi="Times New Roman" w:cs="Times New Roman"/>
        </w:rPr>
      </w:pPr>
      <w:r>
        <w:rPr>
          <w:rFonts w:ascii="Times New Roman" w:hAnsi="Times New Roman" w:cs="Times New Roman"/>
        </w:rPr>
        <w:t>clientId – jedinstveni identifikator klijenta dodaljen od strane servera</w:t>
      </w:r>
    </w:p>
    <w:p w14:paraId="1ECD368A">
      <w:pPr>
        <w:pStyle w:val="29"/>
        <w:numPr>
          <w:ilvl w:val="0"/>
          <w:numId w:val="7"/>
        </w:numPr>
        <w:jc w:val="both"/>
        <w:rPr>
          <w:rFonts w:ascii="Times New Roman" w:hAnsi="Times New Roman" w:cs="Times New Roman"/>
        </w:rPr>
      </w:pPr>
      <w:r>
        <w:rPr>
          <w:rFonts w:ascii="Times New Roman" w:hAnsi="Times New Roman" w:cs="Times New Roman"/>
        </w:rPr>
        <w:t>type – tip poruke koji određuje njenu namenu</w:t>
      </w:r>
    </w:p>
    <w:p w14:paraId="3255AC7D">
      <w:pPr>
        <w:pStyle w:val="29"/>
        <w:numPr>
          <w:ilvl w:val="0"/>
          <w:numId w:val="7"/>
        </w:numPr>
        <w:jc w:val="both"/>
        <w:rPr>
          <w:rFonts w:ascii="Times New Roman" w:hAnsi="Times New Roman" w:cs="Times New Roman"/>
        </w:rPr>
      </w:pPr>
      <w:r>
        <w:rPr>
          <w:rFonts w:ascii="Times New Roman" w:hAnsi="Times New Roman" w:cs="Times New Roman"/>
        </w:rPr>
        <w:t>payload – tekstualni sadržaj poruke koji zavisi od tipa poruke</w:t>
      </w:r>
    </w:p>
    <w:p w14:paraId="4A865296">
      <w:pPr>
        <w:jc w:val="both"/>
        <w:rPr>
          <w:rFonts w:ascii="Times New Roman" w:hAnsi="Times New Roman" w:cs="Times New Roman"/>
        </w:rPr>
      </w:pPr>
      <w:r>
        <w:rPr>
          <w:rFonts w:ascii="Times New Roman" w:hAnsi="Times New Roman" w:cs="Times New Roman"/>
        </w:rPr>
        <w:t>Definisani su sledeći tipovi poruka:</w:t>
      </w:r>
    </w:p>
    <w:p w14:paraId="313EEF1A">
      <w:pPr>
        <w:pStyle w:val="29"/>
        <w:numPr>
          <w:ilvl w:val="0"/>
          <w:numId w:val="7"/>
        </w:numPr>
        <w:jc w:val="both"/>
        <w:rPr>
          <w:rFonts w:ascii="Times New Roman" w:hAnsi="Times New Roman" w:cs="Times New Roman"/>
        </w:rPr>
      </w:pPr>
      <w:r>
        <w:rPr>
          <w:rFonts w:ascii="Times New Roman" w:hAnsi="Times New Roman" w:cs="Times New Roman"/>
        </w:rPr>
        <w:t>COMMAND – poruka kojom server klijentu šalje zahtev za promenu stanja semafora</w:t>
      </w:r>
    </w:p>
    <w:p w14:paraId="2F3CFDAB">
      <w:pPr>
        <w:pStyle w:val="29"/>
        <w:numPr>
          <w:ilvl w:val="0"/>
          <w:numId w:val="7"/>
        </w:numPr>
        <w:jc w:val="both"/>
        <w:rPr>
          <w:rFonts w:ascii="Times New Roman" w:hAnsi="Times New Roman" w:cs="Times New Roman"/>
        </w:rPr>
      </w:pPr>
      <w:r>
        <w:rPr>
          <w:rFonts w:ascii="Times New Roman" w:hAnsi="Times New Roman" w:cs="Times New Roman"/>
        </w:rPr>
        <w:t>ACK – poruka kojom klijent potvrđuje uspešnu obradu komande</w:t>
      </w:r>
    </w:p>
    <w:p w14:paraId="687BDBB9">
      <w:pPr>
        <w:pStyle w:val="29"/>
        <w:numPr>
          <w:ilvl w:val="0"/>
          <w:numId w:val="7"/>
        </w:numPr>
        <w:jc w:val="both"/>
        <w:rPr>
          <w:rFonts w:ascii="Times New Roman" w:hAnsi="Times New Roman" w:cs="Times New Roman"/>
        </w:rPr>
      </w:pPr>
      <w:r>
        <w:rPr>
          <w:rFonts w:ascii="Times New Roman" w:hAnsi="Times New Roman" w:cs="Times New Roman"/>
        </w:rPr>
        <w:t>ERROR – poruka kojom klijent obaveštava server o grešci ili nevalidnoj komandi</w:t>
      </w:r>
    </w:p>
    <w:p w14:paraId="26C3B3B2">
      <w:pPr>
        <w:pStyle w:val="29"/>
        <w:numPr>
          <w:ilvl w:val="0"/>
          <w:numId w:val="7"/>
        </w:numPr>
        <w:jc w:val="both"/>
        <w:rPr>
          <w:rFonts w:ascii="Times New Roman" w:hAnsi="Times New Roman" w:cs="Times New Roman"/>
        </w:rPr>
      </w:pPr>
      <w:r>
        <w:rPr>
          <w:rFonts w:ascii="Times New Roman" w:hAnsi="Times New Roman" w:cs="Times New Roman"/>
        </w:rPr>
        <w:t>SHUTDOWN – poruka kojom server inicira gašenje klijenta</w:t>
      </w:r>
    </w:p>
    <w:p w14:paraId="67CE2795">
      <w:pPr>
        <w:pStyle w:val="29"/>
        <w:numPr>
          <w:ilvl w:val="0"/>
          <w:numId w:val="7"/>
        </w:numPr>
        <w:jc w:val="both"/>
        <w:rPr>
          <w:rFonts w:ascii="Times New Roman" w:hAnsi="Times New Roman" w:cs="Times New Roman"/>
        </w:rPr>
      </w:pPr>
      <w:r>
        <w:rPr>
          <w:rFonts w:ascii="Times New Roman" w:hAnsi="Times New Roman" w:cs="Times New Roman"/>
        </w:rPr>
        <w:t>CLIENT</w:t>
      </w:r>
      <w:r>
        <w:rPr>
          <w:rFonts w:ascii="Times New Roman" w:hAnsi="Times New Roman" w:cs="Times New Roman"/>
          <w:lang w:val="en-US"/>
        </w:rPr>
        <w:t xml:space="preserve">_EXIT </w:t>
      </w:r>
      <w:r>
        <w:rPr>
          <w:rFonts w:ascii="Times New Roman" w:hAnsi="Times New Roman" w:cs="Times New Roman"/>
        </w:rPr>
        <w:t>– poruka kojom klijent obaveštava server da prekida rad</w:t>
      </w:r>
    </w:p>
    <w:p w14:paraId="47E229AD">
      <w:pPr>
        <w:pStyle w:val="29"/>
        <w:numPr>
          <w:ilvl w:val="0"/>
          <w:numId w:val="7"/>
        </w:numPr>
        <w:jc w:val="both"/>
        <w:rPr>
          <w:rFonts w:ascii="Times New Roman" w:hAnsi="Times New Roman" w:cs="Times New Roman"/>
        </w:rPr>
      </w:pPr>
      <w:r>
        <w:rPr>
          <w:rFonts w:ascii="Times New Roman" w:hAnsi="Times New Roman" w:cs="Times New Roman"/>
        </w:rPr>
        <w:t>UNKNOWN – poruka koja označava neprepoznat ili neispravan sadržaj</w:t>
      </w:r>
    </w:p>
    <w:p w14:paraId="6978C5C9">
      <w:pPr>
        <w:pStyle w:val="29"/>
        <w:jc w:val="both"/>
        <w:rPr>
          <w:rFonts w:ascii="Times New Roman" w:hAnsi="Times New Roman" w:cs="Times New Roman"/>
        </w:rPr>
      </w:pPr>
    </w:p>
    <w:p w14:paraId="79A5FB56">
      <w:pPr>
        <w:pStyle w:val="29"/>
        <w:numPr>
          <w:ilvl w:val="0"/>
          <w:numId w:val="2"/>
        </w:numPr>
        <w:rPr>
          <w:rFonts w:ascii="Times New Roman" w:hAnsi="Times New Roman" w:cs="Times New Roman"/>
          <w:b/>
          <w:bCs/>
          <w:sz w:val="28"/>
          <w:szCs w:val="28"/>
        </w:rPr>
      </w:pPr>
      <w:r>
        <w:rPr>
          <w:rFonts w:ascii="Times New Roman" w:hAnsi="Times New Roman" w:cs="Times New Roman"/>
          <w:b/>
          <w:bCs/>
          <w:sz w:val="28"/>
          <w:szCs w:val="28"/>
        </w:rPr>
        <w:t>Rezultati testiranja</w:t>
      </w:r>
    </w:p>
    <w:p w14:paraId="088AB921">
      <w:pPr>
        <w:pStyle w:val="29"/>
        <w:numPr>
          <w:ilvl w:val="1"/>
          <w:numId w:val="2"/>
        </w:numPr>
        <w:rPr>
          <w:rFonts w:ascii="Times New Roman" w:hAnsi="Times New Roman" w:cs="Times New Roman"/>
          <w:b/>
          <w:bCs/>
        </w:rPr>
      </w:pPr>
      <w:r>
        <w:rPr>
          <w:rFonts w:ascii="Times New Roman" w:hAnsi="Times New Roman" w:cs="Times New Roman"/>
          <w:b/>
          <w:bCs/>
        </w:rPr>
        <w:t>Opis testova</w:t>
      </w:r>
    </w:p>
    <w:p w14:paraId="1901585A">
      <w:pPr>
        <w:jc w:val="both"/>
        <w:rPr>
          <w:rFonts w:ascii="Times New Roman" w:hAnsi="Times New Roman" w:cs="Times New Roman"/>
        </w:rPr>
      </w:pPr>
      <w:r>
        <w:rPr>
          <w:rFonts w:ascii="Times New Roman" w:hAnsi="Times New Roman" w:cs="Times New Roman"/>
        </w:rPr>
        <w:t>Za testiranje server-klijent arhitekture sproveden je Stress test 1, u kojem se simulira veliki broj klijenata povezanih na server. Test je osmišljen da proveri:</w:t>
      </w:r>
    </w:p>
    <w:p w14:paraId="17094518">
      <w:pPr>
        <w:pStyle w:val="29"/>
        <w:numPr>
          <w:ilvl w:val="0"/>
          <w:numId w:val="8"/>
        </w:numPr>
        <w:jc w:val="both"/>
        <w:rPr>
          <w:rFonts w:ascii="Times New Roman" w:hAnsi="Times New Roman" w:cs="Times New Roman"/>
        </w:rPr>
      </w:pPr>
      <w:r>
        <w:rPr>
          <w:rFonts w:ascii="Times New Roman" w:hAnsi="Times New Roman" w:cs="Times New Roman"/>
        </w:rPr>
        <w:t>Da li server može da prihvati 100 istovremenih klijenata.</w:t>
      </w:r>
    </w:p>
    <w:p w14:paraId="0DB56028">
      <w:pPr>
        <w:pStyle w:val="29"/>
        <w:numPr>
          <w:ilvl w:val="0"/>
          <w:numId w:val="8"/>
        </w:numPr>
        <w:jc w:val="both"/>
        <w:rPr>
          <w:rFonts w:ascii="Times New Roman" w:hAnsi="Times New Roman" w:cs="Times New Roman"/>
        </w:rPr>
      </w:pPr>
      <w:r>
        <w:rPr>
          <w:rFonts w:ascii="Times New Roman" w:hAnsi="Times New Roman" w:cs="Times New Roman"/>
        </w:rPr>
        <w:t>Da li klijenti mogu poslati po 50 ACK poruka sa validnim clientId.</w:t>
      </w:r>
    </w:p>
    <w:p w14:paraId="52690BFA">
      <w:pPr>
        <w:pStyle w:val="29"/>
        <w:numPr>
          <w:ilvl w:val="0"/>
          <w:numId w:val="8"/>
        </w:numPr>
        <w:jc w:val="both"/>
        <w:rPr>
          <w:rFonts w:ascii="Times New Roman" w:hAnsi="Times New Roman" w:cs="Times New Roman"/>
        </w:rPr>
      </w:pPr>
      <w:r>
        <w:rPr>
          <w:rFonts w:ascii="Times New Roman" w:hAnsi="Times New Roman" w:cs="Times New Roman"/>
        </w:rPr>
        <w:t>Da li server ispravno dodeljuje jedinstvene clientId klijentima i pravilno obrađuje poruke.</w:t>
      </w:r>
    </w:p>
    <w:p w14:paraId="4F71024E">
      <w:pPr>
        <w:pStyle w:val="29"/>
        <w:numPr>
          <w:ilvl w:val="0"/>
          <w:numId w:val="8"/>
        </w:numPr>
        <w:jc w:val="both"/>
        <w:rPr>
          <w:rFonts w:ascii="Times New Roman" w:hAnsi="Times New Roman" w:cs="Times New Roman"/>
        </w:rPr>
      </w:pPr>
      <w:r>
        <w:rPr>
          <w:rFonts w:ascii="Times New Roman" w:hAnsi="Times New Roman" w:cs="Times New Roman"/>
        </w:rPr>
        <w:t>Da li multithreaded pristup (accept thread + thread pool) funkcioniše bez blokiranja ili gubitka poruka.</w:t>
      </w:r>
    </w:p>
    <w:p w14:paraId="518AB99F">
      <w:pPr>
        <w:pStyle w:val="29"/>
        <w:numPr>
          <w:ilvl w:val="0"/>
          <w:numId w:val="8"/>
        </w:numPr>
        <w:jc w:val="both"/>
        <w:rPr>
          <w:rFonts w:ascii="Times New Roman" w:hAnsi="Times New Roman" w:cs="Times New Roman"/>
        </w:rPr>
      </w:pPr>
      <w:r>
        <w:rPr>
          <w:rFonts w:ascii="Times New Roman" w:hAnsi="Times New Roman" w:cs="Times New Roman"/>
        </w:rPr>
        <w:t>Da li postoji curenje memorije ili neoslobođenih resursi pri velikom broju konekcija.</w:t>
      </w:r>
    </w:p>
    <w:p w14:paraId="7549C71A">
      <w:pPr>
        <w:pStyle w:val="29"/>
        <w:numPr>
          <w:numId w:val="0"/>
        </w:numPr>
        <w:jc w:val="both"/>
        <w:rPr>
          <w:rFonts w:ascii="Times New Roman" w:hAnsi="Times New Roman" w:cs="Times New Roman"/>
        </w:rPr>
      </w:pPr>
    </w:p>
    <w:p w14:paraId="570C3270">
      <w:pPr>
        <w:pStyle w:val="29"/>
        <w:numPr>
          <w:numId w:val="0"/>
        </w:numPr>
        <w:jc w:val="both"/>
        <w:rPr>
          <w:rFonts w:hint="default" w:ascii="Times New Roman" w:hAnsi="Times New Roman" w:cs="Times New Roman"/>
          <w:lang w:val="sr-Latn-RS"/>
        </w:rPr>
      </w:pPr>
      <w:r>
        <w:rPr>
          <w:rFonts w:hint="default" w:ascii="Times New Roman" w:hAnsi="Times New Roman" w:cs="Times New Roman"/>
          <w:lang w:val="en-US"/>
        </w:rPr>
        <w:t>Stress test 2 je osmi</w:t>
      </w:r>
      <w:r>
        <w:rPr>
          <w:rFonts w:hint="default" w:ascii="Times New Roman" w:hAnsi="Times New Roman" w:cs="Times New Roman"/>
          <w:lang w:val="sr-Latn-RS"/>
        </w:rPr>
        <w:t>šljen da proveri ponašanje sistema u uslovima intenzivnog i brzog slanja komandi sa servera ka klijentima. Za razliku od Stress test 1, koji se dokusira na veliki broj istovremenih klijenata, ovaj test je umseren na opeterećenje komunikacionog kanala i logike obrade komandi na klijentskoj strani. Ciljevi:</w:t>
      </w:r>
    </w:p>
    <w:p w14:paraId="359854B0">
      <w:pPr>
        <w:pStyle w:val="29"/>
        <w:numPr>
          <w:ilvl w:val="0"/>
          <w:numId w:val="8"/>
        </w:numPr>
        <w:jc w:val="both"/>
        <w:rPr>
          <w:rFonts w:ascii="Times New Roman" w:hAnsi="Times New Roman" w:cs="Times New Roman"/>
        </w:rPr>
      </w:pPr>
      <w:r>
        <w:rPr>
          <w:rFonts w:hint="default" w:ascii="Times New Roman" w:hAnsi="Times New Roman" w:cs="Times New Roman"/>
          <w:lang w:val="sr-Latn-RS"/>
        </w:rPr>
        <w:t>Provera da li server može u kratkom vremenskom intervalu poslati veliki broj COMMAND poruka bez gubitka,</w:t>
      </w:r>
    </w:p>
    <w:p w14:paraId="03F63D92">
      <w:pPr>
        <w:pStyle w:val="29"/>
        <w:numPr>
          <w:ilvl w:val="0"/>
          <w:numId w:val="8"/>
        </w:numPr>
        <w:jc w:val="both"/>
        <w:rPr>
          <w:rFonts w:ascii="Times New Roman" w:hAnsi="Times New Roman" w:cs="Times New Roman"/>
        </w:rPr>
      </w:pPr>
      <w:r>
        <w:rPr>
          <w:rFonts w:hint="default" w:ascii="Times New Roman" w:hAnsi="Times New Roman" w:cs="Times New Roman"/>
          <w:lang w:val="sr-Latn-RS"/>
        </w:rPr>
        <w:t>Provera stabilnosti klijenta pri prijemu velikog broja uzastopnih komandi,</w:t>
      </w:r>
    </w:p>
    <w:p w14:paraId="32A6DF4E">
      <w:pPr>
        <w:pStyle w:val="29"/>
        <w:numPr>
          <w:ilvl w:val="0"/>
          <w:numId w:val="8"/>
        </w:numPr>
        <w:jc w:val="both"/>
        <w:rPr>
          <w:rFonts w:ascii="Times New Roman" w:hAnsi="Times New Roman" w:cs="Times New Roman"/>
        </w:rPr>
      </w:pPr>
      <w:r>
        <w:rPr>
          <w:rFonts w:hint="default" w:ascii="Times New Roman" w:hAnsi="Times New Roman" w:cs="Times New Roman"/>
          <w:lang w:val="sr-Latn-RS"/>
        </w:rPr>
        <w:t>Testiranje rada reda čekanja komandi na klijentskoj strani kada komande stižu brže nego što mogu biti izvršene,</w:t>
      </w:r>
    </w:p>
    <w:p w14:paraId="07FF2AEA">
      <w:pPr>
        <w:pStyle w:val="29"/>
        <w:numPr>
          <w:ilvl w:val="0"/>
          <w:numId w:val="8"/>
        </w:numPr>
        <w:jc w:val="both"/>
        <w:rPr>
          <w:rFonts w:ascii="Times New Roman" w:hAnsi="Times New Roman" w:cs="Times New Roman"/>
        </w:rPr>
      </w:pPr>
      <w:r>
        <w:rPr>
          <w:rFonts w:hint="default" w:ascii="Times New Roman" w:hAnsi="Times New Roman" w:cs="Times New Roman"/>
          <w:lang w:val="sr-Latn-RS"/>
        </w:rPr>
        <w:t>Validacija da klijent poštuje vremenske intervale trajanja semaforskih svetala i ne preskače stanja,</w:t>
      </w:r>
    </w:p>
    <w:p w14:paraId="55F3AEA5">
      <w:pPr>
        <w:pStyle w:val="29"/>
        <w:numPr>
          <w:ilvl w:val="0"/>
          <w:numId w:val="8"/>
        </w:numPr>
        <w:jc w:val="both"/>
        <w:rPr>
          <w:rFonts w:ascii="Times New Roman" w:hAnsi="Times New Roman" w:cs="Times New Roman"/>
        </w:rPr>
      </w:pPr>
      <w:r>
        <w:rPr>
          <w:rFonts w:hint="default" w:ascii="Times New Roman" w:hAnsi="Times New Roman" w:cs="Times New Roman"/>
          <w:lang w:val="sr-Latn-RS"/>
        </w:rPr>
        <w:t>Provera da li sistem ostaje stabilan i bez curenja memorije tokom produženog izvršenja testa.</w:t>
      </w:r>
      <w:bookmarkStart w:id="0" w:name="_GoBack"/>
      <w:bookmarkEnd w:id="0"/>
    </w:p>
    <w:p w14:paraId="76B6D9C6">
      <w:pPr>
        <w:pStyle w:val="29"/>
        <w:numPr>
          <w:numId w:val="0"/>
        </w:numPr>
        <w:jc w:val="both"/>
        <w:rPr>
          <w:rFonts w:hint="default" w:ascii="Times New Roman" w:hAnsi="Times New Roman" w:cs="Times New Roman"/>
          <w:lang w:val="sr-Latn-RS"/>
        </w:rPr>
      </w:pPr>
    </w:p>
    <w:p w14:paraId="3C2A2275">
      <w:pPr>
        <w:pStyle w:val="29"/>
        <w:rPr>
          <w:rFonts w:ascii="Times New Roman" w:hAnsi="Times New Roman" w:cs="Times New Roman"/>
        </w:rPr>
      </w:pPr>
    </w:p>
    <w:p w14:paraId="6809A87A">
      <w:pPr>
        <w:pStyle w:val="29"/>
        <w:numPr>
          <w:ilvl w:val="1"/>
          <w:numId w:val="2"/>
        </w:numPr>
        <w:rPr>
          <w:rFonts w:ascii="Times New Roman" w:hAnsi="Times New Roman" w:cs="Times New Roman"/>
          <w:b/>
          <w:bCs/>
        </w:rPr>
      </w:pPr>
      <w:r>
        <w:rPr>
          <w:rFonts w:ascii="Times New Roman" w:hAnsi="Times New Roman" w:cs="Times New Roman"/>
          <w:b/>
          <w:bCs/>
        </w:rPr>
        <w:t>Rezultati testova</w:t>
      </w:r>
    </w:p>
    <w:p w14:paraId="440D329F">
      <w:pPr>
        <w:rPr>
          <w:rFonts w:ascii="Times New Roman" w:hAnsi="Times New Roman" w:cs="Times New Roman"/>
          <w:b/>
          <w:bCs/>
        </w:rPr>
      </w:pPr>
      <w:r>
        <w:rPr>
          <w:rFonts w:ascii="Times New Roman" w:hAnsi="Times New Roman" w:cs="Times New Roman"/>
          <w:b/>
          <w:bCs/>
        </w:rPr>
        <w:t>Stress test 1</w:t>
      </w:r>
    </w:p>
    <w:p w14:paraId="77763766">
      <w:pPr>
        <w:jc w:val="both"/>
        <w:rPr>
          <w:rFonts w:ascii="Times New Roman" w:hAnsi="Times New Roman" w:cs="Times New Roman"/>
        </w:rPr>
      </w:pPr>
      <w:r>
        <w:rPr>
          <w:rFonts w:ascii="Times New Roman" w:hAnsi="Times New Roman" w:cs="Times New Roman"/>
        </w:rPr>
        <w:t>Test je izvršen pokretanjem servera u režimu STRESS_TEST_1 i simultanom pokretanjem 100 klijenata, pri čemu je svaki klijent poslao 50 ACK poruka.</w:t>
      </w:r>
    </w:p>
    <w:p w14:paraId="5B6B16D9">
      <w:pPr>
        <w:jc w:val="both"/>
        <w:rPr>
          <w:rFonts w:ascii="Times New Roman" w:hAnsi="Times New Roman" w:cs="Times New Roman"/>
        </w:rPr>
      </w:pPr>
      <w:r>
        <w:rPr>
          <w:rFonts w:ascii="Times New Roman" w:hAnsi="Times New Roman" w:cs="Times New Roman"/>
        </w:rPr>
        <w:t>Posmatrani rezultati na serveru:</w:t>
      </w:r>
    </w:p>
    <w:p w14:paraId="7D3178EA">
      <w:pPr>
        <w:pStyle w:val="29"/>
        <w:numPr>
          <w:ilvl w:val="0"/>
          <w:numId w:val="9"/>
        </w:numPr>
        <w:jc w:val="both"/>
        <w:rPr>
          <w:rFonts w:ascii="Times New Roman" w:hAnsi="Times New Roman" w:cs="Times New Roman"/>
        </w:rPr>
      </w:pPr>
      <w:r>
        <w:rPr>
          <w:rFonts w:ascii="Times New Roman" w:hAnsi="Times New Roman" w:cs="Times New Roman"/>
        </w:rPr>
        <w:t>Server je uspešno prihvatio svih 100 klijenata.</w:t>
      </w:r>
    </w:p>
    <w:p w14:paraId="39560720">
      <w:pPr>
        <w:pStyle w:val="29"/>
        <w:numPr>
          <w:ilvl w:val="0"/>
          <w:numId w:val="9"/>
        </w:numPr>
        <w:jc w:val="both"/>
        <w:rPr>
          <w:rFonts w:ascii="Times New Roman" w:hAnsi="Times New Roman" w:cs="Times New Roman"/>
        </w:rPr>
      </w:pPr>
      <w:r>
        <w:rPr>
          <w:rFonts w:ascii="Times New Roman" w:hAnsi="Times New Roman" w:cs="Times New Roman"/>
        </w:rPr>
        <w:t>Svi klijenti su dobili jedinstvene clientId dodeljene od strane servera.</w:t>
      </w:r>
    </w:p>
    <w:p w14:paraId="2EAC7233">
      <w:pPr>
        <w:pStyle w:val="29"/>
        <w:numPr>
          <w:ilvl w:val="0"/>
          <w:numId w:val="9"/>
        </w:numPr>
        <w:jc w:val="both"/>
        <w:rPr>
          <w:rFonts w:ascii="Times New Roman" w:hAnsi="Times New Roman" w:cs="Times New Roman"/>
        </w:rPr>
      </w:pPr>
      <w:r>
        <w:rPr>
          <w:rFonts w:ascii="Times New Roman" w:hAnsi="Times New Roman" w:cs="Times New Roman"/>
        </w:rPr>
        <w:t>Server je registrovao sve 50 ACK poruka po klijentu.</w:t>
      </w:r>
    </w:p>
    <w:p w14:paraId="7444CAFC">
      <w:pPr>
        <w:pStyle w:val="29"/>
        <w:numPr>
          <w:ilvl w:val="0"/>
          <w:numId w:val="9"/>
        </w:numPr>
        <w:jc w:val="both"/>
        <w:rPr>
          <w:rFonts w:ascii="Times New Roman" w:hAnsi="Times New Roman" w:cs="Times New Roman"/>
        </w:rPr>
      </w:pPr>
      <w:r>
        <w:rPr>
          <w:rFonts w:ascii="Times New Roman" w:hAnsi="Times New Roman" w:cs="Times New Roman"/>
        </w:rPr>
        <w:t>Nije došlo do gubitka poruka ili blokiranja niti.</w:t>
      </w:r>
    </w:p>
    <w:p w14:paraId="1C30BF8C">
      <w:pPr>
        <w:pStyle w:val="29"/>
        <w:numPr>
          <w:ilvl w:val="0"/>
          <w:numId w:val="9"/>
        </w:numPr>
        <w:jc w:val="both"/>
        <w:rPr>
          <w:rFonts w:ascii="Times New Roman" w:hAnsi="Times New Roman" w:cs="Times New Roman"/>
        </w:rPr>
      </w:pPr>
      <w:r>
        <w:rPr>
          <w:rFonts w:ascii="Times New Roman" w:hAnsi="Times New Roman" w:cs="Times New Roman"/>
        </w:rPr>
        <w:t>Logovi su pokazali da su svi klijenti ispravno diskonektovani po završetku testa.</w:t>
      </w:r>
    </w:p>
    <w:p w14:paraId="3E6C575F">
      <w:pPr>
        <w:rPr>
          <w:rFonts w:ascii="Times New Roman" w:hAnsi="Times New Roman" w:cs="Times New Roman"/>
        </w:rPr>
      </w:pPr>
      <w:r>
        <w:rPr>
          <w:rFonts w:ascii="Times New Roman" w:hAnsi="Times New Roman" w:cs="Times New Roman"/>
        </w:rPr>
        <w:t>Valgrind analiza memorije:</w:t>
      </w:r>
    </w:p>
    <w:p w14:paraId="51B81276">
      <w:pPr>
        <w:rPr>
          <w:rFonts w:ascii="Times New Roman" w:hAnsi="Times New Roman" w:cs="Times New Roman"/>
        </w:rPr>
      </w:pPr>
      <w:r>
        <w:rPr>
          <w:rFonts w:ascii="Times New Roman" w:hAnsi="Times New Roman" w:cs="Times New Roman"/>
        </w:rPr>
        <w:t>==3857== HEAP SUMMARY:</w:t>
      </w:r>
    </w:p>
    <w:p w14:paraId="1DA9079F">
      <w:pPr>
        <w:rPr>
          <w:rFonts w:ascii="Times New Roman" w:hAnsi="Times New Roman" w:cs="Times New Roman"/>
        </w:rPr>
      </w:pPr>
      <w:r>
        <w:rPr>
          <w:rFonts w:ascii="Times New Roman" w:hAnsi="Times New Roman" w:cs="Times New Roman"/>
        </w:rPr>
        <w:t>==3857==     in use at exit: 0 bytes in 0 blocks</w:t>
      </w:r>
    </w:p>
    <w:p w14:paraId="78960E90">
      <w:pPr>
        <w:rPr>
          <w:rFonts w:ascii="Times New Roman" w:hAnsi="Times New Roman" w:cs="Times New Roman"/>
        </w:rPr>
      </w:pPr>
      <w:r>
        <w:rPr>
          <w:rFonts w:ascii="Times New Roman" w:hAnsi="Times New Roman" w:cs="Times New Roman"/>
        </w:rPr>
        <w:t>==3857==   total heap usage: 205 allocs, 205 frees, 92,388 bytes allocated</w:t>
      </w:r>
    </w:p>
    <w:p w14:paraId="2FB9A62C">
      <w:pPr>
        <w:rPr>
          <w:rFonts w:ascii="Times New Roman" w:hAnsi="Times New Roman" w:cs="Times New Roman"/>
        </w:rPr>
      </w:pPr>
      <w:r>
        <w:rPr>
          <w:rFonts w:ascii="Times New Roman" w:hAnsi="Times New Roman" w:cs="Times New Roman"/>
        </w:rPr>
        <w:t xml:space="preserve">==3857== </w:t>
      </w:r>
    </w:p>
    <w:p w14:paraId="5516669D">
      <w:pPr>
        <w:rPr>
          <w:rFonts w:ascii="Times New Roman" w:hAnsi="Times New Roman" w:cs="Times New Roman"/>
        </w:rPr>
      </w:pPr>
      <w:r>
        <w:rPr>
          <w:rFonts w:ascii="Times New Roman" w:hAnsi="Times New Roman" w:cs="Times New Roman"/>
        </w:rPr>
        <w:t>==3857== All heap blocks were freed -- no leaks are possible</w:t>
      </w:r>
    </w:p>
    <w:p w14:paraId="3BCCEE4F">
      <w:pPr>
        <w:pStyle w:val="29"/>
        <w:numPr>
          <w:ilvl w:val="0"/>
          <w:numId w:val="10"/>
        </w:numPr>
        <w:jc w:val="both"/>
        <w:rPr>
          <w:rFonts w:ascii="Times New Roman" w:hAnsi="Times New Roman" w:cs="Times New Roman"/>
        </w:rPr>
      </w:pPr>
      <w:r>
        <w:rPr>
          <w:rFonts w:ascii="Times New Roman" w:hAnsi="Times New Roman" w:cs="Times New Roman"/>
        </w:rPr>
        <w:t>Nije detektovano curenje memorije (0 leaks).</w:t>
      </w:r>
    </w:p>
    <w:p w14:paraId="45490404">
      <w:pPr>
        <w:pStyle w:val="29"/>
        <w:numPr>
          <w:ilvl w:val="0"/>
          <w:numId w:val="10"/>
        </w:numPr>
        <w:jc w:val="both"/>
        <w:rPr>
          <w:rFonts w:ascii="Times New Roman" w:hAnsi="Times New Roman" w:cs="Times New Roman"/>
        </w:rPr>
      </w:pPr>
      <w:r>
        <w:rPr>
          <w:rFonts w:ascii="Times New Roman" w:hAnsi="Times New Roman" w:cs="Times New Roman"/>
        </w:rPr>
        <w:t>Svi heap resursi su pravilno oslobođeni.</w:t>
      </w:r>
    </w:p>
    <w:p w14:paraId="72F1274E">
      <w:pPr>
        <w:pStyle w:val="29"/>
        <w:numPr>
          <w:ilvl w:val="0"/>
          <w:numId w:val="10"/>
        </w:numPr>
        <w:jc w:val="both"/>
        <w:rPr>
          <w:rFonts w:ascii="Times New Roman" w:hAnsi="Times New Roman" w:cs="Times New Roman"/>
        </w:rPr>
      </w:pPr>
      <w:r>
        <w:rPr>
          <w:rFonts w:ascii="Times New Roman" w:hAnsi="Times New Roman" w:cs="Times New Roman"/>
        </w:rPr>
        <w:t>Broj otvorenih file descriptora pri završetku testa je samo standardni + log fajlovi, što je normalno.</w:t>
      </w:r>
    </w:p>
    <w:p w14:paraId="5AAF9FD3">
      <w:pPr>
        <w:jc w:val="both"/>
        <w:rPr>
          <w:rFonts w:ascii="Times New Roman" w:hAnsi="Times New Roman" w:cs="Times New Roman"/>
        </w:rPr>
      </w:pPr>
      <w:r>
        <w:rPr>
          <w:rFonts w:ascii="Times New Roman" w:hAnsi="Times New Roman" w:cs="Times New Roman"/>
        </w:rPr>
        <w:t>Zbog rada na Linux okruženju i nemogućnosti korišćenja alata kao što su UMDH, PerfView ili WinDbg, za proveru pravilnog oslobađanja memorije i resursa korišćen je Valgrind. Valgrind je omogućio detaljnu analizu heap memorije i file descriptor-a tokom izvršavanja servera i klijenata. Rezultati pokazuju da svi heap resursi bivaju oslobođeni po završetku testa, da ne dolazi do curenja memorije i da su svi otvoreni soketi pravilno zatvoreni, što potvrđuje stabilnost i pouzdanost implementacije. Na ovaj način smo mogli potvrditi da server i klijent mogu podneti visok nivo opterećenja bez rizika od curenja memorije ili neoslobođenih resursa.</w:t>
      </w:r>
    </w:p>
    <w:p w14:paraId="563DE278">
      <w:pPr>
        <w:rPr>
          <w:rFonts w:hint="default" w:ascii="Times New Roman" w:hAnsi="Times New Roman" w:cs="Times New Roman"/>
          <w:b/>
          <w:bCs/>
          <w:lang w:val="en-US"/>
        </w:rPr>
      </w:pPr>
      <w:r>
        <w:rPr>
          <w:rFonts w:ascii="Times New Roman" w:hAnsi="Times New Roman" w:cs="Times New Roman"/>
          <w:b/>
          <w:bCs/>
        </w:rPr>
        <w:t xml:space="preserve">Stress test </w:t>
      </w:r>
      <w:r>
        <w:rPr>
          <w:rFonts w:hint="default" w:ascii="Times New Roman" w:hAnsi="Times New Roman" w:cs="Times New Roman"/>
          <w:b/>
          <w:bCs/>
          <w:lang w:val="en-US"/>
        </w:rPr>
        <w:t>2</w:t>
      </w:r>
    </w:p>
    <w:p w14:paraId="57322A5A">
      <w:pPr>
        <w:jc w:val="both"/>
        <w:rPr>
          <w:rFonts w:hint="default" w:ascii="Times New Roman" w:hAnsi="Times New Roman" w:cs="Times New Roman"/>
          <w:b w:val="0"/>
          <w:bCs w:val="0"/>
          <w:lang w:val="sr-Latn-RS"/>
        </w:rPr>
      </w:pPr>
      <w:r>
        <w:rPr>
          <w:rFonts w:hint="default" w:ascii="Times New Roman" w:hAnsi="Times New Roman" w:cs="Times New Roman"/>
          <w:b w:val="0"/>
          <w:bCs w:val="0"/>
          <w:lang w:val="en-US"/>
        </w:rPr>
        <w:t>Stress test 2 je sproveden sa ciljem provere pravilnog ga</w:t>
      </w:r>
      <w:r>
        <w:rPr>
          <w:rFonts w:hint="default" w:ascii="Times New Roman" w:hAnsi="Times New Roman" w:cs="Times New Roman"/>
          <w:b w:val="0"/>
          <w:bCs w:val="0"/>
          <w:lang w:val="sr-Latn-RS"/>
        </w:rPr>
        <w:t xml:space="preserve">šenja servera i oslobađanja svih resursa u normalnom režimu rada, bez nasilnog prekida izvršavanja. Test je podrayumevao pokretanje servera u standardnom režimu rada, poveyivanje klijenta i izvršavanje predviđenih komandi, kontrolisano završavanje rada servera nakon završetka svih aktivnosti i analizu stanja memorije. </w:t>
      </w:r>
    </w:p>
    <w:p w14:paraId="34E1EE53">
      <w:p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Potvrđeno je da:</w:t>
      </w:r>
    </w:p>
    <w:p w14:paraId="541A89D7">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Server pravilno zatvara sve sokete,</w:t>
      </w:r>
    </w:p>
    <w:p w14:paraId="1EBB526E">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Server korektno oslobađa sve dinamički alocirane resurse,</w:t>
      </w:r>
    </w:p>
    <w:p w14:paraId="7DE6C2B5">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Sve niti su uredno završene,</w:t>
      </w:r>
    </w:p>
    <w:p w14:paraId="71B09ABC">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Ne postoji curenje memorije,</w:t>
      </w:r>
    </w:p>
    <w:p w14:paraId="4CD1A0ED">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Ne postoje neoslobođeni heap resursi</w:t>
      </w:r>
    </w:p>
    <w:p w14:paraId="697C1298">
      <w:pPr>
        <w:pStyle w:val="29"/>
        <w:numPr>
          <w:ilvl w:val="0"/>
          <w:numId w:val="0"/>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Rezultati testa:</w:t>
      </w:r>
    </w:p>
    <w:p w14:paraId="6CF7E61A">
      <w:pPr>
        <w:pStyle w:val="29"/>
        <w:numPr>
          <w:ilvl w:val="0"/>
          <w:numId w:val="0"/>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HEAP SUMMARY:</w:t>
      </w:r>
    </w:p>
    <w:p w14:paraId="11F0839E">
      <w:pPr>
        <w:pStyle w:val="29"/>
        <w:numPr>
          <w:ilvl w:val="0"/>
          <w:numId w:val="0"/>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ab/>
      </w:r>
      <w:r>
        <w:rPr>
          <w:rFonts w:hint="default" w:ascii="Times New Roman" w:hAnsi="Times New Roman" w:cs="Times New Roman"/>
          <w:b w:val="0"/>
          <w:bCs w:val="0"/>
          <w:lang w:val="sr-Latn-RS"/>
        </w:rPr>
        <w:t>in use at exit: 0 bytes in 0 blocks</w:t>
      </w:r>
    </w:p>
    <w:p w14:paraId="3BD3FEEC">
      <w:pPr>
        <w:pStyle w:val="29"/>
        <w:numPr>
          <w:ilvl w:val="0"/>
          <w:numId w:val="0"/>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ab/>
      </w:r>
      <w:r>
        <w:rPr>
          <w:rFonts w:hint="default" w:ascii="Times New Roman" w:hAnsi="Times New Roman" w:cs="Times New Roman"/>
          <w:b w:val="0"/>
          <w:bCs w:val="0"/>
          <w:lang w:val="sr-Latn-RS"/>
        </w:rPr>
        <w:t>total heap usage: 1,767 allocs, 1,767 frees, 130,921 bytes allocated</w:t>
      </w:r>
    </w:p>
    <w:p w14:paraId="1B5543C3">
      <w:pPr>
        <w:pStyle w:val="29"/>
        <w:numPr>
          <w:ilvl w:val="0"/>
          <w:numId w:val="0"/>
        </w:numPr>
        <w:jc w:val="both"/>
        <w:rPr>
          <w:rFonts w:hint="default" w:ascii="Times New Roman" w:hAnsi="Times New Roman" w:cs="Times New Roman"/>
          <w:b w:val="0"/>
          <w:bCs w:val="0"/>
          <w:lang w:val="sr-Latn-RS"/>
        </w:rPr>
      </w:pPr>
    </w:p>
    <w:p w14:paraId="04BAD4C5">
      <w:pPr>
        <w:pStyle w:val="29"/>
        <w:numPr>
          <w:ilvl w:val="0"/>
          <w:numId w:val="0"/>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All heap blocks were freed -- no leaks are possible</w:t>
      </w:r>
    </w:p>
    <w:p w14:paraId="7138F9D9">
      <w:pPr>
        <w:pStyle w:val="29"/>
        <w:numPr>
          <w:ilvl w:val="0"/>
          <w:numId w:val="0"/>
        </w:numPr>
        <w:jc w:val="both"/>
        <w:rPr>
          <w:rFonts w:hint="default" w:ascii="Times New Roman" w:hAnsi="Times New Roman" w:cs="Times New Roman"/>
          <w:b w:val="0"/>
          <w:bCs w:val="0"/>
          <w:lang w:val="sr-Latn-RS"/>
        </w:rPr>
      </w:pPr>
    </w:p>
    <w:p w14:paraId="26C28291">
      <w:pPr>
        <w:pStyle w:val="29"/>
        <w:numPr>
          <w:ilvl w:val="0"/>
          <w:numId w:val="0"/>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ERROR SUMMARY: 0 errors from 0 contexts</w:t>
      </w:r>
    </w:p>
    <w:p w14:paraId="5FF5926C">
      <w:pPr>
        <w:pStyle w:val="29"/>
        <w:numPr>
          <w:ilvl w:val="0"/>
          <w:numId w:val="0"/>
        </w:numPr>
        <w:jc w:val="both"/>
        <w:rPr>
          <w:rFonts w:hint="default" w:ascii="Times New Roman" w:hAnsi="Times New Roman" w:cs="Times New Roman"/>
          <w:b w:val="0"/>
          <w:bCs w:val="0"/>
          <w:lang w:val="sr-Latn-RS"/>
        </w:rPr>
      </w:pPr>
    </w:p>
    <w:p w14:paraId="53812D74">
      <w:pPr>
        <w:pStyle w:val="29"/>
        <w:numPr>
          <w:ilvl w:val="0"/>
          <w:numId w:val="2"/>
        </w:numPr>
        <w:rPr>
          <w:rFonts w:ascii="Times New Roman" w:hAnsi="Times New Roman" w:cs="Times New Roman"/>
          <w:b/>
          <w:bCs/>
          <w:sz w:val="28"/>
          <w:szCs w:val="28"/>
        </w:rPr>
      </w:pPr>
      <w:r>
        <w:rPr>
          <w:rFonts w:ascii="Times New Roman" w:hAnsi="Times New Roman" w:cs="Times New Roman"/>
          <w:b/>
          <w:bCs/>
          <w:sz w:val="28"/>
          <w:szCs w:val="28"/>
        </w:rPr>
        <w:t>Zaključak</w:t>
      </w:r>
    </w:p>
    <w:p w14:paraId="2BB2A586">
      <w:pPr>
        <w:pStyle w:val="29"/>
        <w:numPr>
          <w:ilvl w:val="0"/>
          <w:numId w:val="0"/>
        </w:numPr>
        <w:ind w:leftChars="0"/>
        <w:jc w:val="both"/>
        <w:rPr>
          <w:rFonts w:hint="default" w:ascii="Times New Roman" w:hAnsi="Times New Roman" w:cs="Times New Roman"/>
          <w:b w:val="0"/>
          <w:bCs w:val="0"/>
          <w:sz w:val="24"/>
          <w:szCs w:val="24"/>
          <w:lang w:val="sr-Latn-RS"/>
        </w:rPr>
      </w:pPr>
      <w:r>
        <w:rPr>
          <w:rFonts w:hint="default" w:ascii="Times New Roman" w:hAnsi="Times New Roman" w:cs="Times New Roman"/>
          <w:b w:val="0"/>
          <w:bCs w:val="0"/>
          <w:sz w:val="24"/>
          <w:szCs w:val="24"/>
          <w:lang w:val="sr-Latn-RS"/>
        </w:rPr>
        <w:t>U okviru ovog projekta uspešno je implementirana klijent-server arhitektura za upravljanje semaforskim sistemom, zasnovana na pouzdanom TCP protokolu i multithread modelu rada. Razdvajanje odgovornosti po nitima omogućilo je neblokirajuću komunikaciju, efikasnu obradu poruka i pravilno izvršavanje vremenski osetljivih operacija.</w:t>
      </w:r>
    </w:p>
    <w:p w14:paraId="5F178CC5">
      <w:pPr>
        <w:pStyle w:val="29"/>
        <w:numPr>
          <w:ilvl w:val="0"/>
          <w:numId w:val="0"/>
        </w:numPr>
        <w:ind w:leftChars="0"/>
        <w:jc w:val="both"/>
        <w:rPr>
          <w:rFonts w:hint="default" w:ascii="Times New Roman" w:hAnsi="Times New Roman" w:cs="Times New Roman"/>
          <w:b w:val="0"/>
          <w:bCs w:val="0"/>
          <w:sz w:val="24"/>
          <w:szCs w:val="24"/>
          <w:lang w:val="sr-Latn-RS"/>
        </w:rPr>
      </w:pPr>
    </w:p>
    <w:p w14:paraId="5062E440">
      <w:pPr>
        <w:pStyle w:val="29"/>
        <w:numPr>
          <w:ilvl w:val="0"/>
          <w:numId w:val="0"/>
        </w:numPr>
        <w:ind w:leftChars="0"/>
        <w:jc w:val="both"/>
        <w:rPr>
          <w:rFonts w:hint="default" w:ascii="Times New Roman" w:hAnsi="Times New Roman" w:cs="Times New Roman"/>
          <w:b w:val="0"/>
          <w:bCs w:val="0"/>
          <w:sz w:val="24"/>
          <w:szCs w:val="24"/>
          <w:lang w:val="sr-Latn-RS"/>
        </w:rPr>
      </w:pPr>
      <w:r>
        <w:rPr>
          <w:rFonts w:hint="default" w:ascii="Times New Roman" w:hAnsi="Times New Roman" w:cs="Times New Roman"/>
          <w:b w:val="0"/>
          <w:bCs w:val="0"/>
          <w:sz w:val="24"/>
          <w:szCs w:val="24"/>
          <w:lang w:val="sr-Latn-RS"/>
        </w:rPr>
        <w:t>Sprovedeni stress testovi pokazali su da sistem:</w:t>
      </w:r>
    </w:p>
    <w:p w14:paraId="5C310406">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Može da podrži veliki broj istovremenih klijenata,</w:t>
      </w:r>
    </w:p>
    <w:p w14:paraId="0C17A2B7">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Ispravno obrađuje veliki broj poruka bez gubitaka,</w:t>
      </w:r>
    </w:p>
    <w:p w14:paraId="01BF114D">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Pravilno sinhronizuje konkurentni pristup deljenim strukturama podataka,</w:t>
      </w:r>
    </w:p>
    <w:p w14:paraId="3E4EA5FD">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Ne sadrži curenje memorije niti neoslobođene resurse.</w:t>
      </w:r>
    </w:p>
    <w:p w14:paraId="219B7F14">
      <w:pPr>
        <w:pStyle w:val="29"/>
        <w:numPr>
          <w:ilvl w:val="0"/>
          <w:numId w:val="0"/>
        </w:numPr>
        <w:jc w:val="both"/>
        <w:rPr>
          <w:rFonts w:hint="default" w:ascii="Times New Roman" w:hAnsi="Times New Roman" w:cs="Times New Roman"/>
          <w:b w:val="0"/>
          <w:bCs w:val="0"/>
          <w:lang w:val="sr-Latn-RS"/>
        </w:rPr>
      </w:pPr>
    </w:p>
    <w:p w14:paraId="04995A38">
      <w:pPr>
        <w:pStyle w:val="29"/>
        <w:numPr>
          <w:ilvl w:val="0"/>
          <w:numId w:val="0"/>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Analiza pomoću Valgrind alata dodatno je potvrdila pouzdanost implementacije i ispravnost upravljanja heap memorijom i file descriptor-ima. Na osnovu dobijenih rezultata može se zaključiti da je sistem stabilan, skalabilan i spreman za dalje proširenje.</w:t>
      </w:r>
    </w:p>
    <w:p w14:paraId="442D6DFD">
      <w:pPr>
        <w:pStyle w:val="29"/>
        <w:numPr>
          <w:ilvl w:val="0"/>
          <w:numId w:val="0"/>
        </w:numPr>
        <w:ind w:leftChars="0"/>
        <w:rPr>
          <w:rFonts w:hint="default" w:ascii="Times New Roman" w:hAnsi="Times New Roman" w:cs="Times New Roman"/>
          <w:b w:val="0"/>
          <w:bCs w:val="0"/>
          <w:sz w:val="24"/>
          <w:szCs w:val="24"/>
          <w:lang w:val="sr-Latn-RS"/>
        </w:rPr>
      </w:pPr>
    </w:p>
    <w:p w14:paraId="694D9DC7">
      <w:pPr>
        <w:pStyle w:val="29"/>
        <w:numPr>
          <w:ilvl w:val="0"/>
          <w:numId w:val="2"/>
        </w:numPr>
        <w:rPr>
          <w:rFonts w:ascii="Times New Roman" w:hAnsi="Times New Roman" w:cs="Times New Roman"/>
          <w:b/>
          <w:bCs/>
          <w:sz w:val="28"/>
          <w:szCs w:val="28"/>
        </w:rPr>
      </w:pPr>
      <w:r>
        <w:rPr>
          <w:rFonts w:ascii="Times New Roman" w:hAnsi="Times New Roman" w:cs="Times New Roman"/>
          <w:b/>
          <w:bCs/>
          <w:sz w:val="28"/>
          <w:szCs w:val="28"/>
        </w:rPr>
        <w:t>Potencijalna unapređenja</w:t>
      </w:r>
      <w:r>
        <w:rPr>
          <w:rFonts w:ascii="Times New Roman" w:hAnsi="Times New Roman" w:cs="Times New Roman"/>
        </w:rPr>
        <w:t xml:space="preserve"> </w:t>
      </w:r>
    </w:p>
    <w:p w14:paraId="0D663179">
      <w:pPr>
        <w:pStyle w:val="29"/>
        <w:numPr>
          <w:ilvl w:val="0"/>
          <w:numId w:val="0"/>
        </w:numPr>
        <w:ind w:leftChars="0"/>
        <w:jc w:val="both"/>
        <w:rPr>
          <w:rFonts w:ascii="Times New Roman" w:hAnsi="Times New Roman" w:cs="Times New Roman"/>
        </w:rPr>
      </w:pPr>
    </w:p>
    <w:p w14:paraId="33DD4E6A">
      <w:pPr>
        <w:pStyle w:val="29"/>
        <w:numPr>
          <w:ilvl w:val="0"/>
          <w:numId w:val="0"/>
        </w:numPr>
        <w:ind w:leftChars="0"/>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Iako implementacija ispunjava sve zahteve zadatka, postoje mogućnosti za dodatna unapređenja:</w:t>
      </w:r>
    </w:p>
    <w:p w14:paraId="61017A48">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Podrška za SSL/TLS komunikaciju (uvođenjem enkripcije povećala bi se bezbednost komunikacije između klijenta i servera)</w:t>
      </w:r>
    </w:p>
    <w:p w14:paraId="12C8F49B">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Dinamička konfiguracija servera (parametri poput niti u thread pool-u, port-a ili timeout vrednosti mogli bi se učitavati iz konfiguracionog fajla)</w:t>
      </w:r>
    </w:p>
    <w:p w14:paraId="65A768DA">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Periodične poruke između klijenta i servera omogućile bi brže detektovanje neaktivnih ili prekinutih konekcija</w:t>
      </w:r>
    </w:p>
    <w:p w14:paraId="6BBDC7A8">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Proširenje protokola poruka (dodavanje novih tipova poruka omogućilo bi bolju kontrolu nad radom klijenata i servera)</w:t>
      </w:r>
    </w:p>
    <w:p w14:paraId="1E144D8A">
      <w:pPr>
        <w:pStyle w:val="29"/>
        <w:numPr>
          <w:ilvl w:val="0"/>
          <w:numId w:val="9"/>
        </w:numPr>
        <w:jc w:val="both"/>
        <w:rPr>
          <w:rFonts w:hint="default" w:ascii="Times New Roman" w:hAnsi="Times New Roman" w:cs="Times New Roman"/>
          <w:b w:val="0"/>
          <w:bCs w:val="0"/>
          <w:lang w:val="sr-Latn-RS"/>
        </w:rPr>
      </w:pPr>
      <w:r>
        <w:rPr>
          <w:rFonts w:hint="default" w:ascii="Times New Roman" w:hAnsi="Times New Roman" w:cs="Times New Roman"/>
          <w:b w:val="0"/>
          <w:bCs w:val="0"/>
          <w:lang w:val="sr-Latn-RS"/>
        </w:rPr>
        <w:t>Detaljniji stress testovi (testiranje sa još većim brojem klijenata i dužim vremenom rada dodatno bi potvrdilo skalabilnost sistema)</w:t>
      </w:r>
    </w:p>
    <w:sectPr>
      <w:pgSz w:w="11906" w:h="16838"/>
      <w:pgMar w:top="1418" w:right="1418" w:bottom="1418" w:left="1418" w:header="709" w:footer="709"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6E3881"/>
    <w:multiLevelType w:val="multilevel"/>
    <w:tmpl w:val="126E3881"/>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18455374"/>
    <w:multiLevelType w:val="multilevel"/>
    <w:tmpl w:val="184553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71C764A"/>
    <w:multiLevelType w:val="multilevel"/>
    <w:tmpl w:val="371C76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5BD3953"/>
    <w:multiLevelType w:val="multilevel"/>
    <w:tmpl w:val="45BD39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9477CB8"/>
    <w:multiLevelType w:val="multilevel"/>
    <w:tmpl w:val="49477C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4AB6E85"/>
    <w:multiLevelType w:val="multilevel"/>
    <w:tmpl w:val="54AB6E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9DE10F6"/>
    <w:multiLevelType w:val="multilevel"/>
    <w:tmpl w:val="79DE10F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B3D1963"/>
    <w:multiLevelType w:val="multilevel"/>
    <w:tmpl w:val="7B3D1963"/>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8">
    <w:nsid w:val="7E461281"/>
    <w:multiLevelType w:val="multilevel"/>
    <w:tmpl w:val="7E4612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F52356B"/>
    <w:multiLevelType w:val="multilevel"/>
    <w:tmpl w:val="7F52356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9"/>
  </w:num>
  <w:num w:numId="4">
    <w:abstractNumId w:val="1"/>
  </w:num>
  <w:num w:numId="5">
    <w:abstractNumId w:val="3"/>
  </w:num>
  <w:num w:numId="6">
    <w:abstractNumId w:val="4"/>
  </w:num>
  <w:num w:numId="7">
    <w:abstractNumId w:val="2"/>
  </w:num>
  <w:num w:numId="8">
    <w:abstractNumId w:val="5"/>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999"/>
    <w:rsid w:val="000376E9"/>
    <w:rsid w:val="00080D88"/>
    <w:rsid w:val="0009412B"/>
    <w:rsid w:val="000B64E1"/>
    <w:rsid w:val="000D3A02"/>
    <w:rsid w:val="00171C75"/>
    <w:rsid w:val="00190D8F"/>
    <w:rsid w:val="00194749"/>
    <w:rsid w:val="001B2FB6"/>
    <w:rsid w:val="001B36E3"/>
    <w:rsid w:val="00207A00"/>
    <w:rsid w:val="002871B6"/>
    <w:rsid w:val="00287BC8"/>
    <w:rsid w:val="00376FA2"/>
    <w:rsid w:val="003F51E5"/>
    <w:rsid w:val="003F6464"/>
    <w:rsid w:val="00405352"/>
    <w:rsid w:val="00466879"/>
    <w:rsid w:val="004D5B1D"/>
    <w:rsid w:val="0053528A"/>
    <w:rsid w:val="005B18DB"/>
    <w:rsid w:val="005D741F"/>
    <w:rsid w:val="00691D44"/>
    <w:rsid w:val="006F395B"/>
    <w:rsid w:val="00711600"/>
    <w:rsid w:val="007503A7"/>
    <w:rsid w:val="0076324F"/>
    <w:rsid w:val="007A2DF8"/>
    <w:rsid w:val="007B1194"/>
    <w:rsid w:val="007B3B24"/>
    <w:rsid w:val="0080251E"/>
    <w:rsid w:val="00863387"/>
    <w:rsid w:val="008C47C8"/>
    <w:rsid w:val="00907C3D"/>
    <w:rsid w:val="0092034E"/>
    <w:rsid w:val="00922E15"/>
    <w:rsid w:val="0095635A"/>
    <w:rsid w:val="00962597"/>
    <w:rsid w:val="00991F23"/>
    <w:rsid w:val="009C7B5E"/>
    <w:rsid w:val="009F37A3"/>
    <w:rsid w:val="00A021F4"/>
    <w:rsid w:val="00A37F56"/>
    <w:rsid w:val="00AA179F"/>
    <w:rsid w:val="00AA7528"/>
    <w:rsid w:val="00AC4BE7"/>
    <w:rsid w:val="00AE6E6A"/>
    <w:rsid w:val="00AF0E35"/>
    <w:rsid w:val="00B029BF"/>
    <w:rsid w:val="00B4658F"/>
    <w:rsid w:val="00BC5AB4"/>
    <w:rsid w:val="00BC5BCA"/>
    <w:rsid w:val="00BC78DC"/>
    <w:rsid w:val="00BC7C5A"/>
    <w:rsid w:val="00C07F98"/>
    <w:rsid w:val="00C73160"/>
    <w:rsid w:val="00C97F58"/>
    <w:rsid w:val="00D23881"/>
    <w:rsid w:val="00D4676C"/>
    <w:rsid w:val="00D679DB"/>
    <w:rsid w:val="00D806A1"/>
    <w:rsid w:val="00DD249F"/>
    <w:rsid w:val="00E37AA9"/>
    <w:rsid w:val="00E516E3"/>
    <w:rsid w:val="00ED45FB"/>
    <w:rsid w:val="00F227FD"/>
    <w:rsid w:val="00F2452F"/>
    <w:rsid w:val="00F66ED2"/>
    <w:rsid w:val="00FA4341"/>
    <w:rsid w:val="00FF5999"/>
    <w:rsid w:val="054134AD"/>
    <w:rsid w:val="1EDB706A"/>
    <w:rsid w:val="69683798"/>
    <w:rsid w:val="7AE55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sr-Latn-RS" w:eastAsia="en-US" w:bidi="ar-SA"/>
      <w14:ligatures w14:val="standardContextual"/>
    </w:rPr>
  </w:style>
  <w:style w:type="paragraph" w:styleId="2">
    <w:name w:val="heading 1"/>
    <w:basedOn w:val="1"/>
    <w:next w:val="1"/>
    <w:link w:val="16"/>
    <w:qFormat/>
    <w:uiPriority w:val="9"/>
    <w:pPr>
      <w:keepNext/>
      <w:keepLines/>
      <w:numPr>
        <w:ilvl w:val="0"/>
        <w:numId w:val="1"/>
      </w:numPr>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numPr>
        <w:ilvl w:val="1"/>
        <w:numId w:val="1"/>
      </w:numPr>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numPr>
        <w:ilvl w:val="2"/>
        <w:numId w:val="1"/>
      </w:numPr>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numPr>
        <w:ilvl w:val="3"/>
        <w:numId w:val="1"/>
      </w:numPr>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numPr>
        <w:ilvl w:val="4"/>
        <w:numId w:val="1"/>
      </w:numPr>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numPr>
        <w:ilvl w:val="5"/>
        <w:numId w:val="1"/>
      </w:numPr>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1116</Words>
  <Characters>6362</Characters>
  <Lines>53</Lines>
  <Paragraphs>14</Paragraphs>
  <TotalTime>5</TotalTime>
  <ScaleCrop>false</ScaleCrop>
  <LinksUpToDate>false</LinksUpToDate>
  <CharactersWithSpaces>7464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2026-01-26T17:11:00Z</dcterms:created>
  <dc:creator>Katarina Kalauz</dc:creator>
  <cp:lastModifiedBy>KorisniK</cp:lastModifiedBy>
  <cp:lastPrinted>2026-01-26T18:32:00Z</cp:lastPrinted>
  <dcterms:modified xsi:type="dcterms:W3CDTF">2026-02-01T18:49:08Z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94F966B2FACA47E3B1E96C2C7C938046_12</vt:lpwstr>
  </property>
</Properties>
</file>