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交换机一台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串口线：连接交换机，用于ctrl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网线：连接交换机，用于传输编译好的image.tar.gz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tftpd软件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编译好的image.tar.gz包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cat /etc/init.d/rcS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/package/usr/sbin/kill.sh /data/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/data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./kill.sh(杀死所有进程)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cd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配网准备传输image压缩包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ifconfig eth0 192.168.0.100（此处为交换机给接收端口配置的ip）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打开tftpd将路径设置为image包的路径，ip配置为192.168.0.2</w:t>
      </w:r>
    </w:p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tftp -g -l image.tar.gz 192.168.0.2</w:t>
      </w:r>
      <w:bookmarkEnd w:id="0"/>
      <w:r>
        <w:rPr>
          <w:rFonts w:hint="eastAsia"/>
          <w:lang w:val="en-US" w:eastAsia="zh-CN"/>
        </w:rPr>
        <w:t>(此处ip为在电脑给网卡配置的静态ip)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-zxf image.tar.gz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rm -rf /package/*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-rf ./image/* /package/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/package/usr/sbin/app-monitor &amp;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E1NWYyOTFhODk2MmNjODAxZDg0ODJmZTNlOGZlYjUifQ=="/>
  </w:docVars>
  <w:rsids>
    <w:rsidRoot w:val="00000000"/>
    <w:rsid w:val="2B8A0EA7"/>
    <w:rsid w:val="386B5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147</Words>
  <Characters>388</Characters>
  <Lines>0</Lines>
  <Paragraphs>0</Paragraphs>
  <TotalTime>12</TotalTime>
  <ScaleCrop>false</ScaleCrop>
  <LinksUpToDate>false</LinksUpToDate>
  <CharactersWithSpaces>407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2022-08-17T07:56:30Z</dcterms:created>
  <dc:creator>23216</dc:creator>
  <cp:lastModifiedBy>23216</cp:lastModifiedBy>
  <dcterms:modified xsi:type="dcterms:W3CDTF">2022-08-17T08:09:38Z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81CC5E86272248068D88A35147821A8C</vt:lpwstr>
  </property>
</Properties>
</file>