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07C5EBCE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1E2E69" w:rsidRPr="001E2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4D18F10" w14:textId="365AB268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73D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587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66A2D42" w14:textId="1B383195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078D862B" w:rsidR="00305327" w:rsidRPr="00CF2BE7" w:rsidRDefault="00EF5206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74602F4F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</w:t>
      </w:r>
      <w:r w:rsidR="004E4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одномерными массивами, освоить принципы работы </w:t>
      </w:r>
      <w:r w:rsidR="008E2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строками как с частным случаем </w:t>
      </w:r>
      <w:r w:rsidR="005F1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массивов. 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04D5BF63" w14:textId="42E0CB6F" w:rsidR="005C0E85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</w:t>
      </w:r>
      <w:r w:rsidR="005F1B16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</w:t>
      </w:r>
      <w:r w:rsidR="00321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щую какие числа из интервала </w:t>
      </w:r>
      <w:r w:rsidR="00321B67" w:rsidRPr="00321B67">
        <w:rPr>
          <w:rFonts w:ascii="Times New Roman" w:hAnsi="Times New Roman" w:cs="Times New Roman"/>
          <w:color w:val="000000" w:themeColor="text1"/>
          <w:sz w:val="28"/>
          <w:szCs w:val="28"/>
        </w:rPr>
        <w:t>[1;</w:t>
      </w:r>
      <w:r w:rsidR="00734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21B67" w:rsidRPr="00321B6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16A70" w:rsidRPr="00716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встречаются </w:t>
      </w:r>
      <w:r w:rsidR="00734CAD">
        <w:rPr>
          <w:rFonts w:ascii="Times New Roman" w:hAnsi="Times New Roman" w:cs="Times New Roman"/>
          <w:color w:val="000000" w:themeColor="text1"/>
          <w:sz w:val="28"/>
          <w:szCs w:val="28"/>
        </w:rPr>
        <w:t>в заданном массиве.</w:t>
      </w:r>
    </w:p>
    <w:p w14:paraId="42674DBE" w14:textId="16F361E8" w:rsidR="00230A31" w:rsidRDefault="00230A31" w:rsidP="00FE7CE0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6C14C867" w:rsidR="00D90A05" w:rsidRDefault="00333A30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537038" wp14:editId="60CD547E">
            <wp:extent cx="3786793" cy="6645895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82" cy="665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0AE3" w14:textId="242E0A46" w:rsidR="003911BD" w:rsidRPr="003911BD" w:rsidRDefault="00D723BC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562E6DDB" w14:textId="29F1CE19" w:rsidR="00F50976" w:rsidRPr="00647C8B" w:rsidRDefault="00F50976" w:rsidP="00647C8B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Коды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E393DA7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4FF1A5F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F4390">
        <w:rPr>
          <w:rFonts w:ascii="Times New Roman" w:hAnsi="Times New Roman" w:cs="Times New Roman"/>
          <w:color w:val="006400"/>
          <w:sz w:val="28"/>
          <w:szCs w:val="28"/>
          <w:lang w:val="en-US"/>
        </w:rPr>
        <w:t>1..5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354CD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4390">
        <w:rPr>
          <w:rFonts w:ascii="Times New Roman" w:hAnsi="Times New Roman" w:cs="Times New Roman"/>
          <w:color w:val="0000FF"/>
          <w:sz w:val="28"/>
          <w:szCs w:val="28"/>
        </w:rPr>
        <w:t>'введите массив:'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F90F5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2CE78C4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5FBA9DB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>a[i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spellStart"/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ReadInteger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B0084E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3B8FB3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48712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F439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k:'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BE642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140E6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7817F8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3C6D8C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u&lt;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=k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1C435AD2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EFFDE4A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c:=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FF98F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209C450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60FE1D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a[i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]&lt;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&gt;u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4A581B4C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c:=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c-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1C07CE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643178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c=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4390">
        <w:rPr>
          <w:rFonts w:ascii="Times New Roman" w:hAnsi="Times New Roman" w:cs="Times New Roman"/>
          <w:color w:val="0000FF"/>
          <w:sz w:val="28"/>
          <w:szCs w:val="28"/>
        </w:rPr>
        <w:t xml:space="preserve">' не </w:t>
      </w:r>
      <w:proofErr w:type="spellStart"/>
      <w:r w:rsidRPr="002F4390">
        <w:rPr>
          <w:rFonts w:ascii="Times New Roman" w:hAnsi="Times New Roman" w:cs="Times New Roman"/>
          <w:color w:val="0000FF"/>
          <w:sz w:val="28"/>
          <w:szCs w:val="28"/>
        </w:rPr>
        <w:t>используются:'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,u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CA94F1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u+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C0E547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D51923" w14:textId="5E7FFFFE" w:rsidR="00D90A05" w:rsidRPr="00D90A05" w:rsidRDefault="00F50976" w:rsidP="00D90A0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E6E97E" w14:textId="77777777" w:rsidR="004E1603" w:rsidRDefault="004E1603" w:rsidP="004E1603">
      <w:pPr>
        <w:pStyle w:val="a4"/>
        <w:spacing w:after="160" w:line="360" w:lineRule="auto"/>
        <w:ind w:left="107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D318E3" w14:textId="1014FF13" w:rsidR="005D3BCF" w:rsidRPr="005D3BCF" w:rsidRDefault="005D3BCF" w:rsidP="005D3BC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454DA274" w14:textId="2B2446B5" w:rsidR="00513A26" w:rsidRDefault="004E1603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7A6ED5" wp14:editId="279181C6">
            <wp:extent cx="5376627" cy="238951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63" cy="23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65DF" w14:textId="54A2350B" w:rsidR="00D723BC" w:rsidRDefault="00D723BC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Результат программы</w:t>
      </w:r>
    </w:p>
    <w:p w14:paraId="3C69AE0B" w14:textId="77777777" w:rsidR="00E02D78" w:rsidRDefault="00E02D78" w:rsidP="00D90A0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3F31F" w14:textId="77777777" w:rsidR="00E02D78" w:rsidRDefault="00E02D78" w:rsidP="00D90A0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6B4D4" w14:textId="316A8493" w:rsidR="00D90A05" w:rsidRPr="00D24F7F" w:rsidRDefault="00D90A05" w:rsidP="00D24F7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4F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Здоровье кода:</w:t>
      </w:r>
    </w:p>
    <w:p w14:paraId="6F8CA576" w14:textId="5BD464AE" w:rsidR="00D90A05" w:rsidRDefault="00513A26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F3DA65" wp14:editId="24514394">
            <wp:extent cx="4981791" cy="2654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15" cy="26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5D38" w14:textId="5C987F56" w:rsidR="00D723BC" w:rsidRPr="00A91F5F" w:rsidRDefault="0008682C" w:rsidP="00D723B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3 – Здоровье кода</w:t>
      </w:r>
    </w:p>
    <w:p w14:paraId="07857971" w14:textId="41CD3B3C" w:rsidR="00A91F5F" w:rsidRPr="008266FC" w:rsidRDefault="00F334AF" w:rsidP="00A91F5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642B"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73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выполняющую в строке </w:t>
      </w:r>
      <w:r w:rsidR="00A9488F">
        <w:rPr>
          <w:rFonts w:ascii="Times New Roman" w:hAnsi="Times New Roman" w:cs="Times New Roman"/>
          <w:color w:val="000000" w:themeColor="text1"/>
          <w:sz w:val="28"/>
          <w:szCs w:val="28"/>
        </w:rPr>
        <w:t>замену заданной подстроки не инверсию ей.</w:t>
      </w:r>
    </w:p>
    <w:p w14:paraId="17731E98" w14:textId="592BBC92" w:rsidR="000D10AE" w:rsidRDefault="00EE3662" w:rsidP="00FE7CE0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 w:rsidR="00F334AF"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83758E9" w14:textId="22567F9F" w:rsidR="00FF045A" w:rsidRDefault="000E572E" w:rsidP="00FF04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t xml:space="preserve"> </w:t>
      </w:r>
      <w:r w:rsidR="00550B2A" w:rsidRPr="00550B2A">
        <w:rPr>
          <w:noProof/>
        </w:rPr>
        <w:drawing>
          <wp:inline distT="0" distB="0" distL="0" distR="0" wp14:anchorId="5D45085E" wp14:editId="703DE3A0">
            <wp:extent cx="4230773" cy="50105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439" cy="50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6005" w14:textId="5E74E2CB" w:rsidR="00FF045A" w:rsidRPr="006B44B2" w:rsidRDefault="00037ACE" w:rsidP="00FF04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Рис. 4 – Схема алгоритма</w:t>
      </w:r>
    </w:p>
    <w:p w14:paraId="744003BD" w14:textId="4BF9F1C5" w:rsidR="00BF7988" w:rsidRDefault="00BF7988" w:rsidP="00BF7988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Коды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B11F44C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AD5FCCD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a:=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>ReadString(</w:t>
      </w:r>
      <w:r w:rsidRPr="009A0134">
        <w:rPr>
          <w:rFonts w:ascii="Consolas" w:hAnsi="Consolas" w:cs="Consolas"/>
          <w:color w:val="0000FF"/>
          <w:lang w:val="en-US"/>
        </w:rPr>
        <w:t>'</w:t>
      </w:r>
      <w:r w:rsidRPr="009A0134">
        <w:rPr>
          <w:rFonts w:ascii="Consolas" w:hAnsi="Consolas" w:cs="Consolas"/>
          <w:color w:val="0000FF"/>
        </w:rPr>
        <w:t>Введите</w:t>
      </w:r>
      <w:r w:rsidRPr="009A0134">
        <w:rPr>
          <w:rFonts w:ascii="Consolas" w:hAnsi="Consolas" w:cs="Consolas"/>
          <w:color w:val="0000FF"/>
          <w:lang w:val="en-US"/>
        </w:rPr>
        <w:t xml:space="preserve"> </w:t>
      </w:r>
      <w:r w:rsidRPr="009A0134">
        <w:rPr>
          <w:rFonts w:ascii="Consolas" w:hAnsi="Consolas" w:cs="Consolas"/>
          <w:color w:val="0000FF"/>
        </w:rPr>
        <w:t>строку</w:t>
      </w:r>
      <w:r w:rsidRPr="009A0134">
        <w:rPr>
          <w:rFonts w:ascii="Consolas" w:hAnsi="Consolas" w:cs="Consolas"/>
          <w:color w:val="0000FF"/>
          <w:lang w:val="en-US"/>
        </w:rPr>
        <w:t>:'</w:t>
      </w:r>
      <w:r w:rsidRPr="009A0134">
        <w:rPr>
          <w:rFonts w:ascii="Consolas" w:hAnsi="Consolas" w:cs="Consolas"/>
          <w:color w:val="000000"/>
          <w:lang w:val="en-US"/>
        </w:rPr>
        <w:t>);</w:t>
      </w:r>
    </w:p>
    <w:p w14:paraId="6E4FFB3E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b:=</w:t>
      </w:r>
      <w:proofErr w:type="gramEnd"/>
      <w:r w:rsidRPr="009A0134">
        <w:rPr>
          <w:rFonts w:ascii="Consolas" w:hAnsi="Consolas" w:cs="Consolas"/>
          <w:color w:val="000000"/>
        </w:rPr>
        <w:t>ReadString(</w:t>
      </w:r>
      <w:r w:rsidRPr="009A0134">
        <w:rPr>
          <w:rFonts w:ascii="Consolas" w:hAnsi="Consolas" w:cs="Consolas"/>
          <w:color w:val="0000FF"/>
        </w:rPr>
        <w:t>'Введите подстроку:'</w:t>
      </w:r>
      <w:r w:rsidRPr="009A0134">
        <w:rPr>
          <w:rFonts w:ascii="Consolas" w:hAnsi="Consolas" w:cs="Consolas"/>
          <w:color w:val="000000"/>
        </w:rPr>
        <w:t>);</w:t>
      </w:r>
    </w:p>
    <w:p w14:paraId="0D66714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s:</w:t>
      </w:r>
      <w:r w:rsidRPr="009A0134">
        <w:rPr>
          <w:rFonts w:ascii="Consolas" w:hAnsi="Consolas" w:cs="Consolas"/>
          <w:color w:val="0000FF"/>
        </w:rPr>
        <w:t>integer</w:t>
      </w:r>
      <w:proofErr w:type="gramEnd"/>
      <w:r w:rsidRPr="009A0134">
        <w:rPr>
          <w:rFonts w:ascii="Consolas" w:hAnsi="Consolas" w:cs="Consolas"/>
          <w:color w:val="000000"/>
        </w:rPr>
        <w:t>;</w:t>
      </w:r>
    </w:p>
    <w:p w14:paraId="2E13D50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x:</w:t>
      </w:r>
      <w:r w:rsidRPr="009A0134">
        <w:rPr>
          <w:rFonts w:ascii="Consolas" w:hAnsi="Consolas" w:cs="Consolas"/>
          <w:color w:val="0000FF"/>
        </w:rPr>
        <w:t>string</w:t>
      </w:r>
      <w:proofErr w:type="gramEnd"/>
      <w:r w:rsidRPr="009A0134">
        <w:rPr>
          <w:rFonts w:ascii="Consolas" w:hAnsi="Consolas" w:cs="Consolas"/>
          <w:color w:val="000000"/>
        </w:rPr>
        <w:t>;</w:t>
      </w:r>
    </w:p>
    <w:p w14:paraId="49DF740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i:=</w:t>
      </w:r>
      <w:proofErr w:type="gramEnd"/>
      <w:r w:rsidRPr="009A0134">
        <w:rPr>
          <w:rFonts w:ascii="Consolas" w:hAnsi="Consolas" w:cs="Consolas"/>
          <w:color w:val="006400"/>
        </w:rPr>
        <w:t>1</w:t>
      </w:r>
      <w:r w:rsidRPr="009A0134">
        <w:rPr>
          <w:rFonts w:ascii="Consolas" w:hAnsi="Consolas" w:cs="Consolas"/>
          <w:color w:val="000000"/>
        </w:rPr>
        <w:t>;</w:t>
      </w:r>
    </w:p>
    <w:p w14:paraId="1C72591B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n:=</w:t>
      </w:r>
      <w:proofErr w:type="gramEnd"/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D1154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9A0134">
        <w:rPr>
          <w:rFonts w:ascii="Consolas" w:hAnsi="Consolas" w:cs="Consolas"/>
          <w:color w:val="000000"/>
        </w:rPr>
        <w:t>a:=</w:t>
      </w:r>
      <w:proofErr w:type="gramEnd"/>
      <w:r w:rsidRPr="009A0134">
        <w:rPr>
          <w:rFonts w:ascii="Consolas" w:hAnsi="Consolas" w:cs="Consolas"/>
          <w:color w:val="000000"/>
        </w:rPr>
        <w:t>a+</w:t>
      </w:r>
      <w:r w:rsidRPr="009A0134">
        <w:rPr>
          <w:rFonts w:ascii="Consolas" w:hAnsi="Consolas" w:cs="Consolas"/>
          <w:color w:val="0000FF"/>
        </w:rPr>
        <w:t>' '</w:t>
      </w:r>
      <w:r w:rsidRPr="009A0134">
        <w:rPr>
          <w:rFonts w:ascii="Consolas" w:hAnsi="Consolas" w:cs="Consolas"/>
          <w:color w:val="000000"/>
        </w:rPr>
        <w:t>;</w:t>
      </w:r>
    </w:p>
    <w:p w14:paraId="1529648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9A01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A0134">
        <w:rPr>
          <w:rFonts w:ascii="Consolas" w:hAnsi="Consolas" w:cs="Consolas"/>
          <w:color w:val="000000"/>
          <w:lang w:val="en-US"/>
        </w:rPr>
        <w:t xml:space="preserve">&lt;length(a) </w:t>
      </w:r>
      <w:proofErr w:type="gramStart"/>
      <w:r w:rsidRPr="009A0134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7001BFC4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j:=</w:t>
      </w:r>
      <w:proofErr w:type="gramEnd"/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E26BBAA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0134">
        <w:rPr>
          <w:rFonts w:ascii="Consolas" w:hAnsi="Consolas" w:cs="Consolas"/>
          <w:color w:val="000000"/>
          <w:lang w:val="en-US"/>
        </w:rPr>
        <w:t>a[i+j-</w:t>
      </w:r>
      <w:proofErr w:type="gramStart"/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]=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 xml:space="preserve">b[j]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A0134">
        <w:rPr>
          <w:rFonts w:ascii="Consolas" w:hAnsi="Consolas" w:cs="Consolas"/>
          <w:color w:val="000000"/>
          <w:lang w:val="en-US"/>
        </w:rPr>
        <w:t>s:=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9A0134">
        <w:rPr>
          <w:rFonts w:ascii="Consolas" w:hAnsi="Consolas" w:cs="Consolas"/>
          <w:color w:val="000000"/>
          <w:lang w:val="en-US"/>
        </w:rPr>
        <w:t>s:=</w:t>
      </w:r>
      <w:r w:rsidRPr="009A0134">
        <w:rPr>
          <w:rFonts w:ascii="Consolas" w:hAnsi="Consolas" w:cs="Consolas"/>
          <w:color w:val="006400"/>
          <w:lang w:val="en-US"/>
        </w:rPr>
        <w:t>0</w:t>
      </w:r>
      <w:r w:rsidRPr="009A0134">
        <w:rPr>
          <w:rFonts w:ascii="Consolas" w:hAnsi="Consolas" w:cs="Consolas"/>
          <w:color w:val="000000"/>
          <w:lang w:val="en-US"/>
        </w:rPr>
        <w:t xml:space="preserve">; </w:t>
      </w:r>
      <w:r w:rsidRPr="009A0134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A0134">
        <w:rPr>
          <w:rFonts w:ascii="Consolas" w:hAnsi="Consolas" w:cs="Consolas"/>
          <w:color w:val="000000"/>
          <w:lang w:val="en-US"/>
        </w:rPr>
        <w:t xml:space="preserve">;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7EFA2D2A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5EA39E3D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0134">
        <w:rPr>
          <w:rFonts w:ascii="Consolas" w:hAnsi="Consolas" w:cs="Consolas"/>
          <w:color w:val="000000"/>
          <w:lang w:val="en-US"/>
        </w:rPr>
        <w:t>s=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then 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m:=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proofErr w:type="spellStart"/>
      <w:r w:rsidRPr="009A0134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  <w:r w:rsidRPr="009A0134">
        <w:rPr>
          <w:rFonts w:ascii="Consolas" w:hAnsi="Consolas" w:cs="Consolas"/>
          <w:color w:val="000000"/>
          <w:lang w:val="en-US"/>
        </w:rPr>
        <w:t>x:=x+b[m]; i:=i+</w:t>
      </w:r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45FA7F46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35F17699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x:=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>x+a[i]; i:=i+</w:t>
      </w:r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0B5FA114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6EB33968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6CAE2D0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color w:val="000000"/>
        </w:rPr>
        <w:t>println</w:t>
      </w:r>
      <w:proofErr w:type="spellEnd"/>
      <w:r w:rsidRPr="009A0134">
        <w:rPr>
          <w:rFonts w:ascii="Consolas" w:hAnsi="Consolas" w:cs="Consolas"/>
          <w:color w:val="000000"/>
        </w:rPr>
        <w:t>(x);</w:t>
      </w:r>
    </w:p>
    <w:p w14:paraId="76101C76" w14:textId="0687AC8D" w:rsidR="00E80A13" w:rsidRPr="00037ACE" w:rsidRDefault="009A0134" w:rsidP="00037AC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.</w:t>
      </w:r>
    </w:p>
    <w:p w14:paraId="26CBAB0A" w14:textId="5BC92D0A" w:rsidR="005D3BCF" w:rsidRPr="00E80A13" w:rsidRDefault="005D3BCF" w:rsidP="00E80A13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61F3E9EE" w14:textId="1DF35CEA" w:rsidR="005F146C" w:rsidRDefault="00B62BF4" w:rsidP="005F146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9C54A5" wp14:editId="19C6191D">
            <wp:extent cx="4483842" cy="1730584"/>
            <wp:effectExtent l="0" t="0" r="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71" cy="17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8EC5" w14:textId="77777777" w:rsidR="00CD01A2" w:rsidRDefault="00E56125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5 – Результат программы</w:t>
      </w:r>
    </w:p>
    <w:p w14:paraId="677E99A8" w14:textId="307F2136" w:rsidR="00673598" w:rsidRPr="00CD01A2" w:rsidRDefault="00BF7988" w:rsidP="00CD01A2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01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Здоровье кода:</w:t>
      </w:r>
    </w:p>
    <w:p w14:paraId="2B66CA03" w14:textId="1610041A" w:rsidR="00CD01A2" w:rsidRDefault="00D723BC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362940" wp14:editId="093079FF">
            <wp:extent cx="4404596" cy="228069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23" cy="228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2618" w14:textId="27BCE719" w:rsidR="00CD01A2" w:rsidRDefault="00CD01A2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Рис. 6 – Здоровье кода</w:t>
      </w:r>
    </w:p>
    <w:p w14:paraId="3126C5A1" w14:textId="14DA21E1" w:rsidR="00673598" w:rsidRPr="00B6561D" w:rsidRDefault="006A4FF4" w:rsidP="006A4FF4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</w:t>
      </w:r>
      <w:r w:rsidR="00FD4329">
        <w:rPr>
          <w:rFonts w:ascii="Times New Roman" w:hAnsi="Times New Roman" w:cs="Times New Roman"/>
          <w:color w:val="000000" w:themeColor="text1"/>
          <w:sz w:val="28"/>
          <w:szCs w:val="28"/>
        </w:rPr>
        <w:t>данной работ</w:t>
      </w:r>
      <w:r w:rsidR="00442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255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возникли различные вопросы, </w:t>
      </w:r>
      <w:r w:rsidR="002A355F">
        <w:rPr>
          <w:rFonts w:ascii="Times New Roman" w:hAnsi="Times New Roman" w:cs="Times New Roman"/>
          <w:color w:val="000000" w:themeColor="text1"/>
          <w:sz w:val="28"/>
          <w:szCs w:val="28"/>
        </w:rPr>
        <w:t>на которые мы постепенно находили ответы</w:t>
      </w:r>
      <w:r w:rsidR="00725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F0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вопрос, с которым мы столкнулись, </w:t>
      </w:r>
      <w:r w:rsidR="00453EC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574E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здоровье кода? И как это сделать?»</w:t>
      </w:r>
      <w:r w:rsidR="00C46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мы </w:t>
      </w:r>
      <w:r w:rsidR="00B65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выяснили, что </w:t>
      </w:r>
      <w:r w:rsidR="00B6561D" w:rsidRPr="00B6561D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здоровье кода PascalABC.NET - важнейший показатель кода, характеризующий то, используются ли в программе устаревшие конструкции базового Паскаля, или напротив новые конструкции PascalABC.NET, рекомендованные практически для любой программы.</w:t>
      </w:r>
      <w:r w:rsidR="002A35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79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Вторым вопросом стало </w:t>
      </w:r>
      <w:r w:rsidR="007A39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то, как выполнить второе задание, без использования </w:t>
      </w:r>
      <w:r w:rsidR="00B304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специальных функций? </w:t>
      </w:r>
      <w:r w:rsidR="00D43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оказалось очень просто, </w:t>
      </w:r>
      <w:r w:rsidR="008179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было использовать </w:t>
      </w:r>
      <w:r w:rsidR="005A27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массив. </w:t>
      </w:r>
    </w:p>
    <w:p w14:paraId="4A942A47" w14:textId="77777777" w:rsidR="00673598" w:rsidRPr="00BF7988" w:rsidRDefault="00673598" w:rsidP="00BF798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577F3" w14:textId="77777777" w:rsidR="00BF7988" w:rsidRPr="00BF7988" w:rsidRDefault="00BF7988" w:rsidP="00BF7988">
      <w:p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4AE9D5" w14:textId="77777777" w:rsidR="00A9488F" w:rsidRDefault="00A9488F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11FD5" w14:textId="77777777" w:rsidR="000557D9" w:rsidRDefault="000557D9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301F72" w14:textId="3D5D334E" w:rsidR="00781C7A" w:rsidRPr="00781C7A" w:rsidRDefault="00781C7A" w:rsidP="00781C7A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3D7E6B0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1"/>
  </w:num>
  <w:num w:numId="2" w16cid:durableId="639187598">
    <w:abstractNumId w:val="2"/>
  </w:num>
  <w:num w:numId="3" w16cid:durableId="1470246507">
    <w:abstractNumId w:val="3"/>
  </w:num>
  <w:num w:numId="4" w16cid:durableId="248345403">
    <w:abstractNumId w:val="0"/>
  </w:num>
  <w:num w:numId="5" w16cid:durableId="36396024">
    <w:abstractNumId w:val="7"/>
  </w:num>
  <w:num w:numId="6" w16cid:durableId="789856648">
    <w:abstractNumId w:val="5"/>
  </w:num>
  <w:num w:numId="7" w16cid:durableId="1715732945">
    <w:abstractNumId w:val="6"/>
  </w:num>
  <w:num w:numId="8" w16cid:durableId="606039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ACE"/>
    <w:rsid w:val="000557D9"/>
    <w:rsid w:val="000724DB"/>
    <w:rsid w:val="0008682C"/>
    <w:rsid w:val="000D10AE"/>
    <w:rsid w:val="000E572E"/>
    <w:rsid w:val="00133EAA"/>
    <w:rsid w:val="001574EA"/>
    <w:rsid w:val="001D69C5"/>
    <w:rsid w:val="001E2E69"/>
    <w:rsid w:val="00215E33"/>
    <w:rsid w:val="00230A31"/>
    <w:rsid w:val="002557BA"/>
    <w:rsid w:val="00266CB6"/>
    <w:rsid w:val="00280B77"/>
    <w:rsid w:val="00290536"/>
    <w:rsid w:val="002A355F"/>
    <w:rsid w:val="002A5083"/>
    <w:rsid w:val="002F4390"/>
    <w:rsid w:val="003045B8"/>
    <w:rsid w:val="00305327"/>
    <w:rsid w:val="00321B67"/>
    <w:rsid w:val="00321EF4"/>
    <w:rsid w:val="00333A30"/>
    <w:rsid w:val="0035368F"/>
    <w:rsid w:val="00361EA6"/>
    <w:rsid w:val="003911BD"/>
    <w:rsid w:val="004072C8"/>
    <w:rsid w:val="0042713C"/>
    <w:rsid w:val="004276BA"/>
    <w:rsid w:val="004422D0"/>
    <w:rsid w:val="004502D8"/>
    <w:rsid w:val="00453ECE"/>
    <w:rsid w:val="00464290"/>
    <w:rsid w:val="00467939"/>
    <w:rsid w:val="004841BC"/>
    <w:rsid w:val="004E1603"/>
    <w:rsid w:val="004E442C"/>
    <w:rsid w:val="00513A26"/>
    <w:rsid w:val="00550B2A"/>
    <w:rsid w:val="00587F69"/>
    <w:rsid w:val="005A2748"/>
    <w:rsid w:val="005C0E85"/>
    <w:rsid w:val="005D3BCF"/>
    <w:rsid w:val="005E73D7"/>
    <w:rsid w:val="005F146C"/>
    <w:rsid w:val="005F1B16"/>
    <w:rsid w:val="005F6571"/>
    <w:rsid w:val="00644645"/>
    <w:rsid w:val="00647C8B"/>
    <w:rsid w:val="00673598"/>
    <w:rsid w:val="006A4FF4"/>
    <w:rsid w:val="006B44B2"/>
    <w:rsid w:val="006C6E7F"/>
    <w:rsid w:val="00701383"/>
    <w:rsid w:val="00716A70"/>
    <w:rsid w:val="00725F60"/>
    <w:rsid w:val="00732CE5"/>
    <w:rsid w:val="00734CAD"/>
    <w:rsid w:val="00773D41"/>
    <w:rsid w:val="00781C7A"/>
    <w:rsid w:val="007A39AA"/>
    <w:rsid w:val="007A758D"/>
    <w:rsid w:val="00817932"/>
    <w:rsid w:val="008266FC"/>
    <w:rsid w:val="00853837"/>
    <w:rsid w:val="008A42C4"/>
    <w:rsid w:val="008E1625"/>
    <w:rsid w:val="008E2938"/>
    <w:rsid w:val="009330F1"/>
    <w:rsid w:val="009A0134"/>
    <w:rsid w:val="009E6835"/>
    <w:rsid w:val="00A11C2E"/>
    <w:rsid w:val="00A23277"/>
    <w:rsid w:val="00A549EF"/>
    <w:rsid w:val="00A91F5F"/>
    <w:rsid w:val="00A9488F"/>
    <w:rsid w:val="00B06457"/>
    <w:rsid w:val="00B304F1"/>
    <w:rsid w:val="00B40F57"/>
    <w:rsid w:val="00B62BF4"/>
    <w:rsid w:val="00B6561D"/>
    <w:rsid w:val="00BA7942"/>
    <w:rsid w:val="00BF1639"/>
    <w:rsid w:val="00BF7988"/>
    <w:rsid w:val="00C05D8F"/>
    <w:rsid w:val="00C25FED"/>
    <w:rsid w:val="00C46FB8"/>
    <w:rsid w:val="00CD01A2"/>
    <w:rsid w:val="00D078F2"/>
    <w:rsid w:val="00D1642B"/>
    <w:rsid w:val="00D24F7F"/>
    <w:rsid w:val="00D43239"/>
    <w:rsid w:val="00D435AC"/>
    <w:rsid w:val="00D435F4"/>
    <w:rsid w:val="00D723BC"/>
    <w:rsid w:val="00D72A91"/>
    <w:rsid w:val="00D90A05"/>
    <w:rsid w:val="00DC0BD8"/>
    <w:rsid w:val="00DC1FB8"/>
    <w:rsid w:val="00DC3398"/>
    <w:rsid w:val="00DF1F1E"/>
    <w:rsid w:val="00E02D78"/>
    <w:rsid w:val="00E56125"/>
    <w:rsid w:val="00E67CCC"/>
    <w:rsid w:val="00E75112"/>
    <w:rsid w:val="00E80A13"/>
    <w:rsid w:val="00EB4EED"/>
    <w:rsid w:val="00EE14A0"/>
    <w:rsid w:val="00EE3662"/>
    <w:rsid w:val="00EF43B1"/>
    <w:rsid w:val="00EF5206"/>
    <w:rsid w:val="00F04D19"/>
    <w:rsid w:val="00F11856"/>
    <w:rsid w:val="00F334AF"/>
    <w:rsid w:val="00F50976"/>
    <w:rsid w:val="00F519AE"/>
    <w:rsid w:val="00F65AC4"/>
    <w:rsid w:val="00F96D49"/>
    <w:rsid w:val="00FD4329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2022-11-28T15:09:00Z</dcterms:created>
  <dcterms:modified xsi:type="dcterms:W3CDTF">2022-11-28T15:09:00Z</dcterms:modified>
</cp:coreProperties>
</file>