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40" w:rsidRDefault="00C44540" w:rsidP="00C44540">
      <w:r>
        <w:rPr>
          <w:noProof/>
        </w:rPr>
        <w:drawing>
          <wp:inline distT="0" distB="0" distL="0" distR="0">
            <wp:extent cx="1987578" cy="542925"/>
            <wp:effectExtent l="0" t="0" r="0" b="0"/>
            <wp:docPr id="7" name="图片 0" descr="中科天启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科天启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567" cy="5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D9" w:rsidRDefault="00FD539F" w:rsidP="00823625">
      <w:pPr>
        <w:pStyle w:val="ae"/>
      </w:pPr>
      <w:r>
        <w:rPr>
          <w:rFonts w:hint="eastAsia"/>
        </w:rPr>
        <w:t>｛</w:t>
      </w:r>
      <w:r w:rsidR="00097CD7">
        <w:rPr>
          <w:rFonts w:hint="eastAsia"/>
        </w:rPr>
        <w:t>PLA</w:t>
      </w:r>
      <w:r w:rsidR="00097CD7">
        <w:t>1</w:t>
      </w:r>
      <w:r w:rsidR="00097CD7">
        <w:rPr>
          <w:rFonts w:hint="eastAsia"/>
        </w:rPr>
        <w:t>.</w:t>
      </w:r>
      <w:r w:rsidR="00097CD7">
        <w:t>0</w:t>
      </w:r>
      <w:r>
        <w:rPr>
          <w:rFonts w:hint="eastAsia"/>
        </w:rPr>
        <w:t>｝</w:t>
      </w:r>
      <w:r w:rsidR="00097CD7">
        <w:rPr>
          <w:rFonts w:hint="eastAsia"/>
        </w:rPr>
        <w:t>项目</w:t>
      </w:r>
    </w:p>
    <w:p w:rsidR="00823625" w:rsidRPr="00823625" w:rsidRDefault="00165638" w:rsidP="00823625">
      <w:pPr>
        <w:pStyle w:val="ac"/>
      </w:pPr>
      <w:r>
        <w:rPr>
          <w:rFonts w:hint="eastAsia"/>
        </w:rPr>
        <w:t>验收单</w:t>
      </w:r>
    </w:p>
    <w:p w:rsidR="006919D9" w:rsidRDefault="006919D9" w:rsidP="006919D9"/>
    <w:p w:rsidR="006919D9" w:rsidRDefault="006919D9" w:rsidP="006919D9"/>
    <w:p w:rsidR="006919D9" w:rsidRDefault="006919D9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823625" w:rsidRDefault="00823625" w:rsidP="006919D9"/>
    <w:p w:rsidR="006919D9" w:rsidRDefault="006919D9" w:rsidP="006919D9"/>
    <w:p w:rsidR="006919D9" w:rsidRPr="00F61461" w:rsidRDefault="00823625" w:rsidP="00823625">
      <w:pPr>
        <w:jc w:val="center"/>
        <w:rPr>
          <w:rFonts w:asciiTheme="minorEastAsia" w:hAnsiTheme="minorEastAsia"/>
          <w:b/>
          <w:sz w:val="32"/>
        </w:rPr>
      </w:pPr>
      <w:r w:rsidRPr="00F61461">
        <w:rPr>
          <w:rFonts w:asciiTheme="minorEastAsia" w:hAnsiTheme="minorEastAsia" w:hint="eastAsia"/>
          <w:b/>
          <w:sz w:val="32"/>
        </w:rPr>
        <w:t>苏州中科天启</w:t>
      </w:r>
      <w:r w:rsidR="00F61461" w:rsidRPr="00F61461">
        <w:rPr>
          <w:rFonts w:asciiTheme="minorEastAsia" w:hAnsiTheme="minorEastAsia" w:hint="eastAsia"/>
          <w:b/>
          <w:sz w:val="32"/>
        </w:rPr>
        <w:t>遥感科技有限公司</w:t>
      </w:r>
    </w:p>
    <w:p w:rsidR="00F61461" w:rsidRPr="00F61461" w:rsidRDefault="00F61461" w:rsidP="00823625">
      <w:pPr>
        <w:jc w:val="center"/>
        <w:rPr>
          <w:rFonts w:asciiTheme="minorEastAsia" w:hAnsiTheme="minorEastAsia"/>
          <w:b/>
          <w:sz w:val="32"/>
        </w:rPr>
      </w:pPr>
      <w:r w:rsidRPr="00F61461">
        <w:rPr>
          <w:rFonts w:asciiTheme="minorEastAsia" w:hAnsiTheme="minorEastAsia" w:hint="eastAsia"/>
          <w:b/>
          <w:sz w:val="32"/>
        </w:rPr>
        <w:t>2016年</w:t>
      </w:r>
      <w:r w:rsidR="00097CD7">
        <w:rPr>
          <w:rFonts w:asciiTheme="minorEastAsia" w:hAnsiTheme="minorEastAsia" w:hint="eastAsia"/>
          <w:b/>
          <w:sz w:val="32"/>
        </w:rPr>
        <w:t>9</w:t>
      </w:r>
      <w:r w:rsidRPr="00F61461">
        <w:rPr>
          <w:rFonts w:asciiTheme="minorEastAsia" w:hAnsiTheme="minorEastAsia" w:hint="eastAsia"/>
          <w:b/>
          <w:sz w:val="32"/>
        </w:rPr>
        <w:t>月</w:t>
      </w:r>
      <w:r w:rsidR="00097CD7">
        <w:rPr>
          <w:rFonts w:asciiTheme="minorEastAsia" w:hAnsiTheme="minorEastAsia" w:hint="eastAsia"/>
          <w:b/>
          <w:sz w:val="32"/>
        </w:rPr>
        <w:t>29</w:t>
      </w:r>
      <w:r w:rsidRPr="00F61461">
        <w:rPr>
          <w:rFonts w:asciiTheme="minorEastAsia" w:hAnsiTheme="minorEastAsia" w:hint="eastAsia"/>
          <w:b/>
          <w:sz w:val="32"/>
        </w:rPr>
        <w:t>日</w:t>
      </w:r>
    </w:p>
    <w:p w:rsidR="00823625" w:rsidRDefault="00823625" w:rsidP="00823625">
      <w:pPr>
        <w:jc w:val="center"/>
      </w:pPr>
    </w:p>
    <w:p w:rsidR="006919D9" w:rsidRPr="006919D9" w:rsidRDefault="006919D9" w:rsidP="006919D9">
      <w:pPr>
        <w:sectPr w:rsidR="006919D9" w:rsidRPr="006919D9" w:rsidSect="00C44540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E406C" w:rsidRPr="00C31A95" w:rsidRDefault="00A61F4F" w:rsidP="00C31A95">
      <w:pPr>
        <w:pStyle w:val="1"/>
      </w:pPr>
      <w:r>
        <w:rPr>
          <w:rFonts w:hint="eastAsia"/>
        </w:rPr>
        <w:lastRenderedPageBreak/>
        <w:t>生产情况评价</w:t>
      </w:r>
    </w:p>
    <w:p w:rsidR="00BC38B5" w:rsidRPr="001559CA" w:rsidRDefault="002E56BC" w:rsidP="001559CA">
      <w:pPr>
        <w:pStyle w:val="af0"/>
        <w:ind w:firstLine="480"/>
        <w:rPr>
          <w:rFonts w:eastAsia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具有</w:t>
      </w:r>
      <w:r>
        <w:rPr>
          <w:rFonts w:asciiTheme="minorEastAsia" w:eastAsiaTheme="minorEastAsia" w:hAnsiTheme="minorEastAsia"/>
          <w:color w:val="000000" w:themeColor="text1"/>
        </w:rPr>
        <w:t>基本的要素</w:t>
      </w:r>
      <w:r>
        <w:rPr>
          <w:rFonts w:asciiTheme="minorEastAsia" w:eastAsiaTheme="minorEastAsia" w:hAnsiTheme="minorEastAsia" w:hint="eastAsia"/>
          <w:color w:val="000000" w:themeColor="text1"/>
        </w:rPr>
        <w:t>勾画</w:t>
      </w:r>
      <w:r>
        <w:rPr>
          <w:rFonts w:asciiTheme="minorEastAsia" w:eastAsiaTheme="minorEastAsia" w:hAnsiTheme="minorEastAsia"/>
          <w:color w:val="000000" w:themeColor="text1"/>
        </w:rPr>
        <w:t>和属性赋值功能，</w:t>
      </w:r>
      <w:r w:rsidR="00C31A95">
        <w:rPr>
          <w:rFonts w:asciiTheme="minorEastAsia" w:eastAsiaTheme="minorEastAsia" w:hAnsiTheme="minorEastAsia" w:hint="eastAsia"/>
          <w:color w:val="000000" w:themeColor="text1"/>
        </w:rPr>
        <w:t>可以</w:t>
      </w:r>
      <w:r w:rsidR="00CB64CF">
        <w:rPr>
          <w:rFonts w:asciiTheme="minorEastAsia" w:eastAsiaTheme="minorEastAsia" w:hAnsiTheme="minorEastAsia" w:hint="eastAsia"/>
          <w:color w:val="000000" w:themeColor="text1"/>
        </w:rPr>
        <w:t>较</w:t>
      </w:r>
      <w:r w:rsidR="00C31A95">
        <w:rPr>
          <w:rFonts w:asciiTheme="minorEastAsia" w:eastAsiaTheme="minorEastAsia" w:hAnsiTheme="minorEastAsia"/>
          <w:color w:val="000000" w:themeColor="text1"/>
        </w:rPr>
        <w:t>快速地生产地块数据</w:t>
      </w:r>
      <w:r w:rsidR="00CB64CF">
        <w:rPr>
          <w:rFonts w:asciiTheme="minorEastAsia" w:eastAsiaTheme="minorEastAsia" w:hAnsiTheme="minorEastAsia" w:hint="eastAsia"/>
          <w:color w:val="000000" w:themeColor="text1"/>
        </w:rPr>
        <w:t>，</w:t>
      </w:r>
      <w:r>
        <w:rPr>
          <w:rFonts w:asciiTheme="minorEastAsia" w:eastAsiaTheme="minorEastAsia" w:hAnsiTheme="minorEastAsia"/>
          <w:color w:val="000000" w:themeColor="text1"/>
        </w:rPr>
        <w:t>满足基本的地块生产要求</w:t>
      </w:r>
      <w:r w:rsidR="00CB64CF">
        <w:rPr>
          <w:rFonts w:asciiTheme="minorEastAsia" w:eastAsiaTheme="minorEastAsia" w:hAnsiTheme="minorEastAsia" w:hint="eastAsia"/>
          <w:color w:val="000000" w:themeColor="text1"/>
        </w:rPr>
        <w:t>，但仍</w:t>
      </w:r>
      <w:r w:rsidR="00CB64CF">
        <w:rPr>
          <w:rFonts w:asciiTheme="minorEastAsia" w:eastAsiaTheme="minorEastAsia" w:hAnsiTheme="minorEastAsia"/>
          <w:color w:val="000000" w:themeColor="text1"/>
        </w:rPr>
        <w:t>存在一些问题，比如</w:t>
      </w:r>
      <w:r w:rsidR="002E255F">
        <w:rPr>
          <w:rFonts w:asciiTheme="minorEastAsia" w:eastAsiaTheme="minorEastAsia" w:hAnsiTheme="minorEastAsia" w:hint="eastAsia"/>
          <w:color w:val="000000" w:themeColor="text1"/>
        </w:rPr>
        <w:t>界面中</w:t>
      </w:r>
      <w:r w:rsidR="002E255F">
        <w:rPr>
          <w:rFonts w:asciiTheme="minorEastAsia" w:eastAsiaTheme="minorEastAsia" w:hAnsiTheme="minorEastAsia"/>
          <w:color w:val="000000" w:themeColor="text1"/>
        </w:rPr>
        <w:t>无用工具较多</w:t>
      </w:r>
      <w:r w:rsidR="002E255F">
        <w:rPr>
          <w:rFonts w:asciiTheme="minorEastAsia" w:eastAsiaTheme="minorEastAsia" w:hAnsiTheme="minorEastAsia" w:hint="eastAsia"/>
          <w:color w:val="000000" w:themeColor="text1"/>
        </w:rPr>
        <w:t>、</w:t>
      </w:r>
      <w:r w:rsidR="002E255F">
        <w:rPr>
          <w:rFonts w:asciiTheme="minorEastAsia" w:eastAsiaTheme="minorEastAsia" w:hAnsiTheme="minorEastAsia"/>
          <w:color w:val="000000" w:themeColor="text1"/>
        </w:rPr>
        <w:t>无固定快捷键等</w:t>
      </w:r>
      <w:r w:rsidR="00CF309F">
        <w:rPr>
          <w:rFonts w:asciiTheme="minorEastAsia" w:eastAsiaTheme="minorEastAsia" w:hAnsiTheme="minorEastAsia" w:hint="eastAsia"/>
          <w:color w:val="000000" w:themeColor="text1"/>
        </w:rPr>
        <w:t>，影响生产</w:t>
      </w:r>
      <w:r w:rsidR="00CF309F">
        <w:rPr>
          <w:rFonts w:asciiTheme="minorEastAsia" w:eastAsiaTheme="minorEastAsia" w:hAnsiTheme="minorEastAsia"/>
          <w:color w:val="000000" w:themeColor="text1"/>
        </w:rPr>
        <w:t>效率</w:t>
      </w:r>
      <w:bookmarkStart w:id="0" w:name="_GoBack"/>
      <w:bookmarkEnd w:id="0"/>
      <w:r w:rsidR="002E255F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:rsidR="00BC38B5" w:rsidRPr="00DB3213" w:rsidRDefault="00DB3213" w:rsidP="00DB3213">
      <w:pPr>
        <w:pStyle w:val="1"/>
      </w:pPr>
      <w:r>
        <w:rPr>
          <w:rFonts w:hint="eastAsia"/>
        </w:rPr>
        <w:t>存在的问题、解决方案及时间</w:t>
      </w:r>
    </w:p>
    <w:p w:rsidR="00BC38B5" w:rsidRDefault="00D440E2" w:rsidP="00CA4331">
      <w:pPr>
        <w:pStyle w:val="af0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精度</w:t>
      </w:r>
      <w:r>
        <w:rPr>
          <w:rFonts w:eastAsiaTheme="minorEastAsia"/>
        </w:rPr>
        <w:t>容差问题</w:t>
      </w:r>
      <w:r w:rsidR="00687F5A">
        <w:rPr>
          <w:rFonts w:eastAsiaTheme="minorEastAsia" w:hint="eastAsia"/>
        </w:rPr>
        <w:t>：</w:t>
      </w:r>
      <w:r w:rsidR="00687F5A">
        <w:rPr>
          <w:rFonts w:eastAsiaTheme="minorEastAsia"/>
        </w:rPr>
        <w:t>PLA</w:t>
      </w:r>
      <w:r w:rsidR="00687F5A">
        <w:rPr>
          <w:rFonts w:eastAsiaTheme="minorEastAsia" w:hint="eastAsia"/>
        </w:rPr>
        <w:t>图形</w:t>
      </w:r>
      <w:r w:rsidR="00687F5A">
        <w:rPr>
          <w:rFonts w:eastAsiaTheme="minorEastAsia"/>
        </w:rPr>
        <w:t>编辑</w:t>
      </w:r>
      <w:r w:rsidR="00D91EC0">
        <w:rPr>
          <w:rFonts w:eastAsiaTheme="minorEastAsia" w:hint="eastAsia"/>
        </w:rPr>
        <w:t>中</w:t>
      </w:r>
      <w:r w:rsidR="00D91EC0">
        <w:rPr>
          <w:rFonts w:eastAsiaTheme="minorEastAsia"/>
        </w:rPr>
        <w:t>的创建</w:t>
      </w:r>
      <w:r w:rsidR="00D91EC0">
        <w:rPr>
          <w:rFonts w:eastAsiaTheme="minorEastAsia" w:hint="eastAsia"/>
        </w:rPr>
        <w:t>要素</w:t>
      </w:r>
      <w:r w:rsidR="00D91EC0">
        <w:rPr>
          <w:rFonts w:eastAsiaTheme="minorEastAsia"/>
        </w:rPr>
        <w:t>、切割要素和合并要素操</w:t>
      </w:r>
      <w:r w:rsidR="00687F5A">
        <w:rPr>
          <w:rFonts w:eastAsiaTheme="minorEastAsia"/>
        </w:rPr>
        <w:t>作都</w:t>
      </w:r>
      <w:r w:rsidR="00D91EC0">
        <w:rPr>
          <w:rFonts w:eastAsiaTheme="minorEastAsia"/>
        </w:rPr>
        <w:t>依赖</w:t>
      </w:r>
      <w:r w:rsidR="00D91EC0">
        <w:rPr>
          <w:rFonts w:eastAsiaTheme="minorEastAsia" w:hint="eastAsia"/>
        </w:rPr>
        <w:t>于补</w:t>
      </w:r>
      <w:r w:rsidR="00D91EC0">
        <w:rPr>
          <w:rFonts w:eastAsiaTheme="minorEastAsia"/>
        </w:rPr>
        <w:t>拓扑点</w:t>
      </w:r>
      <w:r w:rsidR="00D91EC0">
        <w:rPr>
          <w:rFonts w:eastAsiaTheme="minorEastAsia" w:hint="eastAsia"/>
        </w:rPr>
        <w:t>的</w:t>
      </w:r>
      <w:r w:rsidR="00D91EC0">
        <w:rPr>
          <w:rFonts w:eastAsiaTheme="minorEastAsia"/>
        </w:rPr>
        <w:t>正确性，</w:t>
      </w:r>
      <w:r w:rsidR="00CB64CF">
        <w:rPr>
          <w:rFonts w:eastAsiaTheme="minorEastAsia" w:hint="eastAsia"/>
        </w:rPr>
        <w:t>而</w:t>
      </w:r>
      <w:r w:rsidR="00CB64CF">
        <w:rPr>
          <w:rFonts w:eastAsiaTheme="minorEastAsia"/>
        </w:rPr>
        <w:t>补拓扑点依赖于数据精度的设置，</w:t>
      </w:r>
      <w:r w:rsidR="00897D3F">
        <w:rPr>
          <w:rFonts w:eastAsiaTheme="minorEastAsia" w:hint="eastAsia"/>
        </w:rPr>
        <w:t>目前</w:t>
      </w:r>
      <w:r w:rsidR="00CB64CF">
        <w:rPr>
          <w:rFonts w:eastAsiaTheme="minorEastAsia" w:hint="eastAsia"/>
        </w:rPr>
        <w:t>精度</w:t>
      </w:r>
      <w:r w:rsidR="00CB64CF">
        <w:rPr>
          <w:rFonts w:eastAsiaTheme="minorEastAsia"/>
        </w:rPr>
        <w:t>设置的</w:t>
      </w:r>
      <w:r w:rsidR="00897D3F">
        <w:rPr>
          <w:rFonts w:eastAsiaTheme="minorEastAsia"/>
        </w:rPr>
        <w:t>方式</w:t>
      </w:r>
      <w:r w:rsidR="00897D3F">
        <w:rPr>
          <w:rFonts w:eastAsiaTheme="minorEastAsia" w:hint="eastAsia"/>
        </w:rPr>
        <w:t>在</w:t>
      </w:r>
      <w:r w:rsidR="00897D3F">
        <w:rPr>
          <w:rFonts w:eastAsiaTheme="minorEastAsia"/>
        </w:rPr>
        <w:t>实际测试生产中尚未出现问题，</w:t>
      </w:r>
      <w:r w:rsidR="00897D3F">
        <w:rPr>
          <w:rFonts w:eastAsiaTheme="minorEastAsia" w:hint="eastAsia"/>
        </w:rPr>
        <w:t>但</w:t>
      </w:r>
      <w:r w:rsidR="00897D3F">
        <w:rPr>
          <w:rFonts w:eastAsiaTheme="minorEastAsia"/>
        </w:rPr>
        <w:t>未找到合理依据</w:t>
      </w:r>
      <w:r w:rsidR="00566F81">
        <w:rPr>
          <w:rFonts w:eastAsiaTheme="minorEastAsia" w:hint="eastAsia"/>
        </w:rPr>
        <w:t>；</w:t>
      </w:r>
    </w:p>
    <w:p w:rsidR="00942779" w:rsidRDefault="00942779" w:rsidP="00942779">
      <w:pPr>
        <w:pStyle w:val="af0"/>
        <w:ind w:left="840" w:firstLineChars="0" w:firstLine="0"/>
        <w:rPr>
          <w:rFonts w:eastAsiaTheme="minorEastAsia"/>
        </w:rPr>
      </w:pPr>
      <w:r w:rsidRPr="003E7F80">
        <w:rPr>
          <w:rFonts w:eastAsiaTheme="minorEastAsia" w:hint="eastAsia"/>
          <w:b/>
        </w:rPr>
        <w:t>解决方案</w:t>
      </w:r>
      <w:r w:rsidRPr="003E7F80">
        <w:rPr>
          <w:rFonts w:eastAsiaTheme="minorEastAsia"/>
          <w:b/>
        </w:rPr>
        <w:t>：</w:t>
      </w:r>
      <w:r w:rsidR="00CB64CF">
        <w:rPr>
          <w:rFonts w:eastAsiaTheme="minorEastAsia" w:hint="eastAsia"/>
        </w:rPr>
        <w:t>先</w:t>
      </w:r>
      <w:r w:rsidR="00CB64CF">
        <w:rPr>
          <w:rFonts w:eastAsiaTheme="minorEastAsia"/>
        </w:rPr>
        <w:t>用于实际生产，</w:t>
      </w:r>
      <w:r w:rsidR="003E7F80">
        <w:rPr>
          <w:rFonts w:eastAsiaTheme="minorEastAsia" w:hint="eastAsia"/>
        </w:rPr>
        <w:t>PLA</w:t>
      </w:r>
      <w:r w:rsidR="003E7F80">
        <w:rPr>
          <w:rFonts w:eastAsiaTheme="minorEastAsia"/>
        </w:rPr>
        <w:t>开发组</w:t>
      </w:r>
      <w:r w:rsidR="00CB64CF">
        <w:rPr>
          <w:rFonts w:eastAsiaTheme="minorEastAsia" w:hint="eastAsia"/>
        </w:rPr>
        <w:t>在</w:t>
      </w:r>
      <w:r w:rsidR="00CB64CF">
        <w:rPr>
          <w:rFonts w:eastAsiaTheme="minorEastAsia" w:hint="eastAsia"/>
        </w:rPr>
        <w:t>10</w:t>
      </w:r>
      <w:r w:rsidR="00CB64CF">
        <w:rPr>
          <w:rFonts w:eastAsiaTheme="minorEastAsia" w:hint="eastAsia"/>
        </w:rPr>
        <w:t>月</w:t>
      </w:r>
      <w:r w:rsidR="00CB64CF">
        <w:rPr>
          <w:rFonts w:eastAsiaTheme="minorEastAsia" w:hint="eastAsia"/>
        </w:rPr>
        <w:t>31</w:t>
      </w:r>
      <w:r w:rsidR="00CB64CF">
        <w:rPr>
          <w:rFonts w:eastAsiaTheme="minorEastAsia" w:hint="eastAsia"/>
        </w:rPr>
        <w:t>号前验证</w:t>
      </w:r>
      <w:r w:rsidR="003E7F80">
        <w:rPr>
          <w:rFonts w:eastAsiaTheme="minorEastAsia" w:hint="eastAsia"/>
        </w:rPr>
        <w:t>精度</w:t>
      </w:r>
      <w:r w:rsidR="003E7F80">
        <w:rPr>
          <w:rFonts w:eastAsiaTheme="minorEastAsia"/>
        </w:rPr>
        <w:t>设置</w:t>
      </w:r>
      <w:r w:rsidR="00CB64CF">
        <w:rPr>
          <w:rFonts w:eastAsiaTheme="minorEastAsia" w:hint="eastAsia"/>
        </w:rPr>
        <w:t>方式</w:t>
      </w:r>
      <w:r w:rsidR="00CB64CF">
        <w:rPr>
          <w:rFonts w:eastAsiaTheme="minorEastAsia"/>
        </w:rPr>
        <w:t>可行或</w:t>
      </w:r>
      <w:r w:rsidR="003E7F80">
        <w:rPr>
          <w:rFonts w:eastAsiaTheme="minorEastAsia" w:hint="eastAsia"/>
        </w:rPr>
        <w:t>找到</w:t>
      </w:r>
      <w:r w:rsidR="003E7F80">
        <w:rPr>
          <w:rFonts w:eastAsiaTheme="minorEastAsia"/>
        </w:rPr>
        <w:t>正确的设置精度的方法，消除隐患。</w:t>
      </w:r>
    </w:p>
    <w:p w:rsidR="00D56D88" w:rsidRDefault="00897D3F" w:rsidP="00897D3F">
      <w:pPr>
        <w:pStyle w:val="af0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主界面</w:t>
      </w:r>
      <w:r>
        <w:rPr>
          <w:rFonts w:eastAsiaTheme="minorEastAsia"/>
        </w:rPr>
        <w:t>中有很多</w:t>
      </w:r>
      <w:r>
        <w:rPr>
          <w:rFonts w:eastAsiaTheme="minorEastAsia"/>
        </w:rPr>
        <w:t>QGIS</w:t>
      </w:r>
      <w:r>
        <w:rPr>
          <w:rFonts w:eastAsiaTheme="minorEastAsia"/>
        </w:rPr>
        <w:t>原生的</w:t>
      </w:r>
      <w:r>
        <w:rPr>
          <w:rFonts w:eastAsiaTheme="minorEastAsia" w:hint="eastAsia"/>
        </w:rPr>
        <w:t>但</w:t>
      </w:r>
      <w:r>
        <w:rPr>
          <w:rFonts w:eastAsiaTheme="minorEastAsia"/>
        </w:rPr>
        <w:t>在实际生产中不需要的工具，应予以移除；</w:t>
      </w:r>
    </w:p>
    <w:p w:rsidR="003E7F80" w:rsidRDefault="003E7F80" w:rsidP="003E7F80">
      <w:pPr>
        <w:pStyle w:val="af0"/>
        <w:ind w:left="840" w:firstLineChars="0" w:firstLine="0"/>
        <w:rPr>
          <w:rFonts w:eastAsiaTheme="minorEastAsia"/>
        </w:rPr>
      </w:pPr>
      <w:r w:rsidRPr="003E7F80">
        <w:rPr>
          <w:rFonts w:eastAsiaTheme="minorEastAsia" w:hint="eastAsia"/>
          <w:b/>
        </w:rPr>
        <w:t>解决方案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PLA</w:t>
      </w:r>
      <w:r>
        <w:rPr>
          <w:rFonts w:eastAsiaTheme="minorEastAsia" w:hint="eastAsia"/>
        </w:rPr>
        <w:t>开发</w:t>
      </w:r>
      <w:r>
        <w:rPr>
          <w:rFonts w:eastAsiaTheme="minorEastAsia"/>
        </w:rPr>
        <w:t>组</w:t>
      </w:r>
      <w:r>
        <w:rPr>
          <w:rFonts w:eastAsiaTheme="minorEastAsia" w:hint="eastAsia"/>
        </w:rPr>
        <w:t>对界面</w:t>
      </w:r>
      <w:r>
        <w:rPr>
          <w:rFonts w:eastAsiaTheme="minorEastAsia"/>
        </w:rPr>
        <w:t>进行简化，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月</w:t>
      </w:r>
      <w:r>
        <w:rPr>
          <w:rFonts w:eastAsiaTheme="minorEastAsia"/>
        </w:rPr>
        <w:t>20</w:t>
      </w:r>
      <w:r>
        <w:rPr>
          <w:rFonts w:eastAsiaTheme="minorEastAsia" w:hint="eastAsia"/>
        </w:rPr>
        <w:t>号</w:t>
      </w:r>
      <w:r>
        <w:rPr>
          <w:rFonts w:eastAsiaTheme="minorEastAsia"/>
        </w:rPr>
        <w:t>前完成。</w:t>
      </w:r>
    </w:p>
    <w:p w:rsidR="00897D3F" w:rsidRDefault="00566F81" w:rsidP="00897D3F">
      <w:pPr>
        <w:pStyle w:val="af0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现在</w:t>
      </w:r>
      <w:r>
        <w:rPr>
          <w:rFonts w:eastAsiaTheme="minorEastAsia"/>
        </w:rPr>
        <w:t>所有操作的快捷键都可以灵活设置，</w:t>
      </w:r>
      <w:r>
        <w:rPr>
          <w:rFonts w:eastAsiaTheme="minorEastAsia" w:hint="eastAsia"/>
        </w:rPr>
        <w:t>无助于</w:t>
      </w:r>
      <w:r>
        <w:rPr>
          <w:rFonts w:eastAsiaTheme="minorEastAsia"/>
        </w:rPr>
        <w:t>培养用户习惯，应</w:t>
      </w:r>
      <w:r w:rsidR="00897D3F">
        <w:rPr>
          <w:rFonts w:eastAsiaTheme="minorEastAsia" w:hint="eastAsia"/>
        </w:rPr>
        <w:t>为</w:t>
      </w:r>
      <w:r w:rsidR="00897D3F">
        <w:rPr>
          <w:rFonts w:eastAsiaTheme="minorEastAsia"/>
        </w:rPr>
        <w:t>常用编辑工具设定固定快捷键</w:t>
      </w:r>
      <w:r>
        <w:rPr>
          <w:rFonts w:eastAsiaTheme="minorEastAsia" w:hint="eastAsia"/>
        </w:rPr>
        <w:t>。</w:t>
      </w:r>
    </w:p>
    <w:p w:rsidR="000C7141" w:rsidRDefault="003E7F80" w:rsidP="003E7F80">
      <w:pPr>
        <w:pStyle w:val="af0"/>
        <w:ind w:left="840" w:firstLineChars="0" w:firstLine="0"/>
        <w:rPr>
          <w:rFonts w:eastAsiaTheme="minorEastAsia"/>
        </w:rPr>
      </w:pPr>
      <w:r w:rsidRPr="00FE3F4B">
        <w:rPr>
          <w:rFonts w:eastAsiaTheme="minorEastAsia" w:hint="eastAsia"/>
          <w:b/>
        </w:rPr>
        <w:t>解决</w:t>
      </w:r>
      <w:r w:rsidRPr="00FE3F4B">
        <w:rPr>
          <w:rFonts w:eastAsiaTheme="minorEastAsia"/>
          <w:b/>
        </w:rPr>
        <w:t>方案：</w:t>
      </w:r>
      <w:r>
        <w:rPr>
          <w:rFonts w:eastAsiaTheme="minorEastAsia" w:hint="eastAsia"/>
        </w:rPr>
        <w:t>PLA</w:t>
      </w:r>
      <w:r>
        <w:rPr>
          <w:rFonts w:eastAsiaTheme="minorEastAsia"/>
        </w:rPr>
        <w:t>开发组</w:t>
      </w:r>
      <w:r>
        <w:rPr>
          <w:rFonts w:eastAsiaTheme="minorEastAsia" w:hint="eastAsia"/>
        </w:rPr>
        <w:t>根据</w:t>
      </w:r>
      <w:r>
        <w:rPr>
          <w:rFonts w:eastAsiaTheme="minorEastAsia"/>
        </w:rPr>
        <w:t>用户习惯，设置固定快捷键，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月</w:t>
      </w:r>
      <w:r>
        <w:rPr>
          <w:rFonts w:eastAsiaTheme="minorEastAsia" w:hint="eastAsia"/>
        </w:rPr>
        <w:t>20</w:t>
      </w:r>
      <w:r>
        <w:rPr>
          <w:rFonts w:eastAsiaTheme="minorEastAsia" w:hint="eastAsia"/>
        </w:rPr>
        <w:t>号</w:t>
      </w:r>
      <w:r>
        <w:rPr>
          <w:rFonts w:eastAsiaTheme="minorEastAsia"/>
        </w:rPr>
        <w:t>前完成。</w:t>
      </w:r>
    </w:p>
    <w:p w:rsidR="000C7141" w:rsidRPr="000C7141" w:rsidRDefault="000C7141" w:rsidP="00BC38B5">
      <w:pPr>
        <w:pStyle w:val="af0"/>
        <w:ind w:firstLine="480"/>
        <w:rPr>
          <w:rFonts w:eastAsiaTheme="minorEastAsia"/>
        </w:rPr>
      </w:pPr>
    </w:p>
    <w:p w:rsidR="00BC38B5" w:rsidRDefault="00BC38B5" w:rsidP="00BC38B5">
      <w:pPr>
        <w:pStyle w:val="af0"/>
        <w:ind w:firstLine="480"/>
      </w:pPr>
    </w:p>
    <w:p w:rsidR="000951D5" w:rsidRDefault="000951D5" w:rsidP="00BC38B5">
      <w:pPr>
        <w:pStyle w:val="af0"/>
        <w:ind w:firstLine="480"/>
        <w:rPr>
          <w:rFonts w:eastAsiaTheme="minorEastAsia"/>
        </w:rPr>
      </w:pPr>
    </w:p>
    <w:p w:rsidR="000C7141" w:rsidRDefault="000C7141" w:rsidP="000C7141">
      <w:pPr>
        <w:pStyle w:val="af0"/>
        <w:wordWrap w:val="0"/>
        <w:ind w:firstLine="480"/>
        <w:jc w:val="right"/>
        <w:rPr>
          <w:rFonts w:eastAsiaTheme="minorEastAsia"/>
        </w:rPr>
      </w:pPr>
      <w:r>
        <w:rPr>
          <w:rFonts w:eastAsiaTheme="minorEastAsia" w:hint="eastAsia"/>
        </w:rPr>
        <w:t>评审组签字：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        </w:t>
      </w:r>
    </w:p>
    <w:p w:rsidR="000C7141" w:rsidRDefault="000C7141" w:rsidP="000C7141">
      <w:pPr>
        <w:pStyle w:val="af0"/>
        <w:ind w:firstLine="480"/>
        <w:jc w:val="right"/>
        <w:rPr>
          <w:rFonts w:eastAsiaTheme="minorEastAsia"/>
        </w:rPr>
      </w:pPr>
    </w:p>
    <w:p w:rsidR="000C7141" w:rsidRDefault="000C7141" w:rsidP="000C7141">
      <w:pPr>
        <w:pStyle w:val="af0"/>
        <w:ind w:firstLine="480"/>
        <w:jc w:val="right"/>
        <w:rPr>
          <w:rFonts w:eastAsiaTheme="minorEastAsia"/>
        </w:rPr>
      </w:pPr>
    </w:p>
    <w:p w:rsidR="000C7141" w:rsidRDefault="000C7141" w:rsidP="000C7141">
      <w:pPr>
        <w:pStyle w:val="af0"/>
        <w:ind w:firstLine="480"/>
        <w:jc w:val="right"/>
        <w:rPr>
          <w:rFonts w:eastAsiaTheme="minorEastAsia"/>
        </w:rPr>
      </w:pPr>
    </w:p>
    <w:p w:rsidR="000C7141" w:rsidRDefault="000C7141" w:rsidP="000C7141">
      <w:pPr>
        <w:pStyle w:val="af0"/>
        <w:ind w:firstLine="480"/>
        <w:jc w:val="right"/>
        <w:rPr>
          <w:rFonts w:eastAsiaTheme="minorEastAsia"/>
        </w:rPr>
      </w:pPr>
    </w:p>
    <w:p w:rsidR="000C7141" w:rsidRDefault="000C7141" w:rsidP="000C7141">
      <w:pPr>
        <w:pStyle w:val="af0"/>
        <w:ind w:firstLine="480"/>
        <w:jc w:val="right"/>
        <w:rPr>
          <w:rFonts w:eastAsiaTheme="minorEastAsia"/>
        </w:rPr>
      </w:pPr>
    </w:p>
    <w:p w:rsidR="000C7141" w:rsidRPr="000C7141" w:rsidRDefault="000C7141" w:rsidP="000C7141">
      <w:pPr>
        <w:pStyle w:val="af0"/>
        <w:ind w:firstLine="480"/>
        <w:jc w:val="right"/>
        <w:rPr>
          <w:rFonts w:ascii="Times New Roman" w:eastAsiaTheme="minorEastAsia" w:hAnsi="Times New Roman" w:cs="Times New Roman"/>
        </w:rPr>
      </w:pPr>
      <w:r w:rsidRPr="000C7141">
        <w:rPr>
          <w:rFonts w:ascii="Times New Roman" w:eastAsiaTheme="minorEastAsia" w:hAnsi="Times New Roman" w:cs="Times New Roman"/>
        </w:rPr>
        <w:t>2016</w:t>
      </w:r>
      <w:r w:rsidRPr="000C7141">
        <w:rPr>
          <w:rFonts w:ascii="Times New Roman" w:eastAsiaTheme="minorEastAsia" w:hAnsi="Times New Roman" w:cs="Times New Roman"/>
        </w:rPr>
        <w:t>年</w:t>
      </w:r>
      <w:r w:rsidRPr="000C7141">
        <w:rPr>
          <w:rFonts w:ascii="Times New Roman" w:eastAsiaTheme="minorEastAsia" w:hAnsi="Times New Roman" w:cs="Times New Roman"/>
        </w:rPr>
        <w:t>9</w:t>
      </w:r>
      <w:r w:rsidRPr="000C7141">
        <w:rPr>
          <w:rFonts w:ascii="Times New Roman" w:eastAsiaTheme="minorEastAsia" w:hAnsi="Times New Roman" w:cs="Times New Roman"/>
        </w:rPr>
        <w:t>月</w:t>
      </w:r>
      <w:r w:rsidRPr="000C7141">
        <w:rPr>
          <w:rFonts w:ascii="Times New Roman" w:eastAsiaTheme="minorEastAsia" w:hAnsi="Times New Roman" w:cs="Times New Roman"/>
        </w:rPr>
        <w:t>29</w:t>
      </w:r>
      <w:r w:rsidRPr="000C7141">
        <w:rPr>
          <w:rFonts w:ascii="Times New Roman" w:eastAsiaTheme="minorEastAsia" w:hAnsi="Times New Roman" w:cs="Times New Roman"/>
        </w:rPr>
        <w:t>日</w:t>
      </w:r>
    </w:p>
    <w:p w:rsidR="000C7141" w:rsidRDefault="000C7141" w:rsidP="00BC38B5">
      <w:pPr>
        <w:pStyle w:val="af0"/>
        <w:ind w:firstLine="480"/>
        <w:rPr>
          <w:rFonts w:eastAsiaTheme="minorEastAsia"/>
        </w:rPr>
      </w:pPr>
    </w:p>
    <w:p w:rsidR="000C7141" w:rsidRDefault="000C7141" w:rsidP="00BC38B5">
      <w:pPr>
        <w:pStyle w:val="af0"/>
        <w:ind w:firstLine="480"/>
        <w:rPr>
          <w:rFonts w:eastAsiaTheme="minorEastAsia"/>
        </w:rPr>
      </w:pPr>
    </w:p>
    <w:p w:rsidR="000C7141" w:rsidRDefault="000C7141" w:rsidP="00BC38B5">
      <w:pPr>
        <w:pStyle w:val="af0"/>
        <w:ind w:firstLine="480"/>
        <w:rPr>
          <w:rFonts w:eastAsiaTheme="minorEastAsia"/>
        </w:rPr>
      </w:pPr>
    </w:p>
    <w:p w:rsidR="000C7141" w:rsidRDefault="000C7141" w:rsidP="00BC38B5">
      <w:pPr>
        <w:pStyle w:val="af0"/>
        <w:ind w:firstLine="480"/>
        <w:rPr>
          <w:rFonts w:eastAsiaTheme="minorEastAsia"/>
        </w:rPr>
      </w:pPr>
    </w:p>
    <w:p w:rsidR="000C7141" w:rsidRDefault="000C7141" w:rsidP="00BC38B5">
      <w:pPr>
        <w:pStyle w:val="af0"/>
        <w:ind w:firstLine="480"/>
        <w:rPr>
          <w:rFonts w:eastAsiaTheme="minorEastAsia"/>
        </w:rPr>
      </w:pPr>
    </w:p>
    <w:p w:rsidR="000C7141" w:rsidRDefault="000C7141" w:rsidP="000C7141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附录：</w:t>
      </w:r>
    </w:p>
    <w:p w:rsidR="000C7141" w:rsidRPr="001517E3" w:rsidRDefault="000C7141" w:rsidP="000C7141">
      <w:pPr>
        <w:rPr>
          <w:color w:val="FF0000"/>
        </w:rPr>
      </w:pPr>
      <w:r w:rsidRPr="001517E3">
        <w:rPr>
          <w:rFonts w:hint="eastAsia"/>
          <w:color w:val="FF0000"/>
        </w:rPr>
        <w:t>（附上以上问题的具体测试结果，包括操作步骤、截图等，</w:t>
      </w:r>
      <w:r w:rsidR="007C6719" w:rsidRPr="001517E3">
        <w:rPr>
          <w:rFonts w:hint="eastAsia"/>
          <w:color w:val="FF0000"/>
        </w:rPr>
        <w:t>篇幅长的</w:t>
      </w:r>
      <w:r w:rsidRPr="001517E3">
        <w:rPr>
          <w:rFonts w:hint="eastAsia"/>
          <w:color w:val="FF0000"/>
        </w:rPr>
        <w:t>可另外附文档）</w:t>
      </w:r>
    </w:p>
    <w:p w:rsidR="000C7141" w:rsidRPr="000C7141" w:rsidRDefault="000C7141" w:rsidP="00BC38B5">
      <w:pPr>
        <w:pStyle w:val="af0"/>
        <w:ind w:firstLine="480"/>
        <w:rPr>
          <w:rFonts w:eastAsiaTheme="minorEastAsia"/>
        </w:rPr>
      </w:pPr>
    </w:p>
    <w:sectPr w:rsidR="000C7141" w:rsidRPr="000C7141" w:rsidSect="00BC38B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21C" w:rsidRDefault="0014021C" w:rsidP="004E69F5">
      <w:r>
        <w:separator/>
      </w:r>
    </w:p>
    <w:p w:rsidR="0014021C" w:rsidRDefault="0014021C"/>
  </w:endnote>
  <w:endnote w:type="continuationSeparator" w:id="0">
    <w:p w:rsidR="0014021C" w:rsidRDefault="0014021C" w:rsidP="004E69F5">
      <w:r>
        <w:continuationSeparator/>
      </w:r>
    </w:p>
    <w:p w:rsidR="0014021C" w:rsidRDefault="00140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楷体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B5" w:rsidRPr="00BC38B5" w:rsidRDefault="00BC38B5" w:rsidP="00BC38B5">
    <w:pPr>
      <w:pStyle w:val="a5"/>
      <w:jc w:val="center"/>
      <w:rPr>
        <w:rFonts w:ascii="Times New Roman" w:hAnsi="Times New Roman" w:cs="Times New Roman"/>
      </w:rPr>
    </w:pPr>
    <w:r w:rsidRPr="00BC38B5">
      <w:rPr>
        <w:rFonts w:ascii="Times New Roman" w:hAnsi="Times New Roman" w:cs="Times New Roman"/>
      </w:rPr>
      <w:t>第</w:t>
    </w:r>
    <w:r w:rsidRPr="00BC38B5">
      <w:rPr>
        <w:rFonts w:ascii="Times New Roman" w:hAnsi="Times New Roman" w:cs="Times New Roman"/>
      </w:rPr>
      <w:t xml:space="preserve"> </w:t>
    </w:r>
    <w:r w:rsidRPr="00BC38B5">
      <w:rPr>
        <w:rFonts w:ascii="Times New Roman" w:hAnsi="Times New Roman" w:cs="Times New Roman"/>
      </w:rPr>
      <w:fldChar w:fldCharType="begin"/>
    </w:r>
    <w:r w:rsidRPr="00BC38B5">
      <w:rPr>
        <w:rFonts w:ascii="Times New Roman" w:hAnsi="Times New Roman" w:cs="Times New Roman"/>
      </w:rPr>
      <w:instrText>PAGE   \* MERGEFORMAT</w:instrText>
    </w:r>
    <w:r w:rsidRPr="00BC38B5">
      <w:rPr>
        <w:rFonts w:ascii="Times New Roman" w:hAnsi="Times New Roman" w:cs="Times New Roman"/>
      </w:rPr>
      <w:fldChar w:fldCharType="separate"/>
    </w:r>
    <w:r w:rsidR="00CF309F" w:rsidRPr="00CF309F">
      <w:rPr>
        <w:rFonts w:ascii="Times New Roman" w:hAnsi="Times New Roman" w:cs="Times New Roman"/>
        <w:noProof/>
        <w:lang w:val="zh-CN"/>
      </w:rPr>
      <w:t>1</w:t>
    </w:r>
    <w:r w:rsidRPr="00BC38B5">
      <w:rPr>
        <w:rFonts w:ascii="Times New Roman" w:hAnsi="Times New Roman" w:cs="Times New Roman"/>
      </w:rPr>
      <w:fldChar w:fldCharType="end"/>
    </w:r>
    <w:r w:rsidRPr="00BC38B5">
      <w:rPr>
        <w:rFonts w:ascii="Times New Roman" w:hAnsi="Times New Roman" w:cs="Times New Roman"/>
      </w:rPr>
      <w:t xml:space="preserve"> </w:t>
    </w:r>
    <w:r w:rsidRPr="00BC38B5">
      <w:rPr>
        <w:rFonts w:ascii="Times New Roman" w:hAnsi="Times New Roman" w:cs="Times New Roman"/>
      </w:rPr>
      <w:t>页</w:t>
    </w:r>
  </w:p>
  <w:p w:rsidR="00C83B42" w:rsidRDefault="00C83B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21C" w:rsidRDefault="0014021C" w:rsidP="004E69F5">
      <w:r>
        <w:separator/>
      </w:r>
    </w:p>
    <w:p w:rsidR="0014021C" w:rsidRDefault="0014021C"/>
  </w:footnote>
  <w:footnote w:type="continuationSeparator" w:id="0">
    <w:p w:rsidR="0014021C" w:rsidRDefault="0014021C" w:rsidP="004E69F5">
      <w:r>
        <w:continuationSeparator/>
      </w:r>
    </w:p>
    <w:p w:rsidR="0014021C" w:rsidRDefault="001402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9F5" w:rsidRPr="006919D9" w:rsidRDefault="00C44540" w:rsidP="006919D9">
    <w:pPr>
      <w:pStyle w:val="a3"/>
      <w:pBdr>
        <w:bottom w:val="single" w:sz="4" w:space="1" w:color="auto"/>
      </w:pBdr>
      <w:jc w:val="left"/>
      <w:rPr>
        <w:rFonts w:ascii="楷体" w:eastAsia="楷体" w:hAnsi="楷体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C0D365E" wp14:editId="41EB8585">
          <wp:simplePos x="0" y="0"/>
          <wp:positionH relativeFrom="column">
            <wp:posOffset>0</wp:posOffset>
          </wp:positionH>
          <wp:positionV relativeFrom="paragraph">
            <wp:posOffset>-178435</wp:posOffset>
          </wp:positionV>
          <wp:extent cx="989775" cy="363220"/>
          <wp:effectExtent l="0" t="0" r="1270" b="0"/>
          <wp:wrapNone/>
          <wp:docPr id="6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中科天启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251" cy="3725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5CD1">
      <w:rPr>
        <w:rFonts w:hint="eastAsia"/>
      </w:rPr>
      <w:t xml:space="preserve">                                    </w:t>
    </w:r>
    <w:r w:rsidR="00715CD1" w:rsidRPr="00715CD1">
      <w:rPr>
        <w:rFonts w:ascii="微软雅黑" w:eastAsia="微软雅黑" w:hAnsi="微软雅黑" w:hint="eastAsia"/>
        <w:sz w:val="21"/>
      </w:rPr>
      <w:t xml:space="preserve"> </w:t>
    </w:r>
    <w:r w:rsidR="0009438A">
      <w:rPr>
        <w:rFonts w:ascii="微软雅黑" w:eastAsia="微软雅黑" w:hAnsi="微软雅黑" w:hint="eastAsia"/>
        <w:sz w:val="21"/>
      </w:rPr>
      <w:t xml:space="preserve">                   </w:t>
    </w:r>
    <w:r w:rsidR="00715CD1" w:rsidRPr="006919D9">
      <w:rPr>
        <w:rFonts w:ascii="楷体" w:eastAsia="楷体" w:hAnsi="楷体" w:hint="eastAsia"/>
        <w:sz w:val="21"/>
      </w:rPr>
      <w:t>苏州中科天启遥感科技有限公司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540" w:rsidRDefault="00C44540" w:rsidP="00C4454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095"/>
    <w:multiLevelType w:val="hybridMultilevel"/>
    <w:tmpl w:val="77207E6A"/>
    <w:lvl w:ilvl="0" w:tplc="44389422">
      <w:start w:val="1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华文楷体" w:hAnsi="华文楷体" w:hint="default"/>
      </w:rPr>
    </w:lvl>
    <w:lvl w:ilvl="1" w:tplc="68C273C6" w:tentative="1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华文楷体" w:hAnsi="华文楷体" w:hint="default"/>
      </w:rPr>
    </w:lvl>
    <w:lvl w:ilvl="2" w:tplc="17347C5C" w:tentative="1">
      <w:start w:val="1"/>
      <w:numFmt w:val="bullet"/>
      <w:lvlText w:val="※"/>
      <w:lvlJc w:val="left"/>
      <w:pPr>
        <w:tabs>
          <w:tab w:val="num" w:pos="2160"/>
        </w:tabs>
        <w:ind w:left="2160" w:hanging="360"/>
      </w:pPr>
      <w:rPr>
        <w:rFonts w:ascii="华文楷体" w:hAnsi="华文楷体" w:hint="default"/>
      </w:rPr>
    </w:lvl>
    <w:lvl w:ilvl="3" w:tplc="46E2A6F0" w:tentative="1">
      <w:start w:val="1"/>
      <w:numFmt w:val="bullet"/>
      <w:lvlText w:val="※"/>
      <w:lvlJc w:val="left"/>
      <w:pPr>
        <w:tabs>
          <w:tab w:val="num" w:pos="2880"/>
        </w:tabs>
        <w:ind w:left="2880" w:hanging="360"/>
      </w:pPr>
      <w:rPr>
        <w:rFonts w:ascii="华文楷体" w:hAnsi="华文楷体" w:hint="default"/>
      </w:rPr>
    </w:lvl>
    <w:lvl w:ilvl="4" w:tplc="DEF045B0" w:tentative="1">
      <w:start w:val="1"/>
      <w:numFmt w:val="bullet"/>
      <w:lvlText w:val="※"/>
      <w:lvlJc w:val="left"/>
      <w:pPr>
        <w:tabs>
          <w:tab w:val="num" w:pos="3600"/>
        </w:tabs>
        <w:ind w:left="3600" w:hanging="360"/>
      </w:pPr>
      <w:rPr>
        <w:rFonts w:ascii="华文楷体" w:hAnsi="华文楷体" w:hint="default"/>
      </w:rPr>
    </w:lvl>
    <w:lvl w:ilvl="5" w:tplc="C17056D8" w:tentative="1">
      <w:start w:val="1"/>
      <w:numFmt w:val="bullet"/>
      <w:lvlText w:val="※"/>
      <w:lvlJc w:val="left"/>
      <w:pPr>
        <w:tabs>
          <w:tab w:val="num" w:pos="4320"/>
        </w:tabs>
        <w:ind w:left="4320" w:hanging="360"/>
      </w:pPr>
      <w:rPr>
        <w:rFonts w:ascii="华文楷体" w:hAnsi="华文楷体" w:hint="default"/>
      </w:rPr>
    </w:lvl>
    <w:lvl w:ilvl="6" w:tplc="2A80C9FA" w:tentative="1">
      <w:start w:val="1"/>
      <w:numFmt w:val="bullet"/>
      <w:lvlText w:val="※"/>
      <w:lvlJc w:val="left"/>
      <w:pPr>
        <w:tabs>
          <w:tab w:val="num" w:pos="5040"/>
        </w:tabs>
        <w:ind w:left="5040" w:hanging="360"/>
      </w:pPr>
      <w:rPr>
        <w:rFonts w:ascii="华文楷体" w:hAnsi="华文楷体" w:hint="default"/>
      </w:rPr>
    </w:lvl>
    <w:lvl w:ilvl="7" w:tplc="24346A28" w:tentative="1">
      <w:start w:val="1"/>
      <w:numFmt w:val="bullet"/>
      <w:lvlText w:val="※"/>
      <w:lvlJc w:val="left"/>
      <w:pPr>
        <w:tabs>
          <w:tab w:val="num" w:pos="5760"/>
        </w:tabs>
        <w:ind w:left="5760" w:hanging="360"/>
      </w:pPr>
      <w:rPr>
        <w:rFonts w:ascii="华文楷体" w:hAnsi="华文楷体" w:hint="default"/>
      </w:rPr>
    </w:lvl>
    <w:lvl w:ilvl="8" w:tplc="1D3E24D4" w:tentative="1">
      <w:start w:val="1"/>
      <w:numFmt w:val="bullet"/>
      <w:lvlText w:val="※"/>
      <w:lvlJc w:val="left"/>
      <w:pPr>
        <w:tabs>
          <w:tab w:val="num" w:pos="6480"/>
        </w:tabs>
        <w:ind w:left="6480" w:hanging="360"/>
      </w:pPr>
      <w:rPr>
        <w:rFonts w:ascii="华文楷体" w:hAnsi="华文楷体" w:hint="default"/>
      </w:rPr>
    </w:lvl>
  </w:abstractNum>
  <w:abstractNum w:abstractNumId="1" w15:restartNumberingAfterBreak="0">
    <w:nsid w:val="110769B8"/>
    <w:multiLevelType w:val="hybridMultilevel"/>
    <w:tmpl w:val="2960B172"/>
    <w:lvl w:ilvl="0" w:tplc="98CC6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EAB69F4"/>
    <w:multiLevelType w:val="multilevel"/>
    <w:tmpl w:val="5ECC499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47CC132B"/>
    <w:multiLevelType w:val="hybridMultilevel"/>
    <w:tmpl w:val="2D22C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4A2416"/>
    <w:multiLevelType w:val="hybridMultilevel"/>
    <w:tmpl w:val="3182D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AE1B35"/>
    <w:multiLevelType w:val="hybridMultilevel"/>
    <w:tmpl w:val="52609008"/>
    <w:lvl w:ilvl="0" w:tplc="542457C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CC"/>
    <w:rsid w:val="0002593E"/>
    <w:rsid w:val="0009438A"/>
    <w:rsid w:val="000951D5"/>
    <w:rsid w:val="000966F4"/>
    <w:rsid w:val="00097CD7"/>
    <w:rsid w:val="000C24F3"/>
    <w:rsid w:val="000C7141"/>
    <w:rsid w:val="000E0626"/>
    <w:rsid w:val="000F5ACC"/>
    <w:rsid w:val="001214F7"/>
    <w:rsid w:val="0014021C"/>
    <w:rsid w:val="001517E3"/>
    <w:rsid w:val="001559CA"/>
    <w:rsid w:val="00165638"/>
    <w:rsid w:val="0017374A"/>
    <w:rsid w:val="001A0D8F"/>
    <w:rsid w:val="001A3BD0"/>
    <w:rsid w:val="001C70DC"/>
    <w:rsid w:val="001F575B"/>
    <w:rsid w:val="00201AEA"/>
    <w:rsid w:val="002C007C"/>
    <w:rsid w:val="002D3135"/>
    <w:rsid w:val="002D3C9B"/>
    <w:rsid w:val="002D68FA"/>
    <w:rsid w:val="002E255F"/>
    <w:rsid w:val="002E406C"/>
    <w:rsid w:val="002E56BC"/>
    <w:rsid w:val="00311094"/>
    <w:rsid w:val="00382DD4"/>
    <w:rsid w:val="003A2F32"/>
    <w:rsid w:val="003B716D"/>
    <w:rsid w:val="003E7246"/>
    <w:rsid w:val="003E7F80"/>
    <w:rsid w:val="00430F57"/>
    <w:rsid w:val="00473151"/>
    <w:rsid w:val="004B693A"/>
    <w:rsid w:val="004C71C1"/>
    <w:rsid w:val="004E69F5"/>
    <w:rsid w:val="00503F94"/>
    <w:rsid w:val="00566F81"/>
    <w:rsid w:val="00576FCF"/>
    <w:rsid w:val="005852EA"/>
    <w:rsid w:val="005D653F"/>
    <w:rsid w:val="0066126D"/>
    <w:rsid w:val="00687F5A"/>
    <w:rsid w:val="006919D9"/>
    <w:rsid w:val="006D52B3"/>
    <w:rsid w:val="006F4759"/>
    <w:rsid w:val="00703692"/>
    <w:rsid w:val="00705AEA"/>
    <w:rsid w:val="00715CD1"/>
    <w:rsid w:val="00720C45"/>
    <w:rsid w:val="007A54C8"/>
    <w:rsid w:val="007B6051"/>
    <w:rsid w:val="007C6719"/>
    <w:rsid w:val="007F1FA9"/>
    <w:rsid w:val="00803194"/>
    <w:rsid w:val="008202AD"/>
    <w:rsid w:val="00823625"/>
    <w:rsid w:val="0084274B"/>
    <w:rsid w:val="00897D3F"/>
    <w:rsid w:val="008A3A9A"/>
    <w:rsid w:val="008D3316"/>
    <w:rsid w:val="00942779"/>
    <w:rsid w:val="00982ABE"/>
    <w:rsid w:val="009B4544"/>
    <w:rsid w:val="00A22C5C"/>
    <w:rsid w:val="00A61F4F"/>
    <w:rsid w:val="00B167AC"/>
    <w:rsid w:val="00B26320"/>
    <w:rsid w:val="00B73A41"/>
    <w:rsid w:val="00B97E8A"/>
    <w:rsid w:val="00BC38B5"/>
    <w:rsid w:val="00BC3E39"/>
    <w:rsid w:val="00BD21E0"/>
    <w:rsid w:val="00BD6FCC"/>
    <w:rsid w:val="00C2059C"/>
    <w:rsid w:val="00C22DFD"/>
    <w:rsid w:val="00C31A95"/>
    <w:rsid w:val="00C44540"/>
    <w:rsid w:val="00C67970"/>
    <w:rsid w:val="00C83B42"/>
    <w:rsid w:val="00C84253"/>
    <w:rsid w:val="00CA4331"/>
    <w:rsid w:val="00CB64CF"/>
    <w:rsid w:val="00CD25A6"/>
    <w:rsid w:val="00CF309F"/>
    <w:rsid w:val="00D009E6"/>
    <w:rsid w:val="00D10FB7"/>
    <w:rsid w:val="00D440E2"/>
    <w:rsid w:val="00D56D88"/>
    <w:rsid w:val="00D91EC0"/>
    <w:rsid w:val="00D967BD"/>
    <w:rsid w:val="00DB3213"/>
    <w:rsid w:val="00E225FA"/>
    <w:rsid w:val="00E91CB3"/>
    <w:rsid w:val="00E9345E"/>
    <w:rsid w:val="00EA0981"/>
    <w:rsid w:val="00F05B69"/>
    <w:rsid w:val="00F61461"/>
    <w:rsid w:val="00F7216E"/>
    <w:rsid w:val="00F91B09"/>
    <w:rsid w:val="00FB3328"/>
    <w:rsid w:val="00FD539F"/>
    <w:rsid w:val="00FE2D44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CCD1A"/>
  <w15:docId w15:val="{98312D67-1348-4AC3-83C3-77873B6D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45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8B5"/>
    <w:pPr>
      <w:keepNext/>
      <w:keepLines/>
      <w:numPr>
        <w:numId w:val="4"/>
      </w:numPr>
      <w:spacing w:before="24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8B5"/>
    <w:pPr>
      <w:keepNext/>
      <w:keepLines/>
      <w:numPr>
        <w:ilvl w:val="1"/>
        <w:numId w:val="4"/>
      </w:numPr>
      <w:spacing w:before="240" w:line="415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8B5"/>
    <w:pPr>
      <w:keepNext/>
      <w:keepLines/>
      <w:numPr>
        <w:ilvl w:val="2"/>
        <w:numId w:val="4"/>
      </w:numPr>
      <w:spacing w:line="415" w:lineRule="auto"/>
      <w:outlineLvl w:val="2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8B5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8B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8B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9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9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E69F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E69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38B5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styleId="a9">
    <w:name w:val="Strong"/>
    <w:basedOn w:val="a0"/>
    <w:uiPriority w:val="22"/>
    <w:qFormat/>
    <w:rsid w:val="00715CD1"/>
    <w:rPr>
      <w:b/>
      <w:bCs/>
    </w:rPr>
  </w:style>
  <w:style w:type="paragraph" w:styleId="aa">
    <w:name w:val="List Paragraph"/>
    <w:basedOn w:val="a"/>
    <w:uiPriority w:val="34"/>
    <w:qFormat/>
    <w:rsid w:val="00EA0981"/>
    <w:pPr>
      <w:ind w:firstLineChars="200" w:firstLine="420"/>
    </w:pPr>
  </w:style>
  <w:style w:type="table" w:styleId="ab">
    <w:name w:val="Table Grid"/>
    <w:basedOn w:val="a1"/>
    <w:uiPriority w:val="59"/>
    <w:rsid w:val="005D653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Subtitle"/>
    <w:basedOn w:val="a"/>
    <w:next w:val="a"/>
    <w:link w:val="ad"/>
    <w:uiPriority w:val="11"/>
    <w:qFormat/>
    <w:rsid w:val="00823625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44"/>
      <w:szCs w:val="32"/>
    </w:rPr>
  </w:style>
  <w:style w:type="paragraph" w:styleId="ae">
    <w:name w:val="Title"/>
    <w:basedOn w:val="a"/>
    <w:next w:val="a"/>
    <w:link w:val="af"/>
    <w:uiPriority w:val="10"/>
    <w:qFormat/>
    <w:rsid w:val="00823625"/>
    <w:pPr>
      <w:spacing w:before="240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f">
    <w:name w:val="标题 字符"/>
    <w:basedOn w:val="a0"/>
    <w:link w:val="ae"/>
    <w:uiPriority w:val="10"/>
    <w:rsid w:val="00823625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d">
    <w:name w:val="副标题 字符"/>
    <w:basedOn w:val="a0"/>
    <w:link w:val="ac"/>
    <w:uiPriority w:val="11"/>
    <w:rsid w:val="00823625"/>
    <w:rPr>
      <w:rFonts w:eastAsia="黑体"/>
      <w:b/>
      <w:bCs/>
      <w:kern w:val="28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BC38B5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38B5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38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38B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C38B5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0">
    <w:name w:val="我的正文"/>
    <w:basedOn w:val="a"/>
    <w:qFormat/>
    <w:rsid w:val="004B693A"/>
    <w:pPr>
      <w:spacing w:line="300" w:lineRule="auto"/>
      <w:ind w:firstLineChars="200" w:firstLine="200"/>
    </w:pPr>
    <w:rPr>
      <w:rFonts w:eastAsia="Times New Roman"/>
      <w:sz w:val="24"/>
    </w:rPr>
  </w:style>
  <w:style w:type="paragraph" w:customStyle="1" w:styleId="FigureStyle">
    <w:name w:val="FigureStyle"/>
    <w:basedOn w:val="af0"/>
    <w:qFormat/>
    <w:rsid w:val="000966F4"/>
    <w:pPr>
      <w:ind w:firstLineChars="0" w:firstLine="0"/>
      <w:jc w:val="center"/>
    </w:pPr>
    <w:rPr>
      <w:rFonts w:eastAsia="黑体"/>
    </w:rPr>
  </w:style>
  <w:style w:type="paragraph" w:styleId="af1">
    <w:name w:val="caption"/>
    <w:basedOn w:val="a"/>
    <w:next w:val="a"/>
    <w:uiPriority w:val="35"/>
    <w:unhideWhenUsed/>
    <w:qFormat/>
    <w:rsid w:val="000966F4"/>
    <w:rPr>
      <w:rFonts w:asciiTheme="majorHAnsi" w:eastAsia="黑体" w:hAnsiTheme="majorHAnsi" w:cstheme="majorBidi"/>
      <w:sz w:val="20"/>
      <w:szCs w:val="20"/>
    </w:rPr>
  </w:style>
  <w:style w:type="paragraph" w:customStyle="1" w:styleId="TableStyle">
    <w:name w:val="TableStyle"/>
    <w:basedOn w:val="FigureStyle"/>
    <w:qFormat/>
    <w:rsid w:val="00C22DFD"/>
  </w:style>
  <w:style w:type="paragraph" w:styleId="21">
    <w:name w:val="toc 2"/>
    <w:basedOn w:val="a"/>
    <w:next w:val="a"/>
    <w:autoRedefine/>
    <w:uiPriority w:val="39"/>
    <w:unhideWhenUsed/>
    <w:rsid w:val="001C70DC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1C70DC"/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1C70DC"/>
    <w:pPr>
      <w:ind w:leftChars="400" w:left="840"/>
    </w:pPr>
  </w:style>
  <w:style w:type="character" w:styleId="af2">
    <w:name w:val="Hyperlink"/>
    <w:basedOn w:val="a0"/>
    <w:uiPriority w:val="99"/>
    <w:unhideWhenUsed/>
    <w:rsid w:val="001C7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1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7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7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Repositories\huxd-work\00.Personal\OfficeTemplates\Word&#27169;&#29256;\&#20013;&#31185;&#22825;&#21551;\&#20013;&#31185;&#22825;&#21551;Word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2F0D-C285-4365-A63A-A8E7F8F2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中科天启Word文档模板.dotx</Template>
  <TotalTime>543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zhangzl</cp:lastModifiedBy>
  <cp:revision>264</cp:revision>
  <dcterms:created xsi:type="dcterms:W3CDTF">2016-09-27T11:29:00Z</dcterms:created>
  <dcterms:modified xsi:type="dcterms:W3CDTF">2016-09-29T00:31:00Z</dcterms:modified>
</cp:coreProperties>
</file>