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3B647" w14:textId="77777777" w:rsidR="00D46ADF" w:rsidRDefault="007A79AE" w:rsidP="007A79AE">
      <w:pPr>
        <w:rPr>
          <w:b/>
          <w:sz w:val="28"/>
          <w:szCs w:val="28"/>
        </w:rPr>
      </w:pPr>
      <w:r w:rsidRPr="007A79AE">
        <w:rPr>
          <w:b/>
          <w:sz w:val="28"/>
          <w:szCs w:val="28"/>
        </w:rPr>
        <w:t>RE</w:t>
      </w:r>
      <w:r w:rsidR="00C041F0">
        <w:rPr>
          <w:b/>
          <w:sz w:val="28"/>
          <w:szCs w:val="28"/>
        </w:rPr>
        <w:t>QUISITOS NÃO FUNCIONAIS VERSÃO 2</w:t>
      </w:r>
    </w:p>
    <w:p w14:paraId="06E475F2" w14:textId="77777777" w:rsidR="00C041F0" w:rsidRDefault="00C041F0" w:rsidP="007A79AE">
      <w:pPr>
        <w:rPr>
          <w:b/>
          <w:i/>
          <w:sz w:val="24"/>
          <w:szCs w:val="24"/>
        </w:rPr>
      </w:pPr>
      <w:r w:rsidRPr="00C041F0">
        <w:rPr>
          <w:b/>
          <w:i/>
          <w:sz w:val="24"/>
          <w:szCs w:val="24"/>
        </w:rPr>
        <w:t xml:space="preserve">Grupo: </w:t>
      </w:r>
      <w:r>
        <w:rPr>
          <w:b/>
          <w:i/>
          <w:sz w:val="24"/>
          <w:szCs w:val="24"/>
        </w:rPr>
        <w:t>dotNetos</w:t>
      </w:r>
    </w:p>
    <w:p w14:paraId="058D8894" w14:textId="77777777" w:rsidR="007A79AE" w:rsidRPr="00C041F0" w:rsidRDefault="007A79AE" w:rsidP="007A79AE">
      <w:pPr>
        <w:rPr>
          <w:b/>
          <w:i/>
          <w:sz w:val="24"/>
          <w:szCs w:val="24"/>
        </w:rPr>
      </w:pPr>
      <w:r w:rsidRPr="00C041F0">
        <w:rPr>
          <w:b/>
          <w:i/>
          <w:sz w:val="24"/>
          <w:szCs w:val="24"/>
        </w:rPr>
        <w:t>PROJETO: PÉ NA TRILHA</w:t>
      </w:r>
    </w:p>
    <w:p w14:paraId="21BD4A11" w14:textId="77777777" w:rsidR="007A79AE" w:rsidRPr="00C041F0" w:rsidRDefault="007A79AE" w:rsidP="007A79AE">
      <w:pPr>
        <w:rPr>
          <w:b/>
          <w:i/>
          <w:sz w:val="24"/>
          <w:szCs w:val="24"/>
        </w:rPr>
      </w:pPr>
      <w:r w:rsidRPr="00C041F0">
        <w:rPr>
          <w:b/>
          <w:i/>
          <w:sz w:val="24"/>
          <w:szCs w:val="24"/>
        </w:rPr>
        <w:t xml:space="preserve">DATA </w:t>
      </w:r>
      <w:r w:rsidR="00C041F0" w:rsidRPr="00C041F0">
        <w:rPr>
          <w:b/>
          <w:i/>
          <w:sz w:val="24"/>
          <w:szCs w:val="24"/>
        </w:rPr>
        <w:t>25/09/2024</w:t>
      </w:r>
    </w:p>
    <w:p w14:paraId="75CF3FC5" w14:textId="77777777" w:rsidR="007A79AE" w:rsidRDefault="007A79AE"/>
    <w:tbl>
      <w:tblPr>
        <w:tblW w:w="9740" w:type="dxa"/>
        <w:tblInd w:w="-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0"/>
        <w:gridCol w:w="2658"/>
        <w:gridCol w:w="6192"/>
      </w:tblGrid>
      <w:tr w:rsidR="007A79AE" w:rsidRPr="007A79AE" w14:paraId="3DEB2B60" w14:textId="77777777" w:rsidTr="007A79AE">
        <w:trPr>
          <w:trHeight w:val="300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ACE615A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A798C0B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6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3FE4D60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A79AE" w:rsidRPr="007A79AE" w14:paraId="77A3C82E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BD101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BFA5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Usabilidade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0431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interface deve permitir que o usuário realize tarefas comuns (busca por trilhas, avaliação de guias) com um máximo de três interações, sendo visíveis os controles de navegação e filtros.</w:t>
            </w:r>
          </w:p>
        </w:tc>
      </w:tr>
      <w:tr w:rsidR="007A79AE" w:rsidRPr="007A79AE" w14:paraId="68FDC4BC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37AA1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45E4F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Confiabilidade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2E527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garantir uma disponibilidade mínima de 99,95%, operando continuamente com redundância para assegurar que não haja perda de dados em caso de falha.</w:t>
            </w:r>
          </w:p>
        </w:tc>
      </w:tr>
      <w:tr w:rsidR="007A79AE" w:rsidRPr="007A79AE" w14:paraId="195C9042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49A5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RNF03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3279E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Desempenho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A8B9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aplicação deve processar até 500 requisições simultâneas, mantendo o tempo de resposta inferior a </w:t>
            </w:r>
            <w:r w:rsidRPr="00C041F0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2 segundos</w:t>
            </w: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operações críticas, como consulta de trilhas e guias.</w:t>
            </w:r>
          </w:p>
        </w:tc>
      </w:tr>
      <w:tr w:rsidR="007A79AE" w:rsidRPr="007A79AE" w14:paraId="6457925C" w14:textId="77777777" w:rsidTr="007A79AE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FFA8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RNF04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950B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Segurança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85A3" w14:textId="77777777" w:rsidR="007A79AE" w:rsidRPr="007A79AE" w:rsidRDefault="00815F1F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Todas as comunicações de dados devem ser protegidas por criptografia TLS 1.2 ou superior e as informações pessoais dos usuários devem ser armazenadas em conformidade com a LGPD, com especial atenção ao artigo 6º, que trata dos princípios da proteção de dados, e ao artigo 7º, que fala sobre as bases legais para o tratamento de dados</w:t>
            </w:r>
          </w:p>
        </w:tc>
      </w:tr>
      <w:tr w:rsidR="007A79AE" w:rsidRPr="007A79AE" w14:paraId="24414B04" w14:textId="77777777" w:rsidTr="007A79AE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BAFA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RNF05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FBD58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Escalabilidade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BF78" w14:textId="77777777" w:rsidR="007A79AE" w:rsidRPr="007A79AE" w:rsidRDefault="00815F1F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A arquitetura do sistema deve permitir a adição de novas funcionalidades e um crescimento de até 20% ao ano no número de usuários, partindo de uma base inicial de 10.000 usuários ativos, sem necessidade de reestruturação significativa.</w:t>
            </w:r>
          </w:p>
        </w:tc>
      </w:tr>
      <w:tr w:rsidR="007A79AE" w:rsidRPr="007A79AE" w14:paraId="13CABDC7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ABFF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43C9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Manutenibilidade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2A18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código deve ser modular, permitindo que as equipes de desenvolvimento realizem atualizações e correções com impacto mínimo em outras funcionalidades.</w:t>
            </w:r>
          </w:p>
        </w:tc>
      </w:tr>
      <w:tr w:rsidR="007A79AE" w:rsidRPr="007A79AE" w14:paraId="481EBAD5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33B6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C4B5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Compatibilidade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0356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ser compatível com os navegadores Google Chrome, Safari, Firefox, Edge, além dos sistemas operacionais Android (versão 8+) e iOS (versão 12+).</w:t>
            </w:r>
          </w:p>
        </w:tc>
      </w:tr>
      <w:tr w:rsidR="007A79AE" w:rsidRPr="007A79AE" w14:paraId="3438637E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46E2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RNF08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2D36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Portabilidade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33AE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ser facilmente migrável entre diferentes provedores de serviços em nuvem (AWS, Azure) com necessidade de, no máximo, 8 horas de reconfiguração.</w:t>
            </w:r>
          </w:p>
        </w:tc>
      </w:tr>
      <w:tr w:rsidR="007A79AE" w:rsidRPr="007A79AE" w14:paraId="00625BC4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A4F9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RNF09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DA3F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Acessibilidade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76B0B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seguir as diretrizes WCAG 2.1, incluindo suporte a leitores de tela, legendas, e ajuste de contraste e tamanho de fonte personalizáveis.</w:t>
            </w:r>
          </w:p>
        </w:tc>
      </w:tr>
      <w:tr w:rsidR="007A79AE" w:rsidRPr="007A79AE" w14:paraId="4CF13E73" w14:textId="77777777" w:rsidTr="007A79AE">
        <w:trPr>
          <w:trHeight w:val="24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2EB7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RNF10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0B63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Conformidade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97BDA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sistema deve garantir conformidade com a </w:t>
            </w:r>
            <w:r w:rsidRPr="007A79A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Lei Geral de Proteção de Dados (LGPD)</w:t>
            </w: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, respeitando os seguintes artigos: Art. 5º (definição de dados pessoais e tratamento de dados), Art. 7º (bases legais para o tratamento de dados, como consentimento explícito), e Art. 8º (tratamento de dados sensíveis). Também deve prover meios para exclusão de dados mediante solicitação dos usuários, garantindo sua privacidade e proteção de informações.</w:t>
            </w:r>
          </w:p>
        </w:tc>
      </w:tr>
      <w:tr w:rsidR="007A79AE" w:rsidRPr="007A79AE" w14:paraId="74245955" w14:textId="77777777" w:rsidTr="007A79AE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9CF7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8BBE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Integridade dos Dados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D3F5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Os dados armazenados, como perfis de usuários e trilhas, devem ser protegidos contra perda e corrupção, com backup automático diário e validação de consistência a cada inserção no banco.</w:t>
            </w:r>
          </w:p>
        </w:tc>
      </w:tr>
      <w:tr w:rsidR="007A79AE" w:rsidRPr="007A79AE" w14:paraId="2C7C45E0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1155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9C2AC" w14:textId="77777777" w:rsidR="007A79AE" w:rsidRPr="007A79AE" w:rsidRDefault="00815F1F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Rastreabilidade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FD53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manter logs detalhados de todas as interações do usuário, como avaliações e comentários, e esses registros devem ser armazenados por no mínimo 12 meses.</w:t>
            </w:r>
          </w:p>
        </w:tc>
      </w:tr>
      <w:tr w:rsidR="007A79AE" w:rsidRPr="007A79AE" w14:paraId="1F52230E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16B5B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RNF13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58C1" w14:textId="77777777" w:rsidR="007A79AE" w:rsidRPr="007A79AE" w:rsidRDefault="00815F1F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99DA8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Em caso de falha crítica, o sistema deve ser capaz de retomar o serviço em até 30 minutos e recuperar 95% dos dados não replicados.</w:t>
            </w:r>
          </w:p>
        </w:tc>
      </w:tr>
      <w:tr w:rsidR="007A79AE" w:rsidRPr="007A79AE" w14:paraId="2E39AB80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8EA7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RNF14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869D7" w14:textId="77777777" w:rsidR="007A79AE" w:rsidRPr="007A79AE" w:rsidRDefault="00815F1F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Desempenho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60C1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utilizar menos de 70% de CPU e 80% de memória durante operações de pico, garantindo que o uso de recursos seja eficiente e escalável.</w:t>
            </w:r>
          </w:p>
        </w:tc>
      </w:tr>
      <w:tr w:rsidR="007A79AE" w:rsidRPr="007A79AE" w14:paraId="122B1815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509BD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RNF15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995D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Dependabilidade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4871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ter mecanismos de detecção e recuperação automática de falhas, assegurando que falhas temporárias (como quedas de conexão) não resultem em perda de dados.</w:t>
            </w:r>
          </w:p>
        </w:tc>
      </w:tr>
      <w:tr w:rsidR="007A79AE" w:rsidRPr="007A79AE" w14:paraId="3BFF533B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78904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1873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Legislativo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BDE2" w14:textId="15F33187" w:rsidR="007A79AE" w:rsidRPr="007A79AE" w:rsidRDefault="00BA7A04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</w:t>
            </w:r>
            <w:r w:rsidRPr="00BA7A04">
              <w:t>ei 9.985, 2000</w:t>
            </w:r>
            <w:r>
              <w:t>: Sistema Nacional de Unidades de Conservação da Natureza (SNUC)</w:t>
            </w:r>
            <w:r w:rsidRPr="00BA7A04">
              <w:t>.</w:t>
            </w:r>
            <w:r>
              <w:t xml:space="preserve"> A aplicação levará em consideração áreas legalmente definidas e protegidas </w:t>
            </w:r>
            <w:r w:rsidR="00C930B6">
              <w:t>por essa lei</w:t>
            </w:r>
            <w:r>
              <w:t xml:space="preserve">. Em especial as Unidades de Conservação do tipo “Parque”, que </w:t>
            </w:r>
            <w:r w:rsidR="00C930B6">
              <w:t>possuem enfoque</w:t>
            </w:r>
            <w:r>
              <w:t xml:space="preserve"> para a prática do ecoturismo, vide artigo 11°: </w:t>
            </w:r>
            <w:r w:rsidRPr="00BA7A04">
              <w:rPr>
                <w:i/>
                <w:iCs/>
              </w:rPr>
              <w:t xml:space="preserve">O Parque Nacional tem como objetivo básico a preservação de ecossistemas naturais de grande relevância ecológica e beleza cênica, possibilitando a realização de pesquisas científicas e o desenvolvimento de </w:t>
            </w:r>
            <w:r w:rsidRPr="00BA7A04">
              <w:rPr>
                <w:i/>
                <w:iCs/>
                <w:u w:val="single"/>
              </w:rPr>
              <w:t>atividades de educação e interpretação ambiental, de recreação em contato com a natureza e de turismo ecológico</w:t>
            </w:r>
            <w:r w:rsidRPr="00BA7A04">
              <w:rPr>
                <w:i/>
                <w:iCs/>
              </w:rPr>
              <w:t>.</w:t>
            </w:r>
          </w:p>
        </w:tc>
      </w:tr>
      <w:tr w:rsidR="007A79AE" w:rsidRPr="007A79AE" w14:paraId="4D7975ED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8C6E4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E51B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1333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estar apto a ser instalado e configurado em ambientes web e móveis, com atualizações automáticas sem necessidade de intervenção manual dos usuários.</w:t>
            </w:r>
          </w:p>
        </w:tc>
      </w:tr>
      <w:tr w:rsidR="007A79AE" w:rsidRPr="007A79AE" w14:paraId="1BD2CF11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DC3D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RNF18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F383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Desenvolvimento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E33E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código deve ser desenvolvido utilizando metodologias ágeis, </w:t>
            </w:r>
            <w:r w:rsidRPr="00B64839">
              <w:t>como Scrum ou Kanban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</w:t>
            </w: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permitindo entregas incrementais de novas funcionalidades e melhorias ao longo do ciclo de desenvolvimento.</w:t>
            </w:r>
          </w:p>
        </w:tc>
      </w:tr>
      <w:tr w:rsidR="007A79AE" w:rsidRPr="007A79AE" w14:paraId="46B868EF" w14:textId="77777777" w:rsidTr="007A79AE">
        <w:trPr>
          <w:trHeight w:val="12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774D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RNF19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7A53" w14:textId="77777777" w:rsidR="007A79AE" w:rsidRPr="007A79AE" w:rsidRDefault="00815F1F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88238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deve ser capaz de operar em servidores com, no mínimo, 8 GB de RAM, 4 núcleos de CPU e 100 GB de armazenamento, garantindo o suporte a até 10.000 usuários ativos mensais.</w:t>
            </w:r>
          </w:p>
        </w:tc>
      </w:tr>
      <w:tr w:rsidR="007A79AE" w:rsidRPr="007A79AE" w14:paraId="0CF15781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E7F11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RNF20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700F" w14:textId="77777777" w:rsidR="007A79AE" w:rsidRPr="007A79AE" w:rsidRDefault="00C041F0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Armazenamento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FB31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e os dados de trilhas e usuários devem ser mantidos com no mínimo 50 GB de espaço livre para armazenamento de dados, com capacidade para escalabilidade de até 500 GB.</w:t>
            </w:r>
          </w:p>
        </w:tc>
      </w:tr>
      <w:tr w:rsidR="007A79AE" w:rsidRPr="007A79AE" w14:paraId="6D1F8DB8" w14:textId="77777777" w:rsidTr="007A79AE">
        <w:trPr>
          <w:trHeight w:val="9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9508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RNF21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0AFA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Interoperabilidade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0610" w14:textId="77777777" w:rsidR="007A79AE" w:rsidRPr="007A79AE" w:rsidRDefault="007A79AE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deve se integrar com APIs externas (como de geolocalização e clima) e ser capaz de exportar dados em formatos interoperáveis como JSON e CSV.</w:t>
            </w:r>
          </w:p>
        </w:tc>
      </w:tr>
      <w:tr w:rsidR="007A79AE" w:rsidRPr="007A79AE" w14:paraId="12F8B0EF" w14:textId="77777777" w:rsidTr="00C041F0">
        <w:trPr>
          <w:trHeight w:val="56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CBA10" w14:textId="77777777" w:rsidR="007A79AE" w:rsidRPr="007A79AE" w:rsidRDefault="007A79AE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A79AE">
              <w:rPr>
                <w:rFonts w:ascii="Calibri" w:eastAsia="Times New Roman" w:hAnsi="Calibri" w:cs="Times New Roman"/>
                <w:color w:val="000000"/>
                <w:lang w:eastAsia="pt-BR"/>
              </w:rPr>
              <w:t>RNF22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AD925" w14:textId="77777777" w:rsidR="007A79AE" w:rsidRPr="007A79AE" w:rsidRDefault="00C041F0" w:rsidP="007A79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Ética</w:t>
            </w:r>
          </w:p>
        </w:tc>
        <w:tc>
          <w:tcPr>
            <w:tcW w:w="6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387C" w14:textId="77777777" w:rsidR="007A79AE" w:rsidRPr="007A79AE" w:rsidRDefault="00C041F0" w:rsidP="00C041F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 xml:space="preserve">O sistema deve garantir que não haja coleta de dados desnecessários, </w:t>
            </w:r>
            <w:r w:rsidRPr="00C041F0">
              <w:t xml:space="preserve">respeitando os princípios éticos da privacidade e transparência no tratamento de dados dos usuários, conforme previsto na LGPD, com base nos </w:t>
            </w:r>
            <w:r w:rsidRPr="00C041F0">
              <w:rPr>
                <w:rStyle w:val="Forte"/>
                <w:b w:val="0"/>
              </w:rPr>
              <w:t>art. 6º</w:t>
            </w:r>
            <w:r w:rsidRPr="00C041F0">
              <w:t xml:space="preserve"> (princípios da proteção de dados), </w:t>
            </w:r>
            <w:r w:rsidRPr="00C041F0">
              <w:rPr>
                <w:rStyle w:val="Forte"/>
                <w:b w:val="0"/>
              </w:rPr>
              <w:t>art. 7º</w:t>
            </w:r>
            <w:r w:rsidRPr="00C041F0">
              <w:t xml:space="preserve"> (bases legais para o tratamento de dados) e </w:t>
            </w:r>
            <w:r w:rsidRPr="00C041F0">
              <w:rPr>
                <w:rStyle w:val="Forte"/>
                <w:b w:val="0"/>
              </w:rPr>
              <w:t>art. 8º</w:t>
            </w:r>
            <w:r w:rsidRPr="00C041F0">
              <w:t xml:space="preserve"> (consentimento explícito para tratamento de dados sensíveis</w:t>
            </w:r>
            <w:r>
              <w:t>).</w:t>
            </w:r>
          </w:p>
        </w:tc>
      </w:tr>
    </w:tbl>
    <w:p w14:paraId="69A88A07" w14:textId="77777777" w:rsidR="007A79AE" w:rsidRDefault="007A79AE" w:rsidP="00C041F0"/>
    <w:sectPr w:rsidR="007A7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9AE"/>
    <w:rsid w:val="0018121D"/>
    <w:rsid w:val="002354C7"/>
    <w:rsid w:val="006B4702"/>
    <w:rsid w:val="007A79AE"/>
    <w:rsid w:val="00815F1F"/>
    <w:rsid w:val="009B07F8"/>
    <w:rsid w:val="00BA7A04"/>
    <w:rsid w:val="00C041F0"/>
    <w:rsid w:val="00C930B6"/>
    <w:rsid w:val="00D4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83E9"/>
  <w15:chartTrackingRefBased/>
  <w15:docId w15:val="{94FA25CF-9180-4B3D-B23F-6A181CCE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041F0"/>
    <w:rPr>
      <w:b/>
      <w:bCs/>
    </w:rPr>
  </w:style>
  <w:style w:type="character" w:styleId="Hyperlink">
    <w:name w:val="Hyperlink"/>
    <w:basedOn w:val="Fontepargpadro"/>
    <w:uiPriority w:val="99"/>
    <w:unhideWhenUsed/>
    <w:rsid w:val="00BA7A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7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842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Gabriel Telo Mariano</cp:lastModifiedBy>
  <cp:revision>4</cp:revision>
  <dcterms:created xsi:type="dcterms:W3CDTF">2024-09-25T18:51:00Z</dcterms:created>
  <dcterms:modified xsi:type="dcterms:W3CDTF">2024-09-25T19:12:00Z</dcterms:modified>
</cp:coreProperties>
</file>