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wg4fzaz7l8m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Página: Contacto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pd386rz9sx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Título SEO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Contacto | Server Startup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e0fnz814gvu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Meta descripción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Ponte en contacto con Server Startup. Hablemos sobre tu proyecto y encuentra la mejor solución en backend, cloud o integración de sistemas.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71dwyqee7p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Slug SEO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/contacto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55wysp33d6y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uellxj9ae1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H1: Hablemos sobre tu proyecto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rtl w:val="0"/>
        </w:rPr>
        <w:t xml:space="preserve">Server Startup</w:t>
      </w:r>
      <w:r w:rsidDel="00000000" w:rsidR="00000000" w:rsidRPr="00000000">
        <w:rPr>
          <w:rtl w:val="0"/>
        </w:rPr>
        <w:t xml:space="preserve"> trabajamos junto a las empresas para crear soluciones sólidas, seguras y adaptadas a sus necesidades técnicas. Si tienes un proyecto en marcha o quieres mejorar tu infraestructura actual, estamos aquí para ayudarte.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w2j87qekpl1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Cómo podemos ayudarte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Cuéntanos qué necesitas: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Auditorías y consultoría técnica.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o mejora de arquitectura backend.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rendimiento y seguridad.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entre sistemas o migración a la nube.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Envía tu consulta ahora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Formulario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9f4hbr8g9hz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Información de contacto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escribirnos directamente a nuestro correo o rellenar el formulario de esta página.</w:t>
        <w:br w:type="textWrapping"/>
        <w:t xml:space="preserve">Responderemos lo antes posible para ofrecerte una valoración inicial y orientarte sin compromiso.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