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6F535" w14:textId="77777777" w:rsidR="00014958" w:rsidRDefault="00014958">
      <w:pPr>
        <w:rPr>
          <w:lang w:val="es-ES"/>
        </w:rPr>
      </w:pPr>
    </w:p>
    <w:p w14:paraId="3F3BFD59" w14:textId="20093FD3" w:rsidR="00F416AE" w:rsidRDefault="00F416AE">
      <w:pPr>
        <w:rPr>
          <w:lang w:val="es-ES"/>
        </w:rPr>
      </w:pPr>
      <w:r>
        <w:rPr>
          <w:lang w:val="es-ES"/>
        </w:rPr>
        <w:t>Proyecto de aprendizaje personal.</w:t>
      </w:r>
    </w:p>
    <w:p w14:paraId="63B789EB" w14:textId="77777777" w:rsidR="00F416AE" w:rsidRDefault="00F416AE">
      <w:pPr>
        <w:rPr>
          <w:lang w:val="es-ES"/>
        </w:rPr>
      </w:pPr>
    </w:p>
    <w:p w14:paraId="37A21C38" w14:textId="3478D8D7" w:rsidR="00F416AE" w:rsidRDefault="00000000">
      <w:pPr>
        <w:rPr>
          <w:lang w:val="es-ES"/>
        </w:rPr>
      </w:pPr>
      <w:hyperlink r:id="rId5" w:history="1">
        <w:r w:rsidR="00F416AE" w:rsidRPr="00663088">
          <w:rPr>
            <w:rStyle w:val="Hyperlink"/>
            <w:lang w:val="es-ES"/>
          </w:rPr>
          <w:t>https://si.instructure.com/courses/94629/quizzes/8824947</w:t>
        </w:r>
      </w:hyperlink>
    </w:p>
    <w:p w14:paraId="0F51D9C6" w14:textId="6B9E50C1" w:rsidR="00F416AE" w:rsidRDefault="00F416AE">
      <w:pPr>
        <w:rPr>
          <w:lang w:val="es-ES"/>
        </w:rPr>
      </w:pPr>
      <w:r w:rsidRPr="00F416AE">
        <w:rPr>
          <w:lang w:val="es-ES"/>
        </w:rPr>
        <w:t>S04 Proyecto de aprendizaje personal: Recursos proféticos</w:t>
      </w:r>
    </w:p>
    <w:p w14:paraId="41B00D12" w14:textId="77777777" w:rsidR="00F416AE" w:rsidRDefault="00F416AE">
      <w:pPr>
        <w:rPr>
          <w:lang w:val="es-ES"/>
        </w:rPr>
      </w:pPr>
    </w:p>
    <w:p w14:paraId="1E6840AF" w14:textId="48984CCF" w:rsidR="00F416AE" w:rsidRPr="00F416AE" w:rsidRDefault="00F416AE" w:rsidP="00F416AE">
      <w:pPr>
        <w:shd w:val="clear" w:color="auto" w:fill="FFFFFF"/>
        <w:spacing w:before="180" w:after="180" w:line="384" w:lineRule="atLeast"/>
        <w:rPr>
          <w:rFonts w:ascii="Open Sans" w:eastAsia="Times New Roman" w:hAnsi="Open Sans" w:cs="Open Sans"/>
          <w:color w:val="2D3B45"/>
          <w:kern w:val="0"/>
          <w14:ligatures w14:val="none"/>
        </w:rPr>
      </w:pPr>
      <w:r w:rsidRPr="00F416AE">
        <w:rPr>
          <w:rFonts w:ascii="Open Sans" w:eastAsia="Times New Roman" w:hAnsi="Open Sans" w:cs="Open Sans"/>
          <w:color w:val="2D3B45"/>
          <w:kern w:val="0"/>
          <w14:ligatures w14:val="none"/>
        </w:rPr>
        <w:t>Elige una de las opciones siguientes sobre el tema de tu proyecto de aprendizaje personal.</w:t>
      </w:r>
    </w:p>
    <w:p w14:paraId="20862B1B" w14:textId="2AF19C14" w:rsidR="00F416AE" w:rsidRPr="00F416AE" w:rsidRDefault="00F416AE" w:rsidP="00F416AE">
      <w:pPr>
        <w:pStyle w:val="ListParagraph"/>
        <w:numPr>
          <w:ilvl w:val="0"/>
          <w:numId w:val="4"/>
        </w:numPr>
        <w:shd w:val="clear" w:color="auto" w:fill="FFFFFF"/>
        <w:spacing w:before="100" w:beforeAutospacing="1" w:after="100" w:afterAutospacing="1"/>
        <w:rPr>
          <w:rFonts w:ascii="Lato" w:eastAsia="Times New Roman" w:hAnsi="Lato" w:cs="Times New Roman"/>
          <w:color w:val="212225"/>
          <w:kern w:val="0"/>
          <w14:ligatures w14:val="none"/>
        </w:rPr>
      </w:pPr>
      <w:r w:rsidRPr="00F416AE">
        <w:rPr>
          <w:rFonts w:ascii="Lato" w:eastAsia="Times New Roman" w:hAnsi="Lato" w:cs="Times New Roman"/>
          <w:color w:val="212225"/>
          <w:kern w:val="0"/>
          <w14:ligatures w14:val="none"/>
        </w:rPr>
        <w:t>A. El matrimonio entre el hombre y la mujer es ordenado por Dios.</w:t>
      </w:r>
    </w:p>
    <w:p w14:paraId="7EAA086A" w14:textId="77777777" w:rsidR="00F416AE" w:rsidRPr="00F416AE" w:rsidRDefault="00F416AE"/>
    <w:p w14:paraId="5A29FC4A" w14:textId="77777777" w:rsidR="00F416AE" w:rsidRDefault="00F416AE">
      <w:pPr>
        <w:rPr>
          <w:lang w:val="es-ES"/>
        </w:rPr>
      </w:pPr>
    </w:p>
    <w:p w14:paraId="23C8DF54" w14:textId="32E8DFE1" w:rsidR="00F416AE" w:rsidRDefault="00F416AE">
      <w:pPr>
        <w:rPr>
          <w:lang w:val="es-ES"/>
        </w:rPr>
      </w:pPr>
      <w:r w:rsidRPr="00F416AE">
        <w:rPr>
          <w:lang w:val="es-ES"/>
        </w:rPr>
        <w:t>https://si.instructure.com/courses/94629/quizzes/8824946</w:t>
      </w:r>
    </w:p>
    <w:p w14:paraId="0DDFF957" w14:textId="77777777" w:rsidR="00F416AE" w:rsidRDefault="00F416AE">
      <w:pPr>
        <w:rPr>
          <w:lang w:val="es-ES"/>
        </w:rPr>
      </w:pPr>
    </w:p>
    <w:p w14:paraId="4C2A012C" w14:textId="079153B1" w:rsidR="00F416AE" w:rsidRDefault="00F416AE">
      <w:pPr>
        <w:rPr>
          <w:rFonts w:ascii="Open Sans" w:hAnsi="Open Sans" w:cs="Open Sans"/>
          <w:color w:val="2D3B45"/>
          <w:shd w:val="clear" w:color="auto" w:fill="FFFFFF"/>
        </w:rPr>
      </w:pPr>
      <w:r>
        <w:rPr>
          <w:rFonts w:ascii="Open Sans" w:hAnsi="Open Sans" w:cs="Open Sans"/>
          <w:color w:val="2D3B45"/>
          <w:shd w:val="clear" w:color="auto" w:fill="FFFFFF"/>
        </w:rPr>
        <w:t>Entre la semana 5 y la semana 13, completarás un proyecto de aprendizaje personal sobre el tema o los temas que hayas elegido, que sean significativos y relevantes para ti.</w:t>
      </w:r>
    </w:p>
    <w:p w14:paraId="2A390D02" w14:textId="77777777" w:rsidR="00F416AE" w:rsidRDefault="00F416AE">
      <w:pPr>
        <w:rPr>
          <w:rFonts w:ascii="Open Sans" w:hAnsi="Open Sans" w:cs="Open Sans"/>
          <w:color w:val="2D3B45"/>
          <w:shd w:val="clear" w:color="auto" w:fill="FFFFFF"/>
        </w:rPr>
      </w:pPr>
    </w:p>
    <w:p w14:paraId="1096FB5B" w14:textId="77777777" w:rsidR="00F416AE" w:rsidRPr="00F416AE" w:rsidRDefault="00F416AE" w:rsidP="00F416AE">
      <w:pPr>
        <w:numPr>
          <w:ilvl w:val="0"/>
          <w:numId w:val="1"/>
        </w:numPr>
        <w:shd w:val="clear" w:color="auto" w:fill="FFFFFF"/>
        <w:spacing w:before="100" w:beforeAutospacing="1" w:after="100" w:afterAutospacing="1"/>
        <w:ind w:left="1095"/>
        <w:rPr>
          <w:rFonts w:ascii="Lato" w:eastAsia="Times New Roman" w:hAnsi="Lato" w:cs="Times New Roman"/>
          <w:color w:val="212225"/>
          <w:kern w:val="0"/>
          <w14:ligatures w14:val="none"/>
        </w:rPr>
      </w:pPr>
      <w:r w:rsidRPr="00F416AE">
        <w:rPr>
          <w:rFonts w:ascii="Lato" w:eastAsia="Times New Roman" w:hAnsi="Lato" w:cs="Times New Roman"/>
          <w:color w:val="212225"/>
          <w:kern w:val="0"/>
          <w14:ligatures w14:val="none"/>
        </w:rPr>
        <w:t>Elige una de las opciones siguientes y selecciona un formato para presentar tu proyecto de aprendizaje personal </w:t>
      </w:r>
      <w:r w:rsidRPr="00F416AE">
        <w:rPr>
          <w:rFonts w:ascii="Lato" w:eastAsia="Times New Roman" w:hAnsi="Lato" w:cs="Times New Roman"/>
          <w:i/>
          <w:iCs/>
          <w:color w:val="212225"/>
          <w:kern w:val="0"/>
          <w14:ligatures w14:val="none"/>
        </w:rPr>
        <w:t>(la entrega se deberá realizar al final de la semana 5).</w:t>
      </w:r>
    </w:p>
    <w:p w14:paraId="5FA140E0" w14:textId="77777777" w:rsidR="00F416AE" w:rsidRPr="00F416AE" w:rsidRDefault="00F416AE" w:rsidP="00F416AE">
      <w:pPr>
        <w:shd w:val="clear" w:color="auto" w:fill="FFFFFF"/>
        <w:spacing w:before="100" w:beforeAutospacing="1" w:after="100" w:afterAutospacing="1"/>
        <w:rPr>
          <w:rFonts w:ascii="Lato" w:eastAsia="Times New Roman" w:hAnsi="Lato" w:cs="Times New Roman"/>
          <w:color w:val="212225"/>
          <w:kern w:val="0"/>
          <w14:ligatures w14:val="none"/>
        </w:rPr>
      </w:pPr>
      <w:r w:rsidRPr="00F416AE">
        <w:rPr>
          <w:rFonts w:ascii="Lato" w:eastAsia="Times New Roman" w:hAnsi="Lato" w:cs="Times New Roman"/>
          <w:color w:val="212225"/>
          <w:kern w:val="0"/>
          <w14:ligatures w14:val="none"/>
        </w:rPr>
        <w:t>A. Escrito: relato corto, redacción no ficticia (artículo de periódico o entrada extensa de diario), poema, ensayo, guion, etc.</w:t>
      </w:r>
    </w:p>
    <w:p w14:paraId="0B4CFBE6" w14:textId="77777777" w:rsidR="00F416AE" w:rsidRPr="00F416AE" w:rsidRDefault="00F416AE" w:rsidP="00F416AE">
      <w:pPr>
        <w:shd w:val="clear" w:color="auto" w:fill="FFFFFF"/>
        <w:spacing w:before="100" w:beforeAutospacing="1" w:after="100" w:afterAutospacing="1"/>
        <w:rPr>
          <w:rFonts w:ascii="Lato" w:eastAsia="Times New Roman" w:hAnsi="Lato" w:cs="Times New Roman"/>
          <w:color w:val="212225"/>
          <w:kern w:val="0"/>
          <w14:ligatures w14:val="none"/>
        </w:rPr>
      </w:pPr>
    </w:p>
    <w:p w14:paraId="0B358DB4" w14:textId="77777777" w:rsidR="00F416AE" w:rsidRPr="00F416AE" w:rsidRDefault="00F416AE" w:rsidP="00F416AE">
      <w:pPr>
        <w:numPr>
          <w:ilvl w:val="0"/>
          <w:numId w:val="1"/>
        </w:numPr>
        <w:shd w:val="clear" w:color="auto" w:fill="FFFFFF"/>
        <w:spacing w:before="100" w:beforeAutospacing="1" w:after="100" w:afterAutospacing="1"/>
        <w:ind w:left="1095"/>
        <w:rPr>
          <w:rFonts w:ascii="Lato" w:eastAsia="Times New Roman" w:hAnsi="Lato" w:cs="Times New Roman"/>
          <w:color w:val="212225"/>
          <w:kern w:val="0"/>
          <w14:ligatures w14:val="none"/>
        </w:rPr>
      </w:pPr>
      <w:r w:rsidRPr="00F416AE">
        <w:rPr>
          <w:rFonts w:ascii="Lato" w:eastAsia="Times New Roman" w:hAnsi="Lato" w:cs="Times New Roman"/>
          <w:color w:val="212225"/>
          <w:kern w:val="0"/>
          <w14:ligatures w14:val="none"/>
        </w:rPr>
        <w:t>Incluye una declaración reflexiva en la que expliques por qué elegiste ese formato y cómo te ha ayudado a fortalecer tu fe en Cristo y Su Evangelio. </w:t>
      </w:r>
      <w:r w:rsidRPr="00F416AE">
        <w:rPr>
          <w:rFonts w:ascii="Lato" w:eastAsia="Times New Roman" w:hAnsi="Lato" w:cs="Times New Roman"/>
          <w:i/>
          <w:iCs/>
          <w:color w:val="212225"/>
          <w:kern w:val="0"/>
          <w14:ligatures w14:val="none"/>
        </w:rPr>
        <w:t>(La entrega se deberá realizar al final de la semana 13 con tu proyecto de aprendizaje personal completado).</w:t>
      </w:r>
    </w:p>
    <w:p w14:paraId="5A95937C" w14:textId="77777777" w:rsidR="00F416AE" w:rsidRDefault="00F416AE"/>
    <w:p w14:paraId="4705E517" w14:textId="715613F0" w:rsidR="00F416AE" w:rsidRDefault="00000000">
      <w:hyperlink r:id="rId6" w:history="1">
        <w:r w:rsidR="00F416AE" w:rsidRPr="00663088">
          <w:rPr>
            <w:rStyle w:val="Hyperlink"/>
          </w:rPr>
          <w:t>https://si.instructure.com/courses/94629/assignments/13151563</w:t>
        </w:r>
      </w:hyperlink>
    </w:p>
    <w:p w14:paraId="645048F8" w14:textId="77777777" w:rsidR="00F416AE" w:rsidRDefault="00F416AE"/>
    <w:p w14:paraId="2C5F7A92" w14:textId="7676FC2B" w:rsidR="00F416AE" w:rsidRDefault="00F416AE">
      <w:r>
        <w:t>--</w:t>
      </w:r>
    </w:p>
    <w:p w14:paraId="32DF2062" w14:textId="77777777" w:rsidR="00F416AE" w:rsidRDefault="00F416AE"/>
    <w:p w14:paraId="161987AA" w14:textId="7599288C" w:rsidR="00F416AE" w:rsidRDefault="00F416AE">
      <w:r>
        <w:t>Recursos:</w:t>
      </w:r>
    </w:p>
    <w:p w14:paraId="3F6F45A2" w14:textId="77777777" w:rsidR="00F416AE" w:rsidRDefault="00F416AE"/>
    <w:p w14:paraId="6AF1369D" w14:textId="2AEAB4B9" w:rsidR="00F416AE" w:rsidRDefault="00000000">
      <w:hyperlink r:id="rId7" w:history="1">
        <w:r w:rsidR="00F416AE" w:rsidRPr="00663088">
          <w:rPr>
            <w:rStyle w:val="Hyperlink"/>
          </w:rPr>
          <w:t>https://www.churchofjesuschrist.org/study/scriptures/the-family-a-proclamation-to-the-world/the-family-a-proclamation-to-the-world?lang=spa</w:t>
        </w:r>
      </w:hyperlink>
    </w:p>
    <w:p w14:paraId="434FF47C" w14:textId="77777777" w:rsidR="00F416AE" w:rsidRDefault="00F416AE"/>
    <w:p w14:paraId="0D2FA1A6" w14:textId="4D42D7CF" w:rsidR="00F416AE" w:rsidRDefault="00000000">
      <w:hyperlink r:id="rId8" w:history="1">
        <w:r w:rsidR="00F416AE" w:rsidRPr="00663088">
          <w:rPr>
            <w:rStyle w:val="Hyperlink"/>
          </w:rPr>
          <w:t>https://www.churchofjesuschrist.org/study/manual/gospel-topics/marriage?lang=spa</w:t>
        </w:r>
      </w:hyperlink>
    </w:p>
    <w:p w14:paraId="7CBE925C" w14:textId="77777777" w:rsidR="00F416AE" w:rsidRDefault="00F416AE"/>
    <w:p w14:paraId="6992F4B0" w14:textId="3BA593FE" w:rsidR="00F416AE" w:rsidRDefault="00000000">
      <w:hyperlink r:id="rId9" w:history="1">
        <w:r w:rsidR="00F416AE" w:rsidRPr="00663088">
          <w:rPr>
            <w:rStyle w:val="Hyperlink"/>
          </w:rPr>
          <w:t>https://www.churchofjesuschrist.org/study/manual/gospel-topics/same-sex-marriage?lang=spa</w:t>
        </w:r>
      </w:hyperlink>
    </w:p>
    <w:p w14:paraId="7D6E358E" w14:textId="77777777" w:rsidR="00F416AE" w:rsidRDefault="00F416AE"/>
    <w:p w14:paraId="322AEFE1" w14:textId="5CB7F464" w:rsidR="00F416AE" w:rsidRDefault="00F416AE">
      <w:r>
        <w:rPr>
          <w:rFonts w:ascii="Arial" w:hAnsi="Arial" w:cs="Arial"/>
          <w:color w:val="000000"/>
          <w:sz w:val="21"/>
          <w:szCs w:val="21"/>
          <w:shd w:val="clear" w:color="auto" w:fill="FFFFFF"/>
        </w:rPr>
        <w:t>Ayuda para la vida</w:t>
      </w:r>
    </w:p>
    <w:p w14:paraId="49CB231B" w14:textId="419B64FE" w:rsidR="00F416AE" w:rsidRDefault="00000000">
      <w:hyperlink r:id="rId10" w:history="1">
        <w:r w:rsidR="00F416AE" w:rsidRPr="00663088">
          <w:rPr>
            <w:rStyle w:val="Hyperlink"/>
          </w:rPr>
          <w:t>https://www.churchofjesuschrist.org/study/life-help?lang=spa</w:t>
        </w:r>
      </w:hyperlink>
    </w:p>
    <w:p w14:paraId="1650200A" w14:textId="77777777" w:rsidR="00F416AE" w:rsidRDefault="00F416AE">
      <w:pPr>
        <w:pBdr>
          <w:bottom w:val="single" w:sz="6" w:space="1" w:color="auto"/>
        </w:pBdr>
      </w:pPr>
    </w:p>
    <w:p w14:paraId="26BF77F3" w14:textId="77777777" w:rsidR="005412FA" w:rsidRDefault="005412FA"/>
    <w:p w14:paraId="59F6EDD2" w14:textId="56F73F5E" w:rsidR="005412FA" w:rsidRDefault="005412FA">
      <w:pPr>
        <w:rPr>
          <w:rFonts w:ascii="Lato" w:eastAsia="Times New Roman" w:hAnsi="Lato" w:cs="Times New Roman"/>
          <w:color w:val="212225"/>
          <w:kern w:val="0"/>
          <w14:ligatures w14:val="none"/>
        </w:rPr>
      </w:pPr>
      <w:r w:rsidRPr="00F416AE">
        <w:rPr>
          <w:rFonts w:ascii="Lato" w:eastAsia="Times New Roman" w:hAnsi="Lato" w:cs="Times New Roman"/>
          <w:color w:val="212225"/>
          <w:kern w:val="0"/>
          <w14:ligatures w14:val="none"/>
        </w:rPr>
        <w:t>El matrimonio entre el hombre y la mujer es ordenado por Dios.</w:t>
      </w:r>
    </w:p>
    <w:p w14:paraId="46EADC24" w14:textId="77777777" w:rsidR="005412FA" w:rsidRDefault="005412FA">
      <w:pPr>
        <w:rPr>
          <w:rFonts w:ascii="Lato" w:eastAsia="Times New Roman" w:hAnsi="Lato" w:cs="Times New Roman"/>
          <w:color w:val="212225"/>
          <w:kern w:val="0"/>
          <w14:ligatures w14:val="none"/>
        </w:rPr>
      </w:pPr>
    </w:p>
    <w:p w14:paraId="5DAEE158" w14:textId="3CEEFE27" w:rsidR="005412FA" w:rsidRDefault="005412FA">
      <w:pPr>
        <w:rPr>
          <w:rFonts w:ascii="Lato" w:eastAsia="Times New Roman" w:hAnsi="Lato" w:cs="Times New Roman"/>
          <w:color w:val="212225"/>
          <w:kern w:val="0"/>
          <w14:ligatures w14:val="none"/>
        </w:rPr>
      </w:pPr>
      <w:r>
        <w:rPr>
          <w:rFonts w:ascii="Lato" w:eastAsia="Times New Roman" w:hAnsi="Lato" w:cs="Times New Roman"/>
          <w:color w:val="212225"/>
          <w:kern w:val="0"/>
          <w14:ligatures w14:val="none"/>
        </w:rPr>
        <w:t xml:space="preserve">En este curso hay ciertas cosas que me ayudaron a recordar y a entender principios importantes dentro del matrimonio, </w:t>
      </w:r>
    </w:p>
    <w:p w14:paraId="3A68D852" w14:textId="77777777" w:rsidR="005412FA" w:rsidRDefault="005412FA">
      <w:pPr>
        <w:rPr>
          <w:rFonts w:ascii="Lato" w:eastAsia="Times New Roman" w:hAnsi="Lato" w:cs="Times New Roman"/>
          <w:color w:val="212225"/>
          <w:kern w:val="0"/>
          <w14:ligatures w14:val="none"/>
        </w:rPr>
      </w:pPr>
    </w:p>
    <w:p w14:paraId="15D34FB8" w14:textId="77777777" w:rsidR="005412FA" w:rsidRDefault="005412FA" w:rsidP="005412FA">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A fin de llevar a cabo el plan de felicidad se necesitaba la combinación singular de facultades espirituales, físicas, mentales y emocionales tanto de hombres como de mujeres. Solos, ni el hombre ni la mujer podrían cumplir con los propósitos de su creación […].</w:t>
      </w:r>
    </w:p>
    <w:p w14:paraId="66A5FDE3" w14:textId="77777777" w:rsidR="005412FA" w:rsidRDefault="005412FA" w:rsidP="005412FA">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Del mismo modo que las características singulares tanto del hombre como de la mujer contribuyen a la plenitud de la relación matrimonial, esas mismas características son vitales para la crianza, el cuidado y la enseñanza de los hijos</w:t>
      </w:r>
    </w:p>
    <w:p w14:paraId="475B48A9" w14:textId="77777777" w:rsidR="005412FA" w:rsidRDefault="005412FA" w:rsidP="005412FA">
      <w:pPr>
        <w:pStyle w:val="NormalWeb"/>
        <w:shd w:val="clear" w:color="auto" w:fill="FFFFFF"/>
        <w:spacing w:before="0" w:beforeAutospacing="0" w:after="0" w:afterAutospacing="0"/>
        <w:rPr>
          <w:rFonts w:ascii="Noto Serif" w:hAnsi="Noto Serif" w:cs="Noto Serif"/>
          <w:color w:val="000000"/>
          <w:sz w:val="27"/>
          <w:szCs w:val="27"/>
        </w:rPr>
      </w:pPr>
    </w:p>
    <w:p w14:paraId="45FFAA43" w14:textId="16201BA4" w:rsidR="005412FA" w:rsidRDefault="005412FA" w:rsidP="005412FA">
      <w:pPr>
        <w:pStyle w:val="NormalWeb"/>
        <w:shd w:val="clear" w:color="auto" w:fill="FFFFFF"/>
        <w:spacing w:before="0" w:beforeAutospacing="0" w:after="0" w:afterAutospacing="0"/>
        <w:rPr>
          <w:rFonts w:ascii="Noto Serif" w:hAnsi="Noto Serif" w:cs="Noto Serif"/>
          <w:color w:val="000000"/>
          <w:sz w:val="27"/>
          <w:szCs w:val="27"/>
        </w:rPr>
      </w:pPr>
      <w:r>
        <w:t>La naturaleza del espíritu del hombre y la naturaleza del espíritu de la mujer se complementan y se perfeccionan mutuamente y, por tanto, se ha dispuesto que progresen juntos hacia la exaltación</w:t>
      </w:r>
      <w:r>
        <w:rPr>
          <w:rFonts w:ascii="Noto Serif" w:hAnsi="Noto Serif" w:cs="Noto Serif"/>
          <w:color w:val="000000"/>
          <w:sz w:val="27"/>
          <w:szCs w:val="27"/>
          <w:shd w:val="clear" w:color="auto" w:fill="FFFFFF"/>
        </w:rPr>
        <w:t> […].</w:t>
      </w:r>
    </w:p>
    <w:p w14:paraId="1A4AE0C6" w14:textId="77777777" w:rsidR="005412FA" w:rsidRDefault="005412FA">
      <w:pPr>
        <w:rPr>
          <w:rFonts w:ascii="Lato" w:eastAsia="Times New Roman" w:hAnsi="Lato" w:cs="Times New Roman"/>
          <w:color w:val="212225"/>
          <w:kern w:val="0"/>
          <w14:ligatures w14:val="none"/>
        </w:rPr>
      </w:pPr>
    </w:p>
    <w:p w14:paraId="00DCC882" w14:textId="77777777" w:rsidR="005412FA" w:rsidRDefault="005412FA">
      <w:pPr>
        <w:rPr>
          <w:rFonts w:ascii="Lato" w:eastAsia="Times New Roman" w:hAnsi="Lato" w:cs="Times New Roman"/>
          <w:color w:val="212225"/>
          <w:kern w:val="0"/>
          <w14:ligatures w14:val="none"/>
        </w:rPr>
      </w:pPr>
    </w:p>
    <w:p w14:paraId="21D5C741" w14:textId="69D77481" w:rsidR="005412FA" w:rsidRDefault="005412FA">
      <w:r>
        <w:t>He aprendido que los matrimonios felices se apoyan en el don del arrepentimiento; es un elemento esencial de toda buena relación matrimonial. Los cónyuges que frecuentemente llevan a cabo un honrado autoanálisis, y rápidamente dan los pasos necesarios para arrepentirse y mejorar, gozan de un bálsamo sanador en su matrimonio</w:t>
      </w:r>
      <w:r>
        <w:rPr>
          <w:rFonts w:ascii="Noto Serif" w:hAnsi="Noto Serif" w:cs="Noto Serif"/>
          <w:color w:val="000000"/>
          <w:sz w:val="27"/>
          <w:szCs w:val="27"/>
          <w:shd w:val="clear" w:color="auto" w:fill="FFFFFF"/>
        </w:rPr>
        <w:t> (“</w:t>
      </w:r>
      <w:r>
        <w:rPr>
          <w:rStyle w:val="cross-ref"/>
          <w:rFonts w:ascii="Noto Serif" w:hAnsi="Noto Serif" w:cs="Noto Serif"/>
          <w:color w:val="000000"/>
          <w:sz w:val="27"/>
          <w:szCs w:val="27"/>
          <w:shd w:val="clear" w:color="auto" w:fill="FFFFFF"/>
        </w:rPr>
        <w:t>El matrimonio: observen y aprendan</w:t>
      </w:r>
      <w:r>
        <w:rPr>
          <w:rFonts w:ascii="Noto Serif" w:hAnsi="Noto Serif" w:cs="Noto Serif"/>
          <w:color w:val="000000"/>
          <w:sz w:val="27"/>
          <w:szCs w:val="27"/>
          <w:shd w:val="clear" w:color="auto" w:fill="FFFFFF"/>
        </w:rPr>
        <w:t>”, </w:t>
      </w:r>
      <w:r>
        <w:rPr>
          <w:rStyle w:val="HTMLCite"/>
          <w:rFonts w:ascii="Noto Serif" w:hAnsi="Noto Serif" w:cs="Noto Serif"/>
          <w:color w:val="000000"/>
          <w:sz w:val="27"/>
          <w:szCs w:val="27"/>
          <w:shd w:val="clear" w:color="auto" w:fill="FFFFFF"/>
        </w:rPr>
        <w:t>Liahona</w:t>
      </w:r>
      <w:r>
        <w:rPr>
          <w:rFonts w:ascii="Noto Serif" w:hAnsi="Noto Serif" w:cs="Noto Serif"/>
          <w:color w:val="000000"/>
          <w:sz w:val="27"/>
          <w:szCs w:val="27"/>
          <w:shd w:val="clear" w:color="auto" w:fill="FFFFFF"/>
        </w:rPr>
        <w:t>, mayo de 2013, pág. 84).</w:t>
      </w:r>
    </w:p>
    <w:p w14:paraId="48E8AC5D" w14:textId="77777777" w:rsidR="00F416AE" w:rsidRDefault="00F416AE"/>
    <w:p w14:paraId="649D2A99" w14:textId="39B5DF02" w:rsidR="00F416AE" w:rsidRDefault="005412FA">
      <w:pPr>
        <w:rPr>
          <w:rFonts w:ascii="Noto Serif" w:hAnsi="Noto Serif" w:cs="Noto Serif"/>
          <w:color w:val="000000"/>
          <w:sz w:val="27"/>
          <w:szCs w:val="27"/>
        </w:rPr>
      </w:pPr>
      <w:r>
        <w:rPr>
          <w:rFonts w:ascii="Noto Serif" w:hAnsi="Noto Serif" w:cs="Noto Serif"/>
          <w:color w:val="000000"/>
          <w:sz w:val="27"/>
          <w:szCs w:val="27"/>
        </w:rPr>
        <w:t xml:space="preserve">“Antes del matrimonio, cada uno de los cónyuges tiene la libertad de hacer lo que le plazca, de organizar y planear su vida de la manera que crea conveniente, de tomar toda decisión siendo la persona misma la única consideración. Antes de hacer los votos matrimoniales, los novios deben darse cuenta de que es necesario que cada uno acepte, literal y </w:t>
      </w:r>
      <w:r>
        <w:rPr>
          <w:rFonts w:ascii="Noto Serif" w:hAnsi="Noto Serif" w:cs="Noto Serif"/>
          <w:color w:val="000000"/>
          <w:sz w:val="27"/>
          <w:szCs w:val="27"/>
        </w:rPr>
        <w:lastRenderedPageBreak/>
        <w:t>plenamente, que el bienestar de la nueva familia debe anteponerse siempre al bienestar propio. En toda decisión se debe considerar el hecho de que habrá dos o más personas que se verán afectadas por la misma. Ahora, al tener que tomar decisiones importantes, la esposa tendrá en cuenta la manera que éstas afectarán a los padres, los hijos, el hogar y su vida espiritual. La ocupación del marido, su vida social, sus amistades, sus intereses personales, deben considerarse ahora bajo el prisma de que él es sólo parte de una familia, o sea, que para todas las cosas se debe tener en cuenta al grupo familiar”</w:t>
      </w:r>
    </w:p>
    <w:p w14:paraId="0D3C9E28" w14:textId="77777777" w:rsidR="005412FA" w:rsidRDefault="005412FA">
      <w:pPr>
        <w:rPr>
          <w:rFonts w:ascii="Noto Serif" w:hAnsi="Noto Serif" w:cs="Noto Serif"/>
          <w:color w:val="000000"/>
          <w:sz w:val="27"/>
          <w:szCs w:val="27"/>
        </w:rPr>
      </w:pPr>
    </w:p>
    <w:p w14:paraId="3FE3667E" w14:textId="4EBBF6D1" w:rsidR="005412FA" w:rsidRDefault="005412FA">
      <w:pPr>
        <w:rPr>
          <w:rFonts w:ascii="Noto Serif" w:hAnsi="Noto Serif" w:cs="Noto Serif"/>
          <w:color w:val="000000"/>
          <w:sz w:val="27"/>
          <w:szCs w:val="27"/>
        </w:rPr>
      </w:pPr>
      <w:r>
        <w:rPr>
          <w:rFonts w:ascii="Noto Serif" w:hAnsi="Noto Serif" w:cs="Noto Serif"/>
          <w:color w:val="000000"/>
          <w:sz w:val="27"/>
          <w:szCs w:val="27"/>
        </w:rPr>
        <w:t>En un matrimonio sólido, los cónyuges toman algunas decisiones independientemente y otras de común acuerdo. Cuando el resultado vaya a afectar a ambos o a otros miembros de la familia, deben tomar la decisión juntos</w:t>
      </w:r>
    </w:p>
    <w:p w14:paraId="10EDF5F5" w14:textId="77777777" w:rsidR="005412FA" w:rsidRDefault="005412FA">
      <w:pPr>
        <w:rPr>
          <w:rFonts w:ascii="Noto Serif" w:hAnsi="Noto Serif" w:cs="Noto Serif"/>
          <w:color w:val="000000"/>
          <w:sz w:val="27"/>
          <w:szCs w:val="27"/>
        </w:rPr>
      </w:pPr>
    </w:p>
    <w:p w14:paraId="14546D11" w14:textId="61EAFE35" w:rsidR="005412FA" w:rsidRDefault="005412FA">
      <w:r>
        <w:rPr>
          <w:rFonts w:ascii="Noto Serif" w:hAnsi="Noto Serif" w:cs="Noto Serif"/>
          <w:color w:val="000000"/>
          <w:sz w:val="27"/>
          <w:szCs w:val="27"/>
          <w:shd w:val="clear" w:color="auto" w:fill="FFFFFF"/>
        </w:rPr>
        <w:t> </w:t>
      </w:r>
      <w:r>
        <w:t>Un marido dominante podría pensar: “Mi esposa no debería hacer nada sin mi permiso, incluso en el momento de utilizar el dinero. Ella no es muy buena para administrarlo”. Y una mujer dominante quizás piense: “Si quiero que las cosas se hagan bien, tengo que encargarme de todo. No puedo confiar en nadie más para hacer las cosas bien”.</w:t>
      </w:r>
    </w:p>
    <w:p w14:paraId="1D5C8063" w14:textId="77777777" w:rsidR="005412FA" w:rsidRDefault="005412FA"/>
    <w:p w14:paraId="63B478CA" w14:textId="392ED876" w:rsidR="005412FA" w:rsidRDefault="005412FA">
      <w:r>
        <w:rPr>
          <w:rFonts w:ascii="Noto Serif" w:hAnsi="Noto Serif" w:cs="Noto Serif"/>
          <w:color w:val="000000"/>
          <w:sz w:val="27"/>
          <w:szCs w:val="27"/>
          <w:shd w:val="clear" w:color="auto" w:fill="FFFFFF"/>
        </w:rPr>
        <w:t>La Primera Presidencia y el Quórum de los Doce definieron el papel del padre en el hogar: </w:t>
      </w:r>
      <w:r>
        <w:t>“Por designio divino, el padre debe presidir sobre la familia con amor y rectitud y tiene la responsabilidad de protegerla y de proveerle las cosas necesarias de la vida”</w:t>
      </w:r>
    </w:p>
    <w:p w14:paraId="2D3DEC95" w14:textId="77777777" w:rsidR="00F416AE" w:rsidRDefault="00F416AE"/>
    <w:p w14:paraId="59BD6DE2" w14:textId="0D4C9EA7" w:rsidR="005412FA" w:rsidRDefault="005412FA">
      <w:r>
        <w:rPr>
          <w:rFonts w:ascii="Noto Serif" w:hAnsi="Noto Serif" w:cs="Noto Serif"/>
          <w:color w:val="000000"/>
          <w:sz w:val="27"/>
          <w:szCs w:val="27"/>
          <w:shd w:val="clear" w:color="auto" w:fill="FFFFFF"/>
        </w:rPr>
        <w:t>Recuerden, </w:t>
      </w:r>
      <w:r>
        <w:t>hermanos, que en su función de líder de la familia, tienen a sus esposas por compañeras… Desde el principio, Dios ha indicado a la humanidad que el matrimonio debe de juntar a esposo y esposa en unión (véase </w:t>
      </w:r>
      <w:r>
        <w:rPr>
          <w:rStyle w:val="scripture-ref"/>
        </w:rPr>
        <w:t>Génesis 2:24</w:t>
      </w:r>
      <w:r>
        <w:t>), por lo cual en la familia no hay presidente ni vicepresidenta. Ambos cónyuges trabajan juntos eternamente por el bien de la familia. Al encaminar, guiar y dirigir a su familia, se unen en palabra, obra y acción. Se encuentran en igualdad de condiciones, y así, juntos y unánimes, avanzan en la planificación y organización de los asuntos familiares</w:t>
      </w:r>
    </w:p>
    <w:p w14:paraId="2805746D" w14:textId="77777777" w:rsidR="005412FA" w:rsidRDefault="005412FA"/>
    <w:p w14:paraId="44148C9C" w14:textId="6ABEF12E" w:rsidR="005412FA" w:rsidRDefault="005412FA">
      <w:r>
        <w:rPr>
          <w:rFonts w:ascii="Noto Serif" w:hAnsi="Noto Serif" w:cs="Noto Serif"/>
          <w:color w:val="000000"/>
          <w:sz w:val="27"/>
          <w:szCs w:val="27"/>
          <w:shd w:val="clear" w:color="auto" w:fill="FFFFFF"/>
        </w:rPr>
        <w:t>el presidente Hinckley censuró fuertemente el abuso o maltrato en el matrimonio. Declaró que </w:t>
      </w:r>
      <w:r>
        <w:t>cualquiera que “abuse de [su esposa] es indigno de poseer el sacerdocio”. El Señor enseñó que las relaciones conyugales deben guiarse por la rectitud, la persuasión, la longanimidad, la mansedumbre, el amor y la bondad</w:t>
      </w:r>
    </w:p>
    <w:p w14:paraId="5CB0E880" w14:textId="77777777" w:rsidR="005412FA" w:rsidRDefault="005412FA"/>
    <w:p w14:paraId="30E72D9B" w14:textId="72A724BD" w:rsidR="005412FA" w:rsidRDefault="005412FA">
      <w:pPr>
        <w:rPr>
          <w:rFonts w:ascii="Noto Serif" w:hAnsi="Noto Serif" w:cs="Noto Serif"/>
          <w:color w:val="000000"/>
          <w:sz w:val="27"/>
          <w:szCs w:val="27"/>
        </w:rPr>
      </w:pPr>
      <w:r>
        <w:rPr>
          <w:rFonts w:ascii="Noto Serif" w:hAnsi="Noto Serif" w:cs="Noto Serif"/>
          <w:color w:val="000000"/>
          <w:sz w:val="27"/>
          <w:szCs w:val="27"/>
        </w:rPr>
        <w:lastRenderedPageBreak/>
        <w:t>Los nutrientes más importantes para el amor son: la consideración, la amabilidad, la cortesía, la preocupación, las expresiones de afecto, los abrazos que denotan aprecio, la admiración, la satisfacción, el compañerismo, la confianza, la fe, el esfuerzo mutuo, la igualdad y la interdependencia</w:t>
      </w:r>
    </w:p>
    <w:p w14:paraId="39DA6F09" w14:textId="77777777" w:rsidR="005412FA" w:rsidRDefault="005412FA">
      <w:pPr>
        <w:rPr>
          <w:rFonts w:ascii="Noto Serif" w:hAnsi="Noto Serif" w:cs="Noto Serif"/>
          <w:color w:val="000000"/>
          <w:sz w:val="27"/>
          <w:szCs w:val="27"/>
        </w:rPr>
      </w:pPr>
    </w:p>
    <w:p w14:paraId="18A1681F" w14:textId="77777777" w:rsidR="005412FA" w:rsidRDefault="005412FA" w:rsidP="005412FA">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“Qué fenómeno tan trágico y absolutamente repugnante es el abuso de la esposa. Cualquier hombre de esta Iglesia que abuse a su esposa, la degrade, la insulte, que ejerza injusto dominio sobre ella, es indigno de poseer el sacerdocio. A pesar de que haya sido ordenado, los cielos se retirarán, el Espíritu del Señor será ofendido y se acabará la autoridad del sacerdocio de ese hombre…</w:t>
      </w:r>
    </w:p>
    <w:p w14:paraId="03242BC2" w14:textId="77777777" w:rsidR="005412FA" w:rsidRDefault="005412FA" w:rsidP="005412FA">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“Mis hermanos, si entre los que me están escuchando hay aquellos que sean culpables de ese tipo de conducta, les pido que se arrepientan. Pónganse de rodillas y pidan al Señor que les perdone; suplíquenle que les dé poder para controlar su lengua y su mano pesada; pidan el perdón de su esposa y de sus hijos”</w:t>
      </w:r>
    </w:p>
    <w:p w14:paraId="09B8EEF2" w14:textId="77777777" w:rsidR="005412FA" w:rsidRDefault="005412FA"/>
    <w:p w14:paraId="00269A88" w14:textId="277C4D8F" w:rsidR="005412FA" w:rsidRDefault="005412FA">
      <w:pPr>
        <w:rPr>
          <w:rFonts w:ascii="Noto Serif" w:hAnsi="Noto Serif" w:cs="Noto Serif"/>
          <w:color w:val="000000"/>
          <w:sz w:val="27"/>
          <w:szCs w:val="27"/>
          <w:shd w:val="clear" w:color="auto" w:fill="FFFFFF"/>
        </w:rPr>
      </w:pPr>
      <w:r>
        <w:rPr>
          <w:rFonts w:ascii="Noto Serif" w:hAnsi="Noto Serif" w:cs="Noto Serif"/>
          <w:color w:val="000000"/>
          <w:sz w:val="27"/>
          <w:szCs w:val="27"/>
          <w:shd w:val="clear" w:color="auto" w:fill="FFFFFF"/>
        </w:rPr>
        <w:t>El élder Henry B. Eyring, del Quórum de los Doce Apóstoles, enseñó que este ideal de unidad es un mandamiento y una necesidad:</w:t>
      </w:r>
      <w:r>
        <w:t>Cuando el hombre y la mujer fueron creados, ¡la unión matrimonial no les fue dada como esperanza, sino como mandamiento! ‘Por tanto, dejará el hombre a su padre y a su madre, y se unirá a su mujer, y serán una sola carne’ (</w:t>
      </w:r>
      <w:r>
        <w:rPr>
          <w:rStyle w:val="scripture-ref"/>
        </w:rPr>
        <w:t>Génesis 2:24</w:t>
      </w:r>
      <w:r>
        <w:t>). Nuestro Padre Celestial quiere que nuestros corazones estén entretejidos en uno solo.</w:t>
      </w:r>
      <w:r>
        <w:rPr>
          <w:rFonts w:ascii="Noto Serif" w:hAnsi="Noto Serif" w:cs="Noto Serif"/>
          <w:color w:val="000000"/>
          <w:sz w:val="27"/>
          <w:szCs w:val="27"/>
          <w:shd w:val="clear" w:color="auto" w:fill="FFFFFF"/>
        </w:rPr>
        <w:t> Tal unión en el amor no es simplemente un ideal, sino una necesidad”</w:t>
      </w:r>
    </w:p>
    <w:p w14:paraId="1B452F3C" w14:textId="77777777" w:rsidR="005412FA" w:rsidRDefault="005412FA">
      <w:pPr>
        <w:rPr>
          <w:rFonts w:ascii="Noto Serif" w:hAnsi="Noto Serif" w:cs="Noto Serif"/>
          <w:color w:val="000000"/>
          <w:sz w:val="27"/>
          <w:szCs w:val="27"/>
          <w:shd w:val="clear" w:color="auto" w:fill="FFFFFF"/>
        </w:rPr>
      </w:pPr>
    </w:p>
    <w:p w14:paraId="3AAAA76D" w14:textId="6A3CAD62" w:rsidR="005412FA" w:rsidRDefault="005412FA">
      <w:r>
        <w:rPr>
          <w:rFonts w:ascii="Noto Serif" w:hAnsi="Noto Serif" w:cs="Noto Serif"/>
          <w:color w:val="000000"/>
          <w:sz w:val="27"/>
          <w:szCs w:val="27"/>
          <w:shd w:val="clear" w:color="auto" w:fill="FFFFFF"/>
        </w:rPr>
        <w:t>El presidente Gordon B. Hinckley recalcó cuán necesario es que exista la unidad y la igualdad entre los cónyuges: </w:t>
      </w:r>
      <w:r>
        <w:t>“En el compañerismo del matrimonio no hay inferioridad ni superioridad; la esposa no camina delante del esposo, ni el esposo camina delante de la esposa; ambos caminan lado a lado, como un hijo y una hija de Dios en una jornada eterna”</w:t>
      </w:r>
    </w:p>
    <w:p w14:paraId="2F6E41AD" w14:textId="77777777" w:rsidR="005412FA" w:rsidRDefault="005412FA"/>
    <w:p w14:paraId="595AC933" w14:textId="4B40A0EE" w:rsidR="005412FA" w:rsidRDefault="005412FA">
      <w:pPr>
        <w:rPr>
          <w:rFonts w:ascii="Noto Serif" w:hAnsi="Noto Serif" w:cs="Noto Serif"/>
          <w:color w:val="000000"/>
          <w:sz w:val="27"/>
          <w:szCs w:val="27"/>
          <w:shd w:val="clear" w:color="auto" w:fill="FFFFFF"/>
        </w:rPr>
      </w:pPr>
      <w:r>
        <w:rPr>
          <w:rFonts w:ascii="Noto Serif" w:hAnsi="Noto Serif" w:cs="Noto Serif"/>
          <w:color w:val="000000"/>
          <w:sz w:val="27"/>
          <w:szCs w:val="27"/>
          <w:shd w:val="clear" w:color="auto" w:fill="FFFFFF"/>
        </w:rPr>
        <w:t>Pero, ¿qué sucede con los muchos miembros mayores de la Iglesia que no están casados? Aunque no tengan la culpa de ello, luchan solos con las pruebas de la vida. </w:t>
      </w:r>
      <w:r>
        <w:t>Todos debemos recordar que, en el debido tiempo del Señor, no se privará a Sus santos fieles de ninguna bendición</w:t>
      </w:r>
      <w:r>
        <w:rPr>
          <w:rFonts w:ascii="Noto Serif" w:hAnsi="Noto Serif" w:cs="Noto Serif"/>
          <w:color w:val="000000"/>
          <w:sz w:val="27"/>
          <w:szCs w:val="27"/>
          <w:shd w:val="clear" w:color="auto" w:fill="FFFFFF"/>
        </w:rPr>
        <w:t xml:space="preserve">. El Señor juzgará y </w:t>
      </w:r>
      <w:r>
        <w:rPr>
          <w:rFonts w:ascii="Noto Serif" w:hAnsi="Noto Serif" w:cs="Noto Serif"/>
          <w:color w:val="000000"/>
          <w:sz w:val="27"/>
          <w:szCs w:val="27"/>
          <w:shd w:val="clear" w:color="auto" w:fill="FFFFFF"/>
        </w:rPr>
        <w:lastRenderedPageBreak/>
        <w:t>recompensará a cada persona según los deseos sinceros de su corazón así como por sus acciones.</w:t>
      </w:r>
    </w:p>
    <w:p w14:paraId="66E8791B" w14:textId="77777777" w:rsidR="00DE12F4" w:rsidRDefault="00DE12F4">
      <w:pPr>
        <w:rPr>
          <w:rFonts w:ascii="Noto Serif" w:hAnsi="Noto Serif" w:cs="Noto Serif"/>
          <w:color w:val="000000"/>
          <w:sz w:val="27"/>
          <w:szCs w:val="27"/>
          <w:shd w:val="clear" w:color="auto" w:fill="FFFFFF"/>
        </w:rPr>
      </w:pPr>
    </w:p>
    <w:p w14:paraId="42EF95DC" w14:textId="77777777" w:rsidR="00DE12F4" w:rsidRDefault="00DE12F4" w:rsidP="00DE12F4">
      <w:pPr>
        <w:shd w:val="clear" w:color="auto" w:fill="FFFFFF"/>
        <w:rPr>
          <w:rFonts w:ascii="Arial" w:hAnsi="Arial" w:cs="Arial"/>
          <w:color w:val="212225"/>
          <w:sz w:val="21"/>
          <w:szCs w:val="21"/>
        </w:rPr>
      </w:pPr>
      <w:hyperlink r:id="rId11" w:anchor="p10" w:history="1">
        <w:r>
          <w:rPr>
            <w:rStyle w:val="Hyperlink"/>
            <w:rFonts w:ascii="Arial" w:hAnsi="Arial" w:cs="Arial"/>
            <w:sz w:val="21"/>
            <w:szCs w:val="21"/>
          </w:rPr>
          <w:t>1 Corintios 7:10–11</w:t>
        </w:r>
      </w:hyperlink>
    </w:p>
    <w:p w14:paraId="7C550078" w14:textId="77777777" w:rsidR="00DE12F4" w:rsidRDefault="00DE12F4" w:rsidP="00DE12F4">
      <w:pPr>
        <w:shd w:val="clear" w:color="auto" w:fill="FFFFFF"/>
        <w:rPr>
          <w:rFonts w:ascii="Arial" w:hAnsi="Arial" w:cs="Arial"/>
          <w:color w:val="212225"/>
          <w:sz w:val="21"/>
          <w:szCs w:val="21"/>
        </w:rPr>
      </w:pPr>
      <w:r>
        <w:rPr>
          <w:rFonts w:ascii="Arial" w:hAnsi="Arial" w:cs="Arial"/>
          <w:color w:val="212225"/>
          <w:sz w:val="21"/>
          <w:szCs w:val="21"/>
        </w:rPr>
        <w:t>Nuevo Testamento</w:t>
      </w:r>
    </w:p>
    <w:p w14:paraId="63FFFCD8" w14:textId="77777777" w:rsidR="00DE12F4" w:rsidRDefault="00DE12F4" w:rsidP="00DE12F4">
      <w:pPr>
        <w:pStyle w:val="verse"/>
        <w:shd w:val="clear" w:color="auto" w:fill="FFFFFF"/>
        <w:spacing w:before="0" w:beforeAutospacing="0" w:after="0" w:afterAutospacing="0"/>
        <w:rPr>
          <w:rFonts w:ascii="Noto Serif" w:hAnsi="Noto Serif" w:cs="Noto Serif"/>
          <w:color w:val="000000"/>
          <w:sz w:val="27"/>
          <w:szCs w:val="27"/>
        </w:rPr>
      </w:pPr>
      <w:r>
        <w:rPr>
          <w:rStyle w:val="verse-number"/>
          <w:rFonts w:ascii="Noto Serif" w:eastAsiaTheme="majorEastAsia" w:hAnsi="Noto Serif" w:cs="Noto Serif"/>
          <w:color w:val="000000"/>
          <w:sz w:val="27"/>
          <w:szCs w:val="27"/>
        </w:rPr>
        <w:t>10 </w:t>
      </w:r>
      <w:r>
        <w:rPr>
          <w:rFonts w:ascii="Noto Serif" w:hAnsi="Noto Serif" w:cs="Noto Serif"/>
          <w:color w:val="000000"/>
          <w:sz w:val="27"/>
          <w:szCs w:val="27"/>
        </w:rPr>
        <w:t>Y a los que están unidos en matrimonio, mando, no yo, sino el Señor: Que la esposa no </w:t>
      </w:r>
      <w:r>
        <w:rPr>
          <w:rStyle w:val="study-note-ref"/>
          <w:rFonts w:ascii="Noto Serif" w:eastAsiaTheme="majorEastAsia" w:hAnsi="Noto Serif" w:cs="Noto Serif"/>
          <w:color w:val="000000"/>
          <w:sz w:val="27"/>
          <w:szCs w:val="27"/>
        </w:rPr>
        <w:t>se</w:t>
      </w:r>
      <w:r>
        <w:rPr>
          <w:rFonts w:ascii="Noto Serif" w:hAnsi="Noto Serif" w:cs="Noto Serif"/>
          <w:color w:val="000000"/>
          <w:sz w:val="27"/>
          <w:szCs w:val="27"/>
        </w:rPr>
        <w:t> separe del marido;</w:t>
      </w:r>
    </w:p>
    <w:p w14:paraId="6E93D10B" w14:textId="77777777" w:rsidR="00DE12F4" w:rsidRDefault="00DE12F4" w:rsidP="00DE12F4">
      <w:pPr>
        <w:pStyle w:val="verse"/>
        <w:shd w:val="clear" w:color="auto" w:fill="FFFFFF"/>
        <w:spacing w:before="0" w:beforeAutospacing="0" w:after="0" w:afterAutospacing="0"/>
        <w:rPr>
          <w:rFonts w:ascii="Noto Serif" w:hAnsi="Noto Serif" w:cs="Noto Serif"/>
          <w:color w:val="000000"/>
          <w:sz w:val="27"/>
          <w:szCs w:val="27"/>
        </w:rPr>
      </w:pPr>
      <w:r>
        <w:rPr>
          <w:rStyle w:val="verse-number"/>
          <w:rFonts w:ascii="Noto Serif" w:eastAsiaTheme="majorEastAsia" w:hAnsi="Noto Serif" w:cs="Noto Serif"/>
          <w:color w:val="000000"/>
          <w:sz w:val="27"/>
          <w:szCs w:val="27"/>
        </w:rPr>
        <w:t>11 </w:t>
      </w:r>
      <w:r>
        <w:rPr>
          <w:rFonts w:ascii="Noto Serif" w:hAnsi="Noto Serif" w:cs="Noto Serif"/>
          <w:color w:val="000000"/>
          <w:sz w:val="27"/>
          <w:szCs w:val="27"/>
        </w:rPr>
        <w:t>y si se separa, quédese sin casar, o reconcíliese con su marido; y que el marido no abandone a su esposa.</w:t>
      </w:r>
    </w:p>
    <w:p w14:paraId="7EC1125C" w14:textId="77777777" w:rsidR="00DE12F4" w:rsidRDefault="00DE12F4" w:rsidP="00DE12F4">
      <w:pPr>
        <w:pStyle w:val="verse"/>
        <w:shd w:val="clear" w:color="auto" w:fill="FFFFFF"/>
        <w:spacing w:before="0" w:beforeAutospacing="0" w:after="0" w:afterAutospacing="0"/>
        <w:rPr>
          <w:rFonts w:ascii="Noto Serif" w:hAnsi="Noto Serif" w:cs="Noto Serif"/>
          <w:color w:val="000000"/>
          <w:sz w:val="27"/>
          <w:szCs w:val="27"/>
        </w:rPr>
      </w:pPr>
    </w:p>
    <w:p w14:paraId="65ED5345" w14:textId="77777777" w:rsidR="00DE12F4" w:rsidRDefault="00DE12F4" w:rsidP="00DE12F4">
      <w:pPr>
        <w:shd w:val="clear" w:color="auto" w:fill="FFFFFF"/>
        <w:rPr>
          <w:rFonts w:ascii="Arial" w:hAnsi="Arial" w:cs="Arial"/>
          <w:color w:val="212225"/>
          <w:sz w:val="21"/>
          <w:szCs w:val="21"/>
        </w:rPr>
      </w:pPr>
      <w:hyperlink r:id="rId12" w:anchor="p33" w:history="1">
        <w:r>
          <w:rPr>
            <w:rStyle w:val="Hyperlink"/>
            <w:rFonts w:ascii="Arial" w:hAnsi="Arial" w:cs="Arial"/>
            <w:sz w:val="21"/>
            <w:szCs w:val="21"/>
          </w:rPr>
          <w:t>Efesios 5:33</w:t>
        </w:r>
      </w:hyperlink>
    </w:p>
    <w:p w14:paraId="5CA06850" w14:textId="77777777" w:rsidR="00DE12F4" w:rsidRDefault="00DE12F4" w:rsidP="00DE12F4">
      <w:pPr>
        <w:shd w:val="clear" w:color="auto" w:fill="FFFFFF"/>
        <w:rPr>
          <w:rFonts w:ascii="Arial" w:hAnsi="Arial" w:cs="Arial"/>
          <w:color w:val="212225"/>
          <w:sz w:val="21"/>
          <w:szCs w:val="21"/>
        </w:rPr>
      </w:pPr>
      <w:r>
        <w:rPr>
          <w:rFonts w:ascii="Arial" w:hAnsi="Arial" w:cs="Arial"/>
          <w:color w:val="212225"/>
          <w:sz w:val="21"/>
          <w:szCs w:val="21"/>
        </w:rPr>
        <w:t>Nuevo Testamento</w:t>
      </w:r>
    </w:p>
    <w:p w14:paraId="10CEB4A2" w14:textId="77777777" w:rsidR="00DE12F4" w:rsidRDefault="00DE12F4" w:rsidP="00DE12F4">
      <w:pPr>
        <w:pStyle w:val="verse"/>
        <w:shd w:val="clear" w:color="auto" w:fill="FFFFFF"/>
        <w:spacing w:before="0" w:beforeAutospacing="0" w:after="0" w:afterAutospacing="0"/>
        <w:rPr>
          <w:rFonts w:ascii="Noto Serif" w:hAnsi="Noto Serif" w:cs="Noto Serif"/>
          <w:color w:val="000000"/>
          <w:sz w:val="27"/>
          <w:szCs w:val="27"/>
        </w:rPr>
      </w:pPr>
      <w:r>
        <w:rPr>
          <w:rStyle w:val="verse-number"/>
          <w:rFonts w:ascii="Noto Serif" w:eastAsiaTheme="majorEastAsia" w:hAnsi="Noto Serif" w:cs="Noto Serif"/>
          <w:color w:val="000000"/>
          <w:sz w:val="27"/>
          <w:szCs w:val="27"/>
        </w:rPr>
        <w:t>33 </w:t>
      </w:r>
      <w:r>
        <w:rPr>
          <w:rFonts w:ascii="Noto Serif" w:hAnsi="Noto Serif" w:cs="Noto Serif"/>
          <w:color w:val="000000"/>
          <w:sz w:val="27"/>
          <w:szCs w:val="27"/>
        </w:rPr>
        <w:t>Por tanto, cada uno de vosotros ame también a su esposa como a sí mismo; y la esposa </w:t>
      </w:r>
      <w:r>
        <w:rPr>
          <w:rStyle w:val="study-note-ref"/>
          <w:rFonts w:ascii="Noto Serif" w:eastAsiaTheme="majorEastAsia" w:hAnsi="Noto Serif" w:cs="Noto Serif"/>
          <w:color w:val="000000"/>
          <w:sz w:val="27"/>
          <w:szCs w:val="27"/>
        </w:rPr>
        <w:t>respete</w:t>
      </w:r>
      <w:r>
        <w:rPr>
          <w:rFonts w:ascii="Noto Serif" w:hAnsi="Noto Serif" w:cs="Noto Serif"/>
          <w:color w:val="000000"/>
          <w:sz w:val="27"/>
          <w:szCs w:val="27"/>
        </w:rPr>
        <w:t> a su marido.</w:t>
      </w:r>
    </w:p>
    <w:p w14:paraId="6AD09BDE" w14:textId="77777777" w:rsidR="00DE12F4" w:rsidRDefault="00DE12F4" w:rsidP="00DE12F4">
      <w:pPr>
        <w:pStyle w:val="verse"/>
        <w:shd w:val="clear" w:color="auto" w:fill="FFFFFF"/>
        <w:spacing w:before="0" w:beforeAutospacing="0" w:after="0" w:afterAutospacing="0"/>
        <w:rPr>
          <w:rFonts w:ascii="Noto Serif" w:hAnsi="Noto Serif" w:cs="Noto Serif"/>
          <w:color w:val="000000"/>
          <w:sz w:val="27"/>
          <w:szCs w:val="27"/>
        </w:rPr>
      </w:pPr>
    </w:p>
    <w:p w14:paraId="2C168AF2" w14:textId="77777777" w:rsidR="00DE12F4" w:rsidRDefault="00DE12F4"/>
    <w:p w14:paraId="0BCE4DE5" w14:textId="27F605B1" w:rsidR="00DE12F4" w:rsidRDefault="00DE12F4">
      <w:r>
        <w:rPr>
          <w:rStyle w:val="verse-number"/>
          <w:rFonts w:ascii="Noto Serif" w:hAnsi="Noto Serif" w:cs="Noto Serif"/>
          <w:color w:val="000000"/>
          <w:sz w:val="27"/>
          <w:szCs w:val="27"/>
          <w:shd w:val="clear" w:color="auto" w:fill="FFFFFF"/>
        </w:rPr>
        <w:t>15 </w:t>
      </w:r>
      <w:r>
        <w:t>Y además, de cierto os digo, que quien </w:t>
      </w:r>
      <w:r>
        <w:rPr>
          <w:rStyle w:val="study-note-ref"/>
        </w:rPr>
        <w:t>prohíbe</w:t>
      </w:r>
      <w:r>
        <w:t> casarse no es ordenado por Dios, porque el </w:t>
      </w:r>
      <w:r>
        <w:rPr>
          <w:rStyle w:val="study-note-ref"/>
        </w:rPr>
        <w:t>matrimonio</w:t>
      </w:r>
      <w:r>
        <w:t> lo decretó Dios para el hombre.</w:t>
      </w:r>
    </w:p>
    <w:p w14:paraId="08200891" w14:textId="77777777" w:rsidR="00DE12F4" w:rsidRDefault="00DE12F4"/>
    <w:p w14:paraId="128F40FD" w14:textId="5E17E3A1" w:rsidR="00DE12F4" w:rsidRDefault="00DE12F4">
      <w:pPr>
        <w:rPr>
          <w:rFonts w:ascii="Noto Serif" w:hAnsi="Noto Serif" w:cs="Noto Serif"/>
          <w:color w:val="000000"/>
          <w:sz w:val="27"/>
          <w:szCs w:val="27"/>
          <w:shd w:val="clear" w:color="auto" w:fill="FFFFFF"/>
        </w:rPr>
      </w:pPr>
      <w:r>
        <w:t>El matrimonio proporciona mayores posibilidades de obtener la felicidad que cualquier otro tipo de relación humana; aun así, algunos matrimonios no desarrollan plenamente el potencial que tienen […]; permiten que su romance se eche a perder, dejan de valorarse el uno al otro y permiten que otros intereses o que los nubarrones del abandono oscurezcan la visión de lo que su matrimonio podría llegar a ser en realidad. Los matrimonios serían más felices si se nutrieran con mayor esmero</w:t>
      </w:r>
      <w:r>
        <w:rPr>
          <w:rFonts w:ascii="Noto Serif" w:hAnsi="Noto Serif" w:cs="Noto Serif"/>
          <w:color w:val="000000"/>
          <w:sz w:val="27"/>
          <w:szCs w:val="27"/>
          <w:shd w:val="clear" w:color="auto" w:fill="FFFFFF"/>
        </w:rPr>
        <w:t> (“</w:t>
      </w:r>
      <w:r>
        <w:rPr>
          <w:rStyle w:val="cross-ref"/>
          <w:rFonts w:ascii="Noto Serif" w:hAnsi="Noto Serif" w:cs="Noto Serif"/>
          <w:color w:val="000000"/>
          <w:sz w:val="27"/>
          <w:szCs w:val="27"/>
          <w:shd w:val="clear" w:color="auto" w:fill="FFFFFF"/>
        </w:rPr>
        <w:t>Nutrir el matrimonio</w:t>
      </w:r>
      <w:r>
        <w:rPr>
          <w:rFonts w:ascii="Noto Serif" w:hAnsi="Noto Serif" w:cs="Noto Serif"/>
          <w:color w:val="000000"/>
          <w:sz w:val="27"/>
          <w:szCs w:val="27"/>
          <w:shd w:val="clear" w:color="auto" w:fill="FFFFFF"/>
        </w:rPr>
        <w:t>”, </w:t>
      </w:r>
      <w:r>
        <w:rPr>
          <w:rStyle w:val="HTMLCite"/>
          <w:rFonts w:ascii="Noto Serif" w:hAnsi="Noto Serif" w:cs="Noto Serif"/>
          <w:color w:val="000000"/>
          <w:sz w:val="27"/>
          <w:szCs w:val="27"/>
          <w:shd w:val="clear" w:color="auto" w:fill="FFFFFF"/>
        </w:rPr>
        <w:t>Liahona</w:t>
      </w:r>
      <w:r>
        <w:rPr>
          <w:rFonts w:ascii="Noto Serif" w:hAnsi="Noto Serif" w:cs="Noto Serif"/>
          <w:color w:val="000000"/>
          <w:sz w:val="27"/>
          <w:szCs w:val="27"/>
          <w:shd w:val="clear" w:color="auto" w:fill="FFFFFF"/>
        </w:rPr>
        <w:t>, mayo de 2006, pág. 36).</w:t>
      </w:r>
    </w:p>
    <w:p w14:paraId="09EBC0BC" w14:textId="77777777" w:rsidR="00DE12F4" w:rsidRDefault="00DE12F4">
      <w:pPr>
        <w:rPr>
          <w:rFonts w:ascii="Noto Serif" w:hAnsi="Noto Serif" w:cs="Noto Serif"/>
          <w:color w:val="000000"/>
          <w:sz w:val="27"/>
          <w:szCs w:val="27"/>
          <w:shd w:val="clear" w:color="auto" w:fill="FFFFFF"/>
        </w:rPr>
      </w:pPr>
    </w:p>
    <w:p w14:paraId="150908D1"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He observado que, en los matrimonios más felices, tanto el esposo como la esposa consideran su relación como una perla de gran precio, un tesoro de valor infinito. Saben que no existe ningún otro tipo de relación que pueda aportar tanto gozo, generar tanto bien ni producir tanto refinamiento personal […].</w:t>
      </w:r>
    </w:p>
    <w:p w14:paraId="16A40070"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 Los matrimonios de éxito se construyen sobre el fundamento de la fe en el Señor Jesucristo y la observancia de Sus enseñanzas</w:t>
      </w:r>
    </w:p>
    <w:p w14:paraId="13B4C11D"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p>
    <w:p w14:paraId="4AB0F0FB"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¿Cuándo fue la última vez que elogié con sinceridad a mi cónyuge, ya sea en privado o en presencia de nuestros hijos?</w:t>
      </w:r>
    </w:p>
    <w:p w14:paraId="0119AD9F"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lastRenderedPageBreak/>
        <w:t>¿Cuándo fue la última vez que agradecí, expresé amor o pedí fervientemente con fe por él o ella en oración?</w:t>
      </w:r>
    </w:p>
    <w:p w14:paraId="51265778"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¿Cuándo fue la última vez que me abstuve de decir algo que sabía podría causarle dolor?</w:t>
      </w:r>
    </w:p>
    <w:p w14:paraId="46F684F7"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¿Cuándo fue la última vez que me disculpé y humildemente pedí perdón, sin agregar las palabras “pero si hubieras” o “pero si no hubieras”?</w:t>
      </w:r>
    </w:p>
    <w:p w14:paraId="7A57CC06" w14:textId="292949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¿Cuándo fue la última vez que decidí ser feliz en lugar de querer “tener la razón”? </w:t>
      </w:r>
    </w:p>
    <w:p w14:paraId="45FD0E08"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p>
    <w:p w14:paraId="3D0C36D4" w14:textId="3DC258C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shd w:val="clear" w:color="auto" w:fill="FFFFFF"/>
        </w:rPr>
      </w:pPr>
      <w:r>
        <w:t>el matrimonio tiene como fin unir al esposo y a la esposa intelectual, emocional, espiritual y físicamente.</w:t>
      </w:r>
      <w:r>
        <w:rPr>
          <w:rFonts w:ascii="Noto Serif" w:hAnsi="Noto Serif" w:cs="Noto Serif"/>
          <w:color w:val="000000"/>
          <w:sz w:val="27"/>
          <w:szCs w:val="27"/>
          <w:shd w:val="clear" w:color="auto" w:fill="FFFFFF"/>
        </w:rPr>
        <w:t> </w:t>
      </w:r>
    </w:p>
    <w:p w14:paraId="6CEEFD72"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shd w:val="clear" w:color="auto" w:fill="FFFFFF"/>
        </w:rPr>
      </w:pPr>
    </w:p>
    <w:p w14:paraId="2824DF25" w14:textId="493E7FE0"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r>
        <w:rPr>
          <w:rFonts w:ascii="Noto Serif" w:hAnsi="Noto Serif" w:cs="Noto Serif"/>
          <w:color w:val="000000"/>
          <w:sz w:val="27"/>
          <w:szCs w:val="27"/>
        </w:rPr>
        <w:t>… la costilla, proviniendo como proviene del costado, parece denotar compañerismo a un mismo nivel. La costilla no implica dominio ni servilismo, sino una relación lateral como compañeros, que permite trabajar y vivir, hombro a hombro</w:t>
      </w:r>
    </w:p>
    <w:p w14:paraId="757E0ED8" w14:textId="77777777" w:rsidR="00B63F7B" w:rsidRDefault="00B63F7B" w:rsidP="00DE12F4">
      <w:pPr>
        <w:pStyle w:val="NormalWeb"/>
        <w:pBdr>
          <w:bottom w:val="single" w:sz="6" w:space="1" w:color="auto"/>
        </w:pBdr>
        <w:shd w:val="clear" w:color="auto" w:fill="FFFFFF"/>
        <w:spacing w:before="0" w:beforeAutospacing="0" w:after="0" w:afterAutospacing="0"/>
        <w:rPr>
          <w:rFonts w:ascii="Noto Serif" w:hAnsi="Noto Serif" w:cs="Noto Serif"/>
          <w:color w:val="000000"/>
          <w:sz w:val="27"/>
          <w:szCs w:val="27"/>
        </w:rPr>
      </w:pPr>
    </w:p>
    <w:p w14:paraId="6049D786" w14:textId="77777777" w:rsidR="00B63F7B" w:rsidRDefault="00B63F7B" w:rsidP="00DE12F4">
      <w:pPr>
        <w:pStyle w:val="NormalWeb"/>
        <w:shd w:val="clear" w:color="auto" w:fill="FFFFFF"/>
        <w:spacing w:before="0" w:beforeAutospacing="0" w:after="0" w:afterAutospacing="0"/>
        <w:rPr>
          <w:rFonts w:ascii="Noto Serif" w:hAnsi="Noto Serif" w:cs="Noto Serif"/>
          <w:color w:val="000000"/>
          <w:sz w:val="27"/>
          <w:szCs w:val="27"/>
        </w:rPr>
      </w:pPr>
    </w:p>
    <w:p w14:paraId="27064EC7"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El matrimonio entre el hombre y la mujer es ordenado por Dios, y esta verdad resuena en las enseñanzas y principios de la Iglesia de Jesucristo de los Santos de los Últimos Días. A través de este curso, he podido recordar y entender profundamente los principios importantes dentro del matrimonio, los cuales son esenciales para llevar a cabo el plan de felicidad que Dios tiene para Sus hijos.</w:t>
      </w:r>
    </w:p>
    <w:p w14:paraId="3808F638"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4ADA9896"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 xml:space="preserve">Dios, en Su infinita sabiduría, dispuso que la combinación singular de facultades espirituales, físicas, mentales y emocionales tanto de hombres como de mujeres es necesaria para cumplir con los propósitos de la creación. Es esta combinación la que permite que el matrimonio no solo sea una relación de amor y compañerismo, sino también una unión que contribuye a la plenitud de la vida y al propósito eterno de progresar juntos hacia la exaltación. La naturaleza del espíritu del </w:t>
      </w:r>
      <w:r w:rsidRPr="00B63F7B">
        <w:rPr>
          <w:rFonts w:ascii="Noto Serif" w:hAnsi="Noto Serif" w:cs="Noto Serif"/>
          <w:color w:val="000000"/>
          <w:sz w:val="27"/>
          <w:szCs w:val="27"/>
        </w:rPr>
        <w:lastRenderedPageBreak/>
        <w:t>hombre y de la mujer se complementan y perfeccionan mutuamente, y es por esto que deben avanzar juntos en esta jornada eterna.</w:t>
      </w:r>
    </w:p>
    <w:p w14:paraId="3F1C8EF4"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45A50606"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He aprendido que los matrimonios felices se apoyan en el don del arrepentimiento, un elemento esencial de toda buena relación matrimonial. Los cónyuges que frecuentemente llevan a cabo un honrado autoanálisis, y rápidamente dan los pasos necesarios para arrepentirse y mejorar, gozan de un bálsamo sanador en su matrimonio. Este proceso de autoevaluación y mejora continua fortalece la relación, permitiendo que el matrimonio prospere y florezca en amor y comprensión.</w:t>
      </w:r>
    </w:p>
    <w:p w14:paraId="66E4F6C9"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78DC585B"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Antes del matrimonio, cada uno de los cónyuges tiene la libertad de hacer lo que le plazca, de organizar y planear su vida de la manera que crea conveniente. Sin embargo, al entrar en el compromiso matrimonial, es necesario que cada uno acepte que el bienestar de la nueva familia debe anteponerse siempre al bienestar propio. En toda decisión se debe considerar cómo esta afectará a todos los miembros de la familia. La unión matrimonial requiere de sacrificio, empatía y un constante esfuerzo por mantener la armonía y el amor en el hogar.</w:t>
      </w:r>
    </w:p>
    <w:p w14:paraId="38368502"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1E997193"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Un matrimonio sólido se caracteriza por la toma de decisiones conjunta cuando estas afectan a ambos o a otros miembros de la familia. Esta colaboración es vital para mantener la unidad y la igualdad dentro del hogar. Un esposo o esposa dominante que insiste en tomar todas las decisiones unilateralmente puede generar resentimiento y desequilibrio en la relación. Por designio divino, el padre debe presidir sobre la familia con amor y rectitud, pero siempre en colaboración con su esposa, quien es su compañera igual en todas las cosas.</w:t>
      </w:r>
    </w:p>
    <w:p w14:paraId="7FA6D1B1"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3DC76378"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El presidente Gordon B. Hinckley enfatizó la importancia de la igualdad y la unidad entre los cónyuges, señalando que en el matrimonio no hay inferioridad ni superioridad. Ambos deben caminar lado a lado, como hijos de Dios en una jornada eterna. Esta igualdad es fundamental para crear un ambiente de respeto mutuo y apoyo en el hogar.</w:t>
      </w:r>
    </w:p>
    <w:p w14:paraId="253FC94A"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1B19D56E"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Además, el abuso o maltrato en el matrimonio es absolutamente inaceptable. El presidente Hinckley declaró que cualquier hombre que abuse de su esposa es indigno de poseer el sacerdocio. Las relaciones conyugales deben guiarse por la rectitud, la persuasión, la longanimidad, la mansedumbre, el amor y la bondad. Estos principios son los nutrientes más importantes para el amor y la felicidad en el matrimonio.</w:t>
      </w:r>
    </w:p>
    <w:p w14:paraId="491DA39E"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111AC941" w14:textId="77777777" w:rsidR="00B63F7B" w:rsidRPr="00B63F7B" w:rsidRDefault="00B63F7B" w:rsidP="00B63F7B">
      <w:pPr>
        <w:pStyle w:val="NormalWeb"/>
        <w:shd w:val="clear" w:color="auto" w:fill="FFFFFF"/>
        <w:rPr>
          <w:rFonts w:ascii="Noto Serif" w:hAnsi="Noto Serif" w:cs="Noto Serif"/>
          <w:color w:val="000000"/>
          <w:sz w:val="27"/>
          <w:szCs w:val="27"/>
        </w:rPr>
      </w:pPr>
      <w:r w:rsidRPr="00B63F7B">
        <w:rPr>
          <w:rFonts w:ascii="Noto Serif" w:hAnsi="Noto Serif" w:cs="Noto Serif"/>
          <w:color w:val="000000"/>
          <w:sz w:val="27"/>
          <w:szCs w:val="27"/>
        </w:rPr>
        <w:t>Los matrimonios más felices se nutren con esfuerzo mutuo, confianza, fe, igualdad e interdependencia. Consideran su relación como una perla de gran precio, un tesoro de valor infinito. Estos matrimonios se construyen sobre el fundamento de la fe en el Señor Jesucristo y la observancia de Sus enseñanzas. Es fundamental elogiarnos sinceramente, expresar amor y gratitud, y buscar la felicidad conjunta en lugar de querer "tener la razón".</w:t>
      </w:r>
    </w:p>
    <w:p w14:paraId="4BA788D2" w14:textId="77777777" w:rsidR="00B63F7B" w:rsidRPr="00B63F7B" w:rsidRDefault="00B63F7B" w:rsidP="00B63F7B">
      <w:pPr>
        <w:pStyle w:val="NormalWeb"/>
        <w:shd w:val="clear" w:color="auto" w:fill="FFFFFF"/>
        <w:rPr>
          <w:rFonts w:ascii="Noto Serif" w:hAnsi="Noto Serif" w:cs="Noto Serif"/>
          <w:color w:val="000000"/>
          <w:sz w:val="27"/>
          <w:szCs w:val="27"/>
        </w:rPr>
      </w:pPr>
    </w:p>
    <w:p w14:paraId="6048432D" w14:textId="7538C1B1" w:rsidR="00B63F7B" w:rsidRDefault="00B63F7B" w:rsidP="00B63F7B">
      <w:pPr>
        <w:pStyle w:val="NormalWeb"/>
        <w:shd w:val="clear" w:color="auto" w:fill="FFFFFF"/>
        <w:spacing w:before="0" w:beforeAutospacing="0" w:after="0" w:afterAutospacing="0"/>
        <w:rPr>
          <w:rFonts w:ascii="Noto Serif" w:hAnsi="Noto Serif" w:cs="Noto Serif"/>
          <w:color w:val="000000"/>
          <w:sz w:val="27"/>
          <w:szCs w:val="27"/>
        </w:rPr>
      </w:pPr>
      <w:r w:rsidRPr="00B63F7B">
        <w:rPr>
          <w:rFonts w:ascii="Noto Serif" w:hAnsi="Noto Serif" w:cs="Noto Serif"/>
          <w:color w:val="000000"/>
          <w:sz w:val="27"/>
          <w:szCs w:val="27"/>
        </w:rPr>
        <w:t xml:space="preserve">En conclusión, el matrimonio entre el hombre y la mujer es un mandamiento divino, diseñado para unirlos en una relación de amor, respeto y progreso eterno. Es una unión que requiere esfuerzo constante, arrepentimiento, y una profunda comprensión de los principios de igualdad y compañerismo. Al nutrir y valorar esta </w:t>
      </w:r>
      <w:r w:rsidRPr="00B63F7B">
        <w:rPr>
          <w:rFonts w:ascii="Noto Serif" w:hAnsi="Noto Serif" w:cs="Noto Serif"/>
          <w:color w:val="000000"/>
          <w:sz w:val="27"/>
          <w:szCs w:val="27"/>
        </w:rPr>
        <w:lastRenderedPageBreak/>
        <w:t>relación, podemos alcanzar la felicidad y el propósito eterno que Dios tiene para nosotros.</w:t>
      </w:r>
    </w:p>
    <w:p w14:paraId="6121B8C3" w14:textId="77777777" w:rsidR="00DE12F4" w:rsidRDefault="00DE12F4" w:rsidP="00DE12F4">
      <w:pPr>
        <w:pStyle w:val="NormalWeb"/>
        <w:shd w:val="clear" w:color="auto" w:fill="FFFFFF"/>
        <w:spacing w:before="0" w:beforeAutospacing="0" w:after="0" w:afterAutospacing="0"/>
        <w:rPr>
          <w:rFonts w:ascii="Noto Serif" w:hAnsi="Noto Serif" w:cs="Noto Serif"/>
          <w:color w:val="000000"/>
          <w:sz w:val="27"/>
          <w:szCs w:val="27"/>
        </w:rPr>
      </w:pPr>
    </w:p>
    <w:p w14:paraId="1FD7CD89" w14:textId="77777777" w:rsidR="00DE12F4" w:rsidRPr="00F416AE" w:rsidRDefault="00DE12F4"/>
    <w:sectPr w:rsidR="00DE12F4" w:rsidRPr="00F416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Noto Serif">
    <w:panose1 w:val="02020600060500020200"/>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7646C2"/>
    <w:multiLevelType w:val="multilevel"/>
    <w:tmpl w:val="87BE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D17261"/>
    <w:multiLevelType w:val="multilevel"/>
    <w:tmpl w:val="7A5E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E3950"/>
    <w:multiLevelType w:val="multilevel"/>
    <w:tmpl w:val="BEDEC4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451659"/>
    <w:multiLevelType w:val="hybridMultilevel"/>
    <w:tmpl w:val="7464C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049646">
    <w:abstractNumId w:val="0"/>
  </w:num>
  <w:num w:numId="2" w16cid:durableId="1241018259">
    <w:abstractNumId w:val="1"/>
  </w:num>
  <w:num w:numId="3" w16cid:durableId="129833729">
    <w:abstractNumId w:val="2"/>
  </w:num>
  <w:num w:numId="4" w16cid:durableId="1313024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AE"/>
    <w:rsid w:val="00014958"/>
    <w:rsid w:val="001756F0"/>
    <w:rsid w:val="004D657A"/>
    <w:rsid w:val="004F448F"/>
    <w:rsid w:val="005412FA"/>
    <w:rsid w:val="005F5C0D"/>
    <w:rsid w:val="00802F2D"/>
    <w:rsid w:val="00B63F7B"/>
    <w:rsid w:val="00C90ECD"/>
    <w:rsid w:val="00DE12F4"/>
    <w:rsid w:val="00F416A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7D736E1"/>
  <w15:chartTrackingRefBased/>
  <w15:docId w15:val="{BE1AE8A5-3579-CF45-967C-99F506C05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6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6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6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6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6AE"/>
    <w:rPr>
      <w:rFonts w:eastAsiaTheme="majorEastAsia" w:cstheme="majorBidi"/>
      <w:color w:val="272727" w:themeColor="text1" w:themeTint="D8"/>
    </w:rPr>
  </w:style>
  <w:style w:type="paragraph" w:styleId="Title">
    <w:name w:val="Title"/>
    <w:basedOn w:val="Normal"/>
    <w:next w:val="Normal"/>
    <w:link w:val="TitleChar"/>
    <w:uiPriority w:val="10"/>
    <w:qFormat/>
    <w:rsid w:val="00F416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6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6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16AE"/>
    <w:rPr>
      <w:i/>
      <w:iCs/>
      <w:color w:val="404040" w:themeColor="text1" w:themeTint="BF"/>
    </w:rPr>
  </w:style>
  <w:style w:type="paragraph" w:styleId="ListParagraph">
    <w:name w:val="List Paragraph"/>
    <w:basedOn w:val="Normal"/>
    <w:uiPriority w:val="34"/>
    <w:qFormat/>
    <w:rsid w:val="00F416AE"/>
    <w:pPr>
      <w:ind w:left="720"/>
      <w:contextualSpacing/>
    </w:pPr>
  </w:style>
  <w:style w:type="character" w:styleId="IntenseEmphasis">
    <w:name w:val="Intense Emphasis"/>
    <w:basedOn w:val="DefaultParagraphFont"/>
    <w:uiPriority w:val="21"/>
    <w:qFormat/>
    <w:rsid w:val="00F416AE"/>
    <w:rPr>
      <w:i/>
      <w:iCs/>
      <w:color w:val="0F4761" w:themeColor="accent1" w:themeShade="BF"/>
    </w:rPr>
  </w:style>
  <w:style w:type="paragraph" w:styleId="IntenseQuote">
    <w:name w:val="Intense Quote"/>
    <w:basedOn w:val="Normal"/>
    <w:next w:val="Normal"/>
    <w:link w:val="IntenseQuoteChar"/>
    <w:uiPriority w:val="30"/>
    <w:qFormat/>
    <w:rsid w:val="00F41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6AE"/>
    <w:rPr>
      <w:i/>
      <w:iCs/>
      <w:color w:val="0F4761" w:themeColor="accent1" w:themeShade="BF"/>
    </w:rPr>
  </w:style>
  <w:style w:type="character" w:styleId="IntenseReference">
    <w:name w:val="Intense Reference"/>
    <w:basedOn w:val="DefaultParagraphFont"/>
    <w:uiPriority w:val="32"/>
    <w:qFormat/>
    <w:rsid w:val="00F416AE"/>
    <w:rPr>
      <w:b/>
      <w:bCs/>
      <w:smallCaps/>
      <w:color w:val="0F4761" w:themeColor="accent1" w:themeShade="BF"/>
      <w:spacing w:val="5"/>
    </w:rPr>
  </w:style>
  <w:style w:type="character" w:styleId="Emphasis">
    <w:name w:val="Emphasis"/>
    <w:basedOn w:val="DefaultParagraphFont"/>
    <w:uiPriority w:val="20"/>
    <w:qFormat/>
    <w:rsid w:val="00F416AE"/>
    <w:rPr>
      <w:i/>
      <w:iCs/>
    </w:rPr>
  </w:style>
  <w:style w:type="character" w:styleId="Hyperlink">
    <w:name w:val="Hyperlink"/>
    <w:basedOn w:val="DefaultParagraphFont"/>
    <w:uiPriority w:val="99"/>
    <w:unhideWhenUsed/>
    <w:rsid w:val="00F416AE"/>
    <w:rPr>
      <w:color w:val="467886" w:themeColor="hyperlink"/>
      <w:u w:val="single"/>
    </w:rPr>
  </w:style>
  <w:style w:type="character" w:styleId="UnresolvedMention">
    <w:name w:val="Unresolved Mention"/>
    <w:basedOn w:val="DefaultParagraphFont"/>
    <w:uiPriority w:val="99"/>
    <w:semiHidden/>
    <w:unhideWhenUsed/>
    <w:rsid w:val="00F416AE"/>
    <w:rPr>
      <w:color w:val="605E5C"/>
      <w:shd w:val="clear" w:color="auto" w:fill="E1DFDD"/>
    </w:rPr>
  </w:style>
  <w:style w:type="character" w:styleId="FollowedHyperlink">
    <w:name w:val="FollowedHyperlink"/>
    <w:basedOn w:val="DefaultParagraphFont"/>
    <w:uiPriority w:val="99"/>
    <w:semiHidden/>
    <w:unhideWhenUsed/>
    <w:rsid w:val="00F416AE"/>
    <w:rPr>
      <w:color w:val="96607D" w:themeColor="followedHyperlink"/>
      <w:u w:val="single"/>
    </w:rPr>
  </w:style>
  <w:style w:type="paragraph" w:styleId="NormalWeb">
    <w:name w:val="Normal (Web)"/>
    <w:basedOn w:val="Normal"/>
    <w:uiPriority w:val="99"/>
    <w:semiHidden/>
    <w:unhideWhenUsed/>
    <w:rsid w:val="00F416AE"/>
    <w:pPr>
      <w:spacing w:before="100" w:beforeAutospacing="1" w:after="100" w:afterAutospacing="1"/>
    </w:pPr>
    <w:rPr>
      <w:rFonts w:ascii="Times New Roman" w:eastAsia="Times New Roman" w:hAnsi="Times New Roman" w:cs="Times New Roman"/>
      <w:kern w:val="0"/>
      <w14:ligatures w14:val="none"/>
    </w:rPr>
  </w:style>
  <w:style w:type="character" w:customStyle="1" w:styleId="cross-ref">
    <w:name w:val="cross-ref"/>
    <w:basedOn w:val="DefaultParagraphFont"/>
    <w:rsid w:val="005412FA"/>
  </w:style>
  <w:style w:type="character" w:styleId="HTMLCite">
    <w:name w:val="HTML Cite"/>
    <w:basedOn w:val="DefaultParagraphFont"/>
    <w:uiPriority w:val="99"/>
    <w:semiHidden/>
    <w:unhideWhenUsed/>
    <w:rsid w:val="005412FA"/>
    <w:rPr>
      <w:i/>
      <w:iCs/>
    </w:rPr>
  </w:style>
  <w:style w:type="character" w:customStyle="1" w:styleId="scripture-ref">
    <w:name w:val="scripture-ref"/>
    <w:basedOn w:val="DefaultParagraphFont"/>
    <w:rsid w:val="005412FA"/>
  </w:style>
  <w:style w:type="paragraph" w:customStyle="1" w:styleId="verse">
    <w:name w:val="verse"/>
    <w:basedOn w:val="Normal"/>
    <w:rsid w:val="00DE12F4"/>
    <w:pPr>
      <w:spacing w:before="100" w:beforeAutospacing="1" w:after="100" w:afterAutospacing="1"/>
    </w:pPr>
    <w:rPr>
      <w:rFonts w:ascii="Times New Roman" w:eastAsia="Times New Roman" w:hAnsi="Times New Roman" w:cs="Times New Roman"/>
      <w:kern w:val="0"/>
      <w14:ligatures w14:val="none"/>
    </w:rPr>
  </w:style>
  <w:style w:type="character" w:customStyle="1" w:styleId="verse-number">
    <w:name w:val="verse-number"/>
    <w:basedOn w:val="DefaultParagraphFont"/>
    <w:rsid w:val="00DE12F4"/>
  </w:style>
  <w:style w:type="character" w:customStyle="1" w:styleId="study-note-ref">
    <w:name w:val="study-note-ref"/>
    <w:basedOn w:val="DefaultParagraphFont"/>
    <w:rsid w:val="00DE1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81938">
      <w:bodyDiv w:val="1"/>
      <w:marLeft w:val="0"/>
      <w:marRight w:val="0"/>
      <w:marTop w:val="0"/>
      <w:marBottom w:val="0"/>
      <w:divBdr>
        <w:top w:val="none" w:sz="0" w:space="0" w:color="auto"/>
        <w:left w:val="none" w:sz="0" w:space="0" w:color="auto"/>
        <w:bottom w:val="none" w:sz="0" w:space="0" w:color="auto"/>
        <w:right w:val="none" w:sz="0" w:space="0" w:color="auto"/>
      </w:divBdr>
      <w:divsChild>
        <w:div w:id="1870217653">
          <w:marLeft w:val="0"/>
          <w:marRight w:val="0"/>
          <w:marTop w:val="0"/>
          <w:marBottom w:val="0"/>
          <w:divBdr>
            <w:top w:val="none" w:sz="0" w:space="0" w:color="auto"/>
            <w:left w:val="none" w:sz="0" w:space="0" w:color="auto"/>
            <w:bottom w:val="none" w:sz="0" w:space="0" w:color="auto"/>
            <w:right w:val="none" w:sz="0" w:space="0" w:color="auto"/>
          </w:divBdr>
          <w:divsChild>
            <w:div w:id="663440307">
              <w:marLeft w:val="0"/>
              <w:marRight w:val="0"/>
              <w:marTop w:val="0"/>
              <w:marBottom w:val="0"/>
              <w:divBdr>
                <w:top w:val="none" w:sz="0" w:space="0" w:color="auto"/>
                <w:left w:val="none" w:sz="0" w:space="0" w:color="auto"/>
                <w:bottom w:val="none" w:sz="0" w:space="0" w:color="auto"/>
                <w:right w:val="none" w:sz="0" w:space="0" w:color="auto"/>
              </w:divBdr>
            </w:div>
            <w:div w:id="982806569">
              <w:marLeft w:val="0"/>
              <w:marRight w:val="0"/>
              <w:marTop w:val="0"/>
              <w:marBottom w:val="0"/>
              <w:divBdr>
                <w:top w:val="none" w:sz="0" w:space="0" w:color="auto"/>
                <w:left w:val="none" w:sz="0" w:space="0" w:color="auto"/>
                <w:bottom w:val="none" w:sz="0" w:space="0" w:color="auto"/>
                <w:right w:val="none" w:sz="0" w:space="0" w:color="auto"/>
              </w:divBdr>
            </w:div>
          </w:divsChild>
        </w:div>
        <w:div w:id="1696924812">
          <w:marLeft w:val="0"/>
          <w:marRight w:val="0"/>
          <w:marTop w:val="0"/>
          <w:marBottom w:val="0"/>
          <w:divBdr>
            <w:top w:val="none" w:sz="0" w:space="0" w:color="auto"/>
            <w:left w:val="none" w:sz="0" w:space="0" w:color="auto"/>
            <w:bottom w:val="none" w:sz="0" w:space="0" w:color="auto"/>
            <w:right w:val="none" w:sz="0" w:space="0" w:color="auto"/>
          </w:divBdr>
        </w:div>
      </w:divsChild>
    </w:div>
    <w:div w:id="74517706">
      <w:bodyDiv w:val="1"/>
      <w:marLeft w:val="0"/>
      <w:marRight w:val="0"/>
      <w:marTop w:val="0"/>
      <w:marBottom w:val="0"/>
      <w:divBdr>
        <w:top w:val="none" w:sz="0" w:space="0" w:color="auto"/>
        <w:left w:val="none" w:sz="0" w:space="0" w:color="auto"/>
        <w:bottom w:val="none" w:sz="0" w:space="0" w:color="auto"/>
        <w:right w:val="none" w:sz="0" w:space="0" w:color="auto"/>
      </w:divBdr>
    </w:div>
    <w:div w:id="136650273">
      <w:bodyDiv w:val="1"/>
      <w:marLeft w:val="0"/>
      <w:marRight w:val="0"/>
      <w:marTop w:val="0"/>
      <w:marBottom w:val="0"/>
      <w:divBdr>
        <w:top w:val="none" w:sz="0" w:space="0" w:color="auto"/>
        <w:left w:val="none" w:sz="0" w:space="0" w:color="auto"/>
        <w:bottom w:val="none" w:sz="0" w:space="0" w:color="auto"/>
        <w:right w:val="none" w:sz="0" w:space="0" w:color="auto"/>
      </w:divBdr>
    </w:div>
    <w:div w:id="375085494">
      <w:bodyDiv w:val="1"/>
      <w:marLeft w:val="0"/>
      <w:marRight w:val="0"/>
      <w:marTop w:val="0"/>
      <w:marBottom w:val="0"/>
      <w:divBdr>
        <w:top w:val="none" w:sz="0" w:space="0" w:color="auto"/>
        <w:left w:val="none" w:sz="0" w:space="0" w:color="auto"/>
        <w:bottom w:val="none" w:sz="0" w:space="0" w:color="auto"/>
        <w:right w:val="none" w:sz="0" w:space="0" w:color="auto"/>
      </w:divBdr>
    </w:div>
    <w:div w:id="711811662">
      <w:bodyDiv w:val="1"/>
      <w:marLeft w:val="0"/>
      <w:marRight w:val="0"/>
      <w:marTop w:val="0"/>
      <w:marBottom w:val="0"/>
      <w:divBdr>
        <w:top w:val="none" w:sz="0" w:space="0" w:color="auto"/>
        <w:left w:val="none" w:sz="0" w:space="0" w:color="auto"/>
        <w:bottom w:val="none" w:sz="0" w:space="0" w:color="auto"/>
        <w:right w:val="none" w:sz="0" w:space="0" w:color="auto"/>
      </w:divBdr>
    </w:div>
    <w:div w:id="712969606">
      <w:bodyDiv w:val="1"/>
      <w:marLeft w:val="0"/>
      <w:marRight w:val="0"/>
      <w:marTop w:val="0"/>
      <w:marBottom w:val="0"/>
      <w:divBdr>
        <w:top w:val="none" w:sz="0" w:space="0" w:color="auto"/>
        <w:left w:val="none" w:sz="0" w:space="0" w:color="auto"/>
        <w:bottom w:val="none" w:sz="0" w:space="0" w:color="auto"/>
        <w:right w:val="none" w:sz="0" w:space="0" w:color="auto"/>
      </w:divBdr>
    </w:div>
    <w:div w:id="794982186">
      <w:bodyDiv w:val="1"/>
      <w:marLeft w:val="0"/>
      <w:marRight w:val="0"/>
      <w:marTop w:val="0"/>
      <w:marBottom w:val="0"/>
      <w:divBdr>
        <w:top w:val="none" w:sz="0" w:space="0" w:color="auto"/>
        <w:left w:val="none" w:sz="0" w:space="0" w:color="auto"/>
        <w:bottom w:val="none" w:sz="0" w:space="0" w:color="auto"/>
        <w:right w:val="none" w:sz="0" w:space="0" w:color="auto"/>
      </w:divBdr>
    </w:div>
    <w:div w:id="1408723671">
      <w:bodyDiv w:val="1"/>
      <w:marLeft w:val="0"/>
      <w:marRight w:val="0"/>
      <w:marTop w:val="0"/>
      <w:marBottom w:val="0"/>
      <w:divBdr>
        <w:top w:val="none" w:sz="0" w:space="0" w:color="auto"/>
        <w:left w:val="none" w:sz="0" w:space="0" w:color="auto"/>
        <w:bottom w:val="none" w:sz="0" w:space="0" w:color="auto"/>
        <w:right w:val="none" w:sz="0" w:space="0" w:color="auto"/>
      </w:divBdr>
      <w:divsChild>
        <w:div w:id="1680498352">
          <w:marLeft w:val="0"/>
          <w:marRight w:val="0"/>
          <w:marTop w:val="0"/>
          <w:marBottom w:val="0"/>
          <w:divBdr>
            <w:top w:val="none" w:sz="0" w:space="0" w:color="auto"/>
            <w:left w:val="none" w:sz="0" w:space="0" w:color="auto"/>
            <w:bottom w:val="none" w:sz="0" w:space="0" w:color="auto"/>
            <w:right w:val="none" w:sz="0" w:space="0" w:color="auto"/>
          </w:divBdr>
          <w:divsChild>
            <w:div w:id="850532602">
              <w:marLeft w:val="0"/>
              <w:marRight w:val="0"/>
              <w:marTop w:val="0"/>
              <w:marBottom w:val="0"/>
              <w:divBdr>
                <w:top w:val="none" w:sz="0" w:space="0" w:color="auto"/>
                <w:left w:val="none" w:sz="0" w:space="0" w:color="auto"/>
                <w:bottom w:val="none" w:sz="0" w:space="0" w:color="auto"/>
                <w:right w:val="none" w:sz="0" w:space="0" w:color="auto"/>
              </w:divBdr>
            </w:div>
            <w:div w:id="983968964">
              <w:marLeft w:val="0"/>
              <w:marRight w:val="0"/>
              <w:marTop w:val="0"/>
              <w:marBottom w:val="0"/>
              <w:divBdr>
                <w:top w:val="none" w:sz="0" w:space="0" w:color="auto"/>
                <w:left w:val="none" w:sz="0" w:space="0" w:color="auto"/>
                <w:bottom w:val="none" w:sz="0" w:space="0" w:color="auto"/>
                <w:right w:val="none" w:sz="0" w:space="0" w:color="auto"/>
              </w:divBdr>
            </w:div>
          </w:divsChild>
        </w:div>
        <w:div w:id="511915768">
          <w:marLeft w:val="0"/>
          <w:marRight w:val="0"/>
          <w:marTop w:val="0"/>
          <w:marBottom w:val="0"/>
          <w:divBdr>
            <w:top w:val="none" w:sz="0" w:space="0" w:color="auto"/>
            <w:left w:val="none" w:sz="0" w:space="0" w:color="auto"/>
            <w:bottom w:val="none" w:sz="0" w:space="0" w:color="auto"/>
            <w:right w:val="none" w:sz="0" w:space="0" w:color="auto"/>
          </w:divBdr>
        </w:div>
      </w:divsChild>
    </w:div>
    <w:div w:id="1676108080">
      <w:bodyDiv w:val="1"/>
      <w:marLeft w:val="0"/>
      <w:marRight w:val="0"/>
      <w:marTop w:val="0"/>
      <w:marBottom w:val="0"/>
      <w:divBdr>
        <w:top w:val="none" w:sz="0" w:space="0" w:color="auto"/>
        <w:left w:val="none" w:sz="0" w:space="0" w:color="auto"/>
        <w:bottom w:val="none" w:sz="0" w:space="0" w:color="auto"/>
        <w:right w:val="none" w:sz="0" w:space="0" w:color="auto"/>
      </w:divBdr>
    </w:div>
    <w:div w:id="172336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urchofjesuschrist.org/study/manual/gospel-topics/marriage?lang=sp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hurchofjesuschrist.org/study/scriptures/the-family-a-proclamation-to-the-world/the-family-a-proclamation-to-the-world?lang=spa" TargetMode="External"/><Relationship Id="rId12" Type="http://schemas.openxmlformats.org/officeDocument/2006/relationships/hyperlink" Target="https://www.churchofjesuschrist.org/study/scriptures/nt/eph/5?id=p33&amp;lang=sp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instructure.com/courses/94629/assignments/13151563" TargetMode="External"/><Relationship Id="rId11" Type="http://schemas.openxmlformats.org/officeDocument/2006/relationships/hyperlink" Target="https://www.churchofjesuschrist.org/study/scriptures/nt/1-cor/7?id=p10-p11&amp;lang=spa" TargetMode="External"/><Relationship Id="rId5" Type="http://schemas.openxmlformats.org/officeDocument/2006/relationships/hyperlink" Target="https://si.instructure.com/courses/94629/quizzes/8824947" TargetMode="External"/><Relationship Id="rId10" Type="http://schemas.openxmlformats.org/officeDocument/2006/relationships/hyperlink" Target="https://www.churchofjesuschrist.org/study/life-help?lang=spa" TargetMode="External"/><Relationship Id="rId4" Type="http://schemas.openxmlformats.org/officeDocument/2006/relationships/webSettings" Target="webSettings.xml"/><Relationship Id="rId9" Type="http://schemas.openxmlformats.org/officeDocument/2006/relationships/hyperlink" Target="https://www.churchofjesuschrist.org/study/manual/gospel-topics/same-sex-marriage?lang=sp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2259</Words>
  <Characters>12880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celon</dc:creator>
  <cp:keywords/>
  <dc:description/>
  <cp:lastModifiedBy>julio celon</cp:lastModifiedBy>
  <cp:revision>2</cp:revision>
  <dcterms:created xsi:type="dcterms:W3CDTF">2024-07-23T14:00:00Z</dcterms:created>
  <dcterms:modified xsi:type="dcterms:W3CDTF">2024-07-23T23:30:00Z</dcterms:modified>
</cp:coreProperties>
</file>