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ABEF" w14:textId="700E7D70" w:rsidR="00942593" w:rsidRPr="00181FC3" w:rsidRDefault="00372AF8">
      <w:pPr>
        <w:rPr>
          <w:rFonts w:ascii="Courier New" w:eastAsia="Courier New" w:hAnsi="Courier New" w:cs="Courier New"/>
          <w:b/>
          <w:bCs/>
          <w:sz w:val="57"/>
          <w:szCs w:val="57"/>
          <w:lang w:val="es-CO"/>
        </w:rPr>
      </w:pPr>
      <w:bookmarkStart w:id="0" w:name="page1"/>
      <w:bookmarkEnd w:id="0"/>
      <w:proofErr w:type="spellStart"/>
      <w:r w:rsidRPr="00181FC3">
        <w:rPr>
          <w:rFonts w:ascii="Courier New" w:eastAsia="Courier New" w:hAnsi="Courier New" w:cs="Courier New"/>
          <w:b/>
          <w:bCs/>
          <w:sz w:val="57"/>
          <w:szCs w:val="57"/>
          <w:lang w:val="es-CO"/>
        </w:rPr>
        <w:t>Multiple</w:t>
      </w:r>
      <w:proofErr w:type="spellEnd"/>
      <w:r w:rsidRPr="00181FC3">
        <w:rPr>
          <w:rFonts w:ascii="Courier New" w:eastAsia="Courier New" w:hAnsi="Courier New" w:cs="Courier New"/>
          <w:b/>
          <w:bCs/>
          <w:sz w:val="57"/>
          <w:szCs w:val="57"/>
          <w:lang w:val="es-CO"/>
        </w:rPr>
        <w:t xml:space="preserve"> </w:t>
      </w:r>
      <w:hyperlink r:id="rId4">
        <w:proofErr w:type="spellStart"/>
        <w:r w:rsidRPr="00181FC3">
          <w:rPr>
            <w:rFonts w:ascii="Courier New" w:eastAsia="Courier New" w:hAnsi="Courier New" w:cs="Courier New"/>
            <w:b/>
            <w:bCs/>
            <w:sz w:val="57"/>
            <w:szCs w:val="57"/>
            <w:lang w:val="es-CO"/>
          </w:rPr>
          <w:t>Regression</w:t>
        </w:r>
        <w:proofErr w:type="spellEnd"/>
        <w:r w:rsidR="00295B48" w:rsidRPr="00181FC3">
          <w:rPr>
            <w:rFonts w:ascii="Courier New" w:eastAsia="Courier New" w:hAnsi="Courier New" w:cs="Courier New"/>
            <w:b/>
            <w:bCs/>
            <w:sz w:val="57"/>
            <w:szCs w:val="57"/>
            <w:lang w:val="es-CO"/>
          </w:rPr>
          <w:t xml:space="preserve"> </w:t>
        </w:r>
      </w:hyperlink>
    </w:p>
    <w:p w14:paraId="046CC4F2" w14:textId="77777777" w:rsidR="00942593" w:rsidRPr="00181FC3" w:rsidRDefault="00942593">
      <w:pPr>
        <w:spacing w:line="200" w:lineRule="exact"/>
        <w:rPr>
          <w:sz w:val="24"/>
          <w:szCs w:val="24"/>
          <w:lang w:val="es-CO"/>
        </w:rPr>
      </w:pPr>
    </w:p>
    <w:p w14:paraId="5BCC3893" w14:textId="77777777" w:rsidR="00942593" w:rsidRPr="00181FC3" w:rsidRDefault="00942593">
      <w:pPr>
        <w:spacing w:line="241" w:lineRule="exact"/>
        <w:rPr>
          <w:sz w:val="24"/>
          <w:szCs w:val="24"/>
          <w:lang w:val="es-CO"/>
        </w:rPr>
      </w:pPr>
    </w:p>
    <w:p w14:paraId="44A3563D" w14:textId="54ACACD2" w:rsidR="00942593" w:rsidRPr="005D60A3" w:rsidRDefault="00806EBB">
      <w:pPr>
        <w:spacing w:line="347" w:lineRule="auto"/>
        <w:ind w:left="4860"/>
        <w:jc w:val="both"/>
        <w:rPr>
          <w:sz w:val="20"/>
          <w:szCs w:val="20"/>
          <w:lang w:val="es-CO"/>
        </w:rPr>
      </w:pPr>
      <w:r w:rsidRPr="005D60A3">
        <w:rPr>
          <w:rFonts w:ascii="Courier New" w:eastAsia="Courier New" w:hAnsi="Courier New" w:cs="Courier New"/>
          <w:sz w:val="27"/>
          <w:szCs w:val="27"/>
          <w:lang w:val="es-CO"/>
        </w:rPr>
        <w:t xml:space="preserve">En </w:t>
      </w:r>
      <w:r w:rsidR="005D60A3" w:rsidRPr="005D60A3">
        <w:rPr>
          <w:rFonts w:ascii="Courier New" w:eastAsia="Courier New" w:hAnsi="Courier New" w:cs="Courier New"/>
          <w:sz w:val="27"/>
          <w:szCs w:val="27"/>
          <w:lang w:val="es-CO"/>
        </w:rPr>
        <w:t>los siguientes ejercicios vamos a cubrir el análisis de r</w:t>
      </w:r>
      <w:r w:rsidR="005D60A3">
        <w:rPr>
          <w:rFonts w:ascii="Courier New" w:eastAsia="Courier New" w:hAnsi="Courier New" w:cs="Courier New"/>
          <w:sz w:val="27"/>
          <w:szCs w:val="27"/>
          <w:lang w:val="es-CO"/>
        </w:rPr>
        <w:t xml:space="preserve">egresión múltiple </w:t>
      </w:r>
      <w:r w:rsidR="005D60A3" w:rsidRPr="005D60A3">
        <w:rPr>
          <w:rFonts w:ascii="Courier New" w:eastAsia="Courier New" w:hAnsi="Courier New" w:cs="Courier New"/>
          <w:sz w:val="27"/>
          <w:szCs w:val="27"/>
          <w:lang w:val="es-CO"/>
        </w:rPr>
        <w:t>en</w:t>
      </w:r>
      <w:r w:rsidR="00295B48" w:rsidRPr="005D60A3">
        <w:rPr>
          <w:rFonts w:ascii="Courier New" w:eastAsia="Courier New" w:hAnsi="Courier New" w:cs="Courier New"/>
          <w:sz w:val="27"/>
          <w:szCs w:val="27"/>
          <w:lang w:val="es-CO"/>
        </w:rPr>
        <w:t xml:space="preserve"> R.</w:t>
      </w:r>
    </w:p>
    <w:p w14:paraId="49303F25" w14:textId="77777777" w:rsidR="00942593" w:rsidRPr="005D60A3" w:rsidRDefault="00295B48">
      <w:pPr>
        <w:spacing w:line="20" w:lineRule="exact"/>
        <w:rPr>
          <w:sz w:val="24"/>
          <w:szCs w:val="24"/>
          <w:lang w:val="es-CO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231CF738" wp14:editId="2944E4BB">
            <wp:simplePos x="0" y="0"/>
            <wp:positionH relativeFrom="column">
              <wp:posOffset>-5715</wp:posOffset>
            </wp:positionH>
            <wp:positionV relativeFrom="paragraph">
              <wp:posOffset>-784860</wp:posOffset>
            </wp:positionV>
            <wp:extent cx="2857500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F3583D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448D0848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7183901D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5F3CA032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33DA7B27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5FB34A9A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7C41E210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068A8424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0AFC042A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013883BF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7022EA9C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068F53AB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438982D7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0D6D4308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33B143FA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32899EE5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64A17F32" w14:textId="77777777" w:rsidR="00942593" w:rsidRPr="005D60A3" w:rsidRDefault="00942593">
      <w:pPr>
        <w:spacing w:line="200" w:lineRule="exact"/>
        <w:rPr>
          <w:sz w:val="24"/>
          <w:szCs w:val="24"/>
          <w:lang w:val="es-CO"/>
        </w:rPr>
      </w:pPr>
    </w:p>
    <w:p w14:paraId="2299905C" w14:textId="77777777" w:rsidR="00942593" w:rsidRPr="005D60A3" w:rsidRDefault="00942593">
      <w:pPr>
        <w:spacing w:line="233" w:lineRule="exact"/>
        <w:rPr>
          <w:sz w:val="24"/>
          <w:szCs w:val="24"/>
          <w:lang w:val="es-CO"/>
        </w:rPr>
      </w:pPr>
    </w:p>
    <w:p w14:paraId="6DDAE10B" w14:textId="118D2551" w:rsidR="00942593" w:rsidRPr="00F8658F" w:rsidRDefault="00F8658F">
      <w:pPr>
        <w:spacing w:line="347" w:lineRule="auto"/>
        <w:jc w:val="both"/>
        <w:rPr>
          <w:sz w:val="20"/>
          <w:szCs w:val="20"/>
          <w:lang w:val="es-CO"/>
        </w:rPr>
      </w:pPr>
      <w:r w:rsidRPr="00F8658F">
        <w:rPr>
          <w:rFonts w:ascii="Courier New" w:eastAsia="Courier New" w:hAnsi="Courier New" w:cs="Courier New"/>
          <w:sz w:val="27"/>
          <w:szCs w:val="27"/>
          <w:lang w:val="es-CO"/>
        </w:rPr>
        <w:t xml:space="preserve">Utilizaremos el set de datos </w:t>
      </w:r>
      <w:r w:rsidR="00295B48" w:rsidRPr="00F8658F">
        <w:rPr>
          <w:rFonts w:ascii="Courier New" w:eastAsia="Courier New" w:hAnsi="Courier New" w:cs="Courier New"/>
          <w:sz w:val="27"/>
          <w:szCs w:val="27"/>
          <w:lang w:val="es-CO"/>
        </w:rPr>
        <w:t>state.x77</w:t>
      </w:r>
      <w:r w:rsidR="00E136EA">
        <w:rPr>
          <w:rFonts w:ascii="Courier New" w:eastAsia="Courier New" w:hAnsi="Courier New" w:cs="Courier New"/>
          <w:sz w:val="27"/>
          <w:szCs w:val="27"/>
          <w:lang w:val="es-CO"/>
        </w:rPr>
        <w:t>, disponible en R</w:t>
      </w:r>
      <w:r w:rsidR="00CF328E">
        <w:rPr>
          <w:rFonts w:ascii="Courier New" w:eastAsia="Courier New" w:hAnsi="Courier New" w:cs="Courier New"/>
          <w:sz w:val="27"/>
          <w:szCs w:val="27"/>
          <w:lang w:val="es-CO"/>
        </w:rPr>
        <w:t xml:space="preserve">: </w:t>
      </w:r>
      <w:proofErr w:type="spellStart"/>
      <w:r w:rsidR="00295B48" w:rsidRPr="00F8658F">
        <w:rPr>
          <w:rFonts w:ascii="Courier New" w:eastAsia="Courier New" w:hAnsi="Courier New" w:cs="Courier New"/>
          <w:sz w:val="27"/>
          <w:szCs w:val="27"/>
          <w:lang w:val="es-CO"/>
        </w:rPr>
        <w:t>help</w:t>
      </w:r>
      <w:proofErr w:type="spellEnd"/>
      <w:r w:rsidR="00295B48" w:rsidRPr="00F8658F">
        <w:rPr>
          <w:rFonts w:ascii="Courier New" w:eastAsia="Courier New" w:hAnsi="Courier New" w:cs="Courier New"/>
          <w:sz w:val="27"/>
          <w:szCs w:val="27"/>
          <w:lang w:val="es-CO"/>
        </w:rPr>
        <w:t>(state.x77).</w:t>
      </w:r>
    </w:p>
    <w:p w14:paraId="00F867D9" w14:textId="0CC5908A" w:rsidR="00942593" w:rsidRDefault="00942593">
      <w:pPr>
        <w:spacing w:line="156" w:lineRule="exact"/>
        <w:rPr>
          <w:sz w:val="24"/>
          <w:szCs w:val="24"/>
          <w:lang w:val="es-CO"/>
        </w:rPr>
      </w:pPr>
    </w:p>
    <w:p w14:paraId="1246C5D8" w14:textId="77777777" w:rsidR="000C7083" w:rsidRPr="00F8658F" w:rsidRDefault="000C7083">
      <w:pPr>
        <w:spacing w:line="156" w:lineRule="exact"/>
        <w:rPr>
          <w:sz w:val="24"/>
          <w:szCs w:val="24"/>
          <w:lang w:val="es-CO"/>
        </w:rPr>
      </w:pPr>
    </w:p>
    <w:p w14:paraId="54B4A541" w14:textId="77777777" w:rsidR="00942593" w:rsidRPr="00181FC3" w:rsidRDefault="00295B48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1</w:t>
      </w:r>
    </w:p>
    <w:p w14:paraId="4A51E586" w14:textId="374325E0" w:rsidR="00942593" w:rsidRPr="000C7083" w:rsidRDefault="00295B48">
      <w:pPr>
        <w:rPr>
          <w:sz w:val="20"/>
          <w:szCs w:val="20"/>
          <w:lang w:val="es-CO"/>
        </w:rPr>
      </w:pP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a. </w:t>
      </w:r>
      <w:r w:rsidR="000C7083" w:rsidRPr="000C7083">
        <w:rPr>
          <w:rFonts w:ascii="Courier New" w:eastAsia="Courier New" w:hAnsi="Courier New" w:cs="Courier New"/>
          <w:sz w:val="27"/>
          <w:szCs w:val="27"/>
          <w:lang w:val="es-CO"/>
        </w:rPr>
        <w:t>Cargar el set de datos state.x77</w:t>
      </w: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42DF15A1" w14:textId="77777777" w:rsidR="00942593" w:rsidRPr="000C7083" w:rsidRDefault="00942593">
      <w:pPr>
        <w:spacing w:line="99" w:lineRule="exact"/>
        <w:rPr>
          <w:sz w:val="24"/>
          <w:szCs w:val="24"/>
          <w:lang w:val="es-CO"/>
        </w:rPr>
      </w:pPr>
    </w:p>
    <w:p w14:paraId="034D9410" w14:textId="24917EF1" w:rsidR="00942593" w:rsidRPr="000C7083" w:rsidRDefault="00295B48">
      <w:pPr>
        <w:rPr>
          <w:sz w:val="20"/>
          <w:szCs w:val="20"/>
          <w:lang w:val="es-CO"/>
        </w:rPr>
      </w:pP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b. </w:t>
      </w:r>
      <w:r w:rsidR="000C7083" w:rsidRPr="000C7083">
        <w:rPr>
          <w:rFonts w:ascii="Courier New" w:eastAsia="Courier New" w:hAnsi="Courier New" w:cs="Courier New"/>
          <w:sz w:val="27"/>
          <w:szCs w:val="27"/>
          <w:lang w:val="es-CO"/>
        </w:rPr>
        <w:t>Convertir el set de datos</w:t>
      </w: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 state.x77 a </w:t>
      </w:r>
      <w:proofErr w:type="spellStart"/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>dataframe</w:t>
      </w:r>
      <w:proofErr w:type="spellEnd"/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5235E3BB" w14:textId="77777777" w:rsidR="00942593" w:rsidRPr="000C7083" w:rsidRDefault="00942593">
      <w:pPr>
        <w:spacing w:line="99" w:lineRule="exact"/>
        <w:rPr>
          <w:sz w:val="24"/>
          <w:szCs w:val="24"/>
          <w:lang w:val="es-CO"/>
        </w:rPr>
      </w:pPr>
    </w:p>
    <w:p w14:paraId="786E666F" w14:textId="3D2ACEB6" w:rsidR="00942593" w:rsidRDefault="00295B48">
      <w:pPr>
        <w:spacing w:line="347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c. </w:t>
      </w:r>
      <w:proofErr w:type="spellStart"/>
      <w:r w:rsidR="000C7083" w:rsidRPr="000C7083">
        <w:rPr>
          <w:rFonts w:ascii="Courier New" w:eastAsia="Courier New" w:hAnsi="Courier New" w:cs="Courier New"/>
          <w:sz w:val="27"/>
          <w:szCs w:val="27"/>
          <w:lang w:val="es-CO"/>
        </w:rPr>
        <w:t>Re-nombrar</w:t>
      </w:r>
      <w:proofErr w:type="spellEnd"/>
      <w:r w:rsidR="000C7083"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 las variables</w:t>
      </w: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proofErr w:type="spellStart"/>
      <w:r w:rsidRPr="000C7083">
        <w:rPr>
          <w:rFonts w:ascii="Courier New" w:eastAsia="Courier New" w:hAnsi="Courier New" w:cs="Courier New"/>
          <w:b/>
          <w:sz w:val="27"/>
          <w:szCs w:val="27"/>
          <w:lang w:val="es-CO"/>
        </w:rPr>
        <w:t>Life</w:t>
      </w:r>
      <w:proofErr w:type="spellEnd"/>
      <w:r w:rsidRPr="000C7083">
        <w:rPr>
          <w:rFonts w:ascii="Courier New" w:eastAsia="Courier New" w:hAnsi="Courier New" w:cs="Courier New"/>
          <w:b/>
          <w:sz w:val="27"/>
          <w:szCs w:val="27"/>
          <w:lang w:val="es-CO"/>
        </w:rPr>
        <w:t xml:space="preserve"> </w:t>
      </w:r>
      <w:proofErr w:type="spellStart"/>
      <w:r w:rsidRPr="000C7083">
        <w:rPr>
          <w:rFonts w:ascii="Courier New" w:eastAsia="Courier New" w:hAnsi="Courier New" w:cs="Courier New"/>
          <w:b/>
          <w:sz w:val="27"/>
          <w:szCs w:val="27"/>
          <w:lang w:val="es-CO"/>
        </w:rPr>
        <w:t>Exp</w:t>
      </w:r>
      <w:proofErr w:type="spellEnd"/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="000C7083" w:rsidRPr="000C7083">
        <w:rPr>
          <w:rFonts w:ascii="Courier New" w:eastAsia="Courier New" w:hAnsi="Courier New" w:cs="Courier New"/>
          <w:sz w:val="27"/>
          <w:szCs w:val="27"/>
          <w:lang w:val="es-CO"/>
        </w:rPr>
        <w:t>a</w:t>
      </w: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proofErr w:type="spellStart"/>
      <w:r w:rsidRPr="000C7083">
        <w:rPr>
          <w:rFonts w:ascii="Courier New" w:eastAsia="Courier New" w:hAnsi="Courier New" w:cs="Courier New"/>
          <w:b/>
          <w:sz w:val="27"/>
          <w:szCs w:val="27"/>
          <w:lang w:val="es-CO"/>
        </w:rPr>
        <w:t>Life.Exp</w:t>
      </w:r>
      <w:proofErr w:type="spellEnd"/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, </w:t>
      </w:r>
      <w:r w:rsidR="000C7083" w:rsidRPr="000C7083">
        <w:rPr>
          <w:rFonts w:ascii="Courier New" w:eastAsia="Courier New" w:hAnsi="Courier New" w:cs="Courier New"/>
          <w:sz w:val="27"/>
          <w:szCs w:val="27"/>
          <w:lang w:val="es-CO"/>
        </w:rPr>
        <w:t>y</w:t>
      </w: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Pr="000C7083">
        <w:rPr>
          <w:rFonts w:ascii="Courier New" w:eastAsia="Courier New" w:hAnsi="Courier New" w:cs="Courier New"/>
          <w:b/>
          <w:sz w:val="27"/>
          <w:szCs w:val="27"/>
          <w:lang w:val="es-CO"/>
        </w:rPr>
        <w:t xml:space="preserve">HS </w:t>
      </w:r>
      <w:proofErr w:type="spellStart"/>
      <w:r w:rsidRPr="000C7083">
        <w:rPr>
          <w:rFonts w:ascii="Courier New" w:eastAsia="Courier New" w:hAnsi="Courier New" w:cs="Courier New"/>
          <w:b/>
          <w:sz w:val="27"/>
          <w:szCs w:val="27"/>
          <w:lang w:val="es-CO"/>
        </w:rPr>
        <w:t>Grad</w:t>
      </w:r>
      <w:proofErr w:type="spellEnd"/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="000C7083" w:rsidRPr="000C7083">
        <w:rPr>
          <w:rFonts w:ascii="Courier New" w:eastAsia="Courier New" w:hAnsi="Courier New" w:cs="Courier New"/>
          <w:sz w:val="27"/>
          <w:szCs w:val="27"/>
          <w:lang w:val="es-CO"/>
        </w:rPr>
        <w:t>a</w:t>
      </w: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proofErr w:type="spellStart"/>
      <w:proofErr w:type="gramStart"/>
      <w:r w:rsidRPr="000C7083">
        <w:rPr>
          <w:rFonts w:ascii="Courier New" w:eastAsia="Courier New" w:hAnsi="Courier New" w:cs="Courier New"/>
          <w:b/>
          <w:sz w:val="27"/>
          <w:szCs w:val="27"/>
          <w:lang w:val="es-CO"/>
        </w:rPr>
        <w:t>HS.Grad</w:t>
      </w:r>
      <w:proofErr w:type="spellEnd"/>
      <w:proofErr w:type="gramEnd"/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748FEB50" w14:textId="0F23201F" w:rsidR="00576D51" w:rsidRDefault="00A163BE">
      <w:pPr>
        <w:spacing w:line="347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295B48">
        <w:rPr>
          <w:rFonts w:ascii="Courier New" w:eastAsia="Courier New" w:hAnsi="Courier New" w:cs="Courier New"/>
          <w:sz w:val="27"/>
          <w:szCs w:val="27"/>
          <w:lang w:val="es-CO"/>
        </w:rPr>
        <w:t>d.</w:t>
      </w:r>
      <w:r w:rsidR="00295B48">
        <w:rPr>
          <w:rFonts w:ascii="Courier New" w:eastAsia="Courier New" w:hAnsi="Courier New" w:cs="Courier New"/>
          <w:sz w:val="27"/>
          <w:szCs w:val="27"/>
          <w:lang w:val="es-CO"/>
        </w:rPr>
        <w:t xml:space="preserve"> Despliegue una estadística descriptiva básica para cada variable.</w:t>
      </w:r>
    </w:p>
    <w:p w14:paraId="1F348C42" w14:textId="3DF570AE" w:rsidR="00957F6F" w:rsidRDefault="00957F6F">
      <w:pPr>
        <w:spacing w:line="347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</w:p>
    <w:p w14:paraId="29278900" w14:textId="77777777" w:rsidR="00957F6F" w:rsidRPr="00181FC3" w:rsidRDefault="00957F6F" w:rsidP="00957F6F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2</w:t>
      </w:r>
    </w:p>
    <w:p w14:paraId="0BF09F9A" w14:textId="6CEE7564" w:rsidR="00957F6F" w:rsidRDefault="00957F6F" w:rsidP="00957F6F">
      <w:pPr>
        <w:spacing w:line="347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>U</w:t>
      </w:r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>tiliza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r</w:t>
      </w:r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 xml:space="preserve"> el </w:t>
      </w:r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>método</w:t>
      </w:r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 xml:space="preserve"> de las distancias </w:t>
      </w:r>
      <w:proofErr w:type="spellStart"/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>Cook's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para detectar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outliers</w:t>
      </w:r>
      <w:proofErr w:type="spellEnd"/>
      <w:r>
        <w:rPr>
          <w:rFonts w:ascii="Courier New" w:eastAsia="Courier New" w:hAnsi="Courier New" w:cs="Courier New"/>
          <w:sz w:val="27"/>
          <w:szCs w:val="27"/>
          <w:lang w:val="es-CO"/>
        </w:rPr>
        <w:t>. Ayuda: e</w:t>
      </w:r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 xml:space="preserve">n general, distancias </w:t>
      </w:r>
      <w:proofErr w:type="spellStart"/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>Cook's</w:t>
      </w:r>
      <w:proofErr w:type="spellEnd"/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 xml:space="preserve"> mayores que 4 pueden influenciar significativamente el modelo.</w:t>
      </w:r>
    </w:p>
    <w:p w14:paraId="7EFC47B2" w14:textId="581825D7" w:rsidR="00957F6F" w:rsidRDefault="00957F6F" w:rsidP="00957F6F">
      <w:pPr>
        <w:spacing w:line="347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</w:p>
    <w:p w14:paraId="153ACB03" w14:textId="77777777" w:rsidR="00A774FD" w:rsidRPr="00181FC3" w:rsidRDefault="00A774FD" w:rsidP="00A774FD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3</w:t>
      </w:r>
    </w:p>
    <w:p w14:paraId="31709AD9" w14:textId="18299AA8" w:rsidR="00A774FD" w:rsidRPr="001B242D" w:rsidRDefault="001B242D" w:rsidP="00A774FD">
      <w:pPr>
        <w:spacing w:line="347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Utilizar la función </w:t>
      </w:r>
      <w:proofErr w:type="spellStart"/>
      <w:proofErr w:type="gramStart"/>
      <w:r w:rsidRPr="001B242D">
        <w:rPr>
          <w:rFonts w:ascii="Courier New" w:eastAsia="Courier New" w:hAnsi="Courier New" w:cs="Courier New"/>
          <w:b/>
          <w:sz w:val="27"/>
          <w:szCs w:val="27"/>
          <w:lang w:val="es-CO"/>
        </w:rPr>
        <w:t>nearZeroVar</w:t>
      </w:r>
      <w:proofErr w:type="spellEnd"/>
      <w:r w:rsidRPr="001B242D">
        <w:rPr>
          <w:rFonts w:ascii="Courier New" w:eastAsia="Courier New" w:hAnsi="Courier New" w:cs="Courier New"/>
          <w:b/>
          <w:sz w:val="27"/>
          <w:szCs w:val="27"/>
          <w:lang w:val="es-CO"/>
        </w:rPr>
        <w:t>(</w:t>
      </w:r>
      <w:proofErr w:type="gramEnd"/>
      <w:r w:rsidRPr="001B242D">
        <w:rPr>
          <w:rFonts w:ascii="Courier New" w:eastAsia="Courier New" w:hAnsi="Courier New" w:cs="Courier New"/>
          <w:b/>
          <w:sz w:val="27"/>
          <w:szCs w:val="27"/>
          <w:lang w:val="es-CO"/>
        </w:rPr>
        <w:t>)</w:t>
      </w:r>
      <w:r>
        <w:rPr>
          <w:rFonts w:ascii="Courier New" w:eastAsia="Courier New" w:hAnsi="Courier New" w:cs="Courier New"/>
          <w:b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del paquete </w:t>
      </w:r>
      <w:proofErr w:type="spellStart"/>
      <w:r w:rsidRPr="001B242D">
        <w:rPr>
          <w:rFonts w:ascii="Courier New" w:eastAsia="Courier New" w:hAnsi="Courier New" w:cs="Courier New"/>
          <w:b/>
          <w:sz w:val="27"/>
          <w:szCs w:val="27"/>
          <w:lang w:val="es-CO"/>
        </w:rPr>
        <w:t>caret</w:t>
      </w:r>
      <w:proofErr w:type="spellEnd"/>
      <w:r>
        <w:rPr>
          <w:rFonts w:ascii="Courier New" w:eastAsia="Courier New" w:hAnsi="Courier New" w:cs="Courier New"/>
          <w:b/>
          <w:sz w:val="27"/>
          <w:szCs w:val="27"/>
          <w:lang w:val="es-CO"/>
        </w:rPr>
        <w:t xml:space="preserve"> </w:t>
      </w:r>
      <w:r w:rsidRPr="001B242D">
        <w:rPr>
          <w:rFonts w:ascii="Courier New" w:eastAsia="Courier New" w:hAnsi="Courier New" w:cs="Courier New"/>
          <w:sz w:val="27"/>
          <w:szCs w:val="27"/>
          <w:lang w:val="es-CO"/>
        </w:rPr>
        <w:t xml:space="preserve">para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encontrar</w:t>
      </w:r>
      <w:r w:rsidRPr="001B242D">
        <w:rPr>
          <w:rFonts w:ascii="Courier New" w:eastAsia="Courier New" w:hAnsi="Courier New" w:cs="Courier New"/>
          <w:sz w:val="27"/>
          <w:szCs w:val="27"/>
          <w:lang w:val="es-CO"/>
        </w:rPr>
        <w:t xml:space="preserve"> las variables que tengan “varianza casi cero”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.</w:t>
      </w:r>
      <w:r w:rsidR="00D75AA4">
        <w:rPr>
          <w:rFonts w:ascii="Courier New" w:eastAsia="Courier New" w:hAnsi="Courier New" w:cs="Courier New"/>
          <w:sz w:val="27"/>
          <w:szCs w:val="27"/>
          <w:lang w:val="es-CO"/>
        </w:rPr>
        <w:t xml:space="preserve"> Descartar aquellas variables con NZV=0.</w:t>
      </w:r>
    </w:p>
    <w:p w14:paraId="28C5CA26" w14:textId="0CBDF82F" w:rsidR="00957F6F" w:rsidRPr="00181FC3" w:rsidRDefault="00957F6F" w:rsidP="00957F6F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lastRenderedPageBreak/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 w:rsidR="00DD4638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4</w:t>
      </w:r>
    </w:p>
    <w:p w14:paraId="478A8965" w14:textId="4A408875" w:rsidR="00957F6F" w:rsidRPr="00295B48" w:rsidRDefault="00957F6F" w:rsidP="00957F6F">
      <w:pPr>
        <w:spacing w:line="347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>Calcul</w:t>
      </w:r>
      <w:r w:rsidR="00C33114">
        <w:rPr>
          <w:rFonts w:ascii="Courier New" w:eastAsia="Courier New" w:hAnsi="Courier New" w:cs="Courier New"/>
          <w:sz w:val="27"/>
          <w:szCs w:val="27"/>
          <w:lang w:val="es-CO"/>
        </w:rPr>
        <w:t>ar</w:t>
      </w:r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 xml:space="preserve"> la matriz de correlación. Grafique una matriz de los </w:t>
      </w:r>
      <w:proofErr w:type="spellStart"/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>scatterplots</w:t>
      </w:r>
      <w:proofErr w:type="spellEnd"/>
      <w:r w:rsidRPr="00957F6F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3E5C9793" w14:textId="40209C6D" w:rsidR="00942593" w:rsidRDefault="00942593">
      <w:pPr>
        <w:spacing w:line="156" w:lineRule="exact"/>
        <w:rPr>
          <w:sz w:val="24"/>
          <w:szCs w:val="24"/>
          <w:lang w:val="es-CO"/>
        </w:rPr>
      </w:pPr>
    </w:p>
    <w:p w14:paraId="3E1DDAD6" w14:textId="41DE78C6" w:rsidR="000C7083" w:rsidRDefault="000C7083">
      <w:pPr>
        <w:spacing w:line="156" w:lineRule="exact"/>
        <w:rPr>
          <w:sz w:val="24"/>
          <w:szCs w:val="24"/>
          <w:lang w:val="es-CO"/>
        </w:rPr>
      </w:pPr>
    </w:p>
    <w:p w14:paraId="0836DA1F" w14:textId="77777777" w:rsidR="00991779" w:rsidRPr="000C7083" w:rsidRDefault="00991779">
      <w:pPr>
        <w:spacing w:line="156" w:lineRule="exact"/>
        <w:rPr>
          <w:sz w:val="24"/>
          <w:szCs w:val="24"/>
          <w:lang w:val="es-CO"/>
        </w:rPr>
      </w:pPr>
    </w:p>
    <w:p w14:paraId="012FC7EF" w14:textId="0CE7BD39" w:rsidR="00942593" w:rsidRPr="00181FC3" w:rsidRDefault="00295B48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5</w:t>
      </w:r>
    </w:p>
    <w:p w14:paraId="38C743F2" w14:textId="3BAA3155" w:rsidR="00942593" w:rsidRPr="000C7083" w:rsidRDefault="000C7083" w:rsidP="00F368E8">
      <w:pPr>
        <w:spacing w:line="348" w:lineRule="auto"/>
        <w:jc w:val="both"/>
        <w:rPr>
          <w:sz w:val="24"/>
          <w:szCs w:val="24"/>
          <w:lang w:val="es-CO"/>
        </w:rPr>
      </w:pPr>
      <w:r w:rsidRPr="000C7083">
        <w:rPr>
          <w:rFonts w:ascii="Courier New" w:eastAsia="Courier New" w:hAnsi="Courier New" w:cs="Courier New"/>
          <w:sz w:val="27"/>
          <w:szCs w:val="27"/>
          <w:lang w:val="es-CO"/>
        </w:rPr>
        <w:t>Supongamos que queremos ingresar todas las variables en un modelo de regresión lineal de primer orden con esperanza de vida como variable dependiente. Ajustar este modelo.</w:t>
      </w:r>
    </w:p>
    <w:p w14:paraId="23083427" w14:textId="77777777" w:rsidR="000C7083" w:rsidRDefault="000C7083">
      <w:pPr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</w:pPr>
    </w:p>
    <w:p w14:paraId="4F8668FD" w14:textId="5339D63B" w:rsidR="00942593" w:rsidRPr="00957F6F" w:rsidRDefault="00295B48">
      <w:pPr>
        <w:rPr>
          <w:sz w:val="20"/>
          <w:szCs w:val="20"/>
          <w:lang w:val="es-CO"/>
        </w:rPr>
      </w:pPr>
      <w:proofErr w:type="spellStart"/>
      <w:r w:rsidRPr="00957F6F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957F6F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6</w:t>
      </w:r>
    </w:p>
    <w:p w14:paraId="4A68C493" w14:textId="45B88C7A" w:rsidR="00942593" w:rsidRPr="005F0E34" w:rsidRDefault="00F371A4">
      <w:pPr>
        <w:spacing w:line="347" w:lineRule="auto"/>
        <w:jc w:val="both"/>
        <w:rPr>
          <w:sz w:val="20"/>
          <w:szCs w:val="20"/>
          <w:lang w:val="es-CO"/>
        </w:rPr>
      </w:pPr>
      <w:bookmarkStart w:id="1" w:name="page2"/>
      <w:bookmarkEnd w:id="1"/>
      <w:r w:rsidRPr="00F371A4">
        <w:rPr>
          <w:rFonts w:ascii="Courier New" w:eastAsia="Courier New" w:hAnsi="Courier New" w:cs="Courier New"/>
          <w:sz w:val="27"/>
          <w:szCs w:val="27"/>
          <w:lang w:val="es-CO"/>
        </w:rPr>
        <w:t xml:space="preserve">Suponga que estamos interesados en remover las variables </w:t>
      </w:r>
      <w:proofErr w:type="spellStart"/>
      <w:r w:rsidR="00295B48" w:rsidRPr="00F371A4">
        <w:rPr>
          <w:rFonts w:ascii="Courier New" w:eastAsia="Courier New" w:hAnsi="Courier New" w:cs="Courier New"/>
          <w:sz w:val="27"/>
          <w:szCs w:val="27"/>
          <w:lang w:val="es-CO"/>
        </w:rPr>
        <w:t>Income</w:t>
      </w:r>
      <w:proofErr w:type="spellEnd"/>
      <w:r w:rsidR="00295B48" w:rsidRPr="00F371A4">
        <w:rPr>
          <w:rFonts w:ascii="Courier New" w:eastAsia="Courier New" w:hAnsi="Courier New" w:cs="Courier New"/>
          <w:sz w:val="27"/>
          <w:szCs w:val="27"/>
          <w:lang w:val="es-CO"/>
        </w:rPr>
        <w:t xml:space="preserve">, </w:t>
      </w:r>
      <w:proofErr w:type="spellStart"/>
      <w:r w:rsidR="00295B48" w:rsidRPr="00F371A4">
        <w:rPr>
          <w:rFonts w:ascii="Courier New" w:eastAsia="Courier New" w:hAnsi="Courier New" w:cs="Courier New"/>
          <w:sz w:val="27"/>
          <w:szCs w:val="27"/>
          <w:lang w:val="es-CO"/>
        </w:rPr>
        <w:t>Illiteracy</w:t>
      </w:r>
      <w:proofErr w:type="spellEnd"/>
      <w:r w:rsidR="00295B48" w:rsidRPr="00F371A4">
        <w:rPr>
          <w:rFonts w:ascii="Courier New" w:eastAsia="Courier New" w:hAnsi="Courier New" w:cs="Courier New"/>
          <w:sz w:val="27"/>
          <w:szCs w:val="27"/>
          <w:lang w:val="es-CO"/>
        </w:rPr>
        <w:t xml:space="preserve">, </w:t>
      </w:r>
      <w:r w:rsidRPr="00F371A4">
        <w:rPr>
          <w:rFonts w:ascii="Courier New" w:eastAsia="Courier New" w:hAnsi="Courier New" w:cs="Courier New"/>
          <w:sz w:val="27"/>
          <w:szCs w:val="27"/>
          <w:lang w:val="es-CO"/>
        </w:rPr>
        <w:t>y</w:t>
      </w:r>
      <w:r w:rsidR="00295B48" w:rsidRPr="00F371A4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="00396532" w:rsidRPr="00F371A4">
        <w:rPr>
          <w:rFonts w:ascii="Courier New" w:eastAsia="Courier New" w:hAnsi="Courier New" w:cs="Courier New"/>
          <w:sz w:val="27"/>
          <w:szCs w:val="27"/>
          <w:lang w:val="es-CO"/>
        </w:rPr>
        <w:t>Área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del modelo anterior. </w:t>
      </w:r>
      <w:r w:rsidRPr="005F0E34">
        <w:rPr>
          <w:rFonts w:ascii="Courier New" w:eastAsia="Courier New" w:hAnsi="Courier New" w:cs="Courier New"/>
          <w:sz w:val="27"/>
          <w:szCs w:val="27"/>
          <w:lang w:val="es-CO"/>
        </w:rPr>
        <w:t xml:space="preserve">Use la función </w:t>
      </w:r>
      <w:proofErr w:type="spellStart"/>
      <w:proofErr w:type="gramStart"/>
      <w:r w:rsidR="00295B48" w:rsidRPr="005F0E34">
        <w:rPr>
          <w:rFonts w:eastAsia="Courier New"/>
          <w:b/>
          <w:i/>
          <w:sz w:val="27"/>
          <w:szCs w:val="27"/>
          <w:lang w:val="es-CO"/>
        </w:rPr>
        <w:t>update</w:t>
      </w:r>
      <w:proofErr w:type="spellEnd"/>
      <w:r w:rsidRPr="005F0E34">
        <w:rPr>
          <w:rFonts w:eastAsia="Courier New"/>
          <w:b/>
          <w:i/>
          <w:sz w:val="27"/>
          <w:szCs w:val="27"/>
          <w:lang w:val="es-CO"/>
        </w:rPr>
        <w:t>(</w:t>
      </w:r>
      <w:proofErr w:type="gramEnd"/>
      <w:r w:rsidRPr="005F0E34">
        <w:rPr>
          <w:rFonts w:eastAsia="Courier New"/>
          <w:b/>
          <w:i/>
          <w:sz w:val="27"/>
          <w:szCs w:val="27"/>
          <w:lang w:val="es-CO"/>
        </w:rPr>
        <w:t>)</w:t>
      </w:r>
      <w:r w:rsidR="00295B48" w:rsidRPr="005F0E34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 w:rsidRPr="005F0E34">
        <w:rPr>
          <w:rFonts w:ascii="Courier New" w:eastAsia="Courier New" w:hAnsi="Courier New" w:cs="Courier New"/>
          <w:sz w:val="27"/>
          <w:szCs w:val="27"/>
          <w:lang w:val="es-CO"/>
        </w:rPr>
        <w:t>para ajustar este modelo</w:t>
      </w:r>
      <w:r w:rsidR="00295B48" w:rsidRPr="005F0E34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304A1B89" w14:textId="3B015E67" w:rsidR="00942593" w:rsidRPr="005F0E34" w:rsidRDefault="00942593">
      <w:pPr>
        <w:spacing w:line="20" w:lineRule="exact"/>
        <w:rPr>
          <w:sz w:val="20"/>
          <w:szCs w:val="20"/>
          <w:lang w:val="es-CO"/>
        </w:rPr>
      </w:pPr>
    </w:p>
    <w:p w14:paraId="300ABF5F" w14:textId="4EF856A3" w:rsidR="00942593" w:rsidRDefault="00942593">
      <w:pPr>
        <w:spacing w:line="200" w:lineRule="exact"/>
        <w:rPr>
          <w:sz w:val="20"/>
          <w:szCs w:val="20"/>
          <w:lang w:val="es-CO"/>
        </w:rPr>
      </w:pPr>
    </w:p>
    <w:p w14:paraId="28209A09" w14:textId="77777777" w:rsidR="00957F6F" w:rsidRPr="005F0E34" w:rsidRDefault="00957F6F">
      <w:pPr>
        <w:spacing w:line="200" w:lineRule="exact"/>
        <w:rPr>
          <w:sz w:val="20"/>
          <w:szCs w:val="20"/>
          <w:lang w:val="es-CO"/>
        </w:rPr>
      </w:pPr>
    </w:p>
    <w:p w14:paraId="59A69E3B" w14:textId="5FC260CF" w:rsidR="00942593" w:rsidRPr="005F0E34" w:rsidRDefault="00295B48">
      <w:pPr>
        <w:rPr>
          <w:sz w:val="20"/>
          <w:szCs w:val="20"/>
          <w:lang w:val="es-CO"/>
        </w:rPr>
      </w:pPr>
      <w:proofErr w:type="spellStart"/>
      <w:r w:rsidRPr="005F0E34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5F0E34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7</w:t>
      </w:r>
    </w:p>
    <w:p w14:paraId="68113624" w14:textId="77777777" w:rsidR="00942593" w:rsidRPr="005F0E34" w:rsidRDefault="00942593">
      <w:pPr>
        <w:spacing w:line="101" w:lineRule="exact"/>
        <w:rPr>
          <w:sz w:val="20"/>
          <w:szCs w:val="20"/>
          <w:lang w:val="es-CO"/>
        </w:rPr>
      </w:pPr>
    </w:p>
    <w:p w14:paraId="7756F4D1" w14:textId="7D7B2928" w:rsidR="00942593" w:rsidRDefault="005F0E34">
      <w:pPr>
        <w:spacing w:line="376" w:lineRule="auto"/>
        <w:jc w:val="both"/>
        <w:rPr>
          <w:sz w:val="20"/>
          <w:szCs w:val="20"/>
        </w:rPr>
      </w:pPr>
      <w:r w:rsidRPr="005F0E34">
        <w:rPr>
          <w:rFonts w:ascii="Courier New" w:eastAsia="Courier New" w:hAnsi="Courier New" w:cs="Courier New"/>
          <w:sz w:val="27"/>
          <w:szCs w:val="27"/>
          <w:lang w:val="es-CO"/>
        </w:rPr>
        <w:t xml:space="preserve">Supongamos que nos hemos basado en un modelo que tiene </w:t>
      </w:r>
      <w:proofErr w:type="spellStart"/>
      <w:proofErr w:type="gramStart"/>
      <w:r w:rsidRPr="005F0E34">
        <w:rPr>
          <w:rFonts w:ascii="Courier New" w:eastAsia="Courier New" w:hAnsi="Courier New" w:cs="Courier New"/>
          <w:sz w:val="27"/>
          <w:szCs w:val="27"/>
          <w:lang w:val="es-CO"/>
        </w:rPr>
        <w:t>HS.Grad</w:t>
      </w:r>
      <w:proofErr w:type="spellEnd"/>
      <w:proofErr w:type="gramEnd"/>
      <w:r w:rsidRPr="005F0E34">
        <w:rPr>
          <w:rFonts w:ascii="Courier New" w:eastAsia="Courier New" w:hAnsi="Courier New" w:cs="Courier New"/>
          <w:sz w:val="27"/>
          <w:szCs w:val="27"/>
          <w:lang w:val="es-CO"/>
        </w:rPr>
        <w:t xml:space="preserve"> y </w:t>
      </w:r>
      <w:proofErr w:type="spellStart"/>
      <w:r w:rsidRPr="005F0E34">
        <w:rPr>
          <w:rFonts w:ascii="Courier New" w:eastAsia="Courier New" w:hAnsi="Courier New" w:cs="Courier New"/>
          <w:sz w:val="27"/>
          <w:szCs w:val="27"/>
          <w:lang w:val="es-CO"/>
        </w:rPr>
        <w:t>Murder</w:t>
      </w:r>
      <w:proofErr w:type="spellEnd"/>
      <w:r w:rsidRPr="005F0E34">
        <w:rPr>
          <w:rFonts w:ascii="Courier New" w:eastAsia="Courier New" w:hAnsi="Courier New" w:cs="Courier New"/>
          <w:sz w:val="27"/>
          <w:szCs w:val="27"/>
          <w:lang w:val="es-CO"/>
        </w:rPr>
        <w:t xml:space="preserve"> como predictores. </w:t>
      </w:r>
      <w:proofErr w:type="spellStart"/>
      <w:r w:rsidRPr="005F0E34">
        <w:rPr>
          <w:rFonts w:ascii="Courier New" w:eastAsia="Courier New" w:hAnsi="Courier New" w:cs="Courier New"/>
          <w:sz w:val="27"/>
          <w:szCs w:val="27"/>
        </w:rPr>
        <w:t>Ajustar</w:t>
      </w:r>
      <w:proofErr w:type="spellEnd"/>
      <w:r w:rsidRPr="005F0E34">
        <w:rPr>
          <w:rFonts w:ascii="Courier New" w:eastAsia="Courier New" w:hAnsi="Courier New" w:cs="Courier New"/>
          <w:sz w:val="27"/>
          <w:szCs w:val="27"/>
        </w:rPr>
        <w:t xml:space="preserve"> </w:t>
      </w:r>
      <w:proofErr w:type="spellStart"/>
      <w:r w:rsidRPr="005F0E34">
        <w:rPr>
          <w:rFonts w:ascii="Courier New" w:eastAsia="Courier New" w:hAnsi="Courier New" w:cs="Courier New"/>
          <w:sz w:val="27"/>
          <w:szCs w:val="27"/>
        </w:rPr>
        <w:t>este</w:t>
      </w:r>
      <w:proofErr w:type="spellEnd"/>
      <w:r w:rsidRPr="005F0E34">
        <w:rPr>
          <w:rFonts w:ascii="Courier New" w:eastAsia="Courier New" w:hAnsi="Courier New" w:cs="Courier New"/>
          <w:sz w:val="27"/>
          <w:szCs w:val="27"/>
        </w:rPr>
        <w:t xml:space="preserve"> </w:t>
      </w:r>
      <w:proofErr w:type="spellStart"/>
      <w:r w:rsidRPr="005F0E34">
        <w:rPr>
          <w:rFonts w:ascii="Courier New" w:eastAsia="Courier New" w:hAnsi="Courier New" w:cs="Courier New"/>
          <w:sz w:val="27"/>
          <w:szCs w:val="27"/>
        </w:rPr>
        <w:t>modelo</w:t>
      </w:r>
      <w:proofErr w:type="spellEnd"/>
      <w:r w:rsidR="00295B48">
        <w:rPr>
          <w:rFonts w:ascii="Courier New" w:eastAsia="Courier New" w:hAnsi="Courier New" w:cs="Courier New"/>
          <w:sz w:val="27"/>
          <w:szCs w:val="27"/>
        </w:rPr>
        <w:t>.</w:t>
      </w:r>
    </w:p>
    <w:p w14:paraId="5DFAEBC9" w14:textId="78E6E4C8" w:rsidR="00942593" w:rsidRDefault="00942593">
      <w:pPr>
        <w:spacing w:line="120" w:lineRule="exact"/>
        <w:rPr>
          <w:sz w:val="20"/>
          <w:szCs w:val="20"/>
        </w:rPr>
      </w:pPr>
    </w:p>
    <w:p w14:paraId="4CE3B33C" w14:textId="77777777" w:rsidR="005F0E34" w:rsidRDefault="005F0E34">
      <w:pPr>
        <w:spacing w:line="120" w:lineRule="exact"/>
        <w:rPr>
          <w:sz w:val="20"/>
          <w:szCs w:val="20"/>
        </w:rPr>
      </w:pPr>
    </w:p>
    <w:p w14:paraId="7E347394" w14:textId="4D1739FF" w:rsidR="00942593" w:rsidRDefault="00295B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7"/>
          <w:szCs w:val="27"/>
        </w:rPr>
        <w:t xml:space="preserve">Exercise 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</w:rPr>
        <w:t>8</w:t>
      </w:r>
    </w:p>
    <w:p w14:paraId="3D42F4BE" w14:textId="77777777" w:rsidR="00942593" w:rsidRDefault="00942593">
      <w:pPr>
        <w:spacing w:line="101" w:lineRule="exact"/>
        <w:rPr>
          <w:sz w:val="20"/>
          <w:szCs w:val="20"/>
        </w:rPr>
      </w:pPr>
    </w:p>
    <w:p w14:paraId="4CB40027" w14:textId="24411C83" w:rsidR="00942593" w:rsidRPr="00FA429E" w:rsidRDefault="00E9683B">
      <w:pPr>
        <w:spacing w:line="376" w:lineRule="auto"/>
        <w:jc w:val="both"/>
        <w:rPr>
          <w:sz w:val="20"/>
          <w:szCs w:val="20"/>
          <w:lang w:val="es-CO"/>
        </w:rPr>
      </w:pPr>
      <w:r w:rsidRPr="00FA429E">
        <w:rPr>
          <w:rFonts w:ascii="Courier New" w:eastAsia="Courier New" w:hAnsi="Courier New" w:cs="Courier New"/>
          <w:sz w:val="27"/>
          <w:szCs w:val="27"/>
          <w:lang w:val="es-CO"/>
        </w:rPr>
        <w:t xml:space="preserve">Incluya en el modelo anterior </w:t>
      </w:r>
      <w:r w:rsidR="00A24266">
        <w:rPr>
          <w:rFonts w:ascii="Courier New" w:eastAsia="Courier New" w:hAnsi="Courier New" w:cs="Courier New"/>
          <w:sz w:val="27"/>
          <w:szCs w:val="27"/>
          <w:lang w:val="es-CO"/>
        </w:rPr>
        <w:t>un</w:t>
      </w:r>
      <w:r w:rsidRPr="00FA429E">
        <w:rPr>
          <w:rFonts w:ascii="Courier New" w:eastAsia="Courier New" w:hAnsi="Courier New" w:cs="Courier New"/>
          <w:sz w:val="27"/>
          <w:szCs w:val="27"/>
          <w:lang w:val="es-CO"/>
        </w:rPr>
        <w:t xml:space="preserve"> término de interacción</w:t>
      </w:r>
      <w:r w:rsidR="00FA429E" w:rsidRPr="00FA429E">
        <w:rPr>
          <w:rFonts w:ascii="Courier New" w:eastAsia="Courier New" w:hAnsi="Courier New" w:cs="Courier New"/>
          <w:sz w:val="27"/>
          <w:szCs w:val="27"/>
          <w:lang w:val="es-CO"/>
        </w:rPr>
        <w:t>; p</w:t>
      </w:r>
      <w:r w:rsidR="00FA429E">
        <w:rPr>
          <w:rFonts w:ascii="Courier New" w:eastAsia="Courier New" w:hAnsi="Courier New" w:cs="Courier New"/>
          <w:sz w:val="27"/>
          <w:szCs w:val="27"/>
          <w:lang w:val="es-CO"/>
        </w:rPr>
        <w:t xml:space="preserve">or ejemplo, </w:t>
      </w:r>
      <w:proofErr w:type="spellStart"/>
      <w:proofErr w:type="gramStart"/>
      <w:r w:rsidR="00FA429E" w:rsidRPr="00FA429E">
        <w:rPr>
          <w:rFonts w:ascii="Courier New" w:eastAsia="Courier New" w:hAnsi="Courier New" w:cs="Courier New"/>
          <w:b/>
          <w:sz w:val="27"/>
          <w:szCs w:val="27"/>
          <w:lang w:val="es-CO"/>
        </w:rPr>
        <w:t>HS.Grad</w:t>
      </w:r>
      <w:proofErr w:type="gramEnd"/>
      <w:r w:rsidR="00FA429E" w:rsidRPr="00FA429E">
        <w:rPr>
          <w:rFonts w:ascii="Courier New" w:eastAsia="Courier New" w:hAnsi="Courier New" w:cs="Courier New"/>
          <w:b/>
          <w:sz w:val="27"/>
          <w:szCs w:val="27"/>
          <w:lang w:val="es-CO"/>
        </w:rPr>
        <w:t>:Murder</w:t>
      </w:r>
      <w:proofErr w:type="spellEnd"/>
      <w:r w:rsidR="00295B48" w:rsidRPr="00FA429E">
        <w:rPr>
          <w:rFonts w:ascii="Courier New" w:eastAsia="Courier New" w:hAnsi="Courier New" w:cs="Courier New"/>
          <w:sz w:val="27"/>
          <w:szCs w:val="27"/>
          <w:lang w:val="es-CO"/>
        </w:rPr>
        <w:t>.</w:t>
      </w:r>
      <w:r w:rsidR="00A24266">
        <w:rPr>
          <w:rFonts w:ascii="Courier New" w:eastAsia="Courier New" w:hAnsi="Courier New" w:cs="Courier New"/>
          <w:sz w:val="27"/>
          <w:szCs w:val="27"/>
          <w:lang w:val="es-CO"/>
        </w:rPr>
        <w:t xml:space="preserve"> Genere tres posibles </w:t>
      </w:r>
      <w:r w:rsidR="008B6864">
        <w:rPr>
          <w:rFonts w:ascii="Courier New" w:eastAsia="Courier New" w:hAnsi="Courier New" w:cs="Courier New"/>
          <w:sz w:val="27"/>
          <w:szCs w:val="27"/>
          <w:lang w:val="es-CO"/>
        </w:rPr>
        <w:t>iteraciones</w:t>
      </w:r>
      <w:r w:rsidR="00A24266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3076BDEC" w14:textId="5D84178D" w:rsidR="00942593" w:rsidRPr="00FA429E" w:rsidRDefault="00942593">
      <w:pPr>
        <w:spacing w:line="120" w:lineRule="exact"/>
        <w:rPr>
          <w:sz w:val="20"/>
          <w:szCs w:val="20"/>
          <w:lang w:val="es-CO"/>
        </w:rPr>
      </w:pPr>
    </w:p>
    <w:p w14:paraId="2F886FB0" w14:textId="77777777" w:rsidR="005F0E34" w:rsidRPr="00FA429E" w:rsidRDefault="005F0E34">
      <w:pPr>
        <w:spacing w:line="120" w:lineRule="exact"/>
        <w:rPr>
          <w:sz w:val="20"/>
          <w:szCs w:val="20"/>
          <w:lang w:val="es-CO"/>
        </w:rPr>
      </w:pPr>
    </w:p>
    <w:p w14:paraId="5660D3D6" w14:textId="15F8A962" w:rsidR="00942593" w:rsidRPr="00181FC3" w:rsidRDefault="00295B48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9</w:t>
      </w:r>
    </w:p>
    <w:p w14:paraId="5BAB8F0F" w14:textId="77777777" w:rsidR="00942593" w:rsidRPr="00181FC3" w:rsidRDefault="00942593">
      <w:pPr>
        <w:spacing w:line="101" w:lineRule="exact"/>
        <w:rPr>
          <w:sz w:val="20"/>
          <w:szCs w:val="20"/>
          <w:lang w:val="es-CO"/>
        </w:rPr>
      </w:pPr>
    </w:p>
    <w:p w14:paraId="5CD7C6FB" w14:textId="170ACF8A" w:rsidR="00942593" w:rsidRPr="002D5B06" w:rsidRDefault="00604B82">
      <w:pPr>
        <w:spacing w:line="376" w:lineRule="auto"/>
        <w:jc w:val="both"/>
        <w:rPr>
          <w:sz w:val="20"/>
          <w:szCs w:val="20"/>
          <w:lang w:val="es-CO"/>
        </w:rPr>
      </w:pPr>
      <w:r w:rsidRPr="002D5B06">
        <w:rPr>
          <w:rFonts w:ascii="Courier New" w:eastAsia="Courier New" w:hAnsi="Courier New" w:cs="Courier New"/>
          <w:sz w:val="27"/>
          <w:szCs w:val="27"/>
          <w:lang w:val="es-CO"/>
        </w:rPr>
        <w:t xml:space="preserve">Para </w:t>
      </w:r>
      <w:r w:rsidR="002D5B06" w:rsidRPr="002D5B06">
        <w:rPr>
          <w:rFonts w:ascii="Courier New" w:eastAsia="Courier New" w:hAnsi="Courier New" w:cs="Courier New"/>
          <w:sz w:val="27"/>
          <w:szCs w:val="27"/>
          <w:lang w:val="es-CO"/>
        </w:rPr>
        <w:t xml:space="preserve">este y los </w:t>
      </w:r>
      <w:r w:rsidR="00700BCB" w:rsidRPr="002D5B06">
        <w:rPr>
          <w:rFonts w:ascii="Courier New" w:eastAsia="Courier New" w:hAnsi="Courier New" w:cs="Courier New"/>
          <w:sz w:val="27"/>
          <w:szCs w:val="27"/>
          <w:lang w:val="es-CO"/>
        </w:rPr>
        <w:t>remanentes</w:t>
      </w:r>
      <w:r w:rsidR="002D5B06" w:rsidRPr="002D5B06">
        <w:rPr>
          <w:rFonts w:ascii="Courier New" w:eastAsia="Courier New" w:hAnsi="Courier New" w:cs="Courier New"/>
          <w:sz w:val="27"/>
          <w:szCs w:val="27"/>
          <w:lang w:val="es-CO"/>
        </w:rPr>
        <w:t xml:space="preserve"> ejercicios utilizaremos el modelo del ejercicio 4. Calcular un intervalo de confianza del </w:t>
      </w:r>
      <w:r w:rsidR="00295B48" w:rsidRPr="002D5B06">
        <w:rPr>
          <w:rFonts w:ascii="Courier New" w:eastAsia="Courier New" w:hAnsi="Courier New" w:cs="Courier New"/>
          <w:sz w:val="27"/>
          <w:szCs w:val="27"/>
          <w:lang w:val="es-CO"/>
        </w:rPr>
        <w:t>95%</w:t>
      </w:r>
      <w:r w:rsidR="002D5B06" w:rsidRPr="002D5B06">
        <w:rPr>
          <w:rFonts w:ascii="Courier New" w:eastAsia="Courier New" w:hAnsi="Courier New" w:cs="Courier New"/>
          <w:sz w:val="27"/>
          <w:szCs w:val="27"/>
          <w:lang w:val="es-CO"/>
        </w:rPr>
        <w:t xml:space="preserve"> para</w:t>
      </w:r>
      <w:r w:rsidR="002D5B06">
        <w:rPr>
          <w:rFonts w:ascii="Courier New" w:eastAsia="Courier New" w:hAnsi="Courier New" w:cs="Courier New"/>
          <w:sz w:val="27"/>
          <w:szCs w:val="27"/>
          <w:lang w:val="es-CO"/>
        </w:rPr>
        <w:t xml:space="preserve"> los coeficientes de las dos variables predictoras</w:t>
      </w:r>
      <w:r w:rsidR="00295B48" w:rsidRPr="002D5B06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5CF96300" w14:textId="20318942" w:rsidR="00942593" w:rsidRPr="002D5B06" w:rsidRDefault="00942593">
      <w:pPr>
        <w:spacing w:line="120" w:lineRule="exact"/>
        <w:rPr>
          <w:sz w:val="20"/>
          <w:szCs w:val="20"/>
          <w:lang w:val="es-CO"/>
        </w:rPr>
      </w:pPr>
    </w:p>
    <w:p w14:paraId="276B660C" w14:textId="77777777" w:rsidR="005F0E34" w:rsidRPr="002D5B06" w:rsidRDefault="005F0E34">
      <w:pPr>
        <w:spacing w:line="120" w:lineRule="exact"/>
        <w:rPr>
          <w:sz w:val="20"/>
          <w:szCs w:val="20"/>
          <w:lang w:val="es-CO"/>
        </w:rPr>
      </w:pPr>
    </w:p>
    <w:p w14:paraId="6657E358" w14:textId="643DDA9B" w:rsidR="00942593" w:rsidRPr="00181FC3" w:rsidRDefault="00295B48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10</w:t>
      </w:r>
    </w:p>
    <w:p w14:paraId="54B999D5" w14:textId="77777777" w:rsidR="00942593" w:rsidRPr="00181FC3" w:rsidRDefault="00942593">
      <w:pPr>
        <w:spacing w:line="101" w:lineRule="exact"/>
        <w:rPr>
          <w:sz w:val="20"/>
          <w:szCs w:val="20"/>
          <w:lang w:val="es-CO"/>
        </w:rPr>
      </w:pPr>
    </w:p>
    <w:p w14:paraId="6F4F6BAC" w14:textId="263A844A" w:rsidR="00942593" w:rsidRPr="002D5B06" w:rsidRDefault="002D5B06">
      <w:pPr>
        <w:spacing w:line="347" w:lineRule="auto"/>
        <w:jc w:val="both"/>
        <w:rPr>
          <w:sz w:val="20"/>
          <w:szCs w:val="20"/>
          <w:lang w:val="es-CO"/>
        </w:rPr>
      </w:pPr>
      <w:r w:rsidRPr="002D5B06">
        <w:rPr>
          <w:rFonts w:ascii="Courier New" w:eastAsia="Courier New" w:hAnsi="Courier New" w:cs="Courier New"/>
          <w:sz w:val="27"/>
          <w:szCs w:val="27"/>
          <w:lang w:val="es-CO"/>
        </w:rPr>
        <w:t>Realizar una predicción de la expectativ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a</w:t>
      </w:r>
      <w:r w:rsidRPr="002D5B06">
        <w:rPr>
          <w:rFonts w:ascii="Courier New" w:eastAsia="Courier New" w:hAnsi="Courier New" w:cs="Courier New"/>
          <w:sz w:val="27"/>
          <w:szCs w:val="27"/>
          <w:lang w:val="es-CO"/>
        </w:rPr>
        <w:t xml:space="preserve"> de vida para un estado donde el 55% de la població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n son graduados de la secundaria</w:t>
      </w:r>
      <w:r w:rsidR="00295B48" w:rsidRPr="002D5B06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y la rata de asesinatos es 8 por cada 100.000 habitantes.</w:t>
      </w:r>
    </w:p>
    <w:p w14:paraId="54E2A9E2" w14:textId="5E368F42" w:rsidR="00942593" w:rsidRPr="002D5B06" w:rsidRDefault="00942593">
      <w:pPr>
        <w:spacing w:line="156" w:lineRule="exact"/>
        <w:rPr>
          <w:sz w:val="20"/>
          <w:szCs w:val="20"/>
          <w:lang w:val="es-CO"/>
        </w:rPr>
      </w:pPr>
    </w:p>
    <w:p w14:paraId="7377C307" w14:textId="11954FF9" w:rsidR="0066224B" w:rsidRDefault="0066224B">
      <w:pPr>
        <w:spacing w:line="156" w:lineRule="exact"/>
        <w:rPr>
          <w:sz w:val="20"/>
          <w:szCs w:val="20"/>
          <w:lang w:val="es-CO"/>
        </w:rPr>
      </w:pPr>
    </w:p>
    <w:p w14:paraId="2829B284" w14:textId="62B22820" w:rsidR="00BB22C5" w:rsidRDefault="00BB22C5">
      <w:pPr>
        <w:spacing w:line="156" w:lineRule="exact"/>
        <w:rPr>
          <w:sz w:val="20"/>
          <w:szCs w:val="20"/>
          <w:lang w:val="es-CO"/>
        </w:rPr>
      </w:pPr>
    </w:p>
    <w:p w14:paraId="67BA39FA" w14:textId="6E4F0A4D" w:rsidR="00BB22C5" w:rsidRDefault="00BB22C5">
      <w:pPr>
        <w:spacing w:line="156" w:lineRule="exact"/>
        <w:rPr>
          <w:sz w:val="20"/>
          <w:szCs w:val="20"/>
          <w:lang w:val="es-CO"/>
        </w:rPr>
      </w:pPr>
    </w:p>
    <w:p w14:paraId="694B2E0C" w14:textId="043268CA" w:rsidR="00BB22C5" w:rsidRDefault="00BB22C5">
      <w:pPr>
        <w:spacing w:line="156" w:lineRule="exact"/>
        <w:rPr>
          <w:sz w:val="20"/>
          <w:szCs w:val="20"/>
          <w:lang w:val="es-CO"/>
        </w:rPr>
      </w:pPr>
    </w:p>
    <w:p w14:paraId="1CEACC7A" w14:textId="76B3158C" w:rsidR="00BB22C5" w:rsidRPr="002D5B06" w:rsidRDefault="00BB22C5">
      <w:pPr>
        <w:spacing w:line="156" w:lineRule="exact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br/>
      </w:r>
    </w:p>
    <w:p w14:paraId="169C1B72" w14:textId="7F20FDB9" w:rsidR="00942593" w:rsidRPr="00181FC3" w:rsidRDefault="00295B48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lastRenderedPageBreak/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11</w:t>
      </w:r>
    </w:p>
    <w:p w14:paraId="0F7EF2F2" w14:textId="0C0F4930" w:rsidR="00942593" w:rsidRPr="00D469E8" w:rsidRDefault="00D469E8" w:rsidP="00A76ED1">
      <w:pPr>
        <w:spacing w:line="348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D469E8">
        <w:rPr>
          <w:rFonts w:ascii="Courier New" w:eastAsia="Courier New" w:hAnsi="Courier New" w:cs="Courier New"/>
          <w:sz w:val="27"/>
          <w:szCs w:val="27"/>
          <w:lang w:val="es-CO"/>
        </w:rPr>
        <w:t>Calcu</w:t>
      </w:r>
      <w:r w:rsidR="00FE5F8D">
        <w:rPr>
          <w:rFonts w:ascii="Courier New" w:eastAsia="Courier New" w:hAnsi="Courier New" w:cs="Courier New"/>
          <w:sz w:val="27"/>
          <w:szCs w:val="27"/>
          <w:lang w:val="es-CO"/>
        </w:rPr>
        <w:t>ar</w:t>
      </w:r>
      <w:r w:rsidRPr="00D469E8">
        <w:rPr>
          <w:rFonts w:ascii="Courier New" w:eastAsia="Courier New" w:hAnsi="Courier New" w:cs="Courier New"/>
          <w:sz w:val="27"/>
          <w:szCs w:val="27"/>
          <w:lang w:val="es-CO"/>
        </w:rPr>
        <w:t xml:space="preserve"> un interval</w:t>
      </w:r>
      <w:r w:rsidR="0060712D">
        <w:rPr>
          <w:rFonts w:ascii="Courier New" w:eastAsia="Courier New" w:hAnsi="Courier New" w:cs="Courier New"/>
          <w:sz w:val="27"/>
          <w:szCs w:val="27"/>
          <w:lang w:val="es-CO"/>
        </w:rPr>
        <w:t>o</w:t>
      </w:r>
      <w:r w:rsidRPr="00D469E8">
        <w:rPr>
          <w:rFonts w:ascii="Courier New" w:eastAsia="Courier New" w:hAnsi="Courier New" w:cs="Courier New"/>
          <w:sz w:val="27"/>
          <w:szCs w:val="27"/>
          <w:lang w:val="es-CO"/>
        </w:rPr>
        <w:t xml:space="preserve"> de confianza del 98% para la </w:t>
      </w:r>
      <w:r w:rsidR="0060712D" w:rsidRPr="00D469E8">
        <w:rPr>
          <w:rFonts w:ascii="Courier New" w:eastAsia="Courier New" w:hAnsi="Courier New" w:cs="Courier New"/>
          <w:sz w:val="27"/>
          <w:szCs w:val="27"/>
          <w:lang w:val="es-CO"/>
        </w:rPr>
        <w:t>expectativa</w:t>
      </w:r>
      <w:r w:rsidRPr="00D469E8">
        <w:rPr>
          <w:rFonts w:ascii="Courier New" w:eastAsia="Courier New" w:hAnsi="Courier New" w:cs="Courier New"/>
          <w:sz w:val="27"/>
          <w:szCs w:val="27"/>
          <w:lang w:val="es-CO"/>
        </w:rPr>
        <w:t xml:space="preserve"> de vida promedio en un estado </w:t>
      </w:r>
      <w:bookmarkStart w:id="2" w:name="page3"/>
      <w:bookmarkEnd w:id="2"/>
      <w:r w:rsidRPr="00D469E8">
        <w:rPr>
          <w:rFonts w:ascii="Courier New" w:eastAsia="Courier New" w:hAnsi="Courier New" w:cs="Courier New"/>
          <w:sz w:val="27"/>
          <w:szCs w:val="27"/>
          <w:lang w:val="es-CO"/>
        </w:rPr>
        <w:t>donde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el</w:t>
      </w:r>
      <w:r w:rsidR="00295B48" w:rsidRPr="00D469E8">
        <w:rPr>
          <w:rFonts w:ascii="Courier New" w:eastAsia="Courier New" w:hAnsi="Courier New" w:cs="Courier New"/>
          <w:sz w:val="27"/>
          <w:szCs w:val="27"/>
          <w:lang w:val="es-CO"/>
        </w:rPr>
        <w:t xml:space="preserve"> 55%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de la población son graduados de la secundaria</w:t>
      </w:r>
      <w:r w:rsidR="00295B48" w:rsidRPr="00D469E8">
        <w:rPr>
          <w:rFonts w:ascii="Courier New" w:eastAsia="Courier New" w:hAnsi="Courier New" w:cs="Courier New"/>
          <w:sz w:val="27"/>
          <w:szCs w:val="27"/>
          <w:lang w:val="es-CO"/>
        </w:rPr>
        <w:t xml:space="preserve">, </w:t>
      </w:r>
      <w:r w:rsidR="0060712D" w:rsidRPr="0060712D">
        <w:rPr>
          <w:rFonts w:ascii="Courier New" w:eastAsia="Courier New" w:hAnsi="Courier New" w:cs="Courier New"/>
          <w:sz w:val="27"/>
          <w:szCs w:val="27"/>
          <w:lang w:val="es-CO"/>
        </w:rPr>
        <w:t>y la rata de asesinatos es 8 por cada 100.000 habitantes</w:t>
      </w:r>
      <w:r w:rsidR="00295B48" w:rsidRPr="00D469E8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143AEBE2" w14:textId="4544C3D2" w:rsidR="00942593" w:rsidRPr="00D469E8" w:rsidRDefault="00942593">
      <w:pPr>
        <w:spacing w:line="120" w:lineRule="exact"/>
        <w:rPr>
          <w:sz w:val="20"/>
          <w:szCs w:val="20"/>
          <w:lang w:val="es-CO"/>
        </w:rPr>
      </w:pPr>
    </w:p>
    <w:p w14:paraId="7A1924A1" w14:textId="77777777" w:rsidR="005F0E34" w:rsidRPr="00D469E8" w:rsidRDefault="005F0E34">
      <w:pPr>
        <w:spacing w:line="120" w:lineRule="exact"/>
        <w:rPr>
          <w:sz w:val="20"/>
          <w:szCs w:val="20"/>
          <w:lang w:val="es-CO"/>
        </w:rPr>
      </w:pPr>
    </w:p>
    <w:p w14:paraId="3377F8E5" w14:textId="3F6805D1" w:rsidR="00942593" w:rsidRPr="00181FC3" w:rsidRDefault="00295B48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12</w:t>
      </w:r>
    </w:p>
    <w:p w14:paraId="7E919EF0" w14:textId="42DA34A8" w:rsidR="00942593" w:rsidRPr="0060712D" w:rsidRDefault="0060712D">
      <w:pPr>
        <w:spacing w:line="347" w:lineRule="auto"/>
        <w:jc w:val="both"/>
        <w:rPr>
          <w:sz w:val="20"/>
          <w:szCs w:val="20"/>
          <w:lang w:val="es-CO"/>
        </w:rPr>
      </w:pPr>
      <w:r w:rsidRPr="0060712D">
        <w:rPr>
          <w:rFonts w:ascii="Courier New" w:eastAsia="Courier New" w:hAnsi="Courier New" w:cs="Courier New"/>
          <w:sz w:val="27"/>
          <w:szCs w:val="27"/>
          <w:lang w:val="es-CO"/>
        </w:rPr>
        <w:t>Calcul</w:t>
      </w:r>
      <w:r w:rsidR="00FE5F8D">
        <w:rPr>
          <w:rFonts w:ascii="Courier New" w:eastAsia="Courier New" w:hAnsi="Courier New" w:cs="Courier New"/>
          <w:sz w:val="27"/>
          <w:szCs w:val="27"/>
          <w:lang w:val="es-CO"/>
        </w:rPr>
        <w:t>ar</w:t>
      </w:r>
      <w:r w:rsidRPr="0060712D">
        <w:rPr>
          <w:rFonts w:ascii="Courier New" w:eastAsia="Courier New" w:hAnsi="Courier New" w:cs="Courier New"/>
          <w:sz w:val="27"/>
          <w:szCs w:val="27"/>
          <w:lang w:val="es-CO"/>
        </w:rPr>
        <w:t xml:space="preserve"> un intervalo de confianza del 98% para la expectativa de vida de una persona viviendo en un estado d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onde el</w:t>
      </w:r>
      <w:r w:rsidR="00295B48" w:rsidRPr="0060712D">
        <w:rPr>
          <w:rFonts w:ascii="Courier New" w:eastAsia="Courier New" w:hAnsi="Courier New" w:cs="Courier New"/>
          <w:sz w:val="27"/>
          <w:szCs w:val="27"/>
          <w:lang w:val="es-CO"/>
        </w:rPr>
        <w:t xml:space="preserve"> 55%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de la población son graduados de la secundaria</w:t>
      </w:r>
      <w:r w:rsidRPr="00D469E8">
        <w:rPr>
          <w:rFonts w:ascii="Courier New" w:eastAsia="Courier New" w:hAnsi="Courier New" w:cs="Courier New"/>
          <w:sz w:val="27"/>
          <w:szCs w:val="27"/>
          <w:lang w:val="es-CO"/>
        </w:rPr>
        <w:t xml:space="preserve">, </w:t>
      </w:r>
      <w:r w:rsidRPr="0060712D">
        <w:rPr>
          <w:rFonts w:ascii="Courier New" w:eastAsia="Courier New" w:hAnsi="Courier New" w:cs="Courier New"/>
          <w:sz w:val="27"/>
          <w:szCs w:val="27"/>
          <w:lang w:val="es-CO"/>
        </w:rPr>
        <w:t>y la rata de asesinatos es 8 por cada 100.000 habitantes</w:t>
      </w:r>
      <w:r w:rsidR="00295B48" w:rsidRPr="0060712D">
        <w:rPr>
          <w:rFonts w:ascii="Courier New" w:eastAsia="Courier New" w:hAnsi="Courier New" w:cs="Courier New"/>
          <w:sz w:val="27"/>
          <w:szCs w:val="27"/>
          <w:lang w:val="es-CO"/>
        </w:rPr>
        <w:t>.</w:t>
      </w:r>
    </w:p>
    <w:p w14:paraId="338B5500" w14:textId="319F306C" w:rsidR="00942593" w:rsidRPr="0060712D" w:rsidRDefault="00942593">
      <w:pPr>
        <w:spacing w:line="156" w:lineRule="exact"/>
        <w:rPr>
          <w:sz w:val="20"/>
          <w:szCs w:val="20"/>
          <w:lang w:val="es-CO"/>
        </w:rPr>
      </w:pPr>
    </w:p>
    <w:p w14:paraId="4311637F" w14:textId="3FB34B20" w:rsidR="005F0E34" w:rsidRPr="0060712D" w:rsidRDefault="005F0E34">
      <w:pPr>
        <w:spacing w:line="156" w:lineRule="exact"/>
        <w:rPr>
          <w:sz w:val="20"/>
          <w:szCs w:val="20"/>
          <w:lang w:val="es-CO"/>
        </w:rPr>
      </w:pPr>
    </w:p>
    <w:p w14:paraId="0348A590" w14:textId="555F9A9E" w:rsidR="00942593" w:rsidRPr="00181FC3" w:rsidRDefault="00295B48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1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3</w:t>
      </w:r>
    </w:p>
    <w:p w14:paraId="5F2B81BC" w14:textId="16BEE019" w:rsidR="00942593" w:rsidRDefault="0060712D">
      <w:pPr>
        <w:spacing w:line="347" w:lineRule="auto"/>
        <w:jc w:val="both"/>
        <w:rPr>
          <w:rFonts w:ascii="Courier New" w:eastAsia="Courier New" w:hAnsi="Courier New" w:cs="Courier New"/>
          <w:sz w:val="27"/>
          <w:szCs w:val="27"/>
          <w:lang w:val="es-CO"/>
        </w:rPr>
      </w:pPr>
      <w:r w:rsidRPr="0060712D">
        <w:rPr>
          <w:rFonts w:ascii="Courier New" w:eastAsia="Courier New" w:hAnsi="Courier New" w:cs="Courier New"/>
          <w:sz w:val="27"/>
          <w:szCs w:val="27"/>
          <w:lang w:val="es-CO"/>
        </w:rPr>
        <w:t xml:space="preserve">Como nuestro modelo solo tiene dos variables 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predictoras</w:t>
      </w:r>
      <w:r w:rsidRPr="0060712D">
        <w:rPr>
          <w:rFonts w:ascii="Courier New" w:eastAsia="Courier New" w:hAnsi="Courier New" w:cs="Courier New"/>
          <w:sz w:val="27"/>
          <w:szCs w:val="27"/>
          <w:lang w:val="es-CO"/>
        </w:rPr>
        <w:t>, podemos generar un gráfico 3D de nuestros datos y el plano de regresión ajustado.</w:t>
      </w:r>
    </w:p>
    <w:p w14:paraId="33A7D8A1" w14:textId="492E5F25" w:rsidR="00181FC3" w:rsidRDefault="00181FC3">
      <w:pPr>
        <w:spacing w:line="347" w:lineRule="auto"/>
        <w:jc w:val="both"/>
        <w:rPr>
          <w:sz w:val="20"/>
          <w:szCs w:val="20"/>
          <w:lang w:val="es-CO"/>
        </w:rPr>
      </w:pPr>
    </w:p>
    <w:p w14:paraId="3FF670D1" w14:textId="6A263CCA" w:rsidR="00181FC3" w:rsidRPr="00181FC3" w:rsidRDefault="00181FC3" w:rsidP="00181FC3">
      <w:pPr>
        <w:rPr>
          <w:sz w:val="20"/>
          <w:szCs w:val="20"/>
          <w:lang w:val="es-CO"/>
        </w:rPr>
      </w:pPr>
      <w:proofErr w:type="spellStart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Exercise</w:t>
      </w:r>
      <w:proofErr w:type="spellEnd"/>
      <w:r w:rsidRPr="00181FC3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 xml:space="preserve"> 1</w:t>
      </w:r>
      <w:r w:rsidR="0066224B">
        <w:rPr>
          <w:rFonts w:ascii="Courier New" w:eastAsia="Courier New" w:hAnsi="Courier New" w:cs="Courier New"/>
          <w:b/>
          <w:bCs/>
          <w:sz w:val="27"/>
          <w:szCs w:val="27"/>
          <w:lang w:val="es-CO"/>
        </w:rPr>
        <w:t>4</w:t>
      </w:r>
    </w:p>
    <w:p w14:paraId="6C52E355" w14:textId="7961B707" w:rsidR="00181FC3" w:rsidRPr="0060712D" w:rsidRDefault="00DC3574" w:rsidP="00181FC3">
      <w:pPr>
        <w:spacing w:line="347" w:lineRule="auto"/>
        <w:jc w:val="both"/>
        <w:rPr>
          <w:sz w:val="20"/>
          <w:szCs w:val="20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>Utili</w:t>
      </w:r>
      <w:r w:rsidR="005C0E8A">
        <w:rPr>
          <w:rFonts w:ascii="Courier New" w:eastAsia="Courier New" w:hAnsi="Courier New" w:cs="Courier New"/>
          <w:sz w:val="27"/>
          <w:szCs w:val="27"/>
          <w:lang w:val="es-CO"/>
        </w:rPr>
        <w:t>zar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el método paso a paso o </w:t>
      </w:r>
      <w:proofErr w:type="spellStart"/>
      <w:r>
        <w:rPr>
          <w:rFonts w:ascii="Courier New" w:eastAsia="Courier New" w:hAnsi="Courier New" w:cs="Courier New"/>
          <w:sz w:val="27"/>
          <w:szCs w:val="27"/>
          <w:lang w:val="es-CO"/>
        </w:rPr>
        <w:t>stepwise</w:t>
      </w:r>
      <w:proofErr w:type="spellEnd"/>
      <w:r w:rsidR="00D80E33">
        <w:rPr>
          <w:rFonts w:ascii="Courier New" w:eastAsia="Courier New" w:hAnsi="Courier New" w:cs="Courier New"/>
          <w:sz w:val="27"/>
          <w:szCs w:val="27"/>
          <w:lang w:val="es-CO"/>
        </w:rPr>
        <w:t>;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el cual </w:t>
      </w:r>
      <w:r w:rsidRPr="00DC3574">
        <w:rPr>
          <w:rFonts w:ascii="Courier New" w:eastAsia="Courier New" w:hAnsi="Courier New" w:cs="Courier New"/>
          <w:sz w:val="27"/>
          <w:szCs w:val="27"/>
          <w:lang w:val="es-CO"/>
        </w:rPr>
        <w:t>emplea criterios matemáticos para decidir qué predictores contribuyen significativamente al modelo y en qué orden se introducen.</w:t>
      </w:r>
    </w:p>
    <w:p w14:paraId="1304F34C" w14:textId="57860037" w:rsidR="00181FC3" w:rsidRDefault="00181FC3">
      <w:pPr>
        <w:spacing w:line="347" w:lineRule="auto"/>
        <w:jc w:val="both"/>
        <w:rPr>
          <w:sz w:val="20"/>
          <w:szCs w:val="20"/>
          <w:lang w:val="es-CO"/>
        </w:rPr>
      </w:pPr>
    </w:p>
    <w:p w14:paraId="3BA06C00" w14:textId="7BDEC2AF" w:rsidR="005C0E8A" w:rsidRPr="00754FC3" w:rsidRDefault="005C0E8A" w:rsidP="005C0E8A">
      <w:pPr>
        <w:rPr>
          <w:sz w:val="20"/>
          <w:szCs w:val="20"/>
        </w:rPr>
      </w:pPr>
      <w:r w:rsidRPr="00754FC3">
        <w:rPr>
          <w:rFonts w:ascii="Courier New" w:eastAsia="Courier New" w:hAnsi="Courier New" w:cs="Courier New"/>
          <w:b/>
          <w:bCs/>
          <w:sz w:val="27"/>
          <w:szCs w:val="27"/>
        </w:rPr>
        <w:t>Exercise 1</w:t>
      </w:r>
      <w:r w:rsidR="0066224B" w:rsidRPr="00754FC3">
        <w:rPr>
          <w:rFonts w:ascii="Courier New" w:eastAsia="Courier New" w:hAnsi="Courier New" w:cs="Courier New"/>
          <w:b/>
          <w:bCs/>
          <w:sz w:val="27"/>
          <w:szCs w:val="27"/>
        </w:rPr>
        <w:t>5</w:t>
      </w:r>
      <w:r w:rsidR="00754FC3" w:rsidRPr="00754FC3">
        <w:rPr>
          <w:rFonts w:ascii="Courier New" w:eastAsia="Courier New" w:hAnsi="Courier New" w:cs="Courier New"/>
          <w:b/>
          <w:bCs/>
          <w:sz w:val="27"/>
          <w:szCs w:val="27"/>
        </w:rPr>
        <w:t xml:space="preserve"> (k-fold Cross V</w:t>
      </w:r>
      <w:r w:rsidR="00754FC3">
        <w:rPr>
          <w:rFonts w:ascii="Courier New" w:eastAsia="Courier New" w:hAnsi="Courier New" w:cs="Courier New"/>
          <w:b/>
          <w:bCs/>
          <w:sz w:val="27"/>
          <w:szCs w:val="27"/>
        </w:rPr>
        <w:t>alidation)</w:t>
      </w:r>
    </w:p>
    <w:p w14:paraId="145C1FA8" w14:textId="2305F072" w:rsidR="005C0E8A" w:rsidRPr="0060712D" w:rsidRDefault="00754FC3" w:rsidP="005C0E8A">
      <w:pPr>
        <w:spacing w:line="347" w:lineRule="auto"/>
        <w:jc w:val="both"/>
        <w:rPr>
          <w:sz w:val="20"/>
          <w:szCs w:val="20"/>
          <w:lang w:val="es-CO"/>
        </w:rPr>
      </w:pP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Evaluar el rendimiento del modelo; para eso, </w:t>
      </w:r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>dividir los datos de entrada en 'k' porciones de muestras aleatorias mutuamente excluyentes. Manteniendo cada porción como datos de prueba, construimos el modelo final sugerido sobre los datos restantes (parte k-1) y calculamos el error cuadrático medio de las predicciones (MSE).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 xml:space="preserve"> F</w:t>
      </w:r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>inalmente, calcula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r</w:t>
      </w:r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 xml:space="preserve"> el promedio de estos errores cuadráticos medios (para las porciones 'k'), y su equivalente RMSE (</w:t>
      </w:r>
      <w:proofErr w:type="spellStart"/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>Root</w:t>
      </w:r>
      <w:proofErr w:type="spellEnd"/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 xml:space="preserve"> Mean Square Error </w:t>
      </w:r>
      <w:proofErr w:type="spellStart"/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>or</w:t>
      </w:r>
      <w:proofErr w:type="spellEnd"/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 xml:space="preserve"> </w:t>
      </w:r>
      <w:proofErr w:type="spellStart"/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>Deviation</w:t>
      </w:r>
      <w:proofErr w:type="spellEnd"/>
      <w:r w:rsidRPr="00754FC3">
        <w:rPr>
          <w:rFonts w:ascii="Courier New" w:eastAsia="Courier New" w:hAnsi="Courier New" w:cs="Courier New"/>
          <w:sz w:val="27"/>
          <w:szCs w:val="27"/>
          <w:lang w:val="es-CO"/>
        </w:rPr>
        <w:t>)</w:t>
      </w:r>
      <w:r>
        <w:rPr>
          <w:rFonts w:ascii="Courier New" w:eastAsia="Courier New" w:hAnsi="Courier New" w:cs="Courier New"/>
          <w:sz w:val="27"/>
          <w:szCs w:val="27"/>
          <w:lang w:val="es-CO"/>
        </w:rPr>
        <w:t>.</w:t>
      </w:r>
      <w:bookmarkStart w:id="3" w:name="_GoBack"/>
      <w:bookmarkEnd w:id="3"/>
    </w:p>
    <w:p w14:paraId="4AC32648" w14:textId="77777777" w:rsidR="005C0E8A" w:rsidRPr="0060712D" w:rsidRDefault="005C0E8A">
      <w:pPr>
        <w:spacing w:line="347" w:lineRule="auto"/>
        <w:jc w:val="both"/>
        <w:rPr>
          <w:sz w:val="20"/>
          <w:szCs w:val="20"/>
          <w:lang w:val="es-CO"/>
        </w:rPr>
      </w:pPr>
    </w:p>
    <w:sectPr w:rsidR="005C0E8A" w:rsidRPr="0060712D">
      <w:pgSz w:w="11900" w:h="16838"/>
      <w:pgMar w:top="922" w:right="846" w:bottom="1440" w:left="86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593"/>
    <w:rsid w:val="000C29C2"/>
    <w:rsid w:val="000C7083"/>
    <w:rsid w:val="00181FC3"/>
    <w:rsid w:val="001B242D"/>
    <w:rsid w:val="00295B48"/>
    <w:rsid w:val="002A1F79"/>
    <w:rsid w:val="002D5B06"/>
    <w:rsid w:val="002F0407"/>
    <w:rsid w:val="00350343"/>
    <w:rsid w:val="00372AF8"/>
    <w:rsid w:val="00396532"/>
    <w:rsid w:val="004C2391"/>
    <w:rsid w:val="00576D51"/>
    <w:rsid w:val="005C0E8A"/>
    <w:rsid w:val="005D60A3"/>
    <w:rsid w:val="005F0E34"/>
    <w:rsid w:val="00604B82"/>
    <w:rsid w:val="0060712D"/>
    <w:rsid w:val="0066224B"/>
    <w:rsid w:val="00700BCB"/>
    <w:rsid w:val="00754FC3"/>
    <w:rsid w:val="007F08BC"/>
    <w:rsid w:val="00806EBB"/>
    <w:rsid w:val="008A6CCF"/>
    <w:rsid w:val="008B6864"/>
    <w:rsid w:val="008C3AA7"/>
    <w:rsid w:val="008E3213"/>
    <w:rsid w:val="00942593"/>
    <w:rsid w:val="00957F6F"/>
    <w:rsid w:val="00991779"/>
    <w:rsid w:val="00A163BE"/>
    <w:rsid w:val="00A24266"/>
    <w:rsid w:val="00A470F1"/>
    <w:rsid w:val="00A76ED1"/>
    <w:rsid w:val="00A774FD"/>
    <w:rsid w:val="00AE671E"/>
    <w:rsid w:val="00BB22C5"/>
    <w:rsid w:val="00C33114"/>
    <w:rsid w:val="00CF328E"/>
    <w:rsid w:val="00D469E8"/>
    <w:rsid w:val="00D75AA4"/>
    <w:rsid w:val="00D80E33"/>
    <w:rsid w:val="00DC3574"/>
    <w:rsid w:val="00DD4638"/>
    <w:rsid w:val="00E136EA"/>
    <w:rsid w:val="00E9683B"/>
    <w:rsid w:val="00F368E8"/>
    <w:rsid w:val="00F371A4"/>
    <w:rsid w:val="00F42DF1"/>
    <w:rsid w:val="00F75352"/>
    <w:rsid w:val="00F8658F"/>
    <w:rsid w:val="00FA429E"/>
    <w:rsid w:val="00FC262C"/>
    <w:rsid w:val="00F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98E9"/>
  <w15:docId w15:val="{0D7D6B89-6203-4B80-A5A5-FB6D10C5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r-exercises.com/2017/01/15/multiple-regression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Julio.A.Solano@south32.net</dc:creator>
  <cp:lastModifiedBy>Julio SOLANO</cp:lastModifiedBy>
  <cp:revision>35</cp:revision>
  <dcterms:created xsi:type="dcterms:W3CDTF">2018-09-25T12:20:00Z</dcterms:created>
  <dcterms:modified xsi:type="dcterms:W3CDTF">2018-10-21T17:30:00Z</dcterms:modified>
</cp:coreProperties>
</file>