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20838" w:type="dxa"/>
        <w:tblInd w:w="-5704" w:type="dxa"/>
        <w:tblLayout w:type="fixed"/>
        <w:tblLook w:val="04A0" w:firstRow="1" w:lastRow="0" w:firstColumn="1" w:lastColumn="0" w:noHBand="0" w:noVBand="1"/>
      </w:tblPr>
      <w:tblGrid>
        <w:gridCol w:w="1701"/>
        <w:gridCol w:w="5104"/>
        <w:gridCol w:w="4758"/>
        <w:gridCol w:w="1722"/>
        <w:gridCol w:w="2489"/>
        <w:gridCol w:w="2266"/>
        <w:gridCol w:w="2798"/>
      </w:tblGrid>
      <w:tr w:rsidR="00F44FE6" w:rsidTr="00433BCB">
        <w:tc>
          <w:tcPr>
            <w:tcW w:w="1701" w:type="dxa"/>
          </w:tcPr>
          <w:p w:rsidR="0076347F" w:rsidRDefault="0076347F">
            <w:proofErr w:type="spellStart"/>
            <w:r>
              <w:t>ERP´s</w:t>
            </w:r>
            <w:proofErr w:type="spellEnd"/>
          </w:p>
        </w:tc>
        <w:tc>
          <w:tcPr>
            <w:tcW w:w="5104" w:type="dxa"/>
          </w:tcPr>
          <w:p w:rsidR="0076347F" w:rsidRDefault="0076347F" w:rsidP="0076347F">
            <w:r>
              <w:t>FUNCIONALIDAD</w:t>
            </w:r>
          </w:p>
        </w:tc>
        <w:tc>
          <w:tcPr>
            <w:tcW w:w="4758" w:type="dxa"/>
          </w:tcPr>
          <w:p w:rsidR="0076347F" w:rsidRDefault="0076347F">
            <w:r>
              <w:t>INSTALACIÓN</w:t>
            </w:r>
            <w:r w:rsidR="00170FAE">
              <w:t xml:space="preserve"> RESUMIDA</w:t>
            </w:r>
          </w:p>
        </w:tc>
        <w:tc>
          <w:tcPr>
            <w:tcW w:w="1722" w:type="dxa"/>
          </w:tcPr>
          <w:p w:rsidR="0076347F" w:rsidRDefault="0076347F">
            <w:r>
              <w:t>COSTOS</w:t>
            </w:r>
          </w:p>
        </w:tc>
        <w:tc>
          <w:tcPr>
            <w:tcW w:w="2489" w:type="dxa"/>
          </w:tcPr>
          <w:p w:rsidR="0076347F" w:rsidRDefault="0076347F">
            <w:r>
              <w:t>VENTAJAS</w:t>
            </w:r>
          </w:p>
        </w:tc>
        <w:tc>
          <w:tcPr>
            <w:tcW w:w="2266" w:type="dxa"/>
          </w:tcPr>
          <w:p w:rsidR="0076347F" w:rsidRDefault="0076347F">
            <w:r>
              <w:t>DESVENTAJAS</w:t>
            </w:r>
          </w:p>
        </w:tc>
        <w:tc>
          <w:tcPr>
            <w:tcW w:w="2798" w:type="dxa"/>
          </w:tcPr>
          <w:p w:rsidR="0076347F" w:rsidRDefault="0026577D">
            <w:r>
              <w:t>T</w:t>
            </w:r>
            <w:r w:rsidR="0076347F">
              <w:t>ESTIMONIOS</w:t>
            </w:r>
          </w:p>
        </w:tc>
      </w:tr>
      <w:tr w:rsidR="00F44FE6" w:rsidTr="00433BCB">
        <w:tc>
          <w:tcPr>
            <w:tcW w:w="1701" w:type="dxa"/>
          </w:tcPr>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76347F"/>
          <w:p w:rsidR="0076347F" w:rsidRDefault="0026577D" w:rsidP="0026577D">
            <w:r>
              <w:t>SAP BUSINESS BY DESIGN SOFTWARE</w:t>
            </w:r>
          </w:p>
        </w:tc>
        <w:tc>
          <w:tcPr>
            <w:tcW w:w="5104" w:type="dxa"/>
          </w:tcPr>
          <w:p w:rsidR="0076347F" w:rsidRDefault="0076347F">
            <w:r>
              <w:t xml:space="preserve">Este ERP es el </w:t>
            </w:r>
            <w:proofErr w:type="spellStart"/>
            <w:proofErr w:type="gramStart"/>
            <w:r>
              <w:t>mas</w:t>
            </w:r>
            <w:proofErr w:type="spellEnd"/>
            <w:proofErr w:type="gramEnd"/>
            <w:r>
              <w:t xml:space="preserve"> utilizado entre las </w:t>
            </w:r>
            <w:proofErr w:type="spellStart"/>
            <w:r>
              <w:t>mas</w:t>
            </w:r>
            <w:proofErr w:type="spellEnd"/>
            <w:r>
              <w:t xml:space="preserve"> grandes y medianas empresas. Antes era conocido como SAP R/3, se considera un valor seguro dada su potencia, lo que convence a las grandes empresas multinacionales que tienen recursos para su implantación.</w:t>
            </w:r>
          </w:p>
          <w:p w:rsidR="0076347F" w:rsidRDefault="0076347F"/>
          <w:p w:rsidR="0076347F" w:rsidRDefault="0076347F">
            <w:r>
              <w:t>¿Cómo funciona?</w:t>
            </w:r>
          </w:p>
          <w:p w:rsidR="0076347F" w:rsidRDefault="00136605">
            <w:r>
              <w:t>SAP Business (todo en uno),</w:t>
            </w:r>
            <w:r w:rsidR="0076347F">
              <w:t xml:space="preserve"> es un programa ERP que potencia los procesos de negocio mediante una configuración inicial personalizada, esta configuración normalmente se basa en los distintos sectores de trabajo, ofreciendo una solución específica con un único programa de </w:t>
            </w:r>
            <w:r w:rsidR="0076347F">
              <w:rPr>
                <w:b/>
              </w:rPr>
              <w:t>software</w:t>
            </w:r>
            <w:r w:rsidR="0076347F">
              <w:t xml:space="preserve"> al que hace referencia su nombre.</w:t>
            </w:r>
          </w:p>
          <w:p w:rsidR="0076347F" w:rsidRDefault="0076347F"/>
          <w:p w:rsidR="0076347F" w:rsidRDefault="0076347F">
            <w:r>
              <w:t>Idiomas disponibles.</w:t>
            </w:r>
          </w:p>
          <w:p w:rsidR="0076347F" w:rsidRDefault="0076347F">
            <w:r>
              <w:t xml:space="preserve">El software se encuentra disponible en varios idiomas y tiene una gran cantidad y </w:t>
            </w:r>
            <w:proofErr w:type="spellStart"/>
            <w:r>
              <w:t>esta</w:t>
            </w:r>
            <w:proofErr w:type="spellEnd"/>
            <w:r>
              <w:t xml:space="preserve"> adaptado a leyes específicas de distintos países.</w:t>
            </w:r>
          </w:p>
          <w:p w:rsidR="0076347F" w:rsidRDefault="0076347F"/>
          <w:p w:rsidR="0076347F" w:rsidRDefault="0076347F">
            <w:r>
              <w:t>Con que cuenta</w:t>
            </w:r>
          </w:p>
          <w:p w:rsidR="0076347F" w:rsidRDefault="0076347F">
            <w:r>
              <w:t>Paneles personalizados y galería de widgets (dashboards para finanzas, ventas, compras e inventario).</w:t>
            </w:r>
          </w:p>
          <w:p w:rsidR="00D719D1" w:rsidRDefault="00D719D1"/>
          <w:p w:rsidR="0076347F" w:rsidRDefault="0076347F" w:rsidP="008640EC">
            <w:r>
              <w:t xml:space="preserve">Un buscador </w:t>
            </w:r>
            <w:proofErr w:type="gramStart"/>
            <w:r>
              <w:t>integrado :</w:t>
            </w:r>
            <w:proofErr w:type="gramEnd"/>
            <w:r>
              <w:t xml:space="preserve"> puedes acceder a la información más relevantes de SAP Businnes One con el buscador de estilo libre(también puedes verlo por una aplicación desde tu móvil).</w:t>
            </w:r>
          </w:p>
          <w:p w:rsidR="00D719D1" w:rsidRDefault="00D719D1"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Default="00AF2600" w:rsidP="008640EC"/>
          <w:p w:rsidR="00AF2600" w:rsidRPr="005E753A" w:rsidRDefault="00AF2600" w:rsidP="008640EC"/>
        </w:tc>
        <w:tc>
          <w:tcPr>
            <w:tcW w:w="4758" w:type="dxa"/>
          </w:tcPr>
          <w:p w:rsidR="0076347F" w:rsidRDefault="0076347F">
            <w:r>
              <w:t>Pasos previos  a la instalación.</w:t>
            </w:r>
          </w:p>
          <w:p w:rsidR="0076347F" w:rsidRDefault="0076347F">
            <w:r>
              <w:t>Familiarizarse con los contenidos de los paquetes de software, puede instalarse desde un DVD o descarga.</w:t>
            </w:r>
          </w:p>
          <w:p w:rsidR="0076347F" w:rsidRDefault="0076347F"/>
          <w:p w:rsidR="0076347F" w:rsidRDefault="0076347F">
            <w:r>
              <w:t>Procedimiento para clientes.</w:t>
            </w:r>
          </w:p>
          <w:p w:rsidR="00170FAE" w:rsidRDefault="0076347F" w:rsidP="00170FAE">
            <w:pPr>
              <w:pStyle w:val="Prrafodelista"/>
              <w:numPr>
                <w:ilvl w:val="0"/>
                <w:numId w:val="1"/>
              </w:numPr>
            </w:pPr>
            <w:r>
              <w:t xml:space="preserve">Vaya a </w:t>
            </w:r>
            <w:r w:rsidR="00170FAE" w:rsidRPr="00170FAE">
              <w:t>https://support.sap.com/launchpad/en/misc/smp-retired.html</w:t>
            </w:r>
          </w:p>
          <w:p w:rsidR="0076347F" w:rsidRDefault="0076347F" w:rsidP="0076347F">
            <w:pPr>
              <w:pStyle w:val="Prrafodelista"/>
              <w:numPr>
                <w:ilvl w:val="0"/>
                <w:numId w:val="1"/>
              </w:numPr>
            </w:pPr>
            <w:r>
              <w:t>En la parte izquierda, haga clic en Release Family 9.0</w:t>
            </w:r>
          </w:p>
          <w:p w:rsidR="0076347F" w:rsidRDefault="0076347F" w:rsidP="0076347F">
            <w:pPr>
              <w:pStyle w:val="Prrafodelista"/>
              <w:numPr>
                <w:ilvl w:val="0"/>
                <w:numId w:val="1"/>
              </w:numPr>
            </w:pPr>
            <w:r>
              <w:t xml:space="preserve">Despliegue la sección </w:t>
            </w:r>
            <w:r w:rsidR="002E2777">
              <w:t>Administración</w:t>
            </w:r>
            <w:r>
              <w:t xml:space="preserve"> del sistema</w:t>
            </w:r>
          </w:p>
          <w:p w:rsidR="0076347F" w:rsidRDefault="0076347F" w:rsidP="0076347F">
            <w:pPr>
              <w:pStyle w:val="Prrafodelista"/>
              <w:numPr>
                <w:ilvl w:val="0"/>
                <w:numId w:val="1"/>
              </w:numPr>
            </w:pPr>
            <w:r>
              <w:t>Haga clic en guía Requisitos de hardware para SAP Business One</w:t>
            </w:r>
          </w:p>
          <w:p w:rsidR="00170FAE" w:rsidRDefault="002E2777" w:rsidP="00170FAE">
            <w:pPr>
              <w:pStyle w:val="Prrafodelista"/>
              <w:numPr>
                <w:ilvl w:val="0"/>
                <w:numId w:val="1"/>
              </w:numPr>
            </w:pPr>
            <w:r>
              <w:t>Vaya a</w:t>
            </w:r>
            <w:r w:rsidR="00170FAE">
              <w:t xml:space="preserve"> </w:t>
            </w:r>
            <w:hyperlink r:id="rId7" w:history="1">
              <w:r w:rsidR="00170FAE" w:rsidRPr="00FA4B1F">
                <w:rPr>
                  <w:rStyle w:val="Hipervnculo"/>
                </w:rPr>
                <w:t>https://partneredge.sap.com/en/welcome.html</w:t>
              </w:r>
            </w:hyperlink>
            <w:r w:rsidR="00170FAE">
              <w:t xml:space="preserve"> y </w:t>
            </w:r>
            <w:r w:rsidR="00170FAE">
              <w:t xml:space="preserve">siga las instrucciones sencillas una vez hecho esto se instalara en su </w:t>
            </w:r>
            <w:proofErr w:type="spellStart"/>
            <w:r w:rsidR="00170FAE">
              <w:t>maquina</w:t>
            </w:r>
            <w:proofErr w:type="spellEnd"/>
            <w:r w:rsidR="00170FAE">
              <w:t>.</w:t>
            </w:r>
          </w:p>
          <w:p w:rsidR="002E2777" w:rsidRDefault="002E2777" w:rsidP="0076347F">
            <w:pPr>
              <w:pStyle w:val="Prrafodelista"/>
              <w:numPr>
                <w:ilvl w:val="0"/>
                <w:numId w:val="1"/>
              </w:numPr>
            </w:pPr>
            <w:r>
              <w:t>Ingresa la clave de licencia que hayas comprado</w:t>
            </w:r>
          </w:p>
          <w:p w:rsidR="00435205" w:rsidRDefault="00435205" w:rsidP="0076347F">
            <w:pPr>
              <w:pStyle w:val="Prrafodelista"/>
              <w:numPr>
                <w:ilvl w:val="0"/>
                <w:numId w:val="1"/>
              </w:numPr>
            </w:pPr>
            <w:r>
              <w:t>Para descargar un paquete, despliegue SAP Business One Products en el panel de navegación y siga las instrucciones.</w:t>
            </w:r>
          </w:p>
          <w:p w:rsidR="002E2777" w:rsidRDefault="002E2777" w:rsidP="002E2777"/>
          <w:p w:rsidR="002E2777" w:rsidRDefault="002E2777" w:rsidP="002E2777">
            <w:r>
              <w:t>Si instalas un host en la nube necesitaras contactarte ya sea telefónicamente o por e-mail con a ate</w:t>
            </w:r>
            <w:r w:rsidR="00136605">
              <w:t>nción al cliente y seguir sus instrucciones del operador</w:t>
            </w:r>
            <w:r>
              <w:t xml:space="preserve">.  </w:t>
            </w:r>
          </w:p>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p w:rsidR="00435205" w:rsidRDefault="00435205" w:rsidP="002E2777"/>
        </w:tc>
        <w:tc>
          <w:tcPr>
            <w:tcW w:w="1722" w:type="dxa"/>
          </w:tcPr>
          <w:p w:rsidR="0076347F" w:rsidRDefault="0076347F">
            <w:pPr>
              <w:rPr>
                <w:b/>
              </w:rPr>
            </w:pPr>
            <w:r>
              <w:t xml:space="preserve">El precio de este software, puede </w:t>
            </w:r>
            <w:r>
              <w:rPr>
                <w:b/>
              </w:rPr>
              <w:t>variar por distintos motivos</w:t>
            </w:r>
            <w:r>
              <w:t xml:space="preserve">, al ser ERP expandible, la cantidad de expansiones que se quieran añadir o suprimir para su empresa puede ser instalado tanto de forma </w:t>
            </w:r>
            <w:r w:rsidRPr="00D626A4">
              <w:rPr>
                <w:b/>
              </w:rPr>
              <w:t>local</w:t>
            </w:r>
            <w:r>
              <w:t xml:space="preserve"> como mediante la </w:t>
            </w:r>
            <w:r w:rsidRPr="00D626A4">
              <w:rPr>
                <w:b/>
              </w:rPr>
              <w:t>nube</w:t>
            </w:r>
            <w:r>
              <w:rPr>
                <w:b/>
              </w:rPr>
              <w:t xml:space="preserve"> en un host externo.</w:t>
            </w:r>
          </w:p>
          <w:p w:rsidR="0076347F" w:rsidRDefault="0076347F">
            <w:pPr>
              <w:rPr>
                <w:b/>
              </w:rPr>
            </w:pPr>
          </w:p>
          <w:p w:rsidR="0076347F" w:rsidRPr="00D626A4" w:rsidRDefault="0076347F" w:rsidP="00D626A4">
            <w:r>
              <w:t xml:space="preserve">Pero opiniones anónimas mencionan que tiene un costo aproximado alrededor de $1,400 USD para SAP </w:t>
            </w:r>
            <w:proofErr w:type="gramStart"/>
            <w:r>
              <w:t>B1(</w:t>
            </w:r>
            <w:proofErr w:type="gramEnd"/>
            <w:r>
              <w:t>CRM, logística o financiera cada una).</w:t>
            </w:r>
          </w:p>
        </w:tc>
        <w:tc>
          <w:tcPr>
            <w:tcW w:w="2489" w:type="dxa"/>
          </w:tcPr>
          <w:p w:rsidR="0076347F" w:rsidRDefault="0076347F">
            <w:r>
              <w:t>Tiene una gran cantidad de idiomas disponibles.</w:t>
            </w:r>
          </w:p>
          <w:p w:rsidR="0076347F" w:rsidRDefault="0076347F"/>
          <w:p w:rsidR="0076347F" w:rsidRDefault="0076347F">
            <w:r>
              <w:t>Los usuarios que manejan el software  pueden utilizarlo rápidamente.</w:t>
            </w:r>
          </w:p>
          <w:p w:rsidR="0076347F" w:rsidRDefault="0076347F"/>
          <w:p w:rsidR="0076347F" w:rsidRDefault="0076347F">
            <w:r>
              <w:t>Implementación On-premise o en hosting de SAP.</w:t>
            </w:r>
          </w:p>
          <w:p w:rsidR="0076347F" w:rsidRDefault="0076347F"/>
          <w:p w:rsidR="0076347F" w:rsidRDefault="0076347F">
            <w:r>
              <w:t>Altamente escalable.</w:t>
            </w:r>
          </w:p>
          <w:p w:rsidR="00136605" w:rsidRDefault="00136605"/>
          <w:p w:rsidR="0076347F" w:rsidRDefault="00136605">
            <w:r>
              <w:t>Está</w:t>
            </w:r>
            <w:r w:rsidR="0076347F">
              <w:t xml:space="preserve"> dirigido a medianas empresas como grandes.</w:t>
            </w:r>
          </w:p>
          <w:p w:rsidR="0076347F" w:rsidRDefault="0076347F"/>
          <w:p w:rsidR="0076347F" w:rsidRDefault="0076347F">
            <w:r>
              <w:t>Es muy completo y sus funciones son muy positivas y es muy consolidado aquí en México.</w:t>
            </w:r>
          </w:p>
        </w:tc>
        <w:tc>
          <w:tcPr>
            <w:tcW w:w="2266" w:type="dxa"/>
          </w:tcPr>
          <w:p w:rsidR="0076347F" w:rsidRDefault="0076347F">
            <w:r>
              <w:t>Se necesita un personal capacitado para poder manejar este software.</w:t>
            </w:r>
          </w:p>
          <w:p w:rsidR="0076347F" w:rsidRDefault="0076347F"/>
          <w:p w:rsidR="0076347F" w:rsidRDefault="0076347F">
            <w:r>
              <w:t>Riesgo de implementación los compradores deben reconocer que el software es amplio, es muy complejo, lo que brindo las condiciones para una tormenta perfecta y una implementación desafiante y costosa.</w:t>
            </w:r>
          </w:p>
          <w:p w:rsidR="0076347F" w:rsidRDefault="0076347F"/>
          <w:p w:rsidR="0076347F" w:rsidRDefault="0076347F">
            <w:r>
              <w:t>Tienes que pagar para obtener más módulos que necesites.</w:t>
            </w:r>
          </w:p>
        </w:tc>
        <w:tc>
          <w:tcPr>
            <w:tcW w:w="2798" w:type="dxa"/>
          </w:tcPr>
          <w:p w:rsidR="0076347F" w:rsidRDefault="0076347F">
            <w:r>
              <w:t xml:space="preserve">DYSAL: Es una empresa mexicana especializada en procesos de manufactura de alimentos de la </w:t>
            </w:r>
            <w:proofErr w:type="spellStart"/>
            <w:r>
              <w:t>mas</w:t>
            </w:r>
            <w:proofErr w:type="spellEnd"/>
            <w:r>
              <w:t xml:space="preserve"> alta calidad, con distribución en Estados Unidos y México.</w:t>
            </w:r>
          </w:p>
          <w:p w:rsidR="0076347F" w:rsidRDefault="0076347F"/>
          <w:p w:rsidR="0076347F" w:rsidRDefault="0076347F">
            <w:r>
              <w:t xml:space="preserve">ALIA: Firma mexicana con </w:t>
            </w:r>
            <w:r w:rsidR="00433BCB">
              <w:t>más</w:t>
            </w:r>
            <w:bookmarkStart w:id="0" w:name="_GoBack"/>
            <w:bookmarkEnd w:id="0"/>
            <w:r>
              <w:t xml:space="preserve"> de 25 años de experiencia como consultores y especialistas en áreas de Desarrollo Humano dedicados a identificar, reclutar, evaluar y administrar colaboradores.</w:t>
            </w:r>
          </w:p>
          <w:p w:rsidR="0076347F" w:rsidRDefault="0076347F"/>
          <w:p w:rsidR="0076347F" w:rsidRDefault="0076347F">
            <w:r>
              <w:t>VIRTUAL MARKET: Startup mexicano que tiene como misión apoyar a los pequeños comercios de abarrotes a ser competitivos dotándolos de tecnología como punto de venta.</w:t>
            </w:r>
          </w:p>
        </w:tc>
      </w:tr>
      <w:tr w:rsidR="00F44FE6" w:rsidTr="00433BCB">
        <w:tc>
          <w:tcPr>
            <w:tcW w:w="1701" w:type="dxa"/>
          </w:tcPr>
          <w:p w:rsidR="0076347F" w:rsidRDefault="0076347F"/>
          <w:p w:rsidR="00435205" w:rsidRDefault="00435205"/>
          <w:p w:rsidR="00435205" w:rsidRDefault="00435205"/>
          <w:p w:rsidR="000F5D4D" w:rsidRDefault="000F5D4D"/>
          <w:p w:rsidR="000F5D4D" w:rsidRDefault="000F5D4D"/>
          <w:p w:rsidR="000F5D4D" w:rsidRDefault="000F5D4D"/>
          <w:p w:rsidR="000F5D4D" w:rsidRDefault="000F5D4D"/>
          <w:p w:rsidR="000F5D4D" w:rsidRDefault="000F5D4D"/>
          <w:p w:rsidR="000F5D4D" w:rsidRDefault="000F5D4D"/>
          <w:p w:rsidR="000F5D4D" w:rsidRDefault="000F5D4D"/>
          <w:p w:rsidR="000F5D4D" w:rsidRDefault="000F5D4D"/>
          <w:p w:rsidR="00E61452" w:rsidRDefault="00E61452"/>
          <w:p w:rsidR="00E61452" w:rsidRDefault="00E61452"/>
          <w:p w:rsidR="00E61452" w:rsidRDefault="00E61452"/>
          <w:p w:rsidR="00E61452" w:rsidRDefault="00E61452"/>
          <w:p w:rsidR="00E61452" w:rsidRDefault="00E61452"/>
          <w:p w:rsidR="00E61452" w:rsidRDefault="00E61452"/>
          <w:p w:rsidR="00E61452" w:rsidRDefault="00E61452"/>
          <w:p w:rsidR="00E61452" w:rsidRDefault="00E61452"/>
          <w:p w:rsidR="000F5D4D" w:rsidRDefault="000F5D4D"/>
          <w:p w:rsidR="00435205" w:rsidRDefault="000F5D4D">
            <w:r>
              <w:t>OPENBRAVO</w:t>
            </w:r>
          </w:p>
          <w:p w:rsidR="00435205" w:rsidRDefault="00435205"/>
          <w:p w:rsidR="00435205" w:rsidRDefault="00435205"/>
          <w:p w:rsidR="00435205" w:rsidRDefault="00435205"/>
          <w:p w:rsidR="00435205" w:rsidRDefault="00435205"/>
          <w:p w:rsidR="00435205" w:rsidRDefault="00435205"/>
          <w:p w:rsidR="00435205" w:rsidRDefault="00435205"/>
          <w:p w:rsidR="00435205" w:rsidRDefault="00435205"/>
        </w:tc>
        <w:tc>
          <w:tcPr>
            <w:tcW w:w="5104" w:type="dxa"/>
          </w:tcPr>
          <w:p w:rsidR="0076347F" w:rsidRDefault="00435205">
            <w:r>
              <w:t>Es un software de opensource y es gratis, esta administrado tanto para empresas pequeñas como medianas.</w:t>
            </w:r>
          </w:p>
          <w:p w:rsidR="000F5D4D" w:rsidRDefault="000F5D4D"/>
          <w:p w:rsidR="00BF60BF" w:rsidRDefault="00BF60BF">
            <w:r>
              <w:t>¿Cómo funciona?</w:t>
            </w:r>
          </w:p>
          <w:p w:rsidR="000F5D4D" w:rsidRDefault="000F5D4D">
            <w:r>
              <w:t>Openbravo ERP es una aplicación de gestión empresarial del tipo ERP destinada a empresas de pequeño y mediano tamaño.  Se presenta en dos versiones Community, de libre distribución y con acceso al código abierto aunque con muchas restricciones y profesional de código propietario con todas las funcionalidades activas.</w:t>
            </w:r>
          </w:p>
          <w:p w:rsidR="00BF60BF" w:rsidRDefault="00BF60BF"/>
          <w:p w:rsidR="00BF60BF" w:rsidRDefault="00BF60BF">
            <w:r>
              <w:t xml:space="preserve">OpenBravo es una aplicación con arquitectura </w:t>
            </w:r>
            <w:r w:rsidRPr="00BF60BF">
              <w:rPr>
                <w:b/>
              </w:rPr>
              <w:t>cliente/servidor</w:t>
            </w:r>
            <w:r>
              <w:t xml:space="preserve"> web escrita en java, se ejecuta sobre </w:t>
            </w:r>
            <w:r w:rsidRPr="00BF60BF">
              <w:rPr>
                <w:b/>
              </w:rPr>
              <w:t>apache</w:t>
            </w:r>
            <w:r>
              <w:t xml:space="preserve"> y </w:t>
            </w:r>
            <w:r w:rsidRPr="00BF60BF">
              <w:rPr>
                <w:b/>
              </w:rPr>
              <w:t>tomcat</w:t>
            </w:r>
            <w:r>
              <w:rPr>
                <w:b/>
              </w:rPr>
              <w:t xml:space="preserve"> </w:t>
            </w:r>
            <w:r>
              <w:t xml:space="preserve"> y con soporte para base de datos PostgreSQL y Oracle. </w:t>
            </w:r>
          </w:p>
          <w:p w:rsidR="00BF60BF" w:rsidRDefault="00BF60BF"/>
          <w:p w:rsidR="00BF60BF" w:rsidRDefault="00BF60BF">
            <w:r>
              <w:t>Idiomas disponibles</w:t>
            </w:r>
          </w:p>
          <w:p w:rsidR="00BF60BF" w:rsidRDefault="00BF60BF">
            <w:r>
              <w:t xml:space="preserve">Actualmente se encuentra disponible en español, </w:t>
            </w:r>
            <w:r w:rsidR="00136605">
              <w:t>inglés</w:t>
            </w:r>
            <w:r>
              <w:t>, italiano, portugués, ruso, ucraniano y francés.</w:t>
            </w:r>
          </w:p>
          <w:p w:rsidR="00BF60BF" w:rsidRDefault="00BF60BF"/>
          <w:p w:rsidR="00BF60BF" w:rsidRDefault="00BF60BF">
            <w:r>
              <w:t>Con que cuenta.</w:t>
            </w:r>
          </w:p>
          <w:p w:rsidR="00BF60BF" w:rsidRDefault="00BF60BF">
            <w:r>
              <w:t xml:space="preserve">OpenBravo funciona en una plataforma omnicanal móvil en la nube diseñada para permitir una innovación </w:t>
            </w:r>
            <w:r w:rsidR="00136605">
              <w:t>más</w:t>
            </w:r>
            <w:r>
              <w:t xml:space="preserve"> rápida y una gestión de cambios </w:t>
            </w:r>
            <w:r w:rsidR="00136605">
              <w:t>más</w:t>
            </w:r>
            <w:r>
              <w:t xml:space="preserve"> eficiente.</w:t>
            </w:r>
          </w:p>
          <w:p w:rsidR="00BF60BF" w:rsidRDefault="00BF60BF">
            <w:r>
              <w:t>POSMINORISTA, OMS, CRM &amp; CLIENTELING, MERCHANDISIN, INVENTARIO, MULTI-TIENDA, COMPRAS, DEMANDA, LOGISTICA, INFORMES Y ANALITICA</w:t>
            </w:r>
            <w:r w:rsidR="00FC253B">
              <w:t>.</w:t>
            </w:r>
          </w:p>
          <w:p w:rsidR="00FC253B" w:rsidRDefault="00FC253B"/>
          <w:p w:rsidR="000223FA" w:rsidRDefault="00136605">
            <w:r>
              <w:t>También</w:t>
            </w:r>
            <w:r w:rsidR="00FC253B">
              <w:t xml:space="preserve"> cuenta con implementación y soporte de la comunidad, nube </w:t>
            </w:r>
            <w:proofErr w:type="spellStart"/>
            <w:proofErr w:type="gramStart"/>
            <w:r w:rsidR="00FC253B">
              <w:t>y</w:t>
            </w:r>
            <w:proofErr w:type="spellEnd"/>
            <w:proofErr w:type="gramEnd"/>
            <w:r w:rsidR="00FC253B">
              <w:t xml:space="preserve"> innovación.</w:t>
            </w:r>
          </w:p>
          <w:p w:rsidR="0026577D" w:rsidRDefault="0026577D"/>
          <w:p w:rsidR="000223FA" w:rsidRDefault="00136605">
            <w:r>
              <w:t>Módulos</w:t>
            </w:r>
            <w:r w:rsidR="000223FA">
              <w:t xml:space="preserve"> con los que cuenta OpenBravo</w:t>
            </w:r>
          </w:p>
          <w:p w:rsidR="000223FA" w:rsidRDefault="00136605">
            <w:r>
              <w:t>Gestión</w:t>
            </w:r>
            <w:r w:rsidR="000223FA">
              <w:t xml:space="preserve"> de datos maestros, </w:t>
            </w:r>
            <w:r>
              <w:t>Gestión</w:t>
            </w:r>
            <w:r w:rsidR="000223FA">
              <w:t xml:space="preserve"> de aprovisionamientos, </w:t>
            </w:r>
            <w:r>
              <w:t>Gestión</w:t>
            </w:r>
            <w:r w:rsidR="000223FA">
              <w:t xml:space="preserve"> de almacenes, </w:t>
            </w:r>
            <w:r>
              <w:t>Gestión</w:t>
            </w:r>
            <w:r w:rsidR="000223FA">
              <w:t xml:space="preserve"> proyectos y servicios, </w:t>
            </w:r>
            <w:r>
              <w:t>Gestión</w:t>
            </w:r>
            <w:r w:rsidR="000223FA">
              <w:t xml:space="preserve"> de la producción, </w:t>
            </w:r>
            <w:r>
              <w:t>Gestión</w:t>
            </w:r>
            <w:r w:rsidR="000223FA">
              <w:t xml:space="preserve"> comercial y CRM, Finanzas y contabilidad, Inteligencia de negocio BI</w:t>
            </w:r>
          </w:p>
          <w:p w:rsidR="00AF2600" w:rsidRDefault="00AF2600"/>
          <w:p w:rsidR="00AF2600" w:rsidRDefault="00AF2600"/>
          <w:p w:rsidR="00AF2600" w:rsidRPr="00BF60BF" w:rsidRDefault="00AF2600"/>
        </w:tc>
        <w:tc>
          <w:tcPr>
            <w:tcW w:w="4758" w:type="dxa"/>
          </w:tcPr>
          <w:p w:rsidR="0076347F" w:rsidRDefault="00BF60BF">
            <w:r>
              <w:t xml:space="preserve">Para instalar OPENBRAVO debemos dirigirnos a </w:t>
            </w:r>
            <w:r w:rsidR="00FC253B">
              <w:t xml:space="preserve">su </w:t>
            </w:r>
            <w:proofErr w:type="spellStart"/>
            <w:r w:rsidR="00FC253B">
              <w:t>pagina</w:t>
            </w:r>
            <w:proofErr w:type="spellEnd"/>
            <w:r w:rsidR="00FC253B">
              <w:t xml:space="preserve"> oficial o a este link </w:t>
            </w:r>
            <w:hyperlink r:id="rId8" w:history="1">
              <w:r w:rsidR="00FC253B" w:rsidRPr="001245F3">
                <w:rPr>
                  <w:rStyle w:val="Hipervnculo"/>
                </w:rPr>
                <w:t>https://sourceforge.net/projects/op</w:t>
              </w:r>
              <w:r w:rsidR="00FC253B" w:rsidRPr="001245F3">
                <w:rPr>
                  <w:rStyle w:val="Hipervnculo"/>
                </w:rPr>
                <w:t>e</w:t>
              </w:r>
              <w:r w:rsidR="00FC253B" w:rsidRPr="001245F3">
                <w:rPr>
                  <w:rStyle w:val="Hipervnculo"/>
                </w:rPr>
                <w:t>nbravo/</w:t>
              </w:r>
            </w:hyperlink>
          </w:p>
          <w:p w:rsidR="00FC253B" w:rsidRDefault="00FC253B"/>
          <w:p w:rsidR="00FC253B" w:rsidRDefault="00FC253B">
            <w:r>
              <w:t>Instrucciones,</w:t>
            </w:r>
          </w:p>
          <w:p w:rsidR="00FC253B" w:rsidRDefault="00FC253B" w:rsidP="00FC253B">
            <w:pPr>
              <w:pStyle w:val="Prrafodelista"/>
              <w:numPr>
                <w:ilvl w:val="0"/>
                <w:numId w:val="2"/>
              </w:numPr>
            </w:pPr>
            <w:r>
              <w:t>Descargar el programa según la versión de tu Windows</w:t>
            </w:r>
          </w:p>
          <w:p w:rsidR="00FC253B" w:rsidRDefault="00FC253B" w:rsidP="00FC253B">
            <w:pPr>
              <w:pStyle w:val="Prrafodelista"/>
              <w:numPr>
                <w:ilvl w:val="0"/>
                <w:numId w:val="2"/>
              </w:numPr>
            </w:pPr>
            <w:r>
              <w:t>Una vez hecho esto seguimos las instrucciones, y dejamos todo por defecto.</w:t>
            </w:r>
          </w:p>
          <w:p w:rsidR="005B2720" w:rsidRDefault="005B2720" w:rsidP="00FC253B">
            <w:pPr>
              <w:pStyle w:val="Prrafodelista"/>
              <w:numPr>
                <w:ilvl w:val="0"/>
                <w:numId w:val="2"/>
              </w:numPr>
            </w:pPr>
            <w:r>
              <w:t>Nos pedirá un jdk para eso instalaremos el jdk de java</w:t>
            </w:r>
            <w:r w:rsidR="0026577D">
              <w:t>,</w:t>
            </w:r>
            <w:r>
              <w:t xml:space="preserve"> instalar de acuerdo a la versión que tengamos instalado en nuestro sistema una vez ya instalado ingresaremos al software,</w:t>
            </w:r>
          </w:p>
          <w:p w:rsidR="005B2720" w:rsidRDefault="00170FAE" w:rsidP="00FC253B">
            <w:pPr>
              <w:pStyle w:val="Prrafodelista"/>
              <w:numPr>
                <w:ilvl w:val="0"/>
                <w:numId w:val="2"/>
              </w:numPr>
            </w:pPr>
            <w:r>
              <w:t>Después</w:t>
            </w:r>
            <w:r w:rsidR="00AC7C45">
              <w:t xml:space="preserve"> debes instalar el tomcad </w:t>
            </w:r>
            <w:proofErr w:type="spellStart"/>
            <w:r w:rsidR="00AC7C45">
              <w:t>y</w:t>
            </w:r>
            <w:proofErr w:type="spellEnd"/>
            <w:r w:rsidR="00AC7C45">
              <w:t xml:space="preserve"> instalarlo donde se encuentra los directorios de java</w:t>
            </w:r>
          </w:p>
          <w:p w:rsidR="00AC7C45" w:rsidRDefault="00AC7C45" w:rsidP="00FC253B">
            <w:pPr>
              <w:pStyle w:val="Prrafodelista"/>
              <w:numPr>
                <w:ilvl w:val="0"/>
                <w:numId w:val="2"/>
              </w:numPr>
            </w:pPr>
            <w:r>
              <w:t>Pegar los ficheros de tomcad en c://system</w:t>
            </w:r>
          </w:p>
          <w:p w:rsidR="00AC7C45" w:rsidRDefault="00AC7C45" w:rsidP="00FC253B">
            <w:pPr>
              <w:pStyle w:val="Prrafodelista"/>
              <w:numPr>
                <w:ilvl w:val="0"/>
                <w:numId w:val="2"/>
              </w:numPr>
            </w:pPr>
            <w:r>
              <w:t xml:space="preserve">Una vez hecho esto ir a la carpeta de tomcad abrir la carpeta bin y ejecutar startup en modo administrador. </w:t>
            </w:r>
          </w:p>
          <w:p w:rsidR="000223FA" w:rsidRDefault="000223FA" w:rsidP="00FC253B">
            <w:pPr>
              <w:pStyle w:val="Prrafodelista"/>
              <w:numPr>
                <w:ilvl w:val="0"/>
                <w:numId w:val="2"/>
              </w:numPr>
            </w:pPr>
            <w:r>
              <w:t>Entre otros procesos realizados por consola</w:t>
            </w:r>
          </w:p>
          <w:p w:rsidR="00AC7C45" w:rsidRDefault="00AC7C45" w:rsidP="00AC7C45">
            <w:pPr>
              <w:ind w:left="360"/>
            </w:pPr>
          </w:p>
          <w:p w:rsidR="00AC7C45" w:rsidRDefault="00170FAE" w:rsidP="00AC7C45">
            <w:pPr>
              <w:ind w:left="360"/>
            </w:pPr>
            <w:r>
              <w:t>Para mayor información haga clic</w:t>
            </w:r>
            <w:r w:rsidR="00AC7C45">
              <w:t xml:space="preserve"> a este link </w:t>
            </w:r>
            <w:hyperlink r:id="rId9" w:history="1">
              <w:r w:rsidR="00AC7C45" w:rsidRPr="001245F3">
                <w:rPr>
                  <w:rStyle w:val="Hipervnculo"/>
                </w:rPr>
                <w:t>https://www.youtube.com/watch?v=tiB-4App9C8</w:t>
              </w:r>
            </w:hyperlink>
          </w:p>
          <w:p w:rsidR="00AC7C45" w:rsidRDefault="00AC7C45" w:rsidP="00AC7C45">
            <w:pPr>
              <w:ind w:left="360"/>
            </w:pPr>
          </w:p>
        </w:tc>
        <w:tc>
          <w:tcPr>
            <w:tcW w:w="1722" w:type="dxa"/>
          </w:tcPr>
          <w:p w:rsidR="0076347F" w:rsidRDefault="0026577D">
            <w:r>
              <w:t>E</w:t>
            </w:r>
            <w:r w:rsidR="00AC7C45">
              <w:t>s una plataforma opensource</w:t>
            </w:r>
            <w:r>
              <w:t xml:space="preserve"> y puede utilizarse sin ningún problema</w:t>
            </w:r>
            <w:r w:rsidR="00FE3A7A">
              <w:t>.</w:t>
            </w:r>
          </w:p>
          <w:p w:rsidR="00FE3A7A" w:rsidRDefault="00FE3A7A"/>
          <w:p w:rsidR="00A92877" w:rsidRDefault="00A92877">
            <w:r>
              <w:t>El software es gratuito pero la implementación no es barata.</w:t>
            </w:r>
          </w:p>
          <w:p w:rsidR="00FE3A7A" w:rsidRDefault="00FE3A7A"/>
        </w:tc>
        <w:tc>
          <w:tcPr>
            <w:tcW w:w="2489" w:type="dxa"/>
          </w:tcPr>
          <w:p w:rsidR="0076347F" w:rsidRDefault="000F5D4D">
            <w:r>
              <w:t xml:space="preserve">Es un ERP de </w:t>
            </w:r>
            <w:r w:rsidR="00AC7C45">
              <w:t>opensource por lo que es gratis.</w:t>
            </w:r>
          </w:p>
          <w:p w:rsidR="00AC7C45" w:rsidRDefault="00AC7C45"/>
          <w:p w:rsidR="00AC7C45" w:rsidRDefault="00AC7C45" w:rsidP="000223FA">
            <w:r>
              <w:t xml:space="preserve">Es una aplicación completamente </w:t>
            </w:r>
            <w:r w:rsidR="00136605">
              <w:t>web (</w:t>
            </w:r>
            <w:r>
              <w:t>No tienes que instalar ningún software en los puestos de trabajo). Que ha sido desarrollada</w:t>
            </w:r>
            <w:r w:rsidR="000223FA">
              <w:t xml:space="preserve"> </w:t>
            </w:r>
            <w:r>
              <w:t>siguiendo el modelo vista controlador, lo que facilita el desacoplamiento de las áreas de desarrollo permitiendo</w:t>
            </w:r>
            <w:r w:rsidR="000223FA">
              <w:t xml:space="preserve"> el crecimiento sostenible de la aplicación y una mayor facilidad en el mantenimiento del código.</w:t>
            </w:r>
          </w:p>
          <w:p w:rsidR="000223FA" w:rsidRDefault="000223FA" w:rsidP="000223FA"/>
          <w:p w:rsidR="000223FA" w:rsidRDefault="000223FA" w:rsidP="000223FA">
            <w:r>
              <w:t xml:space="preserve">La mayor parte del código se genera automáticamente por el motor denominado WAD, el motor ejecuta y recopila la </w:t>
            </w:r>
            <w:r w:rsidR="00136605">
              <w:t>aplicación</w:t>
            </w:r>
            <w:r>
              <w:t xml:space="preserve"> cada vez que el administrador modifica la configuración para adaptarla a un nuevo requerimiento,</w:t>
            </w:r>
          </w:p>
        </w:tc>
        <w:tc>
          <w:tcPr>
            <w:tcW w:w="2266" w:type="dxa"/>
          </w:tcPr>
          <w:p w:rsidR="0076347F" w:rsidRDefault="000223FA">
            <w:r>
              <w:t xml:space="preserve">Tan solo tiene soporte para bases de datos PostgreSQL y Oracle </w:t>
            </w:r>
          </w:p>
          <w:p w:rsidR="000223FA" w:rsidRDefault="000223FA"/>
          <w:p w:rsidR="000223FA" w:rsidRDefault="000223FA">
            <w:r>
              <w:t xml:space="preserve">No permite manejar simultáneamente varios idiomas para </w:t>
            </w:r>
            <w:r w:rsidR="00136605">
              <w:t>el cliente</w:t>
            </w:r>
            <w:r>
              <w:t>, la versión estándar no permite indicar un idioma de comunicación distinto para cada cliente.</w:t>
            </w:r>
          </w:p>
          <w:p w:rsidR="000223FA" w:rsidRDefault="000223FA"/>
          <w:p w:rsidR="000223FA" w:rsidRDefault="000223FA">
            <w:r>
              <w:t>No permite enviar facturas por mail en lugar de imprimirlas a estas alturas parece mentira pero de momento esta funcionalidad requiera un desarrollo a medida.</w:t>
            </w:r>
          </w:p>
          <w:p w:rsidR="000223FA" w:rsidRDefault="000223FA"/>
          <w:p w:rsidR="000223FA" w:rsidRDefault="000223FA">
            <w:r>
              <w:t xml:space="preserve">Pocos profesionales formados </w:t>
            </w:r>
            <w:proofErr w:type="spellStart"/>
            <w:r>
              <w:t>aun</w:t>
            </w:r>
            <w:proofErr w:type="spellEnd"/>
            <w:r>
              <w:t xml:space="preserve"> hay poco profesionales con conocimientos del OpenBravo</w:t>
            </w:r>
            <w:r w:rsidR="00136605">
              <w:t>.</w:t>
            </w:r>
          </w:p>
        </w:tc>
        <w:tc>
          <w:tcPr>
            <w:tcW w:w="2798" w:type="dxa"/>
          </w:tcPr>
          <w:p w:rsidR="0076347F" w:rsidRDefault="00FE3A7A" w:rsidP="00FE3A7A">
            <w:r>
              <w:t>Galenicum: Compañía especializada en el sourcing de principios activos y otras materias primas para la industria farmacéutica europea implantó, openbravo  en 2 meses, y obtuvo una completa visibilidad sobre la rentabilidad de sus operaciones internacionales.</w:t>
            </w:r>
          </w:p>
          <w:p w:rsidR="00FE3A7A" w:rsidRDefault="00FE3A7A" w:rsidP="00FE3A7A"/>
          <w:p w:rsidR="00FE3A7A" w:rsidRDefault="00FE3A7A" w:rsidP="00FE3A7A">
            <w:r>
              <w:t>Bertotz: Un grupo empresarial de dicado a la distribución de suministros tecnológicos y a la ingeniería integral</w:t>
            </w:r>
            <w:r>
              <w:rPr>
                <w:b/>
              </w:rPr>
              <w:t xml:space="preserve"> llave en mano</w:t>
            </w:r>
            <w:r>
              <w:t xml:space="preserve"> en diversos países de Latinoamérica. Necesitaban un sistema ERP de bajo coste y alto valor para uso compartido, que permitiera un fácil acceso u recuperación de la información, OpenBravo otorgo funciones de automatización a medida que simplificaron las transacciones diarias entre las empresas del grupo.</w:t>
            </w:r>
          </w:p>
          <w:p w:rsidR="008D01A2" w:rsidRDefault="008D01A2" w:rsidP="00FE3A7A"/>
          <w:p w:rsidR="008D01A2" w:rsidRDefault="008D01A2" w:rsidP="00FE3A7A">
            <w:r>
              <w:t xml:space="preserve">Dalys: Es una compañía dedicada a la distribución de productos de limpieza y de seguridad laboral, </w:t>
            </w:r>
            <w:r w:rsidR="00A92877">
              <w:t>tenía</w:t>
            </w:r>
            <w:r>
              <w:t xml:space="preserve"> como principal reto el análisis de los márgenes en su negocio </w:t>
            </w:r>
            <w:r w:rsidR="00A92877">
              <w:t>así</w:t>
            </w:r>
            <w:r>
              <w:t xml:space="preserve"> como </w:t>
            </w:r>
            <w:r w:rsidR="00A92877">
              <w:t>poder</w:t>
            </w:r>
            <w:r>
              <w:t xml:space="preserve"> gestionar los colores, tallas y números de referencia de sus productos. Con openbravo se </w:t>
            </w:r>
            <w:r w:rsidR="00A92877">
              <w:t>consiguió</w:t>
            </w:r>
            <w:r>
              <w:t xml:space="preserve"> calcula el producto</w:t>
            </w:r>
            <w:r w:rsidR="00A92877">
              <w:t xml:space="preserve">, así como evitar tener que dar </w:t>
            </w:r>
            <w:r w:rsidR="00A92877">
              <w:lastRenderedPageBreak/>
              <w:t>de alta numerosos productos y a su vez de llenar un control de almacén completo.</w:t>
            </w:r>
          </w:p>
        </w:tc>
      </w:tr>
      <w:tr w:rsidR="00F44FE6" w:rsidTr="00433BCB">
        <w:tc>
          <w:tcPr>
            <w:tcW w:w="1701" w:type="dxa"/>
          </w:tcPr>
          <w:p w:rsidR="00A92877" w:rsidRDefault="00A92877"/>
          <w:p w:rsidR="00A92877" w:rsidRDefault="00A92877"/>
          <w:p w:rsidR="00A92877" w:rsidRDefault="00A92877"/>
          <w:p w:rsidR="00A92877" w:rsidRDefault="00A92877"/>
          <w:p w:rsidR="00A92877" w:rsidRDefault="00A92877"/>
          <w:p w:rsidR="00A92877" w:rsidRDefault="00A92877"/>
          <w:p w:rsidR="00A92877" w:rsidRDefault="00A92877"/>
          <w:p w:rsidR="00A92877" w:rsidRDefault="00A92877"/>
          <w:p w:rsidR="00A92877" w:rsidRDefault="00A92877"/>
          <w:p w:rsidR="00AF2600" w:rsidRDefault="00AF2600"/>
          <w:p w:rsidR="00AF2600" w:rsidRDefault="00AF2600"/>
          <w:p w:rsidR="00AF2600" w:rsidRDefault="00AF2600"/>
          <w:p w:rsidR="00AF2600" w:rsidRDefault="00AF2600"/>
          <w:p w:rsidR="00AF2600" w:rsidRDefault="00AF2600"/>
          <w:p w:rsidR="00AF2600" w:rsidRDefault="00AF2600"/>
          <w:p w:rsidR="00AF2600" w:rsidRDefault="00AF2600"/>
          <w:p w:rsidR="00AF2600" w:rsidRDefault="00AF2600"/>
          <w:p w:rsidR="00AF2600" w:rsidRDefault="00AF2600"/>
          <w:p w:rsidR="0076347F" w:rsidRDefault="0026577D">
            <w:r>
              <w:t>J</w:t>
            </w:r>
            <w:r w:rsidR="006A560F">
              <w:t>D Edwards EnterpriseOne Fundamentals</w:t>
            </w:r>
          </w:p>
          <w:p w:rsidR="006A560F" w:rsidRDefault="006A560F" w:rsidP="006A560F">
            <w:pPr>
              <w:spacing w:before="100" w:beforeAutospacing="1" w:after="100" w:afterAutospacing="1"/>
              <w:outlineLvl w:val="0"/>
            </w:pPr>
          </w:p>
        </w:tc>
        <w:tc>
          <w:tcPr>
            <w:tcW w:w="5104" w:type="dxa"/>
          </w:tcPr>
          <w:p w:rsidR="0076347F" w:rsidRDefault="006A560F">
            <w:r>
              <w:t xml:space="preserve">JD Edwards </w:t>
            </w:r>
            <w:r w:rsidR="00434BD7">
              <w:t xml:space="preserve"> es un componente de la contabilidad de la línea de productos de JD Edwards EnterpriseOne de Oracle. JD Edwards Financial Management puede servir a las empresas de cualquier tamaño.</w:t>
            </w:r>
          </w:p>
          <w:p w:rsidR="00434BD7" w:rsidRDefault="00434BD7"/>
          <w:p w:rsidR="00434BD7" w:rsidRDefault="00434BD7">
            <w:r>
              <w:t>¿Cómo funciona?</w:t>
            </w:r>
          </w:p>
          <w:p w:rsidR="002746FB" w:rsidRDefault="002746FB">
            <w:r>
              <w:t>De manera resumida podemos decir que el principal punto fuerte de JDE es su carácter global. Esto le permite dar soporte técnico en todo el mundo y cubrir todas las legislaciones, apa</w:t>
            </w:r>
            <w:r w:rsidR="00170FAE">
              <w:t>r</w:t>
            </w:r>
            <w:r>
              <w:t>te también destaca por otras características, como su escalabilidad o las posibilidades de integración que ofrece.</w:t>
            </w:r>
          </w:p>
          <w:p w:rsidR="00AF2600" w:rsidRDefault="00AF2600"/>
          <w:p w:rsidR="00434BD7" w:rsidRDefault="00434BD7" w:rsidP="00434BD7">
            <w:r>
              <w:t>Idiomas disponibles.</w:t>
            </w:r>
          </w:p>
          <w:p w:rsidR="00434BD7" w:rsidRDefault="00434BD7" w:rsidP="00434BD7">
            <w:r>
              <w:t>El software se encuentra disp</w:t>
            </w:r>
            <w:r w:rsidR="00AF2600">
              <w:t>onible en varios idiomas y contiene</w:t>
            </w:r>
            <w:r>
              <w:t xml:space="preserve"> una gran cantidad</w:t>
            </w:r>
            <w:r w:rsidR="00AF2600">
              <w:t xml:space="preserve"> de distintos países</w:t>
            </w:r>
            <w:r>
              <w:t>.</w:t>
            </w:r>
          </w:p>
          <w:p w:rsidR="00434BD7" w:rsidRDefault="00434BD7"/>
          <w:p w:rsidR="00170FAE" w:rsidRDefault="00170FAE">
            <w:r>
              <w:t>Que ofrece</w:t>
            </w:r>
          </w:p>
          <w:p w:rsidR="00D719D1" w:rsidRDefault="00D719D1"/>
          <w:p w:rsidR="00D719D1" w:rsidRDefault="00170FAE">
            <w:r>
              <w:t xml:space="preserve">un paquete de software ERP potente y totalmente integrado que ofrece más opciones de bases de datos y opciones de implementación, que incluyen nube local, privada, pública o híbrida para maximizar la flexibilidad y reducir el costo total de propiedad. Con más de 80 módulos de aplicaciones, informes de usuarios finales y capacidades de personalización, JD Edwards </w:t>
            </w:r>
          </w:p>
          <w:p w:rsidR="00D719D1" w:rsidRDefault="00D719D1"/>
          <w:p w:rsidR="00D719D1" w:rsidRDefault="00170FAE">
            <w:r>
              <w:t xml:space="preserve">EnterpriseOne combina el valor comercial, la tecnología basada en estándares y la funcionalidad profunda del sector en una solución que transformará tu negocio. Además de una serie de aplicaciones móviles listas para usar, JD Edwards EnterpriseOne aprovecha la plataforma móvil de Oracle para acelerar la ejecución comercial y proporcionar una solución móvil empresarial completa, desde la implementación hasta la creación y extensión de aplicaciones móviles. Solo JD </w:t>
            </w:r>
          </w:p>
          <w:p w:rsidR="00D719D1" w:rsidRDefault="00D719D1"/>
          <w:p w:rsidR="00AF2600" w:rsidRDefault="00AF2600" w:rsidP="00D719D1"/>
        </w:tc>
        <w:tc>
          <w:tcPr>
            <w:tcW w:w="4758" w:type="dxa"/>
          </w:tcPr>
          <w:p w:rsidR="006A560F" w:rsidRDefault="0005198A" w:rsidP="001D256C">
            <w:r>
              <w:t>La instalación es demasiado sencilla</w:t>
            </w:r>
            <w:r w:rsidR="006A560F">
              <w:t>:</w:t>
            </w:r>
          </w:p>
          <w:p w:rsidR="00793309" w:rsidRDefault="0005198A" w:rsidP="001D256C">
            <w:r>
              <w:t>solo tienes que seguir los pasos que te dan al momento de darle clic al botón Start a Free 10-DAY TRIAL</w:t>
            </w:r>
            <w:r w:rsidR="00F207E9">
              <w:t>,</w:t>
            </w:r>
          </w:p>
          <w:p w:rsidR="006A560F" w:rsidRDefault="006A560F" w:rsidP="00F207E9"/>
          <w:p w:rsidR="00C430C4" w:rsidRDefault="00C430C4" w:rsidP="00C430C4">
            <w:pPr>
              <w:pStyle w:val="Prrafodelista"/>
              <w:numPr>
                <w:ilvl w:val="0"/>
                <w:numId w:val="5"/>
              </w:numPr>
            </w:pPr>
            <w:r>
              <w:t xml:space="preserve">Ir a la siguiente link </w:t>
            </w:r>
            <w:hyperlink r:id="rId10" w:history="1">
              <w:r w:rsidRPr="00FA4B1F">
                <w:rPr>
                  <w:rStyle w:val="Hipervnculo"/>
                </w:rPr>
                <w:t>https://www.pluralsight.com/courses/jdedwards-enterpriseone-fundamentals?aid=7010a000002BWqBAAW&amp;promo=&amp;oid=&amp;utm_source=non_branded&amp;utm_medium=digital_paid_search_google&amp;utm_campaign=NASA_Dynamic&amp;utm_content=&amp;gclid=Cj0KCQiA9orxBRD0ARIsAK9JDxQhEAXwvJIjLUDxxJaZjjeTzz9mwHEFDNqXRbl8tbpiwpsfmOGmQxQaAixQEALw_wcB</w:t>
              </w:r>
            </w:hyperlink>
          </w:p>
          <w:p w:rsidR="006A560F" w:rsidRDefault="00F207E9" w:rsidP="006A560F">
            <w:pPr>
              <w:pStyle w:val="Prrafodelista"/>
              <w:numPr>
                <w:ilvl w:val="0"/>
                <w:numId w:val="5"/>
              </w:numPr>
            </w:pPr>
            <w:r>
              <w:t xml:space="preserve">Nos pedirá una crear una cuenta a la cual vamos a estar </w:t>
            </w:r>
            <w:r w:rsidR="006A560F">
              <w:t>l</w:t>
            </w:r>
            <w:r w:rsidR="006A560F" w:rsidRPr="00F207E9">
              <w:t>ogueados</w:t>
            </w:r>
            <w:r>
              <w:t xml:space="preserve">, </w:t>
            </w:r>
          </w:p>
          <w:p w:rsidR="006A560F" w:rsidRDefault="006A560F" w:rsidP="006A560F">
            <w:pPr>
              <w:pStyle w:val="Prrafodelista"/>
              <w:numPr>
                <w:ilvl w:val="0"/>
                <w:numId w:val="5"/>
              </w:numPr>
            </w:pPr>
            <w:r>
              <w:t>U</w:t>
            </w:r>
            <w:r w:rsidR="00F207E9">
              <w:t>na tarjeta el cual se le cobrara cada mes</w:t>
            </w:r>
          </w:p>
          <w:p w:rsidR="00F207E9" w:rsidRDefault="006A560F" w:rsidP="006A560F">
            <w:pPr>
              <w:pStyle w:val="Prrafodelista"/>
              <w:numPr>
                <w:ilvl w:val="0"/>
                <w:numId w:val="5"/>
              </w:numPr>
            </w:pPr>
            <w:r>
              <w:t>F</w:t>
            </w:r>
            <w:r w:rsidR="00F207E9">
              <w:t>inal</w:t>
            </w:r>
            <w:r>
              <w:t>mente</w:t>
            </w:r>
            <w:r w:rsidR="00F207E9">
              <w:t xml:space="preserve"> le aparecerá lo que será el </w:t>
            </w:r>
            <w:r>
              <w:t>dashboards</w:t>
            </w:r>
            <w:r w:rsidR="00F207E9">
              <w:t xml:space="preserve"> principal</w:t>
            </w:r>
            <w:r>
              <w:t xml:space="preserve"> y la plataforma en la cual podrá desarrollar su empresa</w:t>
            </w:r>
            <w:r w:rsidR="00F207E9">
              <w:t xml:space="preserve">. </w:t>
            </w:r>
          </w:p>
        </w:tc>
        <w:tc>
          <w:tcPr>
            <w:tcW w:w="1722" w:type="dxa"/>
          </w:tcPr>
          <w:p w:rsidR="0076347F" w:rsidRDefault="001D256C">
            <w:r>
              <w:t>Es una plataforma que te renta su software por 10 días gratis y tiene 3 subscripciones al mes.</w:t>
            </w:r>
          </w:p>
          <w:p w:rsidR="00F207E9" w:rsidRDefault="00F207E9">
            <w:r>
              <w:t xml:space="preserve">Tiene con 2 secciones </w:t>
            </w:r>
            <w:r>
              <w:rPr>
                <w:b/>
              </w:rPr>
              <w:t xml:space="preserve">PERSONAL </w:t>
            </w:r>
            <w:r>
              <w:t xml:space="preserve">que cuenta con: </w:t>
            </w:r>
          </w:p>
          <w:p w:rsidR="001D256C" w:rsidRDefault="00F207E9" w:rsidP="00F207E9">
            <w:r>
              <w:t xml:space="preserve">1. </w:t>
            </w:r>
            <w:proofErr w:type="spellStart"/>
            <w:r w:rsidR="001D256C">
              <w:t>Monthly</w:t>
            </w:r>
            <w:proofErr w:type="spellEnd"/>
            <w:r w:rsidR="001D256C">
              <w:t>: USD29.00/</w:t>
            </w:r>
            <w:proofErr w:type="spellStart"/>
            <w:r w:rsidR="001D256C">
              <w:t>month</w:t>
            </w:r>
            <w:proofErr w:type="spellEnd"/>
            <w:r w:rsidR="001D256C">
              <w:t xml:space="preserve">, </w:t>
            </w:r>
            <w:proofErr w:type="spellStart"/>
            <w:r w:rsidR="001D256C">
              <w:t>billed</w:t>
            </w:r>
            <w:proofErr w:type="spellEnd"/>
            <w:r w:rsidR="001D256C">
              <w:t xml:space="preserve"> </w:t>
            </w:r>
            <w:proofErr w:type="spellStart"/>
            <w:r w:rsidR="001D256C">
              <w:t>monthly</w:t>
            </w:r>
            <w:proofErr w:type="spellEnd"/>
            <w:r w:rsidR="001D256C">
              <w:t>.</w:t>
            </w:r>
          </w:p>
          <w:p w:rsidR="001D256C" w:rsidRDefault="001D256C"/>
          <w:p w:rsidR="001D256C" w:rsidRDefault="00F207E9">
            <w:r>
              <w:t xml:space="preserve">2. </w:t>
            </w:r>
            <w:proofErr w:type="spellStart"/>
            <w:r w:rsidR="001D256C">
              <w:t>Annual</w:t>
            </w:r>
            <w:proofErr w:type="spellEnd"/>
            <w:r w:rsidR="001D256C">
              <w:t>: USD24.92/</w:t>
            </w:r>
            <w:proofErr w:type="spellStart"/>
            <w:r w:rsidR="001D256C">
              <w:t>mount</w:t>
            </w:r>
            <w:proofErr w:type="spellEnd"/>
            <w:r w:rsidR="001D256C">
              <w:t xml:space="preserve">, </w:t>
            </w:r>
            <w:proofErr w:type="spellStart"/>
            <w:r w:rsidR="001D256C">
              <w:t>billed</w:t>
            </w:r>
            <w:proofErr w:type="spellEnd"/>
            <w:r w:rsidR="001D256C">
              <w:t xml:space="preserve"> </w:t>
            </w:r>
            <w:proofErr w:type="spellStart"/>
            <w:r w:rsidR="001D256C">
              <w:t>annually</w:t>
            </w:r>
            <w:proofErr w:type="spellEnd"/>
            <w:r w:rsidR="001D256C">
              <w:t xml:space="preserve"> (USD299.00).</w:t>
            </w:r>
          </w:p>
          <w:p w:rsidR="001D256C" w:rsidRDefault="001D256C"/>
          <w:p w:rsidR="001D256C" w:rsidRDefault="00F207E9">
            <w:r>
              <w:t xml:space="preserve">3. </w:t>
            </w:r>
            <w:r w:rsidR="001D256C">
              <w:t>Premium: USD37.40/</w:t>
            </w:r>
            <w:proofErr w:type="spellStart"/>
            <w:r w:rsidR="001D256C">
              <w:t>month</w:t>
            </w:r>
            <w:proofErr w:type="spellEnd"/>
            <w:r w:rsidR="001D256C">
              <w:t xml:space="preserve">, </w:t>
            </w:r>
            <w:proofErr w:type="spellStart"/>
            <w:r w:rsidR="001D256C">
              <w:t>billed</w:t>
            </w:r>
            <w:proofErr w:type="spellEnd"/>
            <w:r w:rsidR="001D256C">
              <w:t xml:space="preserve"> </w:t>
            </w:r>
            <w:proofErr w:type="spellStart"/>
            <w:proofErr w:type="gramStart"/>
            <w:r w:rsidR="001D256C">
              <w:t>annually</w:t>
            </w:r>
            <w:proofErr w:type="spellEnd"/>
            <w:r w:rsidR="001D256C">
              <w:t>(</w:t>
            </w:r>
            <w:proofErr w:type="gramEnd"/>
            <w:r w:rsidR="001D256C">
              <w:t>USD449.00)</w:t>
            </w:r>
            <w:r w:rsidR="0005198A">
              <w:t>.</w:t>
            </w:r>
          </w:p>
          <w:p w:rsidR="0005198A" w:rsidRDefault="0005198A"/>
          <w:p w:rsidR="00F207E9" w:rsidRDefault="00F207E9">
            <w:r>
              <w:t xml:space="preserve">Y con </w:t>
            </w:r>
            <w:r>
              <w:rPr>
                <w:b/>
              </w:rPr>
              <w:t xml:space="preserve">TEAM </w:t>
            </w:r>
            <w:r>
              <w:t>que cuenta con</w:t>
            </w:r>
            <w:r w:rsidR="00C42D21">
              <w:t>:</w:t>
            </w:r>
          </w:p>
          <w:p w:rsidR="00C42D21" w:rsidRDefault="00C42D21">
            <w:r>
              <w:t xml:space="preserve">1. Professional: USD579 per </w:t>
            </w:r>
            <w:proofErr w:type="spellStart"/>
            <w:r>
              <w:t>user</w:t>
            </w:r>
            <w:proofErr w:type="spellEnd"/>
            <w:r>
              <w:t>/</w:t>
            </w:r>
            <w:proofErr w:type="spellStart"/>
            <w:r>
              <w:t>year</w:t>
            </w:r>
            <w:proofErr w:type="spellEnd"/>
            <w:r>
              <w:t>.</w:t>
            </w:r>
          </w:p>
          <w:p w:rsidR="00C42D21" w:rsidRDefault="00C42D21">
            <w:r>
              <w:t xml:space="preserve">2. Enterprise: USD779 per </w:t>
            </w:r>
            <w:proofErr w:type="spellStart"/>
            <w:r>
              <w:t>user</w:t>
            </w:r>
            <w:proofErr w:type="spellEnd"/>
            <w:r>
              <w:t>/</w:t>
            </w:r>
            <w:proofErr w:type="spellStart"/>
            <w:r>
              <w:t>year</w:t>
            </w:r>
            <w:proofErr w:type="spellEnd"/>
            <w:r>
              <w:t>.</w:t>
            </w:r>
          </w:p>
          <w:p w:rsidR="00C42D21" w:rsidRPr="00F207E9" w:rsidRDefault="00C42D21"/>
          <w:p w:rsidR="0005198A" w:rsidRDefault="0005198A">
            <w:r>
              <w:t xml:space="preserve">Puedes cancelar la subscripción sin ningún costo </w:t>
            </w:r>
            <w:r>
              <w:lastRenderedPageBreak/>
              <w:t>y reanudarla sin ningún costo.</w:t>
            </w:r>
          </w:p>
        </w:tc>
        <w:tc>
          <w:tcPr>
            <w:tcW w:w="2489" w:type="dxa"/>
          </w:tcPr>
          <w:p w:rsidR="00F33A54" w:rsidRDefault="00C430C4">
            <w:r>
              <w:lastRenderedPageBreak/>
              <w:t xml:space="preserve">Es un sistema 100% integral con una lógica estándar para </w:t>
            </w:r>
            <w:r w:rsidR="00F33A54">
              <w:t>nombrar</w:t>
            </w:r>
            <w:r>
              <w:t xml:space="preserve"> </w:t>
            </w:r>
            <w:r w:rsidR="00F33A54">
              <w:t>menús</w:t>
            </w:r>
            <w:r>
              <w:t>, pantalla, reportes y ayudas en todos los campos, esto depende de la versión a utilizar puede tener una gran ventaja e</w:t>
            </w:r>
            <w:r w:rsidR="00F33A54">
              <w:t>n el servidor son muy estables.</w:t>
            </w:r>
          </w:p>
          <w:p w:rsidR="00F33A54" w:rsidRDefault="00F33A54"/>
          <w:p w:rsidR="00F33A54" w:rsidRDefault="00F33A54">
            <w:proofErr w:type="spellStart"/>
            <w:r>
              <w:t>Facil</w:t>
            </w:r>
            <w:proofErr w:type="spellEnd"/>
            <w:r>
              <w:t xml:space="preserve"> de utilizar y mantener, </w:t>
            </w:r>
            <w:r w:rsidR="00433BCB">
              <w:t>está</w:t>
            </w:r>
            <w:r>
              <w:t xml:space="preserve"> orientado a procesos fáciles de entender e incluyendo un diseño </w:t>
            </w:r>
            <w:r w:rsidR="00433BCB">
              <w:t>innovador</w:t>
            </w:r>
          </w:p>
          <w:p w:rsidR="00F33A54" w:rsidRDefault="00F33A54"/>
          <w:p w:rsidR="0076347F" w:rsidRDefault="00F33A54">
            <w:r>
              <w:t>C</w:t>
            </w:r>
            <w:r w:rsidR="00C430C4">
              <w:t xml:space="preserve">ero </w:t>
            </w:r>
            <w:r>
              <w:t>posibilidades</w:t>
            </w:r>
            <w:r w:rsidR="00C430C4">
              <w:t xml:space="preserve"> de ser atacados por virus</w:t>
            </w:r>
            <w:r>
              <w:t xml:space="preserve"> o hackers</w:t>
            </w:r>
            <w:r w:rsidR="00C430C4">
              <w:t>.</w:t>
            </w:r>
          </w:p>
          <w:p w:rsidR="00C430C4" w:rsidRDefault="00C430C4"/>
          <w:p w:rsidR="00C430C4" w:rsidRDefault="00C430C4">
            <w:r>
              <w:t>Permite utilizar y manejar millones de registros con poca afectación en el tiempo de respuesta.</w:t>
            </w:r>
          </w:p>
          <w:p w:rsidR="00C430C4" w:rsidRDefault="00C430C4"/>
          <w:p w:rsidR="00F33A54" w:rsidRDefault="00C430C4">
            <w:r>
              <w:t>Permite</w:t>
            </w:r>
            <w:r w:rsidR="00F33A54">
              <w:t xml:space="preserve"> generar código RPG, </w:t>
            </w:r>
            <w:proofErr w:type="gramStart"/>
            <w:r w:rsidR="00F33A54">
              <w:t>Java ,</w:t>
            </w:r>
            <w:proofErr w:type="gramEnd"/>
            <w:r w:rsidR="00F33A54">
              <w:t xml:space="preserve"> Cobol, etc. Desde el case que utiliza para generar los programas.</w:t>
            </w:r>
          </w:p>
          <w:p w:rsidR="00F33A54" w:rsidRDefault="00F33A54"/>
          <w:p w:rsidR="00C430C4" w:rsidRPr="00F33A54" w:rsidRDefault="00F33A54">
            <w:r>
              <w:t xml:space="preserve">El costo por hora de los consultores es casi la mitad de lo que cobra un consultor </w:t>
            </w:r>
            <w:r>
              <w:rPr>
                <w:b/>
              </w:rPr>
              <w:t>SAP</w:t>
            </w:r>
            <w:r>
              <w:t xml:space="preserve"> y casi lo mismo que lo que </w:t>
            </w:r>
            <w:r>
              <w:lastRenderedPageBreak/>
              <w:t>cobran en otros sistemas integrales</w:t>
            </w:r>
          </w:p>
          <w:p w:rsidR="00C430C4" w:rsidRDefault="00C430C4"/>
          <w:p w:rsidR="00C430C4" w:rsidRDefault="00C430C4"/>
        </w:tc>
        <w:tc>
          <w:tcPr>
            <w:tcW w:w="2266" w:type="dxa"/>
          </w:tcPr>
          <w:p w:rsidR="0076347F" w:rsidRDefault="00F33A54">
            <w:r>
              <w:lastRenderedPageBreak/>
              <w:t xml:space="preserve">Perdió presencia al errar el arranque de la versión </w:t>
            </w:r>
            <w:r w:rsidRPr="00F33A54">
              <w:rPr>
                <w:b/>
              </w:rPr>
              <w:t>oneworld</w:t>
            </w:r>
            <w:r>
              <w:t xml:space="preserve">, fue una versión inestable, pero actualmente </w:t>
            </w:r>
            <w:proofErr w:type="spellStart"/>
            <w:r>
              <w:t>esta</w:t>
            </w:r>
            <w:proofErr w:type="spellEnd"/>
            <w:r>
              <w:t xml:space="preserve"> retomando popularidad.</w:t>
            </w:r>
          </w:p>
          <w:p w:rsidR="00F33A54" w:rsidRDefault="00F33A54"/>
          <w:p w:rsidR="00F33A54" w:rsidRDefault="00F33A54">
            <w:r>
              <w:t xml:space="preserve">Actualmente </w:t>
            </w:r>
            <w:r w:rsidRPr="00F33A54">
              <w:rPr>
                <w:b/>
              </w:rPr>
              <w:t>Enterprise One</w:t>
            </w:r>
            <w:r>
              <w:t xml:space="preserve"> compiten a un nivel interesante aunque ya van varias cuadras atrás de </w:t>
            </w:r>
            <w:r w:rsidRPr="00F33A54">
              <w:rPr>
                <w:b/>
              </w:rPr>
              <w:t>SAP</w:t>
            </w:r>
            <w:r>
              <w:t xml:space="preserve">, lo que </w:t>
            </w:r>
            <w:proofErr w:type="spellStart"/>
            <w:r>
              <w:t>hara</w:t>
            </w:r>
            <w:proofErr w:type="spellEnd"/>
            <w:r>
              <w:t xml:space="preserve"> que cada vez </w:t>
            </w:r>
            <w:proofErr w:type="spellStart"/>
            <w:r>
              <w:t>mas</w:t>
            </w:r>
            <w:proofErr w:type="spellEnd"/>
            <w:r>
              <w:t xml:space="preserve"> haya menos consultores de buen nivel soportado a las empresas con este software.</w:t>
            </w:r>
          </w:p>
          <w:p w:rsidR="00F33A54" w:rsidRDefault="00F33A54"/>
          <w:p w:rsidR="00F33A54" w:rsidRPr="00F33A54" w:rsidRDefault="00F33A54"/>
          <w:p w:rsidR="00F33A54" w:rsidRDefault="00F33A54"/>
        </w:tc>
        <w:tc>
          <w:tcPr>
            <w:tcW w:w="2798" w:type="dxa"/>
          </w:tcPr>
          <w:p w:rsidR="0076347F" w:rsidRDefault="0076347F"/>
        </w:tc>
      </w:tr>
    </w:tbl>
    <w:p w:rsidR="0067057C" w:rsidRDefault="0067057C"/>
    <w:sectPr w:rsidR="0067057C" w:rsidSect="00AF2600">
      <w:pgSz w:w="21149" w:h="13381" w:orient="landscape" w:code="1"/>
      <w:pgMar w:top="142" w:right="1418" w:bottom="1276" w:left="60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0962"/>
    <w:multiLevelType w:val="hybridMultilevel"/>
    <w:tmpl w:val="BD60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B3E425F"/>
    <w:multiLevelType w:val="hybridMultilevel"/>
    <w:tmpl w:val="E098B2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2BA5F65"/>
    <w:multiLevelType w:val="hybridMultilevel"/>
    <w:tmpl w:val="769E22CA"/>
    <w:lvl w:ilvl="0" w:tplc="C6400AEC">
      <w:start w:val="5"/>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9447880"/>
    <w:multiLevelType w:val="hybridMultilevel"/>
    <w:tmpl w:val="E4C27E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5A5ADA"/>
    <w:multiLevelType w:val="hybridMultilevel"/>
    <w:tmpl w:val="4238D8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9E"/>
    <w:rsid w:val="000223FA"/>
    <w:rsid w:val="0005198A"/>
    <w:rsid w:val="00087462"/>
    <w:rsid w:val="000F5D4D"/>
    <w:rsid w:val="00136605"/>
    <w:rsid w:val="00170FAE"/>
    <w:rsid w:val="001D256C"/>
    <w:rsid w:val="0026577D"/>
    <w:rsid w:val="002746FB"/>
    <w:rsid w:val="002E2777"/>
    <w:rsid w:val="003028ED"/>
    <w:rsid w:val="00416F9E"/>
    <w:rsid w:val="00433BCB"/>
    <w:rsid w:val="00434BD7"/>
    <w:rsid w:val="00435205"/>
    <w:rsid w:val="005B2720"/>
    <w:rsid w:val="005E753A"/>
    <w:rsid w:val="0067057C"/>
    <w:rsid w:val="006A560F"/>
    <w:rsid w:val="0076347F"/>
    <w:rsid w:val="00793309"/>
    <w:rsid w:val="008640EC"/>
    <w:rsid w:val="008D01A2"/>
    <w:rsid w:val="00A75DD3"/>
    <w:rsid w:val="00A92877"/>
    <w:rsid w:val="00AC7C45"/>
    <w:rsid w:val="00AF2600"/>
    <w:rsid w:val="00B50CE9"/>
    <w:rsid w:val="00BF60BF"/>
    <w:rsid w:val="00C36087"/>
    <w:rsid w:val="00C42D21"/>
    <w:rsid w:val="00C430C4"/>
    <w:rsid w:val="00D626A4"/>
    <w:rsid w:val="00D719D1"/>
    <w:rsid w:val="00E177F2"/>
    <w:rsid w:val="00E61452"/>
    <w:rsid w:val="00F207E9"/>
    <w:rsid w:val="00F33A54"/>
    <w:rsid w:val="00F44FE6"/>
    <w:rsid w:val="00F750BC"/>
    <w:rsid w:val="00FC253B"/>
    <w:rsid w:val="00FE3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A5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16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347F"/>
    <w:pPr>
      <w:ind w:left="720"/>
      <w:contextualSpacing/>
    </w:pPr>
  </w:style>
  <w:style w:type="character" w:styleId="Hipervnculo">
    <w:name w:val="Hyperlink"/>
    <w:basedOn w:val="Fuentedeprrafopredeter"/>
    <w:uiPriority w:val="99"/>
    <w:unhideWhenUsed/>
    <w:rsid w:val="00FC253B"/>
    <w:rPr>
      <w:color w:val="0000FF" w:themeColor="hyperlink"/>
      <w:u w:val="single"/>
    </w:rPr>
  </w:style>
  <w:style w:type="character" w:styleId="Textoennegrita">
    <w:name w:val="Strong"/>
    <w:basedOn w:val="Fuentedeprrafopredeter"/>
    <w:uiPriority w:val="22"/>
    <w:qFormat/>
    <w:rsid w:val="0026577D"/>
    <w:rPr>
      <w:b/>
      <w:bCs/>
    </w:rPr>
  </w:style>
  <w:style w:type="character" w:styleId="Hipervnculovisitado">
    <w:name w:val="FollowedHyperlink"/>
    <w:basedOn w:val="Fuentedeprrafopredeter"/>
    <w:uiPriority w:val="99"/>
    <w:semiHidden/>
    <w:unhideWhenUsed/>
    <w:rsid w:val="00793309"/>
    <w:rPr>
      <w:color w:val="800080" w:themeColor="followedHyperlink"/>
      <w:u w:val="single"/>
    </w:rPr>
  </w:style>
  <w:style w:type="paragraph" w:styleId="Textodeglobo">
    <w:name w:val="Balloon Text"/>
    <w:basedOn w:val="Normal"/>
    <w:link w:val="TextodegloboCar"/>
    <w:uiPriority w:val="99"/>
    <w:semiHidden/>
    <w:unhideWhenUsed/>
    <w:rsid w:val="00170F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FAE"/>
    <w:rPr>
      <w:rFonts w:ascii="Tahoma" w:hAnsi="Tahoma" w:cs="Tahoma"/>
      <w:sz w:val="16"/>
      <w:szCs w:val="16"/>
    </w:rPr>
  </w:style>
  <w:style w:type="character" w:customStyle="1" w:styleId="Ttulo1Car">
    <w:name w:val="Título 1 Car"/>
    <w:basedOn w:val="Fuentedeprrafopredeter"/>
    <w:link w:val="Ttulo1"/>
    <w:uiPriority w:val="9"/>
    <w:rsid w:val="006A560F"/>
    <w:rPr>
      <w:rFonts w:ascii="Times New Roman" w:eastAsia="Times New Roman" w:hAnsi="Times New Roman" w:cs="Times New Roman"/>
      <w:b/>
      <w:bCs/>
      <w:kern w:val="36"/>
      <w:sz w:val="48"/>
      <w:szCs w:val="4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A5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16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347F"/>
    <w:pPr>
      <w:ind w:left="720"/>
      <w:contextualSpacing/>
    </w:pPr>
  </w:style>
  <w:style w:type="character" w:styleId="Hipervnculo">
    <w:name w:val="Hyperlink"/>
    <w:basedOn w:val="Fuentedeprrafopredeter"/>
    <w:uiPriority w:val="99"/>
    <w:unhideWhenUsed/>
    <w:rsid w:val="00FC253B"/>
    <w:rPr>
      <w:color w:val="0000FF" w:themeColor="hyperlink"/>
      <w:u w:val="single"/>
    </w:rPr>
  </w:style>
  <w:style w:type="character" w:styleId="Textoennegrita">
    <w:name w:val="Strong"/>
    <w:basedOn w:val="Fuentedeprrafopredeter"/>
    <w:uiPriority w:val="22"/>
    <w:qFormat/>
    <w:rsid w:val="0026577D"/>
    <w:rPr>
      <w:b/>
      <w:bCs/>
    </w:rPr>
  </w:style>
  <w:style w:type="character" w:styleId="Hipervnculovisitado">
    <w:name w:val="FollowedHyperlink"/>
    <w:basedOn w:val="Fuentedeprrafopredeter"/>
    <w:uiPriority w:val="99"/>
    <w:semiHidden/>
    <w:unhideWhenUsed/>
    <w:rsid w:val="00793309"/>
    <w:rPr>
      <w:color w:val="800080" w:themeColor="followedHyperlink"/>
      <w:u w:val="single"/>
    </w:rPr>
  </w:style>
  <w:style w:type="paragraph" w:styleId="Textodeglobo">
    <w:name w:val="Balloon Text"/>
    <w:basedOn w:val="Normal"/>
    <w:link w:val="TextodegloboCar"/>
    <w:uiPriority w:val="99"/>
    <w:semiHidden/>
    <w:unhideWhenUsed/>
    <w:rsid w:val="00170F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FAE"/>
    <w:rPr>
      <w:rFonts w:ascii="Tahoma" w:hAnsi="Tahoma" w:cs="Tahoma"/>
      <w:sz w:val="16"/>
      <w:szCs w:val="16"/>
    </w:rPr>
  </w:style>
  <w:style w:type="character" w:customStyle="1" w:styleId="Ttulo1Car">
    <w:name w:val="Título 1 Car"/>
    <w:basedOn w:val="Fuentedeprrafopredeter"/>
    <w:link w:val="Ttulo1"/>
    <w:uiPriority w:val="9"/>
    <w:rsid w:val="006A560F"/>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4961">
      <w:bodyDiv w:val="1"/>
      <w:marLeft w:val="0"/>
      <w:marRight w:val="0"/>
      <w:marTop w:val="0"/>
      <w:marBottom w:val="0"/>
      <w:divBdr>
        <w:top w:val="none" w:sz="0" w:space="0" w:color="auto"/>
        <w:left w:val="none" w:sz="0" w:space="0" w:color="auto"/>
        <w:bottom w:val="none" w:sz="0" w:space="0" w:color="auto"/>
        <w:right w:val="none" w:sz="0" w:space="0" w:color="auto"/>
      </w:divBdr>
    </w:div>
    <w:div w:id="68467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openbravo/" TargetMode="External"/><Relationship Id="rId3" Type="http://schemas.openxmlformats.org/officeDocument/2006/relationships/styles" Target="styles.xml"/><Relationship Id="rId7" Type="http://schemas.openxmlformats.org/officeDocument/2006/relationships/hyperlink" Target="https://partneredge.sap.com/en/welco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pluralsight.com/courses/jdedwards-enterpriseone-fundamentals?aid=7010a000002BWqBAAW&amp;promo=&amp;oid=&amp;utm_source=non_branded&amp;utm_medium=digital_paid_search_google&amp;utm_campaign=NASA_Dynamic&amp;utm_content=&amp;gclid=Cj0KCQiA9orxBRD0ARIsAK9JDxQhEAXwvJIjLUDxxJaZjjeTzz9mwHEFDNqXRbl8tbpiwpsfmOGmQxQaAixQEALw_wcB" TargetMode="External"/><Relationship Id="rId4" Type="http://schemas.microsoft.com/office/2007/relationships/stylesWithEffects" Target="stylesWithEffects.xml"/><Relationship Id="rId9" Type="http://schemas.openxmlformats.org/officeDocument/2006/relationships/hyperlink" Target="https://www.youtube.com/watch?v=tiB-4App9C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51799-9526-4BDE-B9D6-A0DDB05C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Pages>
  <Words>1920</Words>
  <Characters>10562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alberto fernandez gonzalez</dc:creator>
  <cp:lastModifiedBy>julio alberto fernandez gonzalez</cp:lastModifiedBy>
  <cp:revision>6</cp:revision>
  <dcterms:created xsi:type="dcterms:W3CDTF">2020-01-11T18:52:00Z</dcterms:created>
  <dcterms:modified xsi:type="dcterms:W3CDTF">2020-01-18T21:13:00Z</dcterms:modified>
</cp:coreProperties>
</file>