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B19B" w14:textId="77777777" w:rsidR="00D00050" w:rsidRDefault="00820E92" w:rsidP="00D00050">
      <w:pPr>
        <w:pStyle w:val="p1"/>
        <w:divId w:val="92090330"/>
        <w:rPr>
          <w:rFonts w:eastAsia="Times New Roman"/>
          <w:b/>
          <w:bCs/>
          <w:kern w:val="36"/>
          <w:sz w:val="48"/>
          <w:szCs w:val="48"/>
        </w:rPr>
      </w:pPr>
      <w:r w:rsidRPr="00820E92">
        <w:rPr>
          <w:rFonts w:eastAsia="Times New Roman"/>
          <w:b/>
          <w:bCs/>
          <w:kern w:val="36"/>
          <w:sz w:val="48"/>
          <w:szCs w:val="48"/>
        </w:rPr>
        <w:t xml:space="preserve">Mini Artículo  </w:t>
      </w:r>
    </w:p>
    <w:p w14:paraId="55598CB0" w14:textId="77777777" w:rsidR="00D00050" w:rsidRPr="00306016" w:rsidRDefault="00D00050" w:rsidP="00D00050">
      <w:pPr>
        <w:pStyle w:val="p1"/>
        <w:divId w:val="92090330"/>
        <w:rPr>
          <w:rFonts w:eastAsia="Times New Roman"/>
          <w:b/>
          <w:bCs/>
          <w:kern w:val="36"/>
          <w:sz w:val="48"/>
          <w:szCs w:val="48"/>
        </w:rPr>
      </w:pPr>
    </w:p>
    <w:p w14:paraId="0BECBC31" w14:textId="77777777" w:rsidR="004F77ED" w:rsidRPr="004F77ED" w:rsidRDefault="004F77ED" w:rsidP="004F77ED">
      <w:pPr>
        <w:spacing w:before="100" w:beforeAutospacing="1" w:after="100" w:afterAutospacing="1" w:line="240" w:lineRule="auto"/>
        <w:outlineLvl w:val="0"/>
        <w:divId w:val="255939633"/>
        <w:rPr>
          <w:rFonts w:ascii="Times New Roman" w:eastAsia="Times New Roman" w:hAnsi="Times New Roman" w:cs="Times New Roman"/>
          <w:b/>
          <w:bCs/>
          <w:kern w:val="36"/>
          <w:sz w:val="48"/>
          <w:szCs w:val="48"/>
          <w14:ligatures w14:val="none"/>
        </w:rPr>
      </w:pPr>
      <w:proofErr w:type="spellStart"/>
      <w:r w:rsidRPr="004F77ED">
        <w:rPr>
          <w:rFonts w:ascii="Arial" w:eastAsia="Times New Roman" w:hAnsi="Arial" w:cs="Arial"/>
          <w:b/>
          <w:bCs/>
          <w:kern w:val="36"/>
          <w:sz w:val="48"/>
          <w:szCs w:val="48"/>
          <w14:ligatures w14:val="none"/>
        </w:rPr>
        <w:t>CognitoSense</w:t>
      </w:r>
      <w:proofErr w:type="spellEnd"/>
      <w:r w:rsidRPr="004F77ED">
        <w:rPr>
          <w:rFonts w:ascii="Arial" w:eastAsia="Times New Roman" w:hAnsi="Arial" w:cs="Arial"/>
          <w:b/>
          <w:bCs/>
          <w:kern w:val="36"/>
          <w:sz w:val="48"/>
          <w:szCs w:val="48"/>
          <w14:ligatures w14:val="none"/>
        </w:rPr>
        <w:t xml:space="preserve"> AI</w:t>
      </w:r>
    </w:p>
    <w:p w14:paraId="1C6503E5"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6A531B97" w14:textId="77777777" w:rsidR="00820E92" w:rsidRPr="00820E92" w:rsidRDefault="00820E92" w:rsidP="00820E92">
      <w:pPr>
        <w:spacing w:before="100" w:beforeAutospacing="1" w:after="100" w:afterAutospacing="1" w:line="240" w:lineRule="auto"/>
        <w:outlineLvl w:val="2"/>
        <w:rPr>
          <w:rFonts w:ascii="Arial" w:eastAsia="Times New Roman" w:hAnsi="Arial" w:cs="Arial"/>
          <w:b/>
          <w:bCs/>
          <w:kern w:val="0"/>
          <w:sz w:val="27"/>
          <w:szCs w:val="27"/>
          <w14:ligatures w14:val="none"/>
        </w:rPr>
      </w:pPr>
      <w:r w:rsidRPr="00820E92">
        <w:rPr>
          <w:rFonts w:ascii="Arial" w:eastAsia="Times New Roman" w:hAnsi="Arial" w:cs="Arial"/>
          <w:b/>
          <w:bCs/>
          <w:kern w:val="0"/>
          <w:sz w:val="27"/>
          <w:szCs w:val="27"/>
          <w14:ligatures w14:val="none"/>
        </w:rPr>
        <w:t>Introducción</w:t>
      </w:r>
    </w:p>
    <w:p w14:paraId="115660ED"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39D11B3F" w14:textId="77777777" w:rsidR="00820E92" w:rsidRPr="00820E92" w:rsidRDefault="00820E92" w:rsidP="00820E92">
      <w:pPr>
        <w:spacing w:before="100" w:beforeAutospacing="1" w:after="100" w:afterAutospacing="1" w:line="240" w:lineRule="auto"/>
        <w:rPr>
          <w:rFonts w:ascii="Arial" w:hAnsi="Arial" w:cs="Arial"/>
          <w:kern w:val="0"/>
          <w14:ligatures w14:val="none"/>
        </w:rPr>
      </w:pPr>
      <w:r w:rsidRPr="00820E92">
        <w:rPr>
          <w:rFonts w:ascii="Arial" w:hAnsi="Arial" w:cs="Arial"/>
          <w:kern w:val="0"/>
          <w14:ligatures w14:val="none"/>
        </w:rPr>
        <w:t xml:space="preserve">El análisis de voz mediante IA se ha centrado por años en la detección de emociones. Sin embargo, la forma en que una persona habla también revela su estilo cognitivo, nivel de seguridad, forma de razonar y modo de tomar decisiones. </w:t>
      </w:r>
      <w:proofErr w:type="spellStart"/>
      <w:r w:rsidRPr="00820E92">
        <w:rPr>
          <w:rFonts w:ascii="Arial" w:hAnsi="Arial" w:cs="Arial"/>
          <w:kern w:val="0"/>
          <w14:ligatures w14:val="none"/>
        </w:rPr>
        <w:t>CognitoSense</w:t>
      </w:r>
      <w:proofErr w:type="spellEnd"/>
      <w:r w:rsidRPr="00820E92">
        <w:rPr>
          <w:rFonts w:ascii="Arial" w:hAnsi="Arial" w:cs="Arial"/>
          <w:kern w:val="0"/>
          <w14:ligatures w14:val="none"/>
        </w:rPr>
        <w:t xml:space="preserve"> AI surge como una evolución del proyecto original ToneSense AI, cambiando el núcleo desde análisis emocional hacia un sistema orientado a comprender el pensamiento.</w:t>
      </w:r>
    </w:p>
    <w:p w14:paraId="260F0DBD"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2A8EDAF0" w14:textId="77777777" w:rsidR="00820E92" w:rsidRPr="00820E92" w:rsidRDefault="00820E92" w:rsidP="00820E92">
      <w:pPr>
        <w:spacing w:before="100" w:beforeAutospacing="1" w:after="100" w:afterAutospacing="1" w:line="240" w:lineRule="auto"/>
        <w:outlineLvl w:val="2"/>
        <w:rPr>
          <w:rFonts w:ascii="Arial" w:eastAsia="Times New Roman" w:hAnsi="Arial" w:cs="Arial"/>
          <w:b/>
          <w:bCs/>
          <w:kern w:val="0"/>
          <w:sz w:val="27"/>
          <w:szCs w:val="27"/>
          <w14:ligatures w14:val="none"/>
        </w:rPr>
      </w:pPr>
      <w:r w:rsidRPr="00820E92">
        <w:rPr>
          <w:rFonts w:ascii="Arial" w:eastAsia="Times New Roman" w:hAnsi="Arial" w:cs="Arial"/>
          <w:b/>
          <w:bCs/>
          <w:kern w:val="0"/>
          <w:sz w:val="27"/>
          <w:szCs w:val="27"/>
          <w14:ligatures w14:val="none"/>
        </w:rPr>
        <w:t>Justificación del Cambio</w:t>
      </w:r>
    </w:p>
    <w:p w14:paraId="4571E368"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3D2DEBCA" w14:textId="77777777" w:rsidR="00820E92" w:rsidRPr="00820E92" w:rsidRDefault="00820E92" w:rsidP="00820E92">
      <w:pPr>
        <w:spacing w:before="100" w:beforeAutospacing="1" w:after="100" w:afterAutospacing="1" w:line="240" w:lineRule="auto"/>
        <w:rPr>
          <w:rFonts w:ascii="Arial" w:hAnsi="Arial" w:cs="Arial"/>
          <w:kern w:val="0"/>
          <w14:ligatures w14:val="none"/>
        </w:rPr>
      </w:pPr>
      <w:r w:rsidRPr="00820E92">
        <w:rPr>
          <w:rFonts w:ascii="Arial" w:hAnsi="Arial" w:cs="Arial"/>
          <w:kern w:val="0"/>
          <w14:ligatures w14:val="none"/>
        </w:rPr>
        <w:t xml:space="preserve">El </w:t>
      </w:r>
      <w:proofErr w:type="spellStart"/>
      <w:r w:rsidRPr="00820E92">
        <w:rPr>
          <w:rFonts w:ascii="Arial" w:hAnsi="Arial" w:cs="Arial"/>
          <w:kern w:val="0"/>
          <w14:ligatures w14:val="none"/>
        </w:rPr>
        <w:t>remedial</w:t>
      </w:r>
      <w:proofErr w:type="spellEnd"/>
      <w:r w:rsidRPr="00820E92">
        <w:rPr>
          <w:rFonts w:ascii="Arial" w:hAnsi="Arial" w:cs="Arial"/>
          <w:kern w:val="0"/>
          <w14:ligatures w14:val="none"/>
        </w:rPr>
        <w:t xml:space="preserve"> exige un cambio significativo en el enfoque del proyecto. El análisis emocional es limitado; entender cómo piensa una persona mediante su voz tiene aplicaciones más amplias y de mayor valor práctico. Este cambio transforma completamente los objetivos, metodología, modelo y entregables.</w:t>
      </w:r>
    </w:p>
    <w:p w14:paraId="25BB8A83"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26BD8D2C" w14:textId="77777777" w:rsidR="00820E92" w:rsidRPr="00820E92" w:rsidRDefault="00820E92" w:rsidP="00820E92">
      <w:pPr>
        <w:spacing w:before="100" w:beforeAutospacing="1" w:after="100" w:afterAutospacing="1" w:line="240" w:lineRule="auto"/>
        <w:outlineLvl w:val="2"/>
        <w:rPr>
          <w:rFonts w:ascii="Arial" w:eastAsia="Times New Roman" w:hAnsi="Arial" w:cs="Arial"/>
          <w:b/>
          <w:bCs/>
          <w:kern w:val="0"/>
          <w:sz w:val="27"/>
          <w:szCs w:val="27"/>
          <w14:ligatures w14:val="none"/>
        </w:rPr>
      </w:pPr>
      <w:r w:rsidRPr="00820E92">
        <w:rPr>
          <w:rFonts w:ascii="Arial" w:eastAsia="Times New Roman" w:hAnsi="Arial" w:cs="Arial"/>
          <w:b/>
          <w:bCs/>
          <w:kern w:val="0"/>
          <w:sz w:val="27"/>
          <w:szCs w:val="27"/>
          <w14:ligatures w14:val="none"/>
        </w:rPr>
        <w:t xml:space="preserve">Desarrollo del Proyecto </w:t>
      </w:r>
      <w:proofErr w:type="spellStart"/>
      <w:r w:rsidRPr="00820E92">
        <w:rPr>
          <w:rFonts w:ascii="Arial" w:eastAsia="Times New Roman" w:hAnsi="Arial" w:cs="Arial"/>
          <w:b/>
          <w:bCs/>
          <w:kern w:val="0"/>
          <w:sz w:val="27"/>
          <w:szCs w:val="27"/>
          <w14:ligatures w14:val="none"/>
        </w:rPr>
        <w:t>Remedial</w:t>
      </w:r>
      <w:proofErr w:type="spellEnd"/>
    </w:p>
    <w:p w14:paraId="50DD92B2"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5F519BF7" w14:textId="77777777" w:rsidR="00820E92" w:rsidRPr="00820E92" w:rsidRDefault="00820E92" w:rsidP="00820E92">
      <w:pPr>
        <w:spacing w:before="100" w:beforeAutospacing="1" w:after="100" w:afterAutospacing="1" w:line="240" w:lineRule="auto"/>
        <w:rPr>
          <w:rFonts w:ascii="Arial" w:hAnsi="Arial" w:cs="Arial"/>
          <w:kern w:val="0"/>
          <w14:ligatures w14:val="none"/>
        </w:rPr>
      </w:pPr>
      <w:proofErr w:type="spellStart"/>
      <w:r w:rsidRPr="00820E92">
        <w:rPr>
          <w:rFonts w:ascii="Arial" w:hAnsi="Arial" w:cs="Arial"/>
          <w:kern w:val="0"/>
          <w14:ligatures w14:val="none"/>
        </w:rPr>
        <w:t>CognitoSense</w:t>
      </w:r>
      <w:proofErr w:type="spellEnd"/>
      <w:r w:rsidRPr="00820E92">
        <w:rPr>
          <w:rFonts w:ascii="Arial" w:hAnsi="Arial" w:cs="Arial"/>
          <w:kern w:val="0"/>
          <w14:ligatures w14:val="none"/>
        </w:rPr>
        <w:t xml:space="preserve"> AI analiza fragmentos breves de voz para detectar patrones como pausas, fluidez, velocidad verbal y consistencia tonal. Estos parámetros permiten inferir estilos cognitivos como analítico, impulsivo o reflexivo. Se entrenó un modelo híbrido basado en una CNN para </w:t>
      </w:r>
      <w:proofErr w:type="spellStart"/>
      <w:r w:rsidRPr="00820E92">
        <w:rPr>
          <w:rFonts w:ascii="Arial" w:hAnsi="Arial" w:cs="Arial"/>
          <w:kern w:val="0"/>
          <w14:ligatures w14:val="none"/>
        </w:rPr>
        <w:t>espectrogramas</w:t>
      </w:r>
      <w:proofErr w:type="spellEnd"/>
      <w:r w:rsidRPr="00820E92">
        <w:rPr>
          <w:rFonts w:ascii="Arial" w:hAnsi="Arial" w:cs="Arial"/>
          <w:kern w:val="0"/>
          <w14:ligatures w14:val="none"/>
        </w:rPr>
        <w:t xml:space="preserve"> y un clasificador secundario para rasgos cognitivos.</w:t>
      </w:r>
    </w:p>
    <w:p w14:paraId="58D942BF" w14:textId="77777777" w:rsidR="00820E92" w:rsidRDefault="00820E92" w:rsidP="00820E92">
      <w:pPr>
        <w:spacing w:before="100" w:beforeAutospacing="1" w:after="100" w:afterAutospacing="1" w:line="240" w:lineRule="auto"/>
        <w:rPr>
          <w:rFonts w:ascii="Arial" w:hAnsi="Arial" w:cs="Arial"/>
          <w:kern w:val="0"/>
          <w14:ligatures w14:val="none"/>
        </w:rPr>
      </w:pPr>
    </w:p>
    <w:p w14:paraId="4510F659" w14:textId="77777777" w:rsidR="00900851" w:rsidRPr="00820E92" w:rsidRDefault="00900851" w:rsidP="00820E92">
      <w:pPr>
        <w:spacing w:before="100" w:beforeAutospacing="1" w:after="100" w:afterAutospacing="1" w:line="240" w:lineRule="auto"/>
        <w:rPr>
          <w:rFonts w:ascii="Arial" w:hAnsi="Arial" w:cs="Arial"/>
          <w:kern w:val="0"/>
          <w14:ligatures w14:val="none"/>
        </w:rPr>
      </w:pPr>
    </w:p>
    <w:p w14:paraId="21E2886F" w14:textId="77777777" w:rsidR="00820E92" w:rsidRPr="00820E92" w:rsidRDefault="00820E92" w:rsidP="00820E92">
      <w:pPr>
        <w:spacing w:before="100" w:beforeAutospacing="1" w:after="100" w:afterAutospacing="1" w:line="240" w:lineRule="auto"/>
        <w:outlineLvl w:val="2"/>
        <w:rPr>
          <w:rFonts w:ascii="Arial" w:eastAsia="Times New Roman" w:hAnsi="Arial" w:cs="Arial"/>
          <w:b/>
          <w:bCs/>
          <w:kern w:val="0"/>
          <w:sz w:val="27"/>
          <w:szCs w:val="27"/>
          <w14:ligatures w14:val="none"/>
        </w:rPr>
      </w:pPr>
      <w:r w:rsidRPr="00820E92">
        <w:rPr>
          <w:rFonts w:ascii="Arial" w:eastAsia="Times New Roman" w:hAnsi="Arial" w:cs="Arial"/>
          <w:b/>
          <w:bCs/>
          <w:kern w:val="0"/>
          <w:sz w:val="27"/>
          <w:szCs w:val="27"/>
          <w14:ligatures w14:val="none"/>
        </w:rPr>
        <w:t>Metodología Aplicada</w:t>
      </w:r>
    </w:p>
    <w:p w14:paraId="0A98C526"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21CFE679" w14:textId="77777777" w:rsidR="00820E92" w:rsidRPr="00820E92" w:rsidRDefault="00820E92" w:rsidP="00820E92">
      <w:pPr>
        <w:spacing w:before="100" w:beforeAutospacing="1" w:after="100" w:afterAutospacing="1" w:line="240" w:lineRule="auto"/>
        <w:rPr>
          <w:rFonts w:ascii="Arial" w:hAnsi="Arial" w:cs="Arial"/>
          <w:kern w:val="0"/>
          <w14:ligatures w14:val="none"/>
        </w:rPr>
      </w:pPr>
      <w:r w:rsidRPr="00820E92">
        <w:rPr>
          <w:rFonts w:ascii="Arial" w:hAnsi="Arial" w:cs="Arial"/>
          <w:kern w:val="0"/>
          <w14:ligatures w14:val="none"/>
        </w:rPr>
        <w:t xml:space="preserve">El </w:t>
      </w:r>
      <w:proofErr w:type="spellStart"/>
      <w:r w:rsidRPr="00820E92">
        <w:rPr>
          <w:rFonts w:ascii="Arial" w:hAnsi="Arial" w:cs="Arial"/>
          <w:kern w:val="0"/>
          <w14:ligatures w14:val="none"/>
        </w:rPr>
        <w:t>dataset</w:t>
      </w:r>
      <w:proofErr w:type="spellEnd"/>
      <w:r w:rsidRPr="00820E92">
        <w:rPr>
          <w:rFonts w:ascii="Arial" w:hAnsi="Arial" w:cs="Arial"/>
          <w:kern w:val="0"/>
          <w14:ligatures w14:val="none"/>
        </w:rPr>
        <w:t xml:space="preserve"> se recolectó de voces neutrales (</w:t>
      </w:r>
      <w:proofErr w:type="spellStart"/>
      <w:r w:rsidRPr="00820E92">
        <w:rPr>
          <w:rFonts w:ascii="Arial" w:hAnsi="Arial" w:cs="Arial"/>
          <w:kern w:val="0"/>
          <w14:ligatures w14:val="none"/>
        </w:rPr>
        <w:t>Common</w:t>
      </w:r>
      <w:proofErr w:type="spellEnd"/>
      <w:r w:rsidRPr="00820E92">
        <w:rPr>
          <w:rFonts w:ascii="Arial" w:hAnsi="Arial" w:cs="Arial"/>
          <w:kern w:val="0"/>
          <w14:ligatures w14:val="none"/>
        </w:rPr>
        <w:t xml:space="preserve"> Voice y </w:t>
      </w:r>
      <w:proofErr w:type="spellStart"/>
      <w:r w:rsidRPr="00820E92">
        <w:rPr>
          <w:rFonts w:ascii="Arial" w:hAnsi="Arial" w:cs="Arial"/>
          <w:kern w:val="0"/>
          <w14:ligatures w14:val="none"/>
        </w:rPr>
        <w:t>LibriSpeech</w:t>
      </w:r>
      <w:proofErr w:type="spellEnd"/>
      <w:r w:rsidRPr="00820E92">
        <w:rPr>
          <w:rFonts w:ascii="Arial" w:hAnsi="Arial" w:cs="Arial"/>
          <w:kern w:val="0"/>
          <w14:ligatures w14:val="none"/>
        </w:rPr>
        <w:t xml:space="preserve">). Se aplicó </w:t>
      </w:r>
      <w:proofErr w:type="spellStart"/>
      <w:r w:rsidRPr="00820E92">
        <w:rPr>
          <w:rFonts w:ascii="Arial" w:hAnsi="Arial" w:cs="Arial"/>
          <w:kern w:val="0"/>
          <w14:ligatures w14:val="none"/>
        </w:rPr>
        <w:t>preprocesamiento</w:t>
      </w:r>
      <w:proofErr w:type="spellEnd"/>
      <w:r w:rsidRPr="00820E92">
        <w:rPr>
          <w:rFonts w:ascii="Arial" w:hAnsi="Arial" w:cs="Arial"/>
          <w:kern w:val="0"/>
          <w14:ligatures w14:val="none"/>
        </w:rPr>
        <w:t xml:space="preserve"> de ruido, normalización y segmentación. Se generaron </w:t>
      </w:r>
      <w:proofErr w:type="spellStart"/>
      <w:r w:rsidRPr="00820E92">
        <w:rPr>
          <w:rFonts w:ascii="Arial" w:hAnsi="Arial" w:cs="Arial"/>
          <w:kern w:val="0"/>
          <w14:ligatures w14:val="none"/>
        </w:rPr>
        <w:t>espectrogramas</w:t>
      </w:r>
      <w:proofErr w:type="spellEnd"/>
      <w:r w:rsidRPr="00820E92">
        <w:rPr>
          <w:rFonts w:ascii="Arial" w:hAnsi="Arial" w:cs="Arial"/>
          <w:kern w:val="0"/>
          <w14:ligatures w14:val="none"/>
        </w:rPr>
        <w:t xml:space="preserve"> Mel y se extrajeron métricas cognitivas. El modelo final combina una red CNN con un clasificador estructurado.</w:t>
      </w:r>
    </w:p>
    <w:p w14:paraId="3FC9751E"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2E9ECC7A" w14:textId="77777777" w:rsidR="00820E92" w:rsidRPr="00820E92" w:rsidRDefault="00820E92" w:rsidP="00820E92">
      <w:pPr>
        <w:spacing w:before="100" w:beforeAutospacing="1" w:after="100" w:afterAutospacing="1" w:line="240" w:lineRule="auto"/>
        <w:outlineLvl w:val="2"/>
        <w:rPr>
          <w:rFonts w:ascii="Arial" w:eastAsia="Times New Roman" w:hAnsi="Arial" w:cs="Arial"/>
          <w:b/>
          <w:bCs/>
          <w:kern w:val="0"/>
          <w:sz w:val="27"/>
          <w:szCs w:val="27"/>
          <w14:ligatures w14:val="none"/>
        </w:rPr>
      </w:pPr>
      <w:r w:rsidRPr="00820E92">
        <w:rPr>
          <w:rFonts w:ascii="Arial" w:eastAsia="Times New Roman" w:hAnsi="Arial" w:cs="Arial"/>
          <w:b/>
          <w:bCs/>
          <w:kern w:val="0"/>
          <w:sz w:val="27"/>
          <w:szCs w:val="27"/>
          <w14:ligatures w14:val="none"/>
        </w:rPr>
        <w:t>Resultados Esperados</w:t>
      </w:r>
    </w:p>
    <w:p w14:paraId="1D17303A"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1DA1D4A0" w14:textId="77777777" w:rsidR="00820E92" w:rsidRPr="00820E92" w:rsidRDefault="00820E92" w:rsidP="00820E92">
      <w:pPr>
        <w:spacing w:before="100" w:beforeAutospacing="1" w:after="100" w:afterAutospacing="1" w:line="240" w:lineRule="auto"/>
        <w:rPr>
          <w:rFonts w:ascii="Arial" w:hAnsi="Arial" w:cs="Arial"/>
          <w:kern w:val="0"/>
          <w14:ligatures w14:val="none"/>
        </w:rPr>
      </w:pPr>
      <w:r w:rsidRPr="00820E92">
        <w:rPr>
          <w:rFonts w:ascii="Arial" w:hAnsi="Arial" w:cs="Arial"/>
          <w:kern w:val="0"/>
          <w14:ligatures w14:val="none"/>
        </w:rPr>
        <w:t>El sistema identifica estilos cognitivos con un prototipo funcional que muestra resultados como “Estilo Analítico – Confianza 80%”. La interfaz da consejos personalizados.</w:t>
      </w:r>
    </w:p>
    <w:p w14:paraId="6466B066"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528A34B0" w14:textId="77777777" w:rsidR="00820E92" w:rsidRPr="00820E92" w:rsidRDefault="00820E92" w:rsidP="00820E92">
      <w:pPr>
        <w:spacing w:before="100" w:beforeAutospacing="1" w:after="100" w:afterAutospacing="1" w:line="240" w:lineRule="auto"/>
        <w:outlineLvl w:val="2"/>
        <w:rPr>
          <w:rFonts w:ascii="Arial" w:eastAsia="Times New Roman" w:hAnsi="Arial" w:cs="Arial"/>
          <w:b/>
          <w:bCs/>
          <w:kern w:val="0"/>
          <w:sz w:val="27"/>
          <w:szCs w:val="27"/>
          <w14:ligatures w14:val="none"/>
        </w:rPr>
      </w:pPr>
      <w:r w:rsidRPr="00820E92">
        <w:rPr>
          <w:rFonts w:ascii="Arial" w:eastAsia="Times New Roman" w:hAnsi="Arial" w:cs="Arial"/>
          <w:b/>
          <w:bCs/>
          <w:kern w:val="0"/>
          <w:sz w:val="27"/>
          <w:szCs w:val="27"/>
          <w14:ligatures w14:val="none"/>
        </w:rPr>
        <w:t>Conclusiones</w:t>
      </w:r>
    </w:p>
    <w:p w14:paraId="1B14128A" w14:textId="77777777" w:rsidR="00820E92" w:rsidRPr="00820E92" w:rsidRDefault="00820E92" w:rsidP="00820E92">
      <w:pPr>
        <w:spacing w:before="100" w:beforeAutospacing="1" w:after="100" w:afterAutospacing="1" w:line="240" w:lineRule="auto"/>
        <w:rPr>
          <w:rFonts w:ascii="Arial" w:hAnsi="Arial" w:cs="Arial"/>
          <w:kern w:val="0"/>
          <w14:ligatures w14:val="none"/>
        </w:rPr>
      </w:pPr>
    </w:p>
    <w:p w14:paraId="6C18005C" w14:textId="77777777" w:rsidR="00820E92" w:rsidRPr="00820E92" w:rsidRDefault="00820E92" w:rsidP="00820E92">
      <w:pPr>
        <w:spacing w:before="100" w:beforeAutospacing="1" w:after="100" w:afterAutospacing="1" w:line="240" w:lineRule="auto"/>
        <w:rPr>
          <w:rFonts w:ascii="Arial" w:hAnsi="Arial" w:cs="Arial"/>
          <w:kern w:val="0"/>
          <w14:ligatures w14:val="none"/>
        </w:rPr>
      </w:pPr>
      <w:r w:rsidRPr="00820E92">
        <w:rPr>
          <w:rFonts w:ascii="Arial" w:hAnsi="Arial" w:cs="Arial"/>
          <w:kern w:val="0"/>
          <w14:ligatures w14:val="none"/>
        </w:rPr>
        <w:t xml:space="preserve">El proyecto demuestra que la voz puede revelar patrones de pensamiento sin necesidad de analizar emociones ni contenido semántico. El cambio representa una innovación completa respecto al proyecto original y abre nuevas líneas de investigación en análisis cognitivo no </w:t>
      </w:r>
      <w:proofErr w:type="spellStart"/>
      <w:r w:rsidRPr="00820E92">
        <w:rPr>
          <w:rFonts w:ascii="Arial" w:hAnsi="Arial" w:cs="Arial"/>
          <w:kern w:val="0"/>
          <w14:ligatures w14:val="none"/>
        </w:rPr>
        <w:t>invasivo</w:t>
      </w:r>
      <w:proofErr w:type="spellEnd"/>
      <w:r w:rsidRPr="00820E92">
        <w:rPr>
          <w:rFonts w:ascii="Arial" w:hAnsi="Arial" w:cs="Arial"/>
          <w:kern w:val="0"/>
          <w14:ligatures w14:val="none"/>
        </w:rPr>
        <w:t>.</w:t>
      </w:r>
    </w:p>
    <w:p w14:paraId="6C36934D" w14:textId="77777777" w:rsidR="00820E92" w:rsidRPr="00820E92" w:rsidRDefault="00820E92">
      <w:pPr>
        <w:rPr>
          <w:rFonts w:ascii="Arial" w:hAnsi="Arial" w:cs="Arial"/>
        </w:rPr>
      </w:pPr>
    </w:p>
    <w:sectPr w:rsidR="00820E92" w:rsidRPr="00820E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419C" w14:textId="77777777" w:rsidR="00820E92" w:rsidRDefault="00820E92" w:rsidP="00820E92">
      <w:pPr>
        <w:spacing w:after="0" w:line="240" w:lineRule="auto"/>
      </w:pPr>
      <w:r>
        <w:separator/>
      </w:r>
    </w:p>
  </w:endnote>
  <w:endnote w:type="continuationSeparator" w:id="0">
    <w:p w14:paraId="7B50C041" w14:textId="77777777" w:rsidR="00820E92" w:rsidRDefault="00820E92" w:rsidP="00820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9C007" w14:textId="77777777" w:rsidR="00820E92" w:rsidRDefault="00820E92" w:rsidP="00820E92">
      <w:pPr>
        <w:spacing w:after="0" w:line="240" w:lineRule="auto"/>
      </w:pPr>
      <w:r>
        <w:separator/>
      </w:r>
    </w:p>
  </w:footnote>
  <w:footnote w:type="continuationSeparator" w:id="0">
    <w:p w14:paraId="7363A47B" w14:textId="77777777" w:rsidR="00820E92" w:rsidRDefault="00820E92" w:rsidP="00820E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E92"/>
    <w:rsid w:val="001A4987"/>
    <w:rsid w:val="00306016"/>
    <w:rsid w:val="004F77ED"/>
    <w:rsid w:val="00820E92"/>
    <w:rsid w:val="008D5AFA"/>
    <w:rsid w:val="00900851"/>
    <w:rsid w:val="00D00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75BC2B7"/>
  <w15:chartTrackingRefBased/>
  <w15:docId w15:val="{2E36F669-1814-884B-8556-1477B7ED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0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0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20E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0E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0E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0E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0E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0E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0E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0E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0E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0E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0E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0E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0E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0E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0E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0E92"/>
    <w:rPr>
      <w:rFonts w:eastAsiaTheme="majorEastAsia" w:cstheme="majorBidi"/>
      <w:color w:val="272727" w:themeColor="text1" w:themeTint="D8"/>
    </w:rPr>
  </w:style>
  <w:style w:type="paragraph" w:styleId="Ttulo">
    <w:name w:val="Title"/>
    <w:basedOn w:val="Normal"/>
    <w:next w:val="Normal"/>
    <w:link w:val="TtuloCar"/>
    <w:uiPriority w:val="10"/>
    <w:qFormat/>
    <w:rsid w:val="00820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E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E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E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0E92"/>
    <w:pPr>
      <w:spacing w:before="160"/>
      <w:jc w:val="center"/>
    </w:pPr>
    <w:rPr>
      <w:i/>
      <w:iCs/>
      <w:color w:val="404040" w:themeColor="text1" w:themeTint="BF"/>
    </w:rPr>
  </w:style>
  <w:style w:type="character" w:customStyle="1" w:styleId="CitaCar">
    <w:name w:val="Cita Car"/>
    <w:basedOn w:val="Fuentedeprrafopredeter"/>
    <w:link w:val="Cita"/>
    <w:uiPriority w:val="29"/>
    <w:rsid w:val="00820E92"/>
    <w:rPr>
      <w:i/>
      <w:iCs/>
      <w:color w:val="404040" w:themeColor="text1" w:themeTint="BF"/>
    </w:rPr>
  </w:style>
  <w:style w:type="paragraph" w:styleId="Prrafodelista">
    <w:name w:val="List Paragraph"/>
    <w:basedOn w:val="Normal"/>
    <w:uiPriority w:val="34"/>
    <w:qFormat/>
    <w:rsid w:val="00820E92"/>
    <w:pPr>
      <w:ind w:left="720"/>
      <w:contextualSpacing/>
    </w:pPr>
  </w:style>
  <w:style w:type="character" w:styleId="nfasisintenso">
    <w:name w:val="Intense Emphasis"/>
    <w:basedOn w:val="Fuentedeprrafopredeter"/>
    <w:uiPriority w:val="21"/>
    <w:qFormat/>
    <w:rsid w:val="00820E92"/>
    <w:rPr>
      <w:i/>
      <w:iCs/>
      <w:color w:val="2F5496" w:themeColor="accent1" w:themeShade="BF"/>
    </w:rPr>
  </w:style>
  <w:style w:type="paragraph" w:styleId="Citadestacada">
    <w:name w:val="Intense Quote"/>
    <w:basedOn w:val="Normal"/>
    <w:next w:val="Normal"/>
    <w:link w:val="CitadestacadaCar"/>
    <w:uiPriority w:val="30"/>
    <w:qFormat/>
    <w:rsid w:val="00820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0E92"/>
    <w:rPr>
      <w:i/>
      <w:iCs/>
      <w:color w:val="2F5496" w:themeColor="accent1" w:themeShade="BF"/>
    </w:rPr>
  </w:style>
  <w:style w:type="character" w:styleId="Referenciaintensa">
    <w:name w:val="Intense Reference"/>
    <w:basedOn w:val="Fuentedeprrafopredeter"/>
    <w:uiPriority w:val="32"/>
    <w:qFormat/>
    <w:rsid w:val="00820E92"/>
    <w:rPr>
      <w:b/>
      <w:bCs/>
      <w:smallCaps/>
      <w:color w:val="2F5496" w:themeColor="accent1" w:themeShade="BF"/>
      <w:spacing w:val="5"/>
    </w:rPr>
  </w:style>
  <w:style w:type="character" w:customStyle="1" w:styleId="s1">
    <w:name w:val="s1"/>
    <w:basedOn w:val="Fuentedeprrafopredeter"/>
    <w:rsid w:val="00820E92"/>
  </w:style>
  <w:style w:type="paragraph" w:customStyle="1" w:styleId="p2">
    <w:name w:val="p2"/>
    <w:basedOn w:val="Normal"/>
    <w:rsid w:val="00820E9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Fuentedeprrafopredeter"/>
    <w:rsid w:val="00820E92"/>
  </w:style>
  <w:style w:type="paragraph" w:customStyle="1" w:styleId="p3">
    <w:name w:val="p3"/>
    <w:basedOn w:val="Normal"/>
    <w:rsid w:val="00820E92"/>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Fuentedeprrafopredeter"/>
    <w:rsid w:val="00820E92"/>
  </w:style>
  <w:style w:type="paragraph" w:styleId="Encabezado">
    <w:name w:val="header"/>
    <w:basedOn w:val="Normal"/>
    <w:link w:val="EncabezadoCar"/>
    <w:uiPriority w:val="99"/>
    <w:unhideWhenUsed/>
    <w:rsid w:val="00820E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0E92"/>
  </w:style>
  <w:style w:type="paragraph" w:styleId="Piedepgina">
    <w:name w:val="footer"/>
    <w:basedOn w:val="Normal"/>
    <w:link w:val="PiedepginaCar"/>
    <w:uiPriority w:val="99"/>
    <w:unhideWhenUsed/>
    <w:rsid w:val="00820E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0E92"/>
  </w:style>
  <w:style w:type="paragraph" w:customStyle="1" w:styleId="p1">
    <w:name w:val="p1"/>
    <w:basedOn w:val="Normal"/>
    <w:rsid w:val="00D00050"/>
    <w:pPr>
      <w:spacing w:after="0" w:line="240" w:lineRule="auto"/>
    </w:pPr>
    <w:rPr>
      <w:rFonts w:ascii="Arial" w:hAnsi="Arial" w:cs="Arial"/>
      <w:color w:val="000000"/>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0330">
      <w:marLeft w:val="0"/>
      <w:marRight w:val="0"/>
      <w:marTop w:val="0"/>
      <w:marBottom w:val="0"/>
      <w:divBdr>
        <w:top w:val="none" w:sz="0" w:space="0" w:color="auto"/>
        <w:left w:val="none" w:sz="0" w:space="0" w:color="auto"/>
        <w:bottom w:val="none" w:sz="0" w:space="0" w:color="auto"/>
        <w:right w:val="none" w:sz="0" w:space="0" w:color="auto"/>
      </w:divBdr>
    </w:div>
    <w:div w:id="25593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1657</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Juarez</dc:creator>
  <cp:keywords/>
  <dc:description/>
  <cp:lastModifiedBy>juliojuareze62@gmail.com</cp:lastModifiedBy>
  <cp:revision>4</cp:revision>
  <dcterms:created xsi:type="dcterms:W3CDTF">2025-12-04T16:19:00Z</dcterms:created>
  <dcterms:modified xsi:type="dcterms:W3CDTF">2025-12-04T16:28:00Z</dcterms:modified>
</cp:coreProperties>
</file>