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320" w:lineRule="auto"/>
        <w:rPr/>
      </w:pPr>
      <w:r w:rsidDel="00000000" w:rsidR="00000000" w:rsidRPr="00000000">
        <w:rPr>
          <w:rtl w:val="0"/>
        </w:rPr>
      </w:r>
    </w:p>
    <w:p w:rsidR="00000000" w:rsidDel="00000000" w:rsidP="00000000" w:rsidRDefault="00000000" w:rsidRPr="00000000" w14:paraId="00000002">
      <w:pPr>
        <w:spacing w:after="320" w:before="320" w:lineRule="auto"/>
        <w:rPr/>
      </w:pPr>
      <w:r w:rsidDel="00000000" w:rsidR="00000000" w:rsidRPr="00000000">
        <w:rPr>
          <w:rtl w:val="0"/>
        </w:rPr>
      </w:r>
    </w:p>
    <w:p w:rsidR="00000000" w:rsidDel="00000000" w:rsidP="00000000" w:rsidRDefault="00000000" w:rsidRPr="00000000" w14:paraId="00000003">
      <w:pPr>
        <w:spacing w:after="80" w:before="80" w:lineRule="auto"/>
        <w:jc w:val="center"/>
        <w:rPr>
          <w:b w:val="1"/>
          <w:bCs w:val="1"/>
          <w:color w:val="555555"/>
          <w:sz w:val="20"/>
          <w:szCs w:val="20"/>
        </w:rPr>
      </w:pPr>
      <w:r w:rsidDel="00000000" w:rsidR="00000000" w:rsidRPr="00000000">
        <w:rPr>
          <w:b w:val="1"/>
          <w:bCs w:val="1"/>
          <w:color w:val="555555"/>
          <w:sz w:val="20"/>
          <w:szCs w:val="20"/>
          <w:rtl w:val="0"/>
        </w:rPr>
        <w:t xml:space="preserve">UNIVERSIDADE DE SÃO PAULO</w:t>
      </w:r>
    </w:p>
    <w:p w:rsidR="00000000" w:rsidDel="00000000" w:rsidP="00000000" w:rsidRDefault="00000000" w:rsidRPr="00000000" w14:paraId="00000004">
      <w:pPr>
        <w:spacing w:after="80" w:before="80" w:lineRule="auto"/>
        <w:jc w:val="center"/>
        <w:rPr/>
      </w:pPr>
      <w:r w:rsidDel="00000000" w:rsidR="00000000" w:rsidRPr="00000000">
        <w:rPr>
          <w:rFonts w:ascii="Arial" w:cs="Arial" w:eastAsia="Arial" w:hAnsi="Arial"/>
          <w:b w:val="1"/>
          <w:bCs w:val="1"/>
          <w:color w:val="555555"/>
          <w:sz w:val="20"/>
          <w:szCs w:val="20"/>
          <w:rtl w:val="0"/>
        </w:rPr>
        <w:t xml:space="preserve">ADMINISTRACAO</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b w:val="1"/>
          <w:bCs w:val="1"/>
          <w:color w:val="555555"/>
          <w:sz w:val="20"/>
          <w:szCs w:val="20"/>
          <w:rtl w:val="0"/>
        </w:rPr>
        <w:t xml:space="preserve">ATIVIDADE DE EXTENSÃO I</w:t>
      </w:r>
      <w:r w:rsidDel="00000000" w:rsidR="00000000" w:rsidRPr="00000000">
        <w:rPr>
          <w:rtl w:val="0"/>
        </w:rPr>
      </w:r>
    </w:p>
    <w:p w:rsidR="00000000" w:rsidDel="00000000" w:rsidP="00000000" w:rsidRDefault="00000000" w:rsidRPr="00000000" w14:paraId="00000006">
      <w:pPr>
        <w:spacing w:after="480" w:before="480" w:lineRule="auto"/>
        <w:rPr/>
      </w:pPr>
      <w:r w:rsidDel="00000000" w:rsidR="00000000" w:rsidRPr="00000000">
        <w:rPr>
          <w:rtl w:val="0"/>
        </w:rPr>
      </w:r>
    </w:p>
    <w:p w:rsidR="00000000" w:rsidDel="00000000" w:rsidP="00000000" w:rsidRDefault="00000000" w:rsidRPr="00000000" w14:paraId="00000007">
      <w:pPr>
        <w:spacing w:after="480" w:before="480" w:lineRule="auto"/>
        <w:rPr/>
      </w:pPr>
      <w:r w:rsidDel="00000000" w:rsidR="00000000" w:rsidRPr="00000000">
        <w:rPr>
          <w:rtl w:val="0"/>
        </w:rPr>
      </w:r>
    </w:p>
    <w:p w:rsidR="00000000" w:rsidDel="00000000" w:rsidP="00000000" w:rsidRDefault="00000000" w:rsidRPr="00000000" w14:paraId="00000008">
      <w:pPr>
        <w:spacing w:after="480" w:before="480" w:lineRule="auto"/>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Arial" w:cs="Arial" w:eastAsia="Arial" w:hAnsi="Arial"/>
          <w:b w:val="1"/>
          <w:bCs w:val="1"/>
          <w:color w:val="1f6b35"/>
          <w:sz w:val="32"/>
          <w:szCs w:val="32"/>
          <w:rtl w:val="0"/>
        </w:rPr>
        <w:t xml:space="preserve">RECICLAGEM CONSCIENTE E ECONOMIA CIRCULAR:</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Arial" w:cs="Arial" w:eastAsia="Arial" w:hAnsi="Arial"/>
          <w:b w:val="1"/>
          <w:bCs w:val="1"/>
          <w:color w:val="2e7d52"/>
          <w:sz w:val="28"/>
          <w:szCs w:val="28"/>
          <w:rtl w:val="0"/>
        </w:rPr>
        <w:t xml:space="preserve">O Papel das Cooperativas na Transformacao da Gestao de Residuos</w:t>
      </w:r>
      <w:r w:rsidDel="00000000" w:rsidR="00000000" w:rsidRPr="00000000">
        <w:rPr>
          <w:rtl w:val="0"/>
        </w:rPr>
      </w:r>
    </w:p>
    <w:p w:rsidR="00000000" w:rsidDel="00000000" w:rsidP="00000000" w:rsidRDefault="00000000" w:rsidRPr="00000000" w14:paraId="0000000B">
      <w:pPr>
        <w:spacing w:after="640" w:before="640" w:lineRule="auto"/>
        <w:rPr/>
      </w:pPr>
      <w:r w:rsidDel="00000000" w:rsidR="00000000" w:rsidRPr="00000000">
        <w:rPr>
          <w:rtl w:val="0"/>
        </w:rPr>
      </w:r>
    </w:p>
    <w:p w:rsidR="00000000" w:rsidDel="00000000" w:rsidP="00000000" w:rsidRDefault="00000000" w:rsidRPr="00000000" w14:paraId="0000000C">
      <w:pPr>
        <w:spacing w:after="640" w:before="640" w:lineRule="auto"/>
        <w:rPr/>
      </w:pPr>
      <w:r w:rsidDel="00000000" w:rsidR="00000000" w:rsidRPr="00000000">
        <w:rPr>
          <w:rtl w:val="0"/>
        </w:rPr>
      </w:r>
    </w:p>
    <w:p w:rsidR="00000000" w:rsidDel="00000000" w:rsidP="00000000" w:rsidRDefault="00000000" w:rsidRPr="00000000" w14:paraId="0000000D">
      <w:pPr>
        <w:spacing w:after="640" w:before="640" w:lineRule="auto"/>
        <w:rPr/>
      </w:pPr>
      <w:r w:rsidDel="00000000" w:rsidR="00000000" w:rsidRPr="00000000">
        <w:rPr>
          <w:rtl w:val="0"/>
        </w:rPr>
      </w:r>
    </w:p>
    <w:p w:rsidR="00000000" w:rsidDel="00000000" w:rsidP="00000000" w:rsidRDefault="00000000" w:rsidRPr="00000000" w14:paraId="0000000E">
      <w:pPr>
        <w:spacing w:after="640" w:before="640" w:lineRule="auto"/>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tl w:val="0"/>
        </w:rPr>
        <w:t xml:space="preserve">Julio Cesar Modanez Silva - RA 2603437</w:t>
      </w:r>
      <w:r w:rsidDel="00000000" w:rsidR="00000000" w:rsidRPr="00000000">
        <w:rPr>
          <w:rtl w:val="0"/>
        </w:rPr>
      </w:r>
    </w:p>
    <w:p w:rsidR="00000000" w:rsidDel="00000000" w:rsidP="00000000" w:rsidRDefault="00000000" w:rsidRPr="00000000" w14:paraId="00000010">
      <w:pPr>
        <w:spacing w:after="160" w:before="160" w:lineRule="auto"/>
        <w:rPr/>
      </w:pP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Fonts w:ascii="Arial" w:cs="Arial" w:eastAsia="Arial" w:hAnsi="Arial"/>
          <w:b w:val="1"/>
          <w:bCs w:val="1"/>
          <w:color w:val="333333"/>
          <w:sz w:val="24"/>
          <w:szCs w:val="24"/>
          <w:rtl w:val="0"/>
        </w:rPr>
        <w:t xml:space="preserve">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RESUMO</w:t>
      </w:r>
      <w:r w:rsidDel="00000000" w:rsidR="00000000" w:rsidRPr="00000000">
        <w:rPr>
          <w:rtl w:val="0"/>
        </w:rPr>
      </w:r>
    </w:p>
    <w:p w:rsidR="00000000" w:rsidDel="00000000" w:rsidP="00000000" w:rsidRDefault="00000000" w:rsidRPr="00000000" w14:paraId="00000014">
      <w:pPr>
        <w:spacing w:after="120" w:before="120" w:line="360" w:lineRule="auto"/>
        <w:ind w:firstLine="720"/>
        <w:jc w:val="both"/>
        <w:rPr/>
      </w:pPr>
      <w:r w:rsidDel="00000000" w:rsidR="00000000" w:rsidRPr="00000000">
        <w:rPr>
          <w:rFonts w:ascii="Arial" w:cs="Arial" w:eastAsia="Arial" w:hAnsi="Arial"/>
          <w:sz w:val="24"/>
          <w:szCs w:val="24"/>
          <w:rtl w:val="0"/>
        </w:rPr>
        <w:t xml:space="preserve">O presente trabalho aborda a interseção entre gestão ambiental, administração organizacional e economia circular, com foco na reciclagem consciente e na otimização dos processos de separação de lixo reciclável. A pesquisa investiga como cooperativas de catadores e recicladores podem atuar como protagonistas na construção de uma cadeia produtiva sustentável, gerando valor econômico, social e ambiental. Por meio de revisão bibliográfica e análise de modelos de negócio aplicados à gestão de resíduos, são apresentadas estratégias administrativas para estruturar cooperativas eficientes, capacitar trabalhadores, implementar sistemas de triagem qualificada e integrar essas organizações em ciclos de economia circular. Os resultados indicam que a combinação de boas práticas administrativas com educação ambiental e políticas de logística reversa representa o caminho mais eficaz para ampliar as taxas de reciclagem no Brasil e promover desenvolvimento sustentável inclusivo.</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80" w:lineRule="auto"/>
        <w:jc w:val="left"/>
        <w:rPr/>
      </w:pPr>
      <w:r w:rsidDel="00000000" w:rsidR="00000000" w:rsidRPr="00000000">
        <w:rPr>
          <w:rFonts w:ascii="Arial" w:cs="Arial" w:eastAsia="Arial" w:hAnsi="Arial"/>
          <w:b w:val="1"/>
          <w:bCs w:val="1"/>
          <w:sz w:val="24"/>
          <w:szCs w:val="24"/>
          <w:rtl w:val="0"/>
        </w:rPr>
        <w:t xml:space="preserve">Palavras-chave: Reciclagem consciente. Cooperativas. Economia circular. Gestao de residuos. Sustentabilidade.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SUMARIO</w:t>
      </w:r>
      <w:r w:rsidDel="00000000" w:rsidR="00000000" w:rsidRPr="00000000">
        <w:rPr>
          <w:rtl w:val="0"/>
        </w:rPr>
      </w:r>
    </w:p>
    <w:p w:rsidR="00000000" w:rsidDel="00000000" w:rsidP="00000000" w:rsidRDefault="00000000" w:rsidRPr="00000000" w14:paraId="00000019">
      <w:pPr>
        <w:spacing w:after="80" w:before="80" w:lineRule="auto"/>
        <w:jc w:val="left"/>
        <w:rPr/>
      </w:pPr>
      <w:r w:rsidDel="00000000" w:rsidR="00000000" w:rsidRPr="00000000">
        <w:rPr>
          <w:rFonts w:ascii="Arial" w:cs="Arial" w:eastAsia="Arial" w:hAnsi="Arial"/>
          <w:sz w:val="24"/>
          <w:szCs w:val="24"/>
          <w:rtl w:val="0"/>
        </w:rPr>
        <w:t xml:space="preserve">1  Introducao ......................................................................................  4</w:t>
      </w:r>
      <w:r w:rsidDel="00000000" w:rsidR="00000000" w:rsidRPr="00000000">
        <w:rPr>
          <w:rtl w:val="0"/>
        </w:rPr>
      </w:r>
    </w:p>
    <w:p w:rsidR="00000000" w:rsidDel="00000000" w:rsidP="00000000" w:rsidRDefault="00000000" w:rsidRPr="00000000" w14:paraId="0000001A">
      <w:pPr>
        <w:spacing w:after="80" w:before="80" w:lineRule="auto"/>
        <w:jc w:val="left"/>
        <w:rPr/>
      </w:pPr>
      <w:r w:rsidDel="00000000" w:rsidR="00000000" w:rsidRPr="00000000">
        <w:rPr>
          <w:rFonts w:ascii="Arial" w:cs="Arial" w:eastAsia="Arial" w:hAnsi="Arial"/>
          <w:sz w:val="24"/>
          <w:szCs w:val="24"/>
          <w:rtl w:val="0"/>
        </w:rPr>
        <w:t xml:space="preserve">2  Fundamentacao Teorica .............................................................................  5</w:t>
      </w:r>
      <w:r w:rsidDel="00000000" w:rsidR="00000000" w:rsidRPr="00000000">
        <w:rPr>
          <w:rtl w:val="0"/>
        </w:rPr>
      </w:r>
    </w:p>
    <w:p w:rsidR="00000000" w:rsidDel="00000000" w:rsidP="00000000" w:rsidRDefault="00000000" w:rsidRPr="00000000" w14:paraId="0000001B">
      <w:pPr>
        <w:spacing w:after="80" w:before="80" w:lineRule="auto"/>
        <w:jc w:val="left"/>
        <w:rPr/>
      </w:pPr>
      <w:r w:rsidDel="00000000" w:rsidR="00000000" w:rsidRPr="00000000">
        <w:rPr>
          <w:rFonts w:ascii="Arial" w:cs="Arial" w:eastAsia="Arial" w:hAnsi="Arial"/>
          <w:sz w:val="24"/>
          <w:szCs w:val="24"/>
          <w:rtl w:val="0"/>
        </w:rPr>
        <w:t xml:space="preserve">   2.1  Conceitos de Economia Circular ................................................................  5</w:t>
      </w:r>
      <w:r w:rsidDel="00000000" w:rsidR="00000000" w:rsidRPr="00000000">
        <w:rPr>
          <w:rtl w:val="0"/>
        </w:rPr>
      </w:r>
    </w:p>
    <w:p w:rsidR="00000000" w:rsidDel="00000000" w:rsidP="00000000" w:rsidRDefault="00000000" w:rsidRPr="00000000" w14:paraId="0000001C">
      <w:pPr>
        <w:spacing w:after="80" w:before="80" w:lineRule="auto"/>
        <w:jc w:val="left"/>
        <w:rPr/>
      </w:pPr>
      <w:r w:rsidDel="00000000" w:rsidR="00000000" w:rsidRPr="00000000">
        <w:rPr>
          <w:rFonts w:ascii="Arial" w:cs="Arial" w:eastAsia="Arial" w:hAnsi="Arial"/>
          <w:sz w:val="24"/>
          <w:szCs w:val="24"/>
          <w:rtl w:val="0"/>
        </w:rPr>
        <w:t xml:space="preserve">   2.2  Gestao de Residuos Solidos no Brasil .........................................................  6</w:t>
      </w:r>
      <w:r w:rsidDel="00000000" w:rsidR="00000000" w:rsidRPr="00000000">
        <w:rPr>
          <w:rtl w:val="0"/>
        </w:rPr>
      </w:r>
    </w:p>
    <w:p w:rsidR="00000000" w:rsidDel="00000000" w:rsidP="00000000" w:rsidRDefault="00000000" w:rsidRPr="00000000" w14:paraId="0000001D">
      <w:pPr>
        <w:spacing w:after="80" w:before="80" w:lineRule="auto"/>
        <w:jc w:val="left"/>
        <w:rPr/>
      </w:pPr>
      <w:r w:rsidDel="00000000" w:rsidR="00000000" w:rsidRPr="00000000">
        <w:rPr>
          <w:rFonts w:ascii="Arial" w:cs="Arial" w:eastAsia="Arial" w:hAnsi="Arial"/>
          <w:sz w:val="24"/>
          <w:szCs w:val="24"/>
          <w:rtl w:val="0"/>
        </w:rPr>
        <w:t xml:space="preserve">   2.3  Cooperativas e seu Papel Social e Economico ..................................................  7</w:t>
      </w:r>
      <w:r w:rsidDel="00000000" w:rsidR="00000000" w:rsidRPr="00000000">
        <w:rPr>
          <w:rtl w:val="0"/>
        </w:rPr>
      </w:r>
    </w:p>
    <w:p w:rsidR="00000000" w:rsidDel="00000000" w:rsidP="00000000" w:rsidRDefault="00000000" w:rsidRPr="00000000" w14:paraId="0000001E">
      <w:pPr>
        <w:spacing w:after="80" w:before="80" w:lineRule="auto"/>
        <w:jc w:val="left"/>
        <w:rPr/>
      </w:pPr>
      <w:r w:rsidDel="00000000" w:rsidR="00000000" w:rsidRPr="00000000">
        <w:rPr>
          <w:rFonts w:ascii="Arial" w:cs="Arial" w:eastAsia="Arial" w:hAnsi="Arial"/>
          <w:sz w:val="24"/>
          <w:szCs w:val="24"/>
          <w:rtl w:val="0"/>
        </w:rPr>
        <w:t xml:space="preserve">3  Processo de Separacao e Triagem de Reciclaveis ..................................................  8</w:t>
      </w:r>
      <w:r w:rsidDel="00000000" w:rsidR="00000000" w:rsidRPr="00000000">
        <w:rPr>
          <w:rtl w:val="0"/>
        </w:rPr>
      </w:r>
    </w:p>
    <w:p w:rsidR="00000000" w:rsidDel="00000000" w:rsidP="00000000" w:rsidRDefault="00000000" w:rsidRPr="00000000" w14:paraId="0000001F">
      <w:pPr>
        <w:spacing w:after="80" w:before="80" w:lineRule="auto"/>
        <w:jc w:val="left"/>
        <w:rPr/>
      </w:pPr>
      <w:r w:rsidDel="00000000" w:rsidR="00000000" w:rsidRPr="00000000">
        <w:rPr>
          <w:rFonts w:ascii="Arial" w:cs="Arial" w:eastAsia="Arial" w:hAnsi="Arial"/>
          <w:sz w:val="24"/>
          <w:szCs w:val="24"/>
          <w:rtl w:val="0"/>
        </w:rPr>
        <w:t xml:space="preserve">   3.1  Desafios Atuais na Separacao Domiciliar .....................................................  8</w:t>
      </w:r>
      <w:r w:rsidDel="00000000" w:rsidR="00000000" w:rsidRPr="00000000">
        <w:rPr>
          <w:rtl w:val="0"/>
        </w:rPr>
      </w:r>
    </w:p>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sz w:val="24"/>
          <w:szCs w:val="24"/>
          <w:rtl w:val="0"/>
        </w:rPr>
        <w:t xml:space="preserve">   3.2  Boas Praticas e Melhorias no Processo de Triagem .............................................  9</w:t>
      </w:r>
      <w:r w:rsidDel="00000000" w:rsidR="00000000" w:rsidRPr="00000000">
        <w:rPr>
          <w:rtl w:val="0"/>
        </w:rPr>
      </w:r>
    </w:p>
    <w:p w:rsidR="00000000" w:rsidDel="00000000" w:rsidP="00000000" w:rsidRDefault="00000000" w:rsidRPr="00000000" w14:paraId="00000021">
      <w:pPr>
        <w:spacing w:after="80" w:before="80" w:lineRule="auto"/>
        <w:jc w:val="left"/>
        <w:rPr/>
      </w:pPr>
      <w:r w:rsidDel="00000000" w:rsidR="00000000" w:rsidRPr="00000000">
        <w:rPr>
          <w:rFonts w:ascii="Arial" w:cs="Arial" w:eastAsia="Arial" w:hAnsi="Arial"/>
          <w:sz w:val="24"/>
          <w:szCs w:val="24"/>
          <w:rtl w:val="0"/>
        </w:rPr>
        <w:t xml:space="preserve">4  Administracao de Cooperativas de Reciclagem .....................................................  10</w:t>
      </w:r>
      <w:r w:rsidDel="00000000" w:rsidR="00000000" w:rsidRPr="00000000">
        <w:rPr>
          <w:rtl w:val="0"/>
        </w:rPr>
      </w:r>
    </w:p>
    <w:p w:rsidR="00000000" w:rsidDel="00000000" w:rsidP="00000000" w:rsidRDefault="00000000" w:rsidRPr="00000000" w14:paraId="00000022">
      <w:pPr>
        <w:spacing w:after="80" w:before="80" w:lineRule="auto"/>
        <w:jc w:val="left"/>
        <w:rPr/>
      </w:pPr>
      <w:r w:rsidDel="00000000" w:rsidR="00000000" w:rsidRPr="00000000">
        <w:rPr>
          <w:rFonts w:ascii="Arial" w:cs="Arial" w:eastAsia="Arial" w:hAnsi="Arial"/>
          <w:sz w:val="24"/>
          <w:szCs w:val="24"/>
          <w:rtl w:val="0"/>
        </w:rPr>
        <w:t xml:space="preserve">   4.1  Estrutura Organizacional e Governanca .......................................................  10</w:t>
      </w:r>
      <w:r w:rsidDel="00000000" w:rsidR="00000000" w:rsidRPr="00000000">
        <w:rPr>
          <w:rtl w:val="0"/>
        </w:rPr>
      </w:r>
    </w:p>
    <w:p w:rsidR="00000000" w:rsidDel="00000000" w:rsidP="00000000" w:rsidRDefault="00000000" w:rsidRPr="00000000" w14:paraId="00000023">
      <w:pPr>
        <w:spacing w:after="80" w:before="80" w:lineRule="auto"/>
        <w:jc w:val="left"/>
        <w:rPr/>
      </w:pPr>
      <w:r w:rsidDel="00000000" w:rsidR="00000000" w:rsidRPr="00000000">
        <w:rPr>
          <w:rFonts w:ascii="Arial" w:cs="Arial" w:eastAsia="Arial" w:hAnsi="Arial"/>
          <w:sz w:val="24"/>
          <w:szCs w:val="24"/>
          <w:rtl w:val="0"/>
        </w:rPr>
        <w:t xml:space="preserve">   4.2  Gestao Financeira e Geracao de Renda ........................................................  11</w:t>
      </w:r>
      <w:r w:rsidDel="00000000" w:rsidR="00000000" w:rsidRPr="00000000">
        <w:rPr>
          <w:rtl w:val="0"/>
        </w:rPr>
      </w:r>
    </w:p>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sz w:val="24"/>
          <w:szCs w:val="24"/>
          <w:rtl w:val="0"/>
        </w:rPr>
        <w:t xml:space="preserve">   4.3  Marketing e Relacionamento com o Mercado ....................................................  12</w:t>
      </w:r>
      <w:r w:rsidDel="00000000" w:rsidR="00000000" w:rsidRPr="00000000">
        <w:rPr>
          <w:rtl w:val="0"/>
        </w:rPr>
      </w:r>
    </w:p>
    <w:p w:rsidR="00000000" w:rsidDel="00000000" w:rsidP="00000000" w:rsidRDefault="00000000" w:rsidRPr="00000000" w14:paraId="00000025">
      <w:pPr>
        <w:spacing w:after="80" w:before="80" w:lineRule="auto"/>
        <w:jc w:val="left"/>
        <w:rPr/>
      </w:pPr>
      <w:r w:rsidDel="00000000" w:rsidR="00000000" w:rsidRPr="00000000">
        <w:rPr>
          <w:rFonts w:ascii="Arial" w:cs="Arial" w:eastAsia="Arial" w:hAnsi="Arial"/>
          <w:sz w:val="24"/>
          <w:szCs w:val="24"/>
          <w:rtl w:val="0"/>
        </w:rPr>
        <w:t xml:space="preserve">5  Economia Circular: Integracao das Cooperativas na Cadeia de Valor ................................  13</w:t>
      </w: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sz w:val="24"/>
          <w:szCs w:val="24"/>
          <w:rtl w:val="0"/>
        </w:rPr>
        <w:t xml:space="preserve">6  Impactos Ambientais, Sociais e Economicos ........................................................  14</w:t>
      </w:r>
      <w:r w:rsidDel="00000000" w:rsidR="00000000" w:rsidRPr="00000000">
        <w:rPr>
          <w:rtl w:val="0"/>
        </w:rPr>
      </w:r>
    </w:p>
    <w:p w:rsidR="00000000" w:rsidDel="00000000" w:rsidP="00000000" w:rsidRDefault="00000000" w:rsidRPr="00000000" w14:paraId="00000027">
      <w:pPr>
        <w:spacing w:after="80" w:before="80" w:lineRule="auto"/>
        <w:jc w:val="left"/>
        <w:rPr/>
      </w:pPr>
      <w:r w:rsidDel="00000000" w:rsidR="00000000" w:rsidRPr="00000000">
        <w:rPr>
          <w:rFonts w:ascii="Arial" w:cs="Arial" w:eastAsia="Arial" w:hAnsi="Arial"/>
          <w:sz w:val="24"/>
          <w:szCs w:val="24"/>
          <w:rtl w:val="0"/>
        </w:rPr>
        <w:t xml:space="preserve">7  Consideracoes Finais ..............................................................................  15</w:t>
      </w:r>
      <w:r w:rsidDel="00000000" w:rsidR="00000000" w:rsidRPr="00000000">
        <w:rPr>
          <w:rtl w:val="0"/>
        </w:rPr>
      </w:r>
    </w:p>
    <w:p w:rsidR="00000000" w:rsidDel="00000000" w:rsidP="00000000" w:rsidRDefault="00000000" w:rsidRPr="00000000" w14:paraId="00000028">
      <w:pPr>
        <w:spacing w:after="80" w:before="80" w:lineRule="auto"/>
        <w:jc w:val="left"/>
        <w:rPr/>
      </w:pPr>
      <w:r w:rsidDel="00000000" w:rsidR="00000000" w:rsidRPr="00000000">
        <w:rPr>
          <w:rFonts w:ascii="Arial" w:cs="Arial" w:eastAsia="Arial" w:hAnsi="Arial"/>
          <w:sz w:val="24"/>
          <w:szCs w:val="24"/>
          <w:rtl w:val="0"/>
        </w:rPr>
        <w:t xml:space="preserve">Referencias .........................................................................................  16</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1  INTRODUCAO</w:t>
      </w:r>
      <w:r w:rsidDel="00000000" w:rsidR="00000000" w:rsidRPr="00000000">
        <w:rPr>
          <w:rtl w:val="0"/>
        </w:rPr>
      </w:r>
    </w:p>
    <w:p w:rsidR="00000000" w:rsidDel="00000000" w:rsidP="00000000" w:rsidRDefault="00000000" w:rsidRPr="00000000" w14:paraId="0000002B">
      <w:pPr>
        <w:spacing w:after="120" w:before="120" w:line="360" w:lineRule="auto"/>
        <w:ind w:firstLine="720"/>
        <w:jc w:val="both"/>
        <w:rPr/>
      </w:pPr>
      <w:r w:rsidDel="00000000" w:rsidR="00000000" w:rsidRPr="00000000">
        <w:rPr>
          <w:rFonts w:ascii="Arial" w:cs="Arial" w:eastAsia="Arial" w:hAnsi="Arial"/>
          <w:sz w:val="24"/>
          <w:szCs w:val="24"/>
          <w:rtl w:val="0"/>
        </w:rPr>
        <w:t xml:space="preserve">A crescente geração de resíduos sólidos urbanos representa um dos maiores desafios socioambientais contemporâneos. Segundo o Panorama dos Resíduos Sólidos no Brasil, o país gera mais de 80 milhões de toneladas de lixo por ano, dos quais apenas uma pequena parcela segue para a reciclagem adequada. Esse cenário evidencia não apenas um problema ambiental, mas também uma enorme oportunidade econômica e social que ainda não é explorada em seu pleno potencial.</w:t>
      </w:r>
      <w:r w:rsidDel="00000000" w:rsidR="00000000" w:rsidRPr="00000000">
        <w:rPr>
          <w:rtl w:val="0"/>
        </w:rPr>
      </w:r>
    </w:p>
    <w:p w:rsidR="00000000" w:rsidDel="00000000" w:rsidP="00000000" w:rsidRDefault="00000000" w:rsidRPr="00000000" w14:paraId="0000002C">
      <w:pPr>
        <w:spacing w:after="120" w:before="120" w:line="360" w:lineRule="auto"/>
        <w:ind w:firstLine="720"/>
        <w:jc w:val="both"/>
        <w:rPr/>
      </w:pPr>
      <w:r w:rsidDel="00000000" w:rsidR="00000000" w:rsidRPr="00000000">
        <w:rPr>
          <w:rFonts w:ascii="Arial" w:cs="Arial" w:eastAsia="Arial" w:hAnsi="Arial"/>
          <w:sz w:val="24"/>
          <w:szCs w:val="24"/>
          <w:rtl w:val="0"/>
        </w:rPr>
        <w:t xml:space="preserve">Do ponto de vista da Administração, a gestão de resíduos pode ser tratada como um sistema logístico complexo, que envolve coleta, triagem, beneficiamento, comercialização e reinserção de materiais na cadeia produtiva. Quando este sistema é organizado por meio de cooperativas — entidades democráticas, autogestionadas e orientadas para o bem coletivo — surgem modelos organizacionais que conciliam eficiência econômica, inclusão social e responsabilidade ambiental.</w:t>
      </w:r>
      <w:r w:rsidDel="00000000" w:rsidR="00000000" w:rsidRPr="00000000">
        <w:rPr>
          <w:rtl w:val="0"/>
        </w:rPr>
      </w:r>
    </w:p>
    <w:p w:rsidR="00000000" w:rsidDel="00000000" w:rsidP="00000000" w:rsidRDefault="00000000" w:rsidRPr="00000000" w14:paraId="0000002D">
      <w:pPr>
        <w:spacing w:after="120" w:before="120" w:line="360" w:lineRule="auto"/>
        <w:ind w:firstLine="720"/>
        <w:jc w:val="both"/>
        <w:rPr/>
      </w:pPr>
      <w:r w:rsidDel="00000000" w:rsidR="00000000" w:rsidRPr="00000000">
        <w:rPr>
          <w:rFonts w:ascii="Arial" w:cs="Arial" w:eastAsia="Arial" w:hAnsi="Arial"/>
          <w:sz w:val="24"/>
          <w:szCs w:val="24"/>
          <w:rtl w:val="0"/>
        </w:rPr>
        <w:t xml:space="preserve">O conceito de Economia Circular, que propõe substituir o modelo linear de produção e descarte por ciclos fechados de uso de materiais, coloca as cooperativas de reciclagem no centro de uma nova arquitetura econômica. Nessa visão, o resíduo não é o fim do ciclo produtivo, mas sim o insumo de um novo ciclo.</w:t>
      </w:r>
      <w:r w:rsidDel="00000000" w:rsidR="00000000" w:rsidRPr="00000000">
        <w:rPr>
          <w:rtl w:val="0"/>
        </w:rPr>
      </w:r>
    </w:p>
    <w:p w:rsidR="00000000" w:rsidDel="00000000" w:rsidP="00000000" w:rsidRDefault="00000000" w:rsidRPr="00000000" w14:paraId="0000002E">
      <w:pPr>
        <w:spacing w:after="120" w:before="120" w:line="360" w:lineRule="auto"/>
        <w:ind w:firstLine="720"/>
        <w:jc w:val="both"/>
        <w:rPr/>
      </w:pPr>
      <w:r w:rsidDel="00000000" w:rsidR="00000000" w:rsidRPr="00000000">
        <w:rPr>
          <w:rFonts w:ascii="Arial" w:cs="Arial" w:eastAsia="Arial" w:hAnsi="Arial"/>
          <w:sz w:val="24"/>
          <w:szCs w:val="24"/>
          <w:rtl w:val="0"/>
        </w:rPr>
        <w:t xml:space="preserve">Este trabalho tem como objetivo analisar como a reciclagem consciente, aliada a processos eficientes de separação de resíduos e a uma gestão administrativa qualificada das cooperativas, pode contribuir para o estabelecimento da economia circular no Brasil. Para isso, serão abordados conceitos teóricos de sustentabilidade e administração, análise dos processos de triagem, modelos de governança cooperativa e os impactos gerados por essa cadeia.</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2  FUNDAMENTACAO TEORICA</w:t>
      </w:r>
      <w:r w:rsidDel="00000000" w:rsidR="00000000" w:rsidRPr="00000000">
        <w:rPr>
          <w:rtl w:val="0"/>
        </w:rPr>
      </w:r>
    </w:p>
    <w:p w:rsidR="00000000" w:rsidDel="00000000" w:rsidP="00000000" w:rsidRDefault="00000000" w:rsidRPr="00000000" w14:paraId="00000031">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2.1  Conceitos de Economia Circular</w:t>
      </w:r>
      <w:r w:rsidDel="00000000" w:rsidR="00000000" w:rsidRPr="00000000">
        <w:rPr>
          <w:rtl w:val="0"/>
        </w:rPr>
      </w:r>
    </w:p>
    <w:p w:rsidR="00000000" w:rsidDel="00000000" w:rsidP="00000000" w:rsidRDefault="00000000" w:rsidRPr="00000000" w14:paraId="00000032">
      <w:pPr>
        <w:spacing w:after="120" w:before="120" w:line="360" w:lineRule="auto"/>
        <w:ind w:firstLine="720"/>
        <w:jc w:val="both"/>
        <w:rPr/>
      </w:pPr>
      <w:r w:rsidDel="00000000" w:rsidR="00000000" w:rsidRPr="00000000">
        <w:rPr>
          <w:rFonts w:ascii="Arial" w:cs="Arial" w:eastAsia="Arial" w:hAnsi="Arial"/>
          <w:sz w:val="24"/>
          <w:szCs w:val="24"/>
          <w:rtl w:val="0"/>
        </w:rPr>
        <w:t xml:space="preserve">A Economia Circular (EC) é um modelo sistêmico que se contrapõe ao paradigma linear tradicional de "extrair, produzir, usar e descartar". Fundamentada nas ideias de Pearce e Turner (1990) e amplamente difundida pela Ellen MacArthur Foundation a partir de 2012, a EC propõe que os materiais e produtos devem permanecer em uso pelo maior tempo possível, com recuperação e regeneração dos recursos ao final de cada ciclo de vida.</w:t>
      </w:r>
      <w:r w:rsidDel="00000000" w:rsidR="00000000" w:rsidRPr="00000000">
        <w:rPr>
          <w:rtl w:val="0"/>
        </w:rPr>
      </w:r>
    </w:p>
    <w:p w:rsidR="00000000" w:rsidDel="00000000" w:rsidP="00000000" w:rsidRDefault="00000000" w:rsidRPr="00000000" w14:paraId="00000033">
      <w:pPr>
        <w:spacing w:after="120" w:before="120" w:line="360" w:lineRule="auto"/>
        <w:ind w:firstLine="720"/>
        <w:jc w:val="both"/>
        <w:rPr/>
      </w:pPr>
      <w:r w:rsidDel="00000000" w:rsidR="00000000" w:rsidRPr="00000000">
        <w:rPr>
          <w:rFonts w:ascii="Arial" w:cs="Arial" w:eastAsia="Arial" w:hAnsi="Arial"/>
          <w:sz w:val="24"/>
          <w:szCs w:val="24"/>
          <w:rtl w:val="0"/>
        </w:rPr>
        <w:t xml:space="preserve">Os três princípios fundamentais da Economia Circular são: (1) eliminar resíduos e poluição desde a concepção dos produtos; (2) manter produtos e materiais em uso por meio de reparação, reutilização e reciclagem; e (3) regenerar sistemas naturais, devolvendo nutrientes à biosfera. Esses princípios têm impacto direto sobre como as organizações devem projetar seus processos, cadeias de fornecimento e modelos de negócio.</w:t>
      </w:r>
      <w:r w:rsidDel="00000000" w:rsidR="00000000" w:rsidRPr="00000000">
        <w:rPr>
          <w:rtl w:val="0"/>
        </w:rPr>
      </w:r>
    </w:p>
    <w:p w:rsidR="00000000" w:rsidDel="00000000" w:rsidP="00000000" w:rsidRDefault="00000000" w:rsidRPr="00000000" w14:paraId="00000034">
      <w:pPr>
        <w:spacing w:after="120" w:before="120" w:line="360" w:lineRule="auto"/>
        <w:ind w:firstLine="720"/>
        <w:jc w:val="both"/>
        <w:rPr/>
      </w:pPr>
      <w:r w:rsidDel="00000000" w:rsidR="00000000" w:rsidRPr="00000000">
        <w:rPr>
          <w:rFonts w:ascii="Arial" w:cs="Arial" w:eastAsia="Arial" w:hAnsi="Arial"/>
          <w:sz w:val="24"/>
          <w:szCs w:val="24"/>
          <w:rtl w:val="0"/>
        </w:rPr>
        <w:t xml:space="preserve">Do ponto de vista administrativo, a transição para a economia circular exige inovação em modelos de negócio — como o modelo de produto como serviço (Product-as-a-Service), plataformas de compartilhamento e cadeias de logística reversa. As cooperativas de reciclagem, ao operarem como elos fundamentais dessa cadeia reversa, tornam-se agentes estratégicos na materialização da EC no contexto urbano.</w:t>
      </w:r>
      <w:r w:rsidDel="00000000" w:rsidR="00000000" w:rsidRPr="00000000">
        <w:rPr>
          <w:rtl w:val="0"/>
        </w:rPr>
      </w:r>
    </w:p>
    <w:p w:rsidR="00000000" w:rsidDel="00000000" w:rsidP="00000000" w:rsidRDefault="00000000" w:rsidRPr="00000000" w14:paraId="00000035">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2.2  Gestao de Residuos Solidos no Brasil</w:t>
      </w:r>
      <w:r w:rsidDel="00000000" w:rsidR="00000000" w:rsidRPr="00000000">
        <w:rPr>
          <w:rtl w:val="0"/>
        </w:rPr>
      </w:r>
    </w:p>
    <w:p w:rsidR="00000000" w:rsidDel="00000000" w:rsidP="00000000" w:rsidRDefault="00000000" w:rsidRPr="00000000" w14:paraId="00000036">
      <w:pPr>
        <w:spacing w:after="120" w:before="120" w:line="360" w:lineRule="auto"/>
        <w:ind w:firstLine="720"/>
        <w:jc w:val="both"/>
        <w:rPr/>
      </w:pPr>
      <w:r w:rsidDel="00000000" w:rsidR="00000000" w:rsidRPr="00000000">
        <w:rPr>
          <w:rFonts w:ascii="Arial" w:cs="Arial" w:eastAsia="Arial" w:hAnsi="Arial"/>
          <w:sz w:val="24"/>
          <w:szCs w:val="24"/>
          <w:rtl w:val="0"/>
        </w:rPr>
        <w:t xml:space="preserve">A Política Nacional de Resíduos Sólidos (PNRS), instituída pela Lei Federal nº 12.305/2010, representa um marco regulatório fundamental para a gestão de resíduos no Brasil. A PNRS estabelece a responsabilidade compartilhada pelo ciclo de vida dos produtos, a hierarquia de prioridades na gestão de resíduos (não geração, redução, reutilização, reciclagem, tratamento e disposição final) e o instrumento da logística reversa como obrigação para setores como embalagens, eletrônicos, pilhas, pneus e medicamentos.</w:t>
      </w:r>
      <w:r w:rsidDel="00000000" w:rsidR="00000000" w:rsidRPr="00000000">
        <w:rPr>
          <w:rtl w:val="0"/>
        </w:rPr>
      </w:r>
    </w:p>
    <w:p w:rsidR="00000000" w:rsidDel="00000000" w:rsidP="00000000" w:rsidRDefault="00000000" w:rsidRPr="00000000" w14:paraId="00000037">
      <w:pPr>
        <w:spacing w:after="120" w:before="120" w:line="360" w:lineRule="auto"/>
        <w:ind w:firstLine="720"/>
        <w:jc w:val="both"/>
        <w:rPr/>
      </w:pPr>
      <w:r w:rsidDel="00000000" w:rsidR="00000000" w:rsidRPr="00000000">
        <w:rPr>
          <w:rFonts w:ascii="Arial" w:cs="Arial" w:eastAsia="Arial" w:hAnsi="Arial"/>
          <w:sz w:val="24"/>
          <w:szCs w:val="24"/>
          <w:rtl w:val="0"/>
        </w:rPr>
        <w:t xml:space="preserve">A lei também reconhece explicitamente o papel das cooperativas de catadores na cadeia da reciclagem, incentivando sua inclusão nos sistemas municipais de coleta seletiva. Esse reconhecimento legislativo abre espaço para contratos e parcerias com o poder público, fortalecendo a sustentabilidade financeira das cooperativas.</w:t>
      </w:r>
      <w:r w:rsidDel="00000000" w:rsidR="00000000" w:rsidRPr="00000000">
        <w:rPr>
          <w:rtl w:val="0"/>
        </w:rPr>
      </w:r>
    </w:p>
    <w:p w:rsidR="00000000" w:rsidDel="00000000" w:rsidP="00000000" w:rsidRDefault="00000000" w:rsidRPr="00000000" w14:paraId="00000038">
      <w:pPr>
        <w:spacing w:after="120" w:before="120" w:line="360" w:lineRule="auto"/>
        <w:ind w:firstLine="720"/>
        <w:jc w:val="both"/>
        <w:rPr/>
      </w:pPr>
      <w:r w:rsidDel="00000000" w:rsidR="00000000" w:rsidRPr="00000000">
        <w:rPr>
          <w:rFonts w:ascii="Arial" w:cs="Arial" w:eastAsia="Arial" w:hAnsi="Arial"/>
          <w:sz w:val="24"/>
          <w:szCs w:val="24"/>
          <w:rtl w:val="0"/>
        </w:rPr>
        <w:t xml:space="preserve">Apesar dos avanços normativos, a implementação ainda enfrenta gargalos significativos: baixo índice de coleta seletiva na maioria dos municípios brasileiros, informalidade dos catadores avulsos, infraestrutura precária nos galpões de triagem, ausência de educação ambiental continuada da população e fragilidade na gestão administrativa das cooperativas existentes.</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2"/>
                <w:szCs w:val="22"/>
                <w:rtl w:val="0"/>
              </w:rPr>
              <w:t xml:space="preserve">Indicador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2"/>
                <w:szCs w:val="22"/>
                <w:rtl w:val="0"/>
              </w:rPr>
              <w:t xml:space="preserve">Situacao Atual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2"/>
                <w:szCs w:val="22"/>
                <w:rtl w:val="0"/>
              </w:rPr>
              <w:t xml:space="preserve">Meta Desejada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222222"/>
                <w:sz w:val="22"/>
                <w:szCs w:val="22"/>
                <w:rtl w:val="0"/>
              </w:rPr>
              <w:t xml:space="preserve">Taxa de reciclagem de solidos urbanos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222222"/>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222222"/>
                <w:sz w:val="22"/>
                <w:szCs w:val="22"/>
                <w:rtl w:val="0"/>
              </w:rPr>
              <w:t xml:space="preserve">&gt;30%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222222"/>
                <w:sz w:val="22"/>
                <w:szCs w:val="22"/>
                <w:rtl w:val="0"/>
              </w:rPr>
              <w:t xml:space="preserve">Municipios com coleta seletiva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222222"/>
                <w:sz w:val="22"/>
                <w:szCs w:val="22"/>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0"/>
                <w:bCs w:val="0"/>
                <w:color w:val="222222"/>
                <w:sz w:val="22"/>
                <w:szCs w:val="22"/>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222222"/>
                <w:sz w:val="22"/>
                <w:szCs w:val="22"/>
                <w:rtl w:val="0"/>
              </w:rPr>
              <w:t xml:space="preserve">Catadores formalizados em cooperativas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222222"/>
                <w:sz w:val="22"/>
                <w:szCs w:val="22"/>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222222"/>
                <w:sz w:val="22"/>
                <w:szCs w:val="22"/>
                <w:rtl w:val="0"/>
              </w:rPr>
              <w:t xml:space="preserve">&gt;60%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color w:val="222222"/>
                <w:sz w:val="22"/>
                <w:szCs w:val="22"/>
                <w:rtl w:val="0"/>
              </w:rPr>
              <w:t xml:space="preserve">Residuos enviados a aterros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222222"/>
                <w:sz w:val="22"/>
                <w:szCs w:val="22"/>
                <w:rtl w:val="0"/>
              </w:rPr>
              <w:t xml:space="preserve">~59%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222222"/>
                <w:sz w:val="22"/>
                <w:szCs w:val="22"/>
                <w:rtl w:val="0"/>
              </w:rPr>
              <w:t xml:space="preserve">&lt;20%</w:t>
            </w:r>
            <w:r w:rsidDel="00000000" w:rsidR="00000000" w:rsidRPr="00000000">
              <w:rPr>
                <w:rtl w:val="0"/>
              </w:rPr>
            </w:r>
          </w:p>
        </w:tc>
      </w:tr>
    </w:tbl>
    <w:p w:rsidR="00000000" w:rsidDel="00000000" w:rsidP="00000000" w:rsidRDefault="00000000" w:rsidRPr="00000000" w14:paraId="00000049">
      <w:pPr>
        <w:spacing w:after="80" w:before="80" w:lineRule="auto"/>
        <w:jc w:val="center"/>
        <w:rPr/>
      </w:pPr>
      <w:r w:rsidDel="00000000" w:rsidR="00000000" w:rsidRPr="00000000">
        <w:rPr>
          <w:rFonts w:ascii="Arial" w:cs="Arial" w:eastAsia="Arial" w:hAnsi="Arial"/>
          <w:color w:val="555555"/>
          <w:sz w:val="20"/>
          <w:szCs w:val="20"/>
          <w:rtl w:val="0"/>
        </w:rPr>
        <w:t xml:space="preserve">Tabela 1 — Panorama da reciclagem no Brasil</w:t>
      </w:r>
      <w:r w:rsidDel="00000000" w:rsidR="00000000" w:rsidRPr="00000000">
        <w:rPr>
          <w:rtl w:val="0"/>
        </w:rPr>
      </w:r>
    </w:p>
    <w:p w:rsidR="00000000" w:rsidDel="00000000" w:rsidP="00000000" w:rsidRDefault="00000000" w:rsidRPr="00000000" w14:paraId="0000004A">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2.3  Cooperativas e seu Papel Social e Economico</w:t>
      </w:r>
      <w:r w:rsidDel="00000000" w:rsidR="00000000" w:rsidRPr="00000000">
        <w:rPr>
          <w:rtl w:val="0"/>
        </w:rPr>
      </w:r>
    </w:p>
    <w:p w:rsidR="00000000" w:rsidDel="00000000" w:rsidP="00000000" w:rsidRDefault="00000000" w:rsidRPr="00000000" w14:paraId="0000004B">
      <w:pPr>
        <w:spacing w:after="120" w:before="120" w:line="360" w:lineRule="auto"/>
        <w:ind w:firstLine="720"/>
        <w:jc w:val="both"/>
        <w:rPr/>
      </w:pPr>
      <w:r w:rsidDel="00000000" w:rsidR="00000000" w:rsidRPr="00000000">
        <w:rPr>
          <w:rFonts w:ascii="Arial" w:cs="Arial" w:eastAsia="Arial" w:hAnsi="Arial"/>
          <w:sz w:val="24"/>
          <w:szCs w:val="24"/>
          <w:rtl w:val="0"/>
        </w:rPr>
        <w:t xml:space="preserve">As cooperativas são sociedades de pessoas, voluntariamente reunidas com base na igualdade de direitos e obrigações, para prestar serviços aos associados, sem objetivo de lucro para a entidade. Regidas pela Lei nº 5.764/1971 e pelos sete princípios do cooperativismo (adesão voluntária, gestão democrática, participação econômica dos membros, autonomia e independência, educação, intercooperação e interesse pela comunidade), as cooperativas configuram um modelo organizacional diferenciado.</w:t>
      </w:r>
      <w:r w:rsidDel="00000000" w:rsidR="00000000" w:rsidRPr="00000000">
        <w:rPr>
          <w:rtl w:val="0"/>
        </w:rPr>
      </w:r>
    </w:p>
    <w:p w:rsidR="00000000" w:rsidDel="00000000" w:rsidP="00000000" w:rsidRDefault="00000000" w:rsidRPr="00000000" w14:paraId="0000004C">
      <w:pPr>
        <w:spacing w:after="120" w:before="120" w:line="360" w:lineRule="auto"/>
        <w:ind w:firstLine="720"/>
        <w:jc w:val="both"/>
        <w:rPr/>
      </w:pPr>
      <w:r w:rsidDel="00000000" w:rsidR="00000000" w:rsidRPr="00000000">
        <w:rPr>
          <w:rFonts w:ascii="Arial" w:cs="Arial" w:eastAsia="Arial" w:hAnsi="Arial"/>
          <w:sz w:val="24"/>
          <w:szCs w:val="24"/>
          <w:rtl w:val="0"/>
        </w:rPr>
        <w:t xml:space="preserve">No contexto da reciclagem, as cooperativas transformam o trabalho informal e precário dos catadores de materiais reutilizáveis em atividade estruturada, com registro formal, acesso a benefícios sociais, divisão justa de renda, capacitação profissional e poder de negociação coletiva. Sob a perspectiva administrativa, são organizações que demandam gestão profissional: planejamento estratégico, controle financeiro, gestão de pessoas, marketing institucional e operacional, além de governança participativa.</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3  PROCESSO DE SEPARACAO E TRIAGEM DE RECICLAVEIS</w:t>
      </w:r>
      <w:r w:rsidDel="00000000" w:rsidR="00000000" w:rsidRPr="00000000">
        <w:rPr>
          <w:rtl w:val="0"/>
        </w:rPr>
      </w:r>
    </w:p>
    <w:p w:rsidR="00000000" w:rsidDel="00000000" w:rsidP="00000000" w:rsidRDefault="00000000" w:rsidRPr="00000000" w14:paraId="0000004F">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3.1  Desafios Atuais na Separacao Domiciliar</w:t>
      </w:r>
      <w:r w:rsidDel="00000000" w:rsidR="00000000" w:rsidRPr="00000000">
        <w:rPr>
          <w:rtl w:val="0"/>
        </w:rPr>
      </w:r>
    </w:p>
    <w:p w:rsidR="00000000" w:rsidDel="00000000" w:rsidP="00000000" w:rsidRDefault="00000000" w:rsidRPr="00000000" w14:paraId="00000050">
      <w:pPr>
        <w:spacing w:after="120" w:before="120" w:line="360" w:lineRule="auto"/>
        <w:ind w:firstLine="720"/>
        <w:jc w:val="both"/>
        <w:rPr/>
      </w:pPr>
      <w:r w:rsidDel="00000000" w:rsidR="00000000" w:rsidRPr="00000000">
        <w:rPr>
          <w:rFonts w:ascii="Arial" w:cs="Arial" w:eastAsia="Arial" w:hAnsi="Arial"/>
          <w:sz w:val="24"/>
          <w:szCs w:val="24"/>
          <w:rtl w:val="0"/>
        </w:rPr>
        <w:t xml:space="preserve">A eficácia da reciclagem depende, em grande medida, da qualidade da separação realizada na fonte geradora — ou seja, nas residências, comércios e indústrias. Quando o lixo chega misturado ao galpão de triagem, o trabalho dos catadores é mais lento, os materiais chegam mais contaminados e a perda de recicláveis aproveitáveis é maior. Estima-se que até 40% dos materiais que chegam às cooperativas de reciclagem não possam ser aproveitados devido à contaminação por resíduos orgânicos ou incorreta separação.</w:t>
      </w:r>
      <w:r w:rsidDel="00000000" w:rsidR="00000000" w:rsidRPr="00000000">
        <w:rPr>
          <w:rtl w:val="0"/>
        </w:rPr>
      </w:r>
    </w:p>
    <w:p w:rsidR="00000000" w:rsidDel="00000000" w:rsidP="00000000" w:rsidRDefault="00000000" w:rsidRPr="00000000" w14:paraId="00000051">
      <w:pPr>
        <w:spacing w:after="120" w:before="120" w:line="360" w:lineRule="auto"/>
        <w:ind w:firstLine="720"/>
        <w:jc w:val="both"/>
        <w:rPr/>
      </w:pPr>
      <w:r w:rsidDel="00000000" w:rsidR="00000000" w:rsidRPr="00000000">
        <w:rPr>
          <w:rFonts w:ascii="Arial" w:cs="Arial" w:eastAsia="Arial" w:hAnsi="Arial"/>
          <w:sz w:val="24"/>
          <w:szCs w:val="24"/>
          <w:rtl w:val="0"/>
        </w:rPr>
        <w:t xml:space="preserve">Os principais desafios na separação domiciliar incluem: falta de informação clara sobre o que pode ser reciclado; ausência de recipientes adequados para separação; desmotivação diante da percepção de que o esforço não tem impacto real; coleta seletiva municipal inexistente ou irregular; e contaminação dos recicláveis por restos de alimentos ou líquidos.</w:t>
      </w:r>
      <w:r w:rsidDel="00000000" w:rsidR="00000000" w:rsidRPr="00000000">
        <w:rPr>
          <w:rtl w:val="0"/>
        </w:rPr>
      </w:r>
    </w:p>
    <w:p w:rsidR="00000000" w:rsidDel="00000000" w:rsidP="00000000" w:rsidRDefault="00000000" w:rsidRPr="00000000" w14:paraId="00000052">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3.2  Boas Praticas e Melhorias no Processo de Triagem</w:t>
      </w:r>
      <w:r w:rsidDel="00000000" w:rsidR="00000000" w:rsidRPr="00000000">
        <w:rPr>
          <w:rtl w:val="0"/>
        </w:rPr>
      </w:r>
    </w:p>
    <w:p w:rsidR="00000000" w:rsidDel="00000000" w:rsidP="00000000" w:rsidRDefault="00000000" w:rsidRPr="00000000" w14:paraId="00000053">
      <w:pPr>
        <w:spacing w:after="120" w:before="120" w:line="360" w:lineRule="auto"/>
        <w:ind w:firstLine="720"/>
        <w:jc w:val="both"/>
        <w:rPr/>
      </w:pPr>
      <w:r w:rsidDel="00000000" w:rsidR="00000000" w:rsidRPr="00000000">
        <w:rPr>
          <w:rFonts w:ascii="Arial" w:cs="Arial" w:eastAsia="Arial" w:hAnsi="Arial"/>
          <w:sz w:val="24"/>
          <w:szCs w:val="24"/>
          <w:rtl w:val="0"/>
        </w:rPr>
        <w:t xml:space="preserve">A melhoria do processo de triagem começa com a educação do cidadão, mas não se encerra nela. Do ponto de vista da gestão operacional das cooperativas, diversas práticas administrativas e tecnológicas podem elevar significativamente a produtividade e a qualidade da triagem:</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 otimizado do galpão: organizar as esteiras e mesas de triagem de forma a minimizar deslocamentos e maximizar o fluxo dos materiais, reduzindo tempo e esforço físico dos triadores.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Padronizacao da classificacao: criar tabelas visuais e catálogos de materiais que padronizem como cada tipo deve ser identificado, separado e acondicionado, reduzindo erros e retrabalho.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Ergonomia e seguranca do trabalho: adaptar as bancadas de triagem para a altura correta, fornecer EPI adequados e criar revezamentos para evitar lesões por esforço repetitivo.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Treinamento continuo: capacitar regularmente os cooperados sobre novos tipos de embalagens, materiais e procedimentos, ampliando a expertise da equipe.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Rastreabilidade e controle de qualidade: implementar fichas de controle por lote de material, permitindo identificar gargalos e calcular indicadores de produtividade.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Parceria com geradores corporativos: estabelecer convênios com empresas, supermercados e condomínios para receber materiais já pré-separados e de maior pureza.</w:t>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spacing w:after="120" w:before="120" w:line="360" w:lineRule="auto"/>
        <w:ind w:firstLine="720"/>
        <w:jc w:val="both"/>
        <w:rPr/>
      </w:pPr>
      <w:r w:rsidDel="00000000" w:rsidR="00000000" w:rsidRPr="00000000">
        <w:rPr>
          <w:rFonts w:ascii="Arial" w:cs="Arial" w:eastAsia="Arial" w:hAnsi="Arial"/>
          <w:sz w:val="24"/>
          <w:szCs w:val="24"/>
          <w:rtl w:val="0"/>
        </w:rPr>
        <w:t xml:space="preserve">A tecnologia também começa a chegar às cooperativas de reciclagem, com soluções como sensores de identificação de materiais por infravermelho próximo (NIR), esteiras com separação por ar comprimido e softwares de gestão de galpão. A adoção dessas tecnologias, quando viável financeiramente, pode ampliar substancialmente a capacidade de triagem e a qualidade dos materiais entregues à indústria.</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4  ADMINISTRACAO DE COOPERATIVAS DE RECICLAGEM</w:t>
      </w:r>
      <w:r w:rsidDel="00000000" w:rsidR="00000000" w:rsidRPr="00000000">
        <w:rPr>
          <w:rtl w:val="0"/>
        </w:rPr>
      </w:r>
    </w:p>
    <w:p w:rsidR="00000000" w:rsidDel="00000000" w:rsidP="00000000" w:rsidRDefault="00000000" w:rsidRPr="00000000" w14:paraId="0000005E">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4.1  Estrutura Organizacional e Governanca</w:t>
      </w:r>
      <w:r w:rsidDel="00000000" w:rsidR="00000000" w:rsidRPr="00000000">
        <w:rPr>
          <w:rtl w:val="0"/>
        </w:rPr>
      </w:r>
    </w:p>
    <w:p w:rsidR="00000000" w:rsidDel="00000000" w:rsidP="00000000" w:rsidRDefault="00000000" w:rsidRPr="00000000" w14:paraId="0000005F">
      <w:pPr>
        <w:spacing w:after="120" w:before="120" w:line="360" w:lineRule="auto"/>
        <w:ind w:firstLine="720"/>
        <w:jc w:val="both"/>
        <w:rPr/>
      </w:pPr>
      <w:r w:rsidDel="00000000" w:rsidR="00000000" w:rsidRPr="00000000">
        <w:rPr>
          <w:rFonts w:ascii="Arial" w:cs="Arial" w:eastAsia="Arial" w:hAnsi="Arial"/>
          <w:sz w:val="24"/>
          <w:szCs w:val="24"/>
          <w:rtl w:val="0"/>
        </w:rPr>
        <w:t xml:space="preserve">Uma cooperativa de reciclagem bem administrada necessita de uma estrutura organizacional clara, que concilie a gestão democrática — característica essencial do cooperativismo — com a eficiência administrativa necessária para operar em um mercado competitivo.</w:t>
      </w:r>
      <w:r w:rsidDel="00000000" w:rsidR="00000000" w:rsidRPr="00000000">
        <w:rPr>
          <w:rtl w:val="0"/>
        </w:rPr>
      </w:r>
    </w:p>
    <w:p w:rsidR="00000000" w:rsidDel="00000000" w:rsidP="00000000" w:rsidRDefault="00000000" w:rsidRPr="00000000" w14:paraId="00000060">
      <w:pPr>
        <w:spacing w:after="120" w:before="120" w:line="360" w:lineRule="auto"/>
        <w:ind w:firstLine="720"/>
        <w:jc w:val="both"/>
        <w:rPr/>
      </w:pPr>
      <w:r w:rsidDel="00000000" w:rsidR="00000000" w:rsidRPr="00000000">
        <w:rPr>
          <w:rFonts w:ascii="Arial" w:cs="Arial" w:eastAsia="Arial" w:hAnsi="Arial"/>
          <w:sz w:val="24"/>
          <w:szCs w:val="24"/>
          <w:rtl w:val="0"/>
        </w:rPr>
        <w:t xml:space="preserve">Os órgãos obrigatórios de uma cooperativa são: a Assembleia Geral (instância máxima de decisão, com voto igualitário de todos os cooperados), o Conselho de Administração (responsável pela gestão executiva) e o Conselho Fiscal (responsável pela fiscalização das contas e procedimentos). A transparência e a participação ativa dos cooperados nas assembleias são indicadores de saúde organizacional e fatores críticos de sucesso.</w:t>
      </w:r>
      <w:r w:rsidDel="00000000" w:rsidR="00000000" w:rsidRPr="00000000">
        <w:rPr>
          <w:rtl w:val="0"/>
        </w:rPr>
      </w:r>
    </w:p>
    <w:p w:rsidR="00000000" w:rsidDel="00000000" w:rsidP="00000000" w:rsidRDefault="00000000" w:rsidRPr="00000000" w14:paraId="00000061">
      <w:pPr>
        <w:spacing w:after="120" w:before="120" w:line="360" w:lineRule="auto"/>
        <w:ind w:firstLine="720"/>
        <w:jc w:val="both"/>
        <w:rPr/>
      </w:pPr>
      <w:r w:rsidDel="00000000" w:rsidR="00000000" w:rsidRPr="00000000">
        <w:rPr>
          <w:rFonts w:ascii="Arial" w:cs="Arial" w:eastAsia="Arial" w:hAnsi="Arial"/>
          <w:sz w:val="24"/>
          <w:szCs w:val="24"/>
          <w:rtl w:val="0"/>
        </w:rPr>
        <w:t xml:space="preserve">Do ponto de vista da administração moderna, é fundamental que as cooperativas elaborem documentos estratégicos como: Estatuto Social detalhado e atualizado; Regimento Interno com normas operacionais; Planejamento Estratégico com missão, visão, valores e metas; Organograma funcional com atribuições claras; e Manual de Procedimentos Operacionais para as atividades de triagem, pesagem, prensagem e comercialização.</w:t>
      </w:r>
      <w:r w:rsidDel="00000000" w:rsidR="00000000" w:rsidRPr="00000000">
        <w:rPr>
          <w:rtl w:val="0"/>
        </w:rPr>
      </w:r>
    </w:p>
    <w:p w:rsidR="00000000" w:rsidDel="00000000" w:rsidP="00000000" w:rsidRDefault="00000000" w:rsidRPr="00000000" w14:paraId="00000062">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4.2  Gestao Financeira e Geracao de Renda</w:t>
      </w:r>
      <w:r w:rsidDel="00000000" w:rsidR="00000000" w:rsidRPr="00000000">
        <w:rPr>
          <w:rtl w:val="0"/>
        </w:rPr>
      </w:r>
    </w:p>
    <w:p w:rsidR="00000000" w:rsidDel="00000000" w:rsidP="00000000" w:rsidRDefault="00000000" w:rsidRPr="00000000" w14:paraId="00000063">
      <w:pPr>
        <w:spacing w:after="120" w:before="120" w:line="360" w:lineRule="auto"/>
        <w:ind w:firstLine="720"/>
        <w:jc w:val="both"/>
        <w:rPr/>
      </w:pPr>
      <w:r w:rsidDel="00000000" w:rsidR="00000000" w:rsidRPr="00000000">
        <w:rPr>
          <w:rFonts w:ascii="Arial" w:cs="Arial" w:eastAsia="Arial" w:hAnsi="Arial"/>
          <w:sz w:val="24"/>
          <w:szCs w:val="24"/>
          <w:rtl w:val="0"/>
        </w:rPr>
        <w:t xml:space="preserve">A sustentabilidade financeira é um dos maiores desafios das cooperativas de reciclagem no Brasil. As principais fontes de receita são: venda de materiais recicláveis beneficiados (papel, papelão, plásticos, metais, vidro, eletrônicos); contratos com prefeituras para prestação do serviço de coleta seletiva; e, em cooperativas mais estruturadas, beneficiamento dos materiais antes da venda, agregando valor ao produto final.</w:t>
      </w:r>
      <w:r w:rsidDel="00000000" w:rsidR="00000000" w:rsidRPr="00000000">
        <w:rPr>
          <w:rtl w:val="0"/>
        </w:rPr>
      </w:r>
    </w:p>
    <w:p w:rsidR="00000000" w:rsidDel="00000000" w:rsidP="00000000" w:rsidRDefault="00000000" w:rsidRPr="00000000" w14:paraId="00000064">
      <w:pPr>
        <w:spacing w:after="120" w:before="120" w:line="360" w:lineRule="auto"/>
        <w:ind w:firstLine="720"/>
        <w:jc w:val="both"/>
        <w:rPr/>
      </w:pPr>
      <w:r w:rsidDel="00000000" w:rsidR="00000000" w:rsidRPr="00000000">
        <w:rPr>
          <w:rFonts w:ascii="Arial" w:cs="Arial" w:eastAsia="Arial" w:hAnsi="Arial"/>
          <w:sz w:val="24"/>
          <w:szCs w:val="24"/>
          <w:rtl w:val="0"/>
        </w:rPr>
        <w:t xml:space="preserve">Entre as boas práticas de gestão financeira que devem ser adotadas estão: separação rigorosa entre as contas da cooperativa e as contas pessoais dos cooperados; elaboração de fluxo de caixa mensal; registro contábil de todas as entradas e saídas; constituição de fundo de reserva para contingências; e prestação de contas regular em assembleia.</w:t>
      </w:r>
      <w:r w:rsidDel="00000000" w:rsidR="00000000" w:rsidRPr="00000000">
        <w:rPr>
          <w:rtl w:val="0"/>
        </w:rPr>
      </w:r>
    </w:p>
    <w:p w:rsidR="00000000" w:rsidDel="00000000" w:rsidP="00000000" w:rsidRDefault="00000000" w:rsidRPr="00000000" w14:paraId="00000065">
      <w:pPr>
        <w:spacing w:after="120" w:before="120" w:line="360" w:lineRule="auto"/>
        <w:ind w:firstLine="720"/>
        <w:jc w:val="both"/>
        <w:rPr/>
      </w:pPr>
      <w:r w:rsidDel="00000000" w:rsidR="00000000" w:rsidRPr="00000000">
        <w:rPr>
          <w:rFonts w:ascii="Arial" w:cs="Arial" w:eastAsia="Arial" w:hAnsi="Arial"/>
          <w:sz w:val="24"/>
          <w:szCs w:val="24"/>
          <w:rtl w:val="0"/>
        </w:rPr>
        <w:t xml:space="preserve">A precificação adequada dos materiais é outro ponto crítico. As cooperativas devem acompanhar as cotações de mercado, negociar coletivamente com compradores (atravessadores e indústrias) e, sempre que possível, vender diretamente às indústrias recicladores, eliminando intermediários e obtendo melhores preços.</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7"/>
        <w:gridCol w:w="2257"/>
        <w:gridCol w:w="2256"/>
        <w:tblGridChange w:id="0">
          <w:tblGrid>
            <w:gridCol w:w="2256"/>
            <w:gridCol w:w="2257"/>
            <w:gridCol w:w="2257"/>
            <w:gridCol w:w="225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2"/>
                <w:szCs w:val="22"/>
                <w:rtl w:val="0"/>
              </w:rPr>
              <w:t xml:space="preserve">Material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2"/>
                <w:szCs w:val="22"/>
                <w:rtl w:val="0"/>
              </w:rPr>
              <w:t xml:space="preserve">Preco medio (R$/kg)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2"/>
                <w:szCs w:val="22"/>
                <w:rtl w:val="0"/>
              </w:rPr>
              <w:t xml:space="preserve">Demanda de Mercado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2"/>
                <w:szCs w:val="22"/>
                <w:rtl w:val="0"/>
              </w:rPr>
              <w:t xml:space="preserve">Observacoes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222222"/>
                <w:sz w:val="22"/>
                <w:szCs w:val="22"/>
                <w:rtl w:val="0"/>
              </w:rPr>
              <w:t xml:space="preserve">Aluminio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222222"/>
                <w:sz w:val="22"/>
                <w:szCs w:val="22"/>
                <w:rtl w:val="0"/>
              </w:rPr>
              <w:t xml:space="preserve">R$ 4,00 a 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222222"/>
                <w:sz w:val="22"/>
                <w:szCs w:val="22"/>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222222"/>
                <w:sz w:val="22"/>
                <w:szCs w:val="22"/>
                <w:rtl w:val="0"/>
              </w:rPr>
              <w:t xml:space="preserve">Melhor retorno financeiro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222222"/>
                <w:sz w:val="22"/>
                <w:szCs w:val="22"/>
                <w:rtl w:val="0"/>
              </w:rPr>
              <w:t xml:space="preserve">Cobre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222222"/>
                <w:sz w:val="22"/>
                <w:szCs w:val="22"/>
                <w:rtl w:val="0"/>
              </w:rPr>
              <w:t xml:space="preserve">R$ 16,00 a 22,00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222222"/>
                <w:sz w:val="22"/>
                <w:szCs w:val="22"/>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222222"/>
                <w:sz w:val="22"/>
                <w:szCs w:val="22"/>
                <w:rtl w:val="0"/>
              </w:rPr>
              <w:t xml:space="preserve">Requer cuidado no manuseio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222222"/>
                <w:sz w:val="22"/>
                <w:szCs w:val="22"/>
                <w:rtl w:val="0"/>
              </w:rPr>
              <w:t xml:space="preserve">Papel / Papelao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222222"/>
                <w:sz w:val="22"/>
                <w:szCs w:val="22"/>
                <w:rtl w:val="0"/>
              </w:rPr>
              <w:t xml:space="preserve">R$ 0,40 a 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222222"/>
                <w:sz w:val="22"/>
                <w:szCs w:val="22"/>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222222"/>
                <w:sz w:val="22"/>
                <w:szCs w:val="22"/>
                <w:rtl w:val="0"/>
              </w:rPr>
              <w:t xml:space="preserve">Grande volume disponivel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222222"/>
                <w:sz w:val="22"/>
                <w:szCs w:val="22"/>
                <w:rtl w:val="0"/>
              </w:rPr>
              <w:t xml:space="preserve">PET (plastico)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222222"/>
                <w:sz w:val="22"/>
                <w:szCs w:val="22"/>
                <w:rtl w:val="0"/>
              </w:rPr>
              <w:t xml:space="preserve">R$ 1,50 a 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222222"/>
                <w:sz w:val="22"/>
                <w:szCs w:val="22"/>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222222"/>
                <w:sz w:val="22"/>
                <w:szCs w:val="22"/>
                <w:rtl w:val="0"/>
              </w:rPr>
              <w:t xml:space="preserve">Deve ser limpo e prensado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222222"/>
                <w:sz w:val="22"/>
                <w:szCs w:val="22"/>
                <w:rtl w:val="0"/>
              </w:rPr>
              <w:t xml:space="preserve">Vidro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222222"/>
                <w:sz w:val="22"/>
                <w:szCs w:val="22"/>
                <w:rtl w:val="0"/>
              </w:rPr>
              <w:t xml:space="preserve">R$ 0,05 a 0,15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222222"/>
                <w:sz w:val="22"/>
                <w:szCs w:val="22"/>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222222"/>
                <w:sz w:val="22"/>
                <w:szCs w:val="22"/>
                <w:rtl w:val="0"/>
              </w:rPr>
              <w:t xml:space="preserve">Pesado, alto custo logistico</w:t>
            </w:r>
            <w:r w:rsidDel="00000000" w:rsidR="00000000" w:rsidRPr="00000000">
              <w:rPr>
                <w:rtl w:val="0"/>
              </w:rPr>
            </w:r>
          </w:p>
        </w:tc>
      </w:tr>
    </w:tbl>
    <w:p w:rsidR="00000000" w:rsidDel="00000000" w:rsidP="00000000" w:rsidRDefault="00000000" w:rsidRPr="00000000" w14:paraId="0000007F">
      <w:pPr>
        <w:spacing w:after="80" w:before="80" w:lineRule="auto"/>
        <w:jc w:val="center"/>
        <w:rPr/>
      </w:pPr>
      <w:r w:rsidDel="00000000" w:rsidR="00000000" w:rsidRPr="00000000">
        <w:rPr>
          <w:rFonts w:ascii="Arial" w:cs="Arial" w:eastAsia="Arial" w:hAnsi="Arial"/>
          <w:color w:val="555555"/>
          <w:sz w:val="20"/>
          <w:szCs w:val="20"/>
          <w:rtl w:val="0"/>
        </w:rPr>
        <w:t xml:space="preserve">Tabela 2 — Precos estimados de materiais reciclaveis (referencia 2025)</w:t>
      </w:r>
      <w:r w:rsidDel="00000000" w:rsidR="00000000" w:rsidRPr="00000000">
        <w:rPr>
          <w:rtl w:val="0"/>
        </w:rPr>
      </w:r>
    </w:p>
    <w:p w:rsidR="00000000" w:rsidDel="00000000" w:rsidP="00000000" w:rsidRDefault="00000000" w:rsidRPr="00000000" w14:paraId="00000080">
      <w:pPr>
        <w:pStyle w:val="Heading2"/>
        <w:spacing w:after="160" w:before="300" w:lineRule="auto"/>
        <w:rPr/>
      </w:pPr>
      <w:r w:rsidDel="00000000" w:rsidR="00000000" w:rsidRPr="00000000">
        <w:rPr>
          <w:rFonts w:ascii="Arial" w:cs="Arial" w:eastAsia="Arial" w:hAnsi="Arial"/>
          <w:b w:val="1"/>
          <w:bCs w:val="1"/>
          <w:color w:val="2e7d52"/>
          <w:sz w:val="24"/>
          <w:szCs w:val="24"/>
          <w:rtl w:val="0"/>
        </w:rPr>
        <w:t xml:space="preserve">4.3  Marketing e Relacionamento com o Mercado</w:t>
      </w:r>
      <w:r w:rsidDel="00000000" w:rsidR="00000000" w:rsidRPr="00000000">
        <w:rPr>
          <w:rtl w:val="0"/>
        </w:rPr>
      </w:r>
    </w:p>
    <w:p w:rsidR="00000000" w:rsidDel="00000000" w:rsidP="00000000" w:rsidRDefault="00000000" w:rsidRPr="00000000" w14:paraId="00000081">
      <w:pPr>
        <w:spacing w:after="120" w:before="120" w:line="360" w:lineRule="auto"/>
        <w:ind w:firstLine="720"/>
        <w:jc w:val="both"/>
        <w:rPr/>
      </w:pPr>
      <w:r w:rsidDel="00000000" w:rsidR="00000000" w:rsidRPr="00000000">
        <w:rPr>
          <w:rFonts w:ascii="Arial" w:cs="Arial" w:eastAsia="Arial" w:hAnsi="Arial"/>
          <w:sz w:val="24"/>
          <w:szCs w:val="24"/>
          <w:rtl w:val="0"/>
        </w:rPr>
        <w:t xml:space="preserve">As cooperativas de reciclagem frequentemente negligenciam a dimensão do marketing, tratando-o como algo irrelevante para sua realidade. No entanto, estratégias de marketing — mesmo que simples e de baixo custo — podem transformar a posição da cooperativa no mercado e na comunidade.</w:t>
      </w:r>
      <w:r w:rsidDel="00000000" w:rsidR="00000000" w:rsidRPr="00000000">
        <w:rPr>
          <w:rtl w:val="0"/>
        </w:rPr>
      </w:r>
    </w:p>
    <w:p w:rsidR="00000000" w:rsidDel="00000000" w:rsidP="00000000" w:rsidRDefault="00000000" w:rsidRPr="00000000" w14:paraId="00000082">
      <w:pPr>
        <w:spacing w:after="120" w:before="120" w:line="360" w:lineRule="auto"/>
        <w:ind w:firstLine="720"/>
        <w:jc w:val="both"/>
        <w:rPr/>
      </w:pPr>
      <w:r w:rsidDel="00000000" w:rsidR="00000000" w:rsidRPr="00000000">
        <w:rPr>
          <w:rFonts w:ascii="Arial" w:cs="Arial" w:eastAsia="Arial" w:hAnsi="Arial"/>
          <w:sz w:val="24"/>
          <w:szCs w:val="24"/>
          <w:rtl w:val="0"/>
        </w:rPr>
        <w:t xml:space="preserve">O marketing institucional tem como objetivo construir a reputação da cooperativa junto à sociedade, ao poder público e às empresas parceiras. Ferramentas como presença nas redes sociais, participação em feiras e eventos de sustentabilidade, emissão de relatórios de impacto e selos de origem responsável são formas de comunicar o valor gerado pela cooperativa.</w:t>
      </w:r>
      <w:r w:rsidDel="00000000" w:rsidR="00000000" w:rsidRPr="00000000">
        <w:rPr>
          <w:rtl w:val="0"/>
        </w:rPr>
      </w:r>
    </w:p>
    <w:p w:rsidR="00000000" w:rsidDel="00000000" w:rsidP="00000000" w:rsidRDefault="00000000" w:rsidRPr="00000000" w14:paraId="00000083">
      <w:pPr>
        <w:spacing w:after="120" w:before="120" w:line="360" w:lineRule="auto"/>
        <w:ind w:firstLine="720"/>
        <w:jc w:val="both"/>
        <w:rPr/>
      </w:pPr>
      <w:r w:rsidDel="00000000" w:rsidR="00000000" w:rsidRPr="00000000">
        <w:rPr>
          <w:rFonts w:ascii="Arial" w:cs="Arial" w:eastAsia="Arial" w:hAnsi="Arial"/>
          <w:sz w:val="24"/>
          <w:szCs w:val="24"/>
          <w:rtl w:val="0"/>
        </w:rPr>
        <w:t xml:space="preserve">O marketing de relacionamento com geradores — como condomínios, escolas, supermercados e indústrias — visa ampliar e fidelizar as fontes de coleta, garantindo volume e qualidade de materiais. Programas de parceria, reconhecimento de doadores exemplares e ações de educação ambiental junto a parceiros são ferramentas eficazes nessa frente.</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5  ECONOMIA CIRCULAR: INTEGRACAO DAS COOPERATIVAS NA CADEIA DE VALOR</w:t>
      </w:r>
      <w:r w:rsidDel="00000000" w:rsidR="00000000" w:rsidRPr="00000000">
        <w:rPr>
          <w:rtl w:val="0"/>
        </w:rPr>
      </w:r>
    </w:p>
    <w:p w:rsidR="00000000" w:rsidDel="00000000" w:rsidP="00000000" w:rsidRDefault="00000000" w:rsidRPr="00000000" w14:paraId="00000086">
      <w:pPr>
        <w:spacing w:after="120" w:before="120" w:line="360" w:lineRule="auto"/>
        <w:ind w:firstLine="720"/>
        <w:jc w:val="both"/>
        <w:rPr/>
      </w:pPr>
      <w:r w:rsidDel="00000000" w:rsidR="00000000" w:rsidRPr="00000000">
        <w:rPr>
          <w:rFonts w:ascii="Arial" w:cs="Arial" w:eastAsia="Arial" w:hAnsi="Arial"/>
          <w:sz w:val="24"/>
          <w:szCs w:val="24"/>
          <w:rtl w:val="0"/>
        </w:rPr>
        <w:t xml:space="preserve">A integração das cooperativas de reciclagem na cadeia de valor da economia circular vai além da simples triagem e venda de materiais. Em um modelo verdadeiramente circular, as cooperativas podem atuar em múltiplos estágios da cadeia, desde a coleta e triagem até o beneficiamento, a logística e até a produção de novos insumos.</w:t>
      </w:r>
      <w:r w:rsidDel="00000000" w:rsidR="00000000" w:rsidRPr="00000000">
        <w:rPr>
          <w:rtl w:val="0"/>
        </w:rPr>
      </w:r>
    </w:p>
    <w:p w:rsidR="00000000" w:rsidDel="00000000" w:rsidP="00000000" w:rsidRDefault="00000000" w:rsidRPr="00000000" w14:paraId="00000087">
      <w:pPr>
        <w:spacing w:after="120" w:before="120" w:line="360" w:lineRule="auto"/>
        <w:ind w:firstLine="720"/>
        <w:jc w:val="both"/>
        <w:rPr/>
      </w:pPr>
      <w:r w:rsidDel="00000000" w:rsidR="00000000" w:rsidRPr="00000000">
        <w:rPr>
          <w:rFonts w:ascii="Arial" w:cs="Arial" w:eastAsia="Arial" w:hAnsi="Arial"/>
          <w:sz w:val="24"/>
          <w:szCs w:val="24"/>
          <w:rtl w:val="0"/>
        </w:rPr>
        <w:t xml:space="preserve">Do ponto de vista do fluxo de materiais, a cadeia circular envolve os seguintes elos: geração do resíduo pelo consumidor; coleta seletiva pública ou privada; triagem e classificação pelas cooperativas; beneficiamento (prensagem, trituração, lavagem); comercialização para indústrias recicladores; transformação em novos produtos; e retorno ao mercado de consumo. Cada elo dessa cadeia representa uma oportunidade de agregar valor e gerar renda.</w:t>
      </w:r>
      <w:r w:rsidDel="00000000" w:rsidR="00000000" w:rsidRPr="00000000">
        <w:rPr>
          <w:rtl w:val="0"/>
        </w:rPr>
      </w:r>
    </w:p>
    <w:p w:rsidR="00000000" w:rsidDel="00000000" w:rsidP="00000000" w:rsidRDefault="00000000" w:rsidRPr="00000000" w14:paraId="00000088">
      <w:pPr>
        <w:spacing w:after="120" w:before="120" w:line="360" w:lineRule="auto"/>
        <w:ind w:firstLine="720"/>
        <w:jc w:val="both"/>
        <w:rPr/>
      </w:pPr>
      <w:r w:rsidDel="00000000" w:rsidR="00000000" w:rsidRPr="00000000">
        <w:rPr>
          <w:rFonts w:ascii="Arial" w:cs="Arial" w:eastAsia="Arial" w:hAnsi="Arial"/>
          <w:sz w:val="24"/>
          <w:szCs w:val="24"/>
          <w:rtl w:val="0"/>
        </w:rPr>
        <w:t xml:space="preserve">A Logística Reversa, prevista na PNRS, é o mecanismo pelo qual fabricantes, importadores, distribuidores e comerciantes são responsáveis pelo retorno dos produtos pós-consumo. As cooperativas podem ser contratadas pelas empresas para operacionalizar esses fluxos reversos, especialmente para embalagens, eletroeletrônicos, óleo lubrificante, pilhas e baterias.</w:t>
      </w:r>
      <w:r w:rsidDel="00000000" w:rsidR="00000000" w:rsidRPr="00000000">
        <w:rPr>
          <w:rtl w:val="0"/>
        </w:rPr>
      </w:r>
    </w:p>
    <w:p w:rsidR="00000000" w:rsidDel="00000000" w:rsidP="00000000" w:rsidRDefault="00000000" w:rsidRPr="00000000" w14:paraId="00000089">
      <w:pPr>
        <w:spacing w:after="120" w:before="120" w:line="360" w:lineRule="auto"/>
        <w:ind w:firstLine="720"/>
        <w:jc w:val="both"/>
        <w:rPr/>
      </w:pPr>
      <w:r w:rsidDel="00000000" w:rsidR="00000000" w:rsidRPr="00000000">
        <w:rPr>
          <w:rFonts w:ascii="Arial" w:cs="Arial" w:eastAsia="Arial" w:hAnsi="Arial"/>
          <w:sz w:val="24"/>
          <w:szCs w:val="24"/>
          <w:rtl w:val="0"/>
        </w:rPr>
        <w:t xml:space="preserve">Outro ponto estratégico é a formação de redes e centrais de cooperativas (chamadas de Centrais de Triagem ou Centrais de Comercialização). Ao se unirem, as cooperativas ganham escala para negociar melhores preços com a indústria, investir em equipamentos de beneficiamento mais sofisticados, compartilhar custos logísticos e ter maior poder de pressão junto ao poder público e ao mercado.</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7"/>
        <w:gridCol w:w="2257"/>
        <w:gridCol w:w="2256"/>
        <w:tblGridChange w:id="0">
          <w:tblGrid>
            <w:gridCol w:w="2256"/>
            <w:gridCol w:w="2257"/>
            <w:gridCol w:w="2257"/>
            <w:gridCol w:w="225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2"/>
                <w:szCs w:val="22"/>
                <w:rtl w:val="0"/>
              </w:rPr>
              <w:t xml:space="preserve">Elo da Cadeia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2"/>
                <w:szCs w:val="22"/>
                <w:rtl w:val="0"/>
              </w:rPr>
              <w:t xml:space="preserve">Ator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2"/>
                <w:szCs w:val="22"/>
                <w:rtl w:val="0"/>
              </w:rPr>
              <w:t xml:space="preserve">Funcao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6b35" w:val="clear"/>
            <w:tcMar>
              <w:top w:w="100.0" w:type="dxa"/>
              <w:left w:w="150.0" w:type="dxa"/>
              <w:bottom w:w="100.0" w:type="dxa"/>
              <w:right w:w="15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2"/>
                <w:szCs w:val="22"/>
                <w:rtl w:val="0"/>
              </w:rPr>
              <w:t xml:space="preserve">Oportunidade para Cooperativa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222222"/>
                <w:sz w:val="22"/>
                <w:szCs w:val="22"/>
                <w:rtl w:val="0"/>
              </w:rPr>
              <w:t xml:space="preserve">Geracao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222222"/>
                <w:sz w:val="22"/>
                <w:szCs w:val="22"/>
                <w:rtl w:val="0"/>
              </w:rPr>
              <w:t xml:space="preserve">Consumidores / Empresas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222222"/>
                <w:sz w:val="22"/>
                <w:szCs w:val="22"/>
                <w:rtl w:val="0"/>
              </w:rPr>
              <w:t xml:space="preserve">Separar residuos na fonte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222222"/>
                <w:sz w:val="22"/>
                <w:szCs w:val="22"/>
                <w:rtl w:val="0"/>
              </w:rPr>
              <w:t xml:space="preserve">Programas de educacao ambiental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222222"/>
                <w:sz w:val="22"/>
                <w:szCs w:val="22"/>
                <w:rtl w:val="0"/>
              </w:rPr>
              <w:t xml:space="preserve">Coleta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222222"/>
                <w:sz w:val="22"/>
                <w:szCs w:val="22"/>
                <w:rtl w:val="0"/>
              </w:rPr>
              <w:t xml:space="preserve">Municipio / Empresa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222222"/>
                <w:sz w:val="22"/>
                <w:szCs w:val="22"/>
                <w:rtl w:val="0"/>
              </w:rPr>
              <w:t xml:space="preserve">Recolher materiais reciclaveis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222222"/>
                <w:sz w:val="22"/>
                <w:szCs w:val="22"/>
                <w:rtl w:val="0"/>
              </w:rPr>
              <w:t xml:space="preserve">Contratos de coleta seletiva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222222"/>
                <w:sz w:val="22"/>
                <w:szCs w:val="22"/>
                <w:rtl w:val="0"/>
              </w:rPr>
              <w:t xml:space="preserve">Triagem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222222"/>
                <w:sz w:val="22"/>
                <w:szCs w:val="22"/>
                <w:rtl w:val="0"/>
              </w:rPr>
              <w:t xml:space="preserve">Cooperativas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222222"/>
                <w:sz w:val="22"/>
                <w:szCs w:val="22"/>
                <w:rtl w:val="0"/>
              </w:rPr>
              <w:t xml:space="preserve">Separar e classificar materiais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222222"/>
                <w:sz w:val="22"/>
                <w:szCs w:val="22"/>
                <w:rtl w:val="0"/>
              </w:rPr>
              <w:t xml:space="preserve">Nucleo principal de atuacao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222222"/>
                <w:sz w:val="22"/>
                <w:szCs w:val="22"/>
                <w:rtl w:val="0"/>
              </w:rPr>
              <w:t xml:space="preserve">Beneficiamento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222222"/>
                <w:sz w:val="22"/>
                <w:szCs w:val="22"/>
                <w:rtl w:val="0"/>
              </w:rPr>
              <w:t xml:space="preserve">Cooperativas / Industria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222222"/>
                <w:sz w:val="22"/>
                <w:szCs w:val="22"/>
                <w:rtl w:val="0"/>
              </w:rPr>
              <w:t xml:space="preserve">Prensagem, limpeza, granulacao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222222"/>
                <w:sz w:val="22"/>
                <w:szCs w:val="22"/>
                <w:rtl w:val="0"/>
              </w:rPr>
              <w:t xml:space="preserve">Servicos de maior valor agregado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222222"/>
                <w:sz w:val="22"/>
                <w:szCs w:val="22"/>
                <w:rtl w:val="0"/>
              </w:rPr>
              <w:t xml:space="preserve">Reciclagem Industrial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222222"/>
                <w:sz w:val="22"/>
                <w:szCs w:val="22"/>
                <w:rtl w:val="0"/>
              </w:rPr>
              <w:t xml:space="preserve">Industrias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7f2" w:val="clear"/>
            <w:tcMar>
              <w:top w:w="100.0" w:type="dxa"/>
              <w:left w:w="150.0" w:type="dxa"/>
              <w:bottom w:w="100.0" w:type="dxa"/>
              <w:right w:w="15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222222"/>
                <w:sz w:val="22"/>
                <w:szCs w:val="22"/>
                <w:rtl w:val="0"/>
              </w:rPr>
              <w:t xml:space="preserve">Transformar em novos insumos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222222"/>
                <w:sz w:val="22"/>
                <w:szCs w:val="22"/>
                <w:rtl w:val="0"/>
              </w:rPr>
              <w:t xml:space="preserve">Fornecimento qualificado e certificado</w:t>
            </w:r>
            <w:r w:rsidDel="00000000" w:rsidR="00000000" w:rsidRPr="00000000">
              <w:rPr>
                <w:rtl w:val="0"/>
              </w:rPr>
            </w:r>
          </w:p>
        </w:tc>
      </w:tr>
    </w:tbl>
    <w:p w:rsidR="00000000" w:rsidDel="00000000" w:rsidP="00000000" w:rsidRDefault="00000000" w:rsidRPr="00000000" w14:paraId="000000A3">
      <w:pPr>
        <w:spacing w:after="80" w:before="80" w:lineRule="auto"/>
        <w:jc w:val="center"/>
        <w:rPr/>
      </w:pPr>
      <w:r w:rsidDel="00000000" w:rsidR="00000000" w:rsidRPr="00000000">
        <w:rPr>
          <w:rFonts w:ascii="Arial" w:cs="Arial" w:eastAsia="Arial" w:hAnsi="Arial"/>
          <w:color w:val="555555"/>
          <w:sz w:val="20"/>
          <w:szCs w:val="20"/>
          <w:rtl w:val="0"/>
        </w:rPr>
        <w:t xml:space="preserve">Tabela 3 — Cooperativas na cadeia da economia circular</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6  IMPACTOS AMBIENTAIS, SOCIAIS E ECONOMICOS</w:t>
      </w:r>
      <w:r w:rsidDel="00000000" w:rsidR="00000000" w:rsidRPr="00000000">
        <w:rPr>
          <w:rtl w:val="0"/>
        </w:rPr>
      </w:r>
    </w:p>
    <w:p w:rsidR="00000000" w:rsidDel="00000000" w:rsidP="00000000" w:rsidRDefault="00000000" w:rsidRPr="00000000" w14:paraId="000000A6">
      <w:pPr>
        <w:spacing w:after="120" w:before="120" w:line="360" w:lineRule="auto"/>
        <w:ind w:firstLine="720"/>
        <w:jc w:val="both"/>
        <w:rPr/>
      </w:pPr>
      <w:r w:rsidDel="00000000" w:rsidR="00000000" w:rsidRPr="00000000">
        <w:rPr>
          <w:rFonts w:ascii="Arial" w:cs="Arial" w:eastAsia="Arial" w:hAnsi="Arial"/>
          <w:sz w:val="24"/>
          <w:szCs w:val="24"/>
          <w:rtl w:val="0"/>
        </w:rPr>
        <w:t xml:space="preserve">A estruturação eficiente das cooperativas de reciclagem dentro da lógica da economia circular gera impactos mensuráveis em três dimensões complementares, que correspondem aos pilares do desenvolvimento sustentável: a dimensão ambiental, a dimensão social e a dimensão econômica.</w:t>
      </w:r>
      <w:r w:rsidDel="00000000" w:rsidR="00000000" w:rsidRPr="00000000">
        <w:rPr>
          <w:rtl w:val="0"/>
        </w:rPr>
      </w:r>
    </w:p>
    <w:p w:rsidR="00000000" w:rsidDel="00000000" w:rsidP="00000000" w:rsidRDefault="00000000" w:rsidRPr="00000000" w14:paraId="000000A7">
      <w:pPr>
        <w:spacing w:after="120" w:before="120" w:line="360" w:lineRule="auto"/>
        <w:ind w:firstLine="720"/>
        <w:jc w:val="both"/>
        <w:rPr/>
      </w:pPr>
      <w:r w:rsidDel="00000000" w:rsidR="00000000" w:rsidRPr="00000000">
        <w:rPr>
          <w:rFonts w:ascii="Arial" w:cs="Arial" w:eastAsia="Arial" w:hAnsi="Arial"/>
          <w:sz w:val="24"/>
          <w:szCs w:val="24"/>
          <w:rtl w:val="0"/>
        </w:rPr>
        <w:t xml:space="preserve">No âmbito ambiental, os impactos positivos são expressivos. Cada tonelada de alumínio reciclado economiza até 95% da energia necessária para produzir alumínio primário a partir da bauxita. Uma tonelada de papel reciclado evita o corte de aproximadamente 15 árvores e economiza mais de 50% da água e 60% da energia usadas na produção de papel virgem. Além disso, cada tonelada de resíduo desviada dos aterros sanitários estende a vida útil desses equipamentos, reduz a emissão de metano (gás 28 vezes mais potente que o CO2 no aquecimento global) e diminui a contaminação do solo e dos lençóis freáticos.</w:t>
      </w:r>
      <w:r w:rsidDel="00000000" w:rsidR="00000000" w:rsidRPr="00000000">
        <w:rPr>
          <w:rtl w:val="0"/>
        </w:rPr>
      </w:r>
    </w:p>
    <w:p w:rsidR="00000000" w:rsidDel="00000000" w:rsidP="00000000" w:rsidRDefault="00000000" w:rsidRPr="00000000" w14:paraId="000000A8">
      <w:pPr>
        <w:spacing w:after="120" w:before="120" w:line="360" w:lineRule="auto"/>
        <w:ind w:firstLine="720"/>
        <w:jc w:val="both"/>
        <w:rPr/>
      </w:pPr>
      <w:r w:rsidDel="00000000" w:rsidR="00000000" w:rsidRPr="00000000">
        <w:rPr>
          <w:rFonts w:ascii="Arial" w:cs="Arial" w:eastAsia="Arial" w:hAnsi="Arial"/>
          <w:sz w:val="24"/>
          <w:szCs w:val="24"/>
          <w:rtl w:val="0"/>
        </w:rPr>
        <w:t xml:space="preserve">No âmbito social, a formalização dos catadores em cooperativas representa uma transformação profunda nas condições de trabalho. O cooperado deixa de ser um trabalhador invisível, exposto às intempéries e à insalubridade dos lixões, para se tornar um empreendedor coletivo com identidade profissional, acesso à previdência social, renda regular e participação nas decisões do negócio. Estudos indicam que a renda média de catadores formalizados em cooperativas pode ser até três vezes maior do que a de catadores avulsos.</w:t>
      </w:r>
      <w:r w:rsidDel="00000000" w:rsidR="00000000" w:rsidRPr="00000000">
        <w:rPr>
          <w:rtl w:val="0"/>
        </w:rPr>
      </w:r>
    </w:p>
    <w:p w:rsidR="00000000" w:rsidDel="00000000" w:rsidP="00000000" w:rsidRDefault="00000000" w:rsidRPr="00000000" w14:paraId="000000A9">
      <w:pPr>
        <w:spacing w:after="120" w:before="120" w:line="360" w:lineRule="auto"/>
        <w:ind w:firstLine="720"/>
        <w:jc w:val="both"/>
        <w:rPr/>
      </w:pPr>
      <w:r w:rsidDel="00000000" w:rsidR="00000000" w:rsidRPr="00000000">
        <w:rPr>
          <w:rFonts w:ascii="Arial" w:cs="Arial" w:eastAsia="Arial" w:hAnsi="Arial"/>
          <w:sz w:val="24"/>
          <w:szCs w:val="24"/>
          <w:rtl w:val="0"/>
        </w:rPr>
        <w:t xml:space="preserve">No âmbito econômico, o setor da reciclagem movimenta bilhões de reais por ano no Brasil e tem potencial muito maior se houver investimento em estruturação, capacitação e políticas públicas adequadas. A economia circular, de acordo com estimativas da Ellen MacArthur Foundation, pode gerar trilhões de dólares em valor econômico global até 2030, além de criar milhões de novos empregos verdes em todo o mundo.</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7  CONSIDERACOES FINAIS</w:t>
      </w:r>
      <w:r w:rsidDel="00000000" w:rsidR="00000000" w:rsidRPr="00000000">
        <w:rPr>
          <w:rtl w:val="0"/>
        </w:rPr>
      </w:r>
    </w:p>
    <w:p w:rsidR="00000000" w:rsidDel="00000000" w:rsidP="00000000" w:rsidRDefault="00000000" w:rsidRPr="00000000" w14:paraId="000000AC">
      <w:pPr>
        <w:spacing w:after="120" w:before="120" w:line="360" w:lineRule="auto"/>
        <w:ind w:firstLine="720"/>
        <w:jc w:val="both"/>
        <w:rPr/>
      </w:pPr>
      <w:r w:rsidDel="00000000" w:rsidR="00000000" w:rsidRPr="00000000">
        <w:rPr>
          <w:rFonts w:ascii="Arial" w:cs="Arial" w:eastAsia="Arial" w:hAnsi="Arial"/>
          <w:sz w:val="24"/>
          <w:szCs w:val="24"/>
          <w:rtl w:val="0"/>
        </w:rPr>
        <w:t xml:space="preserve">Este trabalho buscou demonstrar que a reciclagem consciente, quando associada a processos eficientes de separação de resíduos e a uma gestão administrativa qualificada das cooperativas, constitui um pilar fundamental para a implementação da economia circular no Brasil.</w:t>
      </w:r>
      <w:r w:rsidDel="00000000" w:rsidR="00000000" w:rsidRPr="00000000">
        <w:rPr>
          <w:rtl w:val="0"/>
        </w:rPr>
      </w:r>
    </w:p>
    <w:p w:rsidR="00000000" w:rsidDel="00000000" w:rsidP="00000000" w:rsidRDefault="00000000" w:rsidRPr="00000000" w14:paraId="000000AD">
      <w:pPr>
        <w:spacing w:after="120" w:before="120" w:line="360" w:lineRule="auto"/>
        <w:ind w:firstLine="720"/>
        <w:jc w:val="both"/>
        <w:rPr/>
      </w:pPr>
      <w:r w:rsidDel="00000000" w:rsidR="00000000" w:rsidRPr="00000000">
        <w:rPr>
          <w:rFonts w:ascii="Arial" w:cs="Arial" w:eastAsia="Arial" w:hAnsi="Arial"/>
          <w:sz w:val="24"/>
          <w:szCs w:val="24"/>
          <w:rtl w:val="0"/>
        </w:rPr>
        <w:t xml:space="preserve">A análise realizada permite concluir que os desafios da reciclagem no país não são apenas técnicos ou ambientais, mas essencialmente organizacionais e administrativos. A falta de gestão profissional nas cooperativas, a ausência de planejamento estratégico, a precariedade na governança e a baixa integração com o mercado são gargalos que limitam o potencial do setor tanto quanto a infraestrutura física inadequada.</w:t>
      </w:r>
      <w:r w:rsidDel="00000000" w:rsidR="00000000" w:rsidRPr="00000000">
        <w:rPr>
          <w:rtl w:val="0"/>
        </w:rPr>
      </w:r>
    </w:p>
    <w:p w:rsidR="00000000" w:rsidDel="00000000" w:rsidP="00000000" w:rsidRDefault="00000000" w:rsidRPr="00000000" w14:paraId="000000AE">
      <w:pPr>
        <w:spacing w:after="120" w:before="120" w:line="360" w:lineRule="auto"/>
        <w:ind w:firstLine="720"/>
        <w:jc w:val="both"/>
        <w:rPr/>
      </w:pPr>
      <w:r w:rsidDel="00000000" w:rsidR="00000000" w:rsidRPr="00000000">
        <w:rPr>
          <w:rFonts w:ascii="Arial" w:cs="Arial" w:eastAsia="Arial" w:hAnsi="Arial"/>
          <w:sz w:val="24"/>
          <w:szCs w:val="24"/>
          <w:rtl w:val="0"/>
        </w:rPr>
        <w:t xml:space="preserve">A perspectiva da Administração oferece ferramentas concretas para enfrentar esses desafios: modelos de estrutura organizacional adequados ao contexto cooperativo, práticas de gestão financeira transparente, estratégias de marketing e relacionamento com parceiros, controle de processos operacionais e planejamento estratégico de longo prazo. A articulação dessas ferramentas com os princípios do cooperativismo e os objetivos da economia circular é o caminho para transformar as cooperativas de reciclagem em organizações verdadeiramente sustentáveis — do ponto de vista econômico, social e ambiental.</w:t>
      </w:r>
      <w:r w:rsidDel="00000000" w:rsidR="00000000" w:rsidRPr="00000000">
        <w:rPr>
          <w:rtl w:val="0"/>
        </w:rPr>
      </w:r>
    </w:p>
    <w:p w:rsidR="00000000" w:rsidDel="00000000" w:rsidP="00000000" w:rsidRDefault="00000000" w:rsidRPr="00000000" w14:paraId="000000AF">
      <w:pPr>
        <w:spacing w:after="120" w:before="120" w:line="360" w:lineRule="auto"/>
        <w:ind w:firstLine="720"/>
        <w:jc w:val="both"/>
        <w:rPr/>
      </w:pPr>
      <w:r w:rsidDel="00000000" w:rsidR="00000000" w:rsidRPr="00000000">
        <w:rPr>
          <w:rFonts w:ascii="Arial" w:cs="Arial" w:eastAsia="Arial" w:hAnsi="Arial"/>
          <w:sz w:val="24"/>
          <w:szCs w:val="24"/>
          <w:rtl w:val="0"/>
        </w:rPr>
        <w:t xml:space="preserve">Recomenda-se, como desdobramento deste trabalho, a realização de pesquisas de campo com cooperativas em diferentes regiões do Brasil, a fim de mapear boas práticas replicáveis e identificar os principais obstáculos à profissionalização do setor. A elaboração de modelos de gestão específicos para cooperativas de reciclagem, adaptados à realidade brasileira, também representa uma agenda de pesquisa e extensão relevante para cursos de Administração comprometidos com o desenvolvimento sustentável.</w:t>
      </w:r>
      <w:r w:rsidDel="00000000" w:rsidR="00000000" w:rsidRPr="00000000">
        <w:rPr>
          <w:rtl w:val="0"/>
        </w:rPr>
      </w:r>
    </w:p>
    <w:p w:rsidR="00000000" w:rsidDel="00000000" w:rsidP="00000000" w:rsidRDefault="00000000" w:rsidRPr="00000000" w14:paraId="000000B0">
      <w:pPr>
        <w:spacing w:after="120" w:before="120" w:line="360" w:lineRule="auto"/>
        <w:ind w:firstLine="720"/>
        <w:jc w:val="both"/>
        <w:rPr/>
      </w:pPr>
      <w:r w:rsidDel="00000000" w:rsidR="00000000" w:rsidRPr="00000000">
        <w:rPr>
          <w:rFonts w:ascii="Arial" w:cs="Arial" w:eastAsia="Arial" w:hAnsi="Arial"/>
          <w:sz w:val="24"/>
          <w:szCs w:val="24"/>
          <w:rtl w:val="0"/>
        </w:rPr>
        <w:t xml:space="preserve">Em última análise, investir na gestão das cooperativas de reciclagem é investir em um modelo de desenvolvimento que gera emprego e renda com justiça social, preserva o meio ambiente para as gerações futuras e constrói uma economia que, em vez de extrair e descartar, regenera e transforma.</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00" w:before="400" w:lineRule="auto"/>
        <w:rPr/>
      </w:pPr>
      <w:r w:rsidDel="00000000" w:rsidR="00000000" w:rsidRPr="00000000">
        <w:rPr>
          <w:rFonts w:ascii="Arial" w:cs="Arial" w:eastAsia="Arial" w:hAnsi="Arial"/>
          <w:b w:val="1"/>
          <w:bCs w:val="1"/>
          <w:color w:val="1f6b35"/>
          <w:sz w:val="28"/>
          <w:szCs w:val="28"/>
          <w:rtl w:val="0"/>
        </w:rPr>
        <w:t xml:space="preserve">REFERENCIAS</w:t>
      </w:r>
      <w:r w:rsidDel="00000000" w:rsidR="00000000" w:rsidRPr="00000000">
        <w:rPr>
          <w:rtl w:val="0"/>
        </w:rPr>
      </w:r>
    </w:p>
    <w:p w:rsidR="00000000" w:rsidDel="00000000" w:rsidP="00000000" w:rsidRDefault="00000000" w:rsidRPr="00000000" w14:paraId="000000B3">
      <w:pPr>
        <w:spacing w:after="80" w:before="80" w:lineRule="auto"/>
        <w:jc w:val="left"/>
        <w:rPr/>
      </w:pPr>
      <w:r w:rsidDel="00000000" w:rsidR="00000000" w:rsidRPr="00000000">
        <w:rPr>
          <w:rFonts w:ascii="Arial" w:cs="Arial" w:eastAsia="Arial" w:hAnsi="Arial"/>
          <w:sz w:val="24"/>
          <w:szCs w:val="24"/>
          <w:rtl w:val="0"/>
        </w:rPr>
        <w:t xml:space="preserve">BRASIL. Lei n. 12.305, de 2 de agosto de 2010. Institui a Politica Nacional de Residuos Solidos. Diario Oficial da Uniao, Brasilia, DF, 3 ago. 2010.</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spacing w:after="80" w:before="80" w:lineRule="auto"/>
        <w:jc w:val="left"/>
        <w:rPr/>
      </w:pPr>
      <w:r w:rsidDel="00000000" w:rsidR="00000000" w:rsidRPr="00000000">
        <w:rPr>
          <w:rFonts w:ascii="Arial" w:cs="Arial" w:eastAsia="Arial" w:hAnsi="Arial"/>
          <w:sz w:val="24"/>
          <w:szCs w:val="24"/>
          <w:rtl w:val="0"/>
        </w:rPr>
        <w:t xml:space="preserve">BRASIL. Lei n. 5.764, de 16 de dezembro de 1971. Define a Politica Nacional do Cooperativismo e institui o regime juridico das sociedades cooperativas. Diario Oficial da Uniao, Brasilia, DF, 1971.</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spacing w:after="80" w:before="80" w:lineRule="auto"/>
        <w:jc w:val="left"/>
        <w:rPr/>
      </w:pPr>
      <w:r w:rsidDel="00000000" w:rsidR="00000000" w:rsidRPr="00000000">
        <w:rPr>
          <w:rFonts w:ascii="Arial" w:cs="Arial" w:eastAsia="Arial" w:hAnsi="Arial"/>
          <w:sz w:val="24"/>
          <w:szCs w:val="24"/>
          <w:rtl w:val="0"/>
        </w:rPr>
        <w:t xml:space="preserve">ELLEN MACARTHUR FOUNDATION. Towards the Circular Economy: Economic and Business Rationale for an Accelerated Transition. Cowes: EMF, 2013.</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sz w:val="24"/>
          <w:szCs w:val="24"/>
          <w:rtl w:val="0"/>
        </w:rPr>
        <w:t xml:space="preserve">IPEA - Instituto de Pesquisa Economica Aplicada. Situacao Social das Catadoras e dos Catadores de Material Reciclavel e Reutilizavel. Brasilia: IPEA, 2013.</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spacing w:after="80" w:before="80" w:lineRule="auto"/>
        <w:jc w:val="left"/>
        <w:rPr/>
      </w:pPr>
      <w:r w:rsidDel="00000000" w:rsidR="00000000" w:rsidRPr="00000000">
        <w:rPr>
          <w:rFonts w:ascii="Arial" w:cs="Arial" w:eastAsia="Arial" w:hAnsi="Arial"/>
          <w:sz w:val="24"/>
          <w:szCs w:val="24"/>
          <w:rtl w:val="0"/>
        </w:rPr>
        <w:t xml:space="preserve">LEMOS, Haroldo Mattos de. Residuos solidos e responsabilidade ambiental pos-consumo. Sao Paulo: Edipro, 2012.</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spacing w:after="80" w:before="80" w:lineRule="auto"/>
        <w:jc w:val="left"/>
        <w:rPr/>
      </w:pPr>
      <w:r w:rsidDel="00000000" w:rsidR="00000000" w:rsidRPr="00000000">
        <w:rPr>
          <w:rFonts w:ascii="Arial" w:cs="Arial" w:eastAsia="Arial" w:hAnsi="Arial"/>
          <w:sz w:val="24"/>
          <w:szCs w:val="24"/>
          <w:rtl w:val="0"/>
        </w:rPr>
        <w:t xml:space="preserve">PEARCE, D. W.; TURNER, R. K. Economics of Natural Resources and the Environment. Baltimore: The Johns Hopkins University Press, 1990.</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spacing w:after="80" w:before="80" w:lineRule="auto"/>
        <w:jc w:val="left"/>
        <w:rPr/>
      </w:pPr>
      <w:r w:rsidDel="00000000" w:rsidR="00000000" w:rsidRPr="00000000">
        <w:rPr>
          <w:rFonts w:ascii="Arial" w:cs="Arial" w:eastAsia="Arial" w:hAnsi="Arial"/>
          <w:sz w:val="24"/>
          <w:szCs w:val="24"/>
          <w:rtl w:val="0"/>
        </w:rPr>
        <w:t xml:space="preserve">SINGER, Paul. Introducao a economia solidaria. Sao Paulo: Editora Fundacao Perseu Abramo, 2002.</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spacing w:after="80" w:before="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WEETMAN, Catherine. A Circular Economy Handbook: How to Build a More Resilient, Competitive and Sustainable Business. London: Kogan Page, 2019.</w:t>
      </w:r>
    </w:p>
    <w:p w:rsidR="00000000" w:rsidDel="00000000" w:rsidP="00000000" w:rsidRDefault="00000000" w:rsidRPr="00000000" w14:paraId="000000C2">
      <w:pPr>
        <w:spacing w:after="80" w:before="80" w:lineRule="auto"/>
        <w:jc w:val="left"/>
        <w:rPr/>
      </w:pPr>
      <w:r w:rsidDel="00000000" w:rsidR="00000000" w:rsidRPr="00000000">
        <w:rPr>
          <w:rtl w:val="0"/>
        </w:rPr>
      </w:r>
    </w:p>
    <w:p w:rsidR="00000000" w:rsidDel="00000000" w:rsidP="00000000" w:rsidRDefault="00000000" w:rsidRPr="00000000" w14:paraId="000000C3">
      <w:pPr>
        <w:spacing w:after="80" w:before="80" w:lineRule="auto"/>
        <w:jc w:val="left"/>
        <w:rPr/>
      </w:pPr>
      <w:r w:rsidDel="00000000" w:rsidR="00000000" w:rsidRPr="00000000">
        <w:rPr>
          <w:rtl w:val="0"/>
        </w:rPr>
      </w:r>
    </w:p>
    <w:p w:rsidR="00000000" w:rsidDel="00000000" w:rsidP="00000000" w:rsidRDefault="00000000" w:rsidRPr="00000000" w14:paraId="000000C4">
      <w:pPr>
        <w:spacing w:after="80" w:before="80" w:lineRule="auto"/>
        <w:jc w:val="left"/>
        <w:rPr/>
      </w:pPr>
      <w:r w:rsidDel="00000000" w:rsidR="00000000" w:rsidRPr="00000000">
        <w:rPr>
          <w:rtl w:val="0"/>
        </w:rPr>
        <w:t xml:space="preserve">LINK PARA ACESSO AO MATERIAL:</w:t>
      </w:r>
    </w:p>
    <w:p w:rsidR="00000000" w:rsidDel="00000000" w:rsidP="00000000" w:rsidRDefault="00000000" w:rsidRPr="00000000" w14:paraId="000000C5">
      <w:pPr>
        <w:spacing w:after="80" w:before="80" w:lineRule="auto"/>
        <w:jc w:val="left"/>
        <w:rPr/>
      </w:pPr>
      <w:r w:rsidDel="00000000" w:rsidR="00000000" w:rsidRPr="00000000">
        <w:rPr>
          <w:rtl w:val="0"/>
        </w:rPr>
        <w:t xml:space="preserve">https://juliomodanez.github.io/reciclagem-consciente/</w:t>
      </w:r>
    </w:p>
    <w:sectPr>
      <w:headerReference r:id="rId6" w:type="default"/>
      <w:pgSz w:h="16838" w:w="11906" w:orient="portrait"/>
      <w:pgMar w:bottom="1701"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bottom w:color="1f6b35" w:space="1" w:sz="6" w:val="single"/>
      </w:pBdr>
      <w:spacing w:after="160" w:lineRule="auto"/>
      <w:jc w:val="right"/>
      <w:rPr/>
    </w:pPr>
    <w:r w:rsidDel="00000000" w:rsidR="00000000" w:rsidRPr="00000000">
      <w:rPr>
        <w:rFonts w:ascii="Arial" w:cs="Arial" w:eastAsia="Arial" w:hAnsi="Arial"/>
        <w:color w:val="666666"/>
        <w:sz w:val="18"/>
        <w:szCs w:val="18"/>
        <w:rtl w:val="0"/>
      </w:rPr>
      <w:t xml:space="preserve">Reciclagem Consciente e Economia Circular | Administracao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6b3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d5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