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C56" w:rsidRDefault="00497FCA" w:rsidP="00A55E7C">
      <w:pPr>
        <w:ind w:left="1416" w:hanging="1416"/>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87216A"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8023230" w:history="1">
            <w:r w:rsidR="0087216A" w:rsidRPr="00CD5918">
              <w:rPr>
                <w:rStyle w:val="Hipervnculo"/>
                <w:noProof/>
              </w:rPr>
              <w:t>1.</w:t>
            </w:r>
            <w:r w:rsidR="0087216A">
              <w:rPr>
                <w:rFonts w:eastAsiaTheme="minorEastAsia"/>
                <w:noProof/>
                <w:lang w:eastAsia="es-ES"/>
              </w:rPr>
              <w:tab/>
            </w:r>
            <w:r w:rsidR="0087216A" w:rsidRPr="00CD5918">
              <w:rPr>
                <w:rStyle w:val="Hipervnculo"/>
                <w:noProof/>
              </w:rPr>
              <w:t>Versión del documento</w:t>
            </w:r>
            <w:r w:rsidR="0087216A">
              <w:rPr>
                <w:noProof/>
                <w:webHidden/>
              </w:rPr>
              <w:tab/>
            </w:r>
            <w:r w:rsidR="0087216A">
              <w:rPr>
                <w:noProof/>
                <w:webHidden/>
              </w:rPr>
              <w:fldChar w:fldCharType="begin"/>
            </w:r>
            <w:r w:rsidR="0087216A">
              <w:rPr>
                <w:noProof/>
                <w:webHidden/>
              </w:rPr>
              <w:instrText xml:space="preserve"> PAGEREF _Toc498023230 \h </w:instrText>
            </w:r>
            <w:r w:rsidR="0087216A">
              <w:rPr>
                <w:noProof/>
                <w:webHidden/>
              </w:rPr>
            </w:r>
            <w:r w:rsidR="0087216A">
              <w:rPr>
                <w:noProof/>
                <w:webHidden/>
              </w:rPr>
              <w:fldChar w:fldCharType="separate"/>
            </w:r>
            <w:r w:rsidR="00A30611">
              <w:rPr>
                <w:noProof/>
                <w:webHidden/>
              </w:rPr>
              <w:t>3</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1" w:history="1">
            <w:r w:rsidR="0087216A" w:rsidRPr="00CD5918">
              <w:rPr>
                <w:rStyle w:val="Hipervnculo"/>
                <w:noProof/>
              </w:rPr>
              <w:t>2.</w:t>
            </w:r>
            <w:r w:rsidR="0087216A">
              <w:rPr>
                <w:rFonts w:eastAsiaTheme="minorEastAsia"/>
                <w:noProof/>
                <w:lang w:eastAsia="es-ES"/>
              </w:rPr>
              <w:tab/>
            </w:r>
            <w:r w:rsidR="0087216A" w:rsidRPr="00CD5918">
              <w:rPr>
                <w:rStyle w:val="Hipervnculo"/>
                <w:noProof/>
              </w:rPr>
              <w:t>Descripción del proyecto</w:t>
            </w:r>
            <w:r w:rsidR="0087216A">
              <w:rPr>
                <w:noProof/>
                <w:webHidden/>
              </w:rPr>
              <w:tab/>
            </w:r>
            <w:r w:rsidR="0087216A">
              <w:rPr>
                <w:noProof/>
                <w:webHidden/>
              </w:rPr>
              <w:fldChar w:fldCharType="begin"/>
            </w:r>
            <w:r w:rsidR="0087216A">
              <w:rPr>
                <w:noProof/>
                <w:webHidden/>
              </w:rPr>
              <w:instrText xml:space="preserve"> PAGEREF _Toc498023231 \h </w:instrText>
            </w:r>
            <w:r w:rsidR="0087216A">
              <w:rPr>
                <w:noProof/>
                <w:webHidden/>
              </w:rPr>
            </w:r>
            <w:r w:rsidR="0087216A">
              <w:rPr>
                <w:noProof/>
                <w:webHidden/>
              </w:rPr>
              <w:fldChar w:fldCharType="separate"/>
            </w:r>
            <w:r w:rsidR="00A30611">
              <w:rPr>
                <w:noProof/>
                <w:webHidden/>
              </w:rPr>
              <w:t>4</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2" w:history="1">
            <w:r w:rsidR="0087216A" w:rsidRPr="00CD5918">
              <w:rPr>
                <w:rStyle w:val="Hipervnculo"/>
                <w:noProof/>
              </w:rPr>
              <w:t>3.</w:t>
            </w:r>
            <w:r w:rsidR="0087216A">
              <w:rPr>
                <w:rFonts w:eastAsiaTheme="minorEastAsia"/>
                <w:noProof/>
                <w:lang w:eastAsia="es-ES"/>
              </w:rPr>
              <w:tab/>
            </w:r>
            <w:r w:rsidR="0087216A" w:rsidRPr="00CD5918">
              <w:rPr>
                <w:rStyle w:val="Hipervnculo"/>
                <w:noProof/>
              </w:rPr>
              <w:t>Justificación y objetivos</w:t>
            </w:r>
            <w:r w:rsidR="0087216A">
              <w:rPr>
                <w:noProof/>
                <w:webHidden/>
              </w:rPr>
              <w:tab/>
            </w:r>
            <w:r w:rsidR="0087216A">
              <w:rPr>
                <w:noProof/>
                <w:webHidden/>
              </w:rPr>
              <w:fldChar w:fldCharType="begin"/>
            </w:r>
            <w:r w:rsidR="0087216A">
              <w:rPr>
                <w:noProof/>
                <w:webHidden/>
              </w:rPr>
              <w:instrText xml:space="preserve"> PAGEREF _Toc498023232 \h </w:instrText>
            </w:r>
            <w:r w:rsidR="0087216A">
              <w:rPr>
                <w:noProof/>
                <w:webHidden/>
              </w:rPr>
            </w:r>
            <w:r w:rsidR="0087216A">
              <w:rPr>
                <w:noProof/>
                <w:webHidden/>
              </w:rPr>
              <w:fldChar w:fldCharType="separate"/>
            </w:r>
            <w:r w:rsidR="00A30611">
              <w:rPr>
                <w:noProof/>
                <w:webHidden/>
              </w:rPr>
              <w:t>4</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3" w:history="1">
            <w:r w:rsidR="0087216A" w:rsidRPr="00CD5918">
              <w:rPr>
                <w:rStyle w:val="Hipervnculo"/>
                <w:noProof/>
              </w:rPr>
              <w:t>4.</w:t>
            </w:r>
            <w:r w:rsidR="0087216A">
              <w:rPr>
                <w:rFonts w:eastAsiaTheme="minorEastAsia"/>
                <w:noProof/>
                <w:lang w:eastAsia="es-ES"/>
              </w:rPr>
              <w:tab/>
            </w:r>
            <w:r w:rsidR="0087216A" w:rsidRPr="00CD5918">
              <w:rPr>
                <w:rStyle w:val="Hipervnculo"/>
                <w:noProof/>
              </w:rPr>
              <w:t>Requisitos del proyecto y del producto</w:t>
            </w:r>
            <w:r w:rsidR="0087216A">
              <w:rPr>
                <w:noProof/>
                <w:webHidden/>
              </w:rPr>
              <w:tab/>
            </w:r>
            <w:r w:rsidR="0087216A">
              <w:rPr>
                <w:noProof/>
                <w:webHidden/>
              </w:rPr>
              <w:fldChar w:fldCharType="begin"/>
            </w:r>
            <w:r w:rsidR="0087216A">
              <w:rPr>
                <w:noProof/>
                <w:webHidden/>
              </w:rPr>
              <w:instrText xml:space="preserve"> PAGEREF _Toc498023233 \h </w:instrText>
            </w:r>
            <w:r w:rsidR="0087216A">
              <w:rPr>
                <w:noProof/>
                <w:webHidden/>
              </w:rPr>
            </w:r>
            <w:r w:rsidR="0087216A">
              <w:rPr>
                <w:noProof/>
                <w:webHidden/>
              </w:rPr>
              <w:fldChar w:fldCharType="separate"/>
            </w:r>
            <w:r w:rsidR="00A30611">
              <w:rPr>
                <w:noProof/>
                <w:webHidden/>
              </w:rPr>
              <w:t>4</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4" w:history="1">
            <w:r w:rsidR="0087216A" w:rsidRPr="00CD5918">
              <w:rPr>
                <w:rStyle w:val="Hipervnculo"/>
                <w:noProof/>
              </w:rPr>
              <w:t>5.</w:t>
            </w:r>
            <w:r w:rsidR="0087216A">
              <w:rPr>
                <w:rFonts w:eastAsiaTheme="minorEastAsia"/>
                <w:noProof/>
                <w:lang w:eastAsia="es-ES"/>
              </w:rPr>
              <w:tab/>
            </w:r>
            <w:r w:rsidR="0087216A" w:rsidRPr="00CD5918">
              <w:rPr>
                <w:rStyle w:val="Hipervnculo"/>
                <w:noProof/>
              </w:rPr>
              <w:t>Tareas</w:t>
            </w:r>
            <w:r w:rsidR="0087216A">
              <w:rPr>
                <w:noProof/>
                <w:webHidden/>
              </w:rPr>
              <w:tab/>
            </w:r>
            <w:r w:rsidR="0087216A">
              <w:rPr>
                <w:noProof/>
                <w:webHidden/>
              </w:rPr>
              <w:fldChar w:fldCharType="begin"/>
            </w:r>
            <w:r w:rsidR="0087216A">
              <w:rPr>
                <w:noProof/>
                <w:webHidden/>
              </w:rPr>
              <w:instrText xml:space="preserve"> PAGEREF _Toc498023234 \h </w:instrText>
            </w:r>
            <w:r w:rsidR="0087216A">
              <w:rPr>
                <w:noProof/>
                <w:webHidden/>
              </w:rPr>
            </w:r>
            <w:r w:rsidR="0087216A">
              <w:rPr>
                <w:noProof/>
                <w:webHidden/>
              </w:rPr>
              <w:fldChar w:fldCharType="separate"/>
            </w:r>
            <w:r w:rsidR="00A30611">
              <w:rPr>
                <w:noProof/>
                <w:webHidden/>
              </w:rPr>
              <w:t>5</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5" w:history="1">
            <w:r w:rsidR="0087216A" w:rsidRPr="00CD5918">
              <w:rPr>
                <w:rStyle w:val="Hipervnculo"/>
                <w:noProof/>
              </w:rPr>
              <w:t>6.</w:t>
            </w:r>
            <w:r w:rsidR="0087216A">
              <w:rPr>
                <w:rFonts w:eastAsiaTheme="minorEastAsia"/>
                <w:noProof/>
                <w:lang w:eastAsia="es-ES"/>
              </w:rPr>
              <w:tab/>
            </w:r>
            <w:r w:rsidR="0087216A" w:rsidRPr="00CD5918">
              <w:rPr>
                <w:rStyle w:val="Hipervnculo"/>
                <w:noProof/>
              </w:rPr>
              <w:t>Criterios de aceptación</w:t>
            </w:r>
            <w:r w:rsidR="0087216A">
              <w:rPr>
                <w:noProof/>
                <w:webHidden/>
              </w:rPr>
              <w:tab/>
            </w:r>
            <w:r w:rsidR="0087216A">
              <w:rPr>
                <w:noProof/>
                <w:webHidden/>
              </w:rPr>
              <w:fldChar w:fldCharType="begin"/>
            </w:r>
            <w:r w:rsidR="0087216A">
              <w:rPr>
                <w:noProof/>
                <w:webHidden/>
              </w:rPr>
              <w:instrText xml:space="preserve"> PAGEREF _Toc498023235 \h </w:instrText>
            </w:r>
            <w:r w:rsidR="0087216A">
              <w:rPr>
                <w:noProof/>
                <w:webHidden/>
              </w:rPr>
            </w:r>
            <w:r w:rsidR="0087216A">
              <w:rPr>
                <w:noProof/>
                <w:webHidden/>
              </w:rPr>
              <w:fldChar w:fldCharType="separate"/>
            </w:r>
            <w:r w:rsidR="00A30611">
              <w:rPr>
                <w:noProof/>
                <w:webHidden/>
              </w:rPr>
              <w:t>5</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6" w:history="1">
            <w:r w:rsidR="0087216A" w:rsidRPr="00CD5918">
              <w:rPr>
                <w:rStyle w:val="Hipervnculo"/>
                <w:noProof/>
              </w:rPr>
              <w:t>7.</w:t>
            </w:r>
            <w:r w:rsidR="0087216A">
              <w:rPr>
                <w:rFonts w:eastAsiaTheme="minorEastAsia"/>
                <w:noProof/>
                <w:lang w:eastAsia="es-ES"/>
              </w:rPr>
              <w:tab/>
            </w:r>
            <w:r w:rsidR="0087216A" w:rsidRPr="00CD5918">
              <w:rPr>
                <w:rStyle w:val="Hipervnculo"/>
                <w:noProof/>
              </w:rPr>
              <w:t>Riesgos iniciales</w:t>
            </w:r>
            <w:r w:rsidR="0087216A">
              <w:rPr>
                <w:noProof/>
                <w:webHidden/>
              </w:rPr>
              <w:tab/>
            </w:r>
            <w:r w:rsidR="0087216A">
              <w:rPr>
                <w:noProof/>
                <w:webHidden/>
              </w:rPr>
              <w:fldChar w:fldCharType="begin"/>
            </w:r>
            <w:r w:rsidR="0087216A">
              <w:rPr>
                <w:noProof/>
                <w:webHidden/>
              </w:rPr>
              <w:instrText xml:space="preserve"> PAGEREF _Toc498023236 \h </w:instrText>
            </w:r>
            <w:r w:rsidR="0087216A">
              <w:rPr>
                <w:noProof/>
                <w:webHidden/>
              </w:rPr>
            </w:r>
            <w:r w:rsidR="0087216A">
              <w:rPr>
                <w:noProof/>
                <w:webHidden/>
              </w:rPr>
              <w:fldChar w:fldCharType="separate"/>
            </w:r>
            <w:r w:rsidR="00A30611">
              <w:rPr>
                <w:noProof/>
                <w:webHidden/>
              </w:rPr>
              <w:t>6</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7" w:history="1">
            <w:r w:rsidR="0087216A" w:rsidRPr="00CD5918">
              <w:rPr>
                <w:rStyle w:val="Hipervnculo"/>
                <w:noProof/>
              </w:rPr>
              <w:t>8.</w:t>
            </w:r>
            <w:r w:rsidR="0087216A">
              <w:rPr>
                <w:rFonts w:eastAsiaTheme="minorEastAsia"/>
                <w:noProof/>
                <w:lang w:eastAsia="es-ES"/>
              </w:rPr>
              <w:tab/>
            </w:r>
            <w:r w:rsidR="0087216A" w:rsidRPr="00CD5918">
              <w:rPr>
                <w:rStyle w:val="Hipervnculo"/>
                <w:noProof/>
              </w:rPr>
              <w:t>Plan de riesgos</w:t>
            </w:r>
            <w:r w:rsidR="0087216A">
              <w:rPr>
                <w:noProof/>
                <w:webHidden/>
              </w:rPr>
              <w:tab/>
            </w:r>
            <w:r w:rsidR="0087216A">
              <w:rPr>
                <w:noProof/>
                <w:webHidden/>
              </w:rPr>
              <w:fldChar w:fldCharType="begin"/>
            </w:r>
            <w:r w:rsidR="0087216A">
              <w:rPr>
                <w:noProof/>
                <w:webHidden/>
              </w:rPr>
              <w:instrText xml:space="preserve"> PAGEREF _Toc498023237 \h </w:instrText>
            </w:r>
            <w:r w:rsidR="0087216A">
              <w:rPr>
                <w:noProof/>
                <w:webHidden/>
              </w:rPr>
            </w:r>
            <w:r w:rsidR="0087216A">
              <w:rPr>
                <w:noProof/>
                <w:webHidden/>
              </w:rPr>
              <w:fldChar w:fldCharType="separate"/>
            </w:r>
            <w:r w:rsidR="00A30611">
              <w:rPr>
                <w:noProof/>
                <w:webHidden/>
              </w:rPr>
              <w:t>6</w:t>
            </w:r>
            <w:r w:rsidR="0087216A">
              <w:rPr>
                <w:noProof/>
                <w:webHidden/>
              </w:rPr>
              <w:fldChar w:fldCharType="end"/>
            </w:r>
          </w:hyperlink>
        </w:p>
        <w:p w:rsidR="0087216A" w:rsidRDefault="003F3966">
          <w:pPr>
            <w:pStyle w:val="TDC1"/>
            <w:tabs>
              <w:tab w:val="left" w:pos="440"/>
              <w:tab w:val="right" w:leader="dot" w:pos="8494"/>
            </w:tabs>
            <w:rPr>
              <w:rFonts w:eastAsiaTheme="minorEastAsia"/>
              <w:noProof/>
              <w:lang w:eastAsia="es-ES"/>
            </w:rPr>
          </w:pPr>
          <w:hyperlink w:anchor="_Toc498023238" w:history="1">
            <w:r w:rsidR="0087216A" w:rsidRPr="00CD5918">
              <w:rPr>
                <w:rStyle w:val="Hipervnculo"/>
                <w:noProof/>
              </w:rPr>
              <w:t>9.</w:t>
            </w:r>
            <w:r w:rsidR="0087216A">
              <w:rPr>
                <w:rFonts w:eastAsiaTheme="minorEastAsia"/>
                <w:noProof/>
                <w:lang w:eastAsia="es-ES"/>
              </w:rPr>
              <w:tab/>
            </w:r>
            <w:r w:rsidR="00A55E7C">
              <w:rPr>
                <w:rStyle w:val="Hipervnculo"/>
                <w:noProof/>
              </w:rPr>
              <w:t>T</w:t>
            </w:r>
            <w:r w:rsidR="0087216A" w:rsidRPr="00CD5918">
              <w:rPr>
                <w:rStyle w:val="Hipervnculo"/>
                <w:noProof/>
              </w:rPr>
              <w:t>iempo</w:t>
            </w:r>
            <w:r w:rsidR="00A55E7C">
              <w:rPr>
                <w:rStyle w:val="Hipervnculo"/>
                <w:noProof/>
              </w:rPr>
              <w:t xml:space="preserve"> y </w:t>
            </w:r>
            <w:r w:rsidR="0087216A" w:rsidRPr="00CD5918">
              <w:rPr>
                <w:rStyle w:val="Hipervnculo"/>
                <w:noProof/>
              </w:rPr>
              <w:t>calidad</w:t>
            </w:r>
            <w:r w:rsidR="0087216A">
              <w:rPr>
                <w:noProof/>
                <w:webHidden/>
              </w:rPr>
              <w:tab/>
            </w:r>
            <w:r w:rsidR="0087216A">
              <w:rPr>
                <w:noProof/>
                <w:webHidden/>
              </w:rPr>
              <w:fldChar w:fldCharType="begin"/>
            </w:r>
            <w:r w:rsidR="0087216A">
              <w:rPr>
                <w:noProof/>
                <w:webHidden/>
              </w:rPr>
              <w:instrText xml:space="preserve"> PAGEREF _Toc498023238 \h </w:instrText>
            </w:r>
            <w:r w:rsidR="0087216A">
              <w:rPr>
                <w:noProof/>
                <w:webHidden/>
              </w:rPr>
            </w:r>
            <w:r w:rsidR="0087216A">
              <w:rPr>
                <w:noProof/>
                <w:webHidden/>
              </w:rPr>
              <w:fldChar w:fldCharType="separate"/>
            </w:r>
            <w:r w:rsidR="00A30611">
              <w:rPr>
                <w:noProof/>
                <w:webHidden/>
              </w:rPr>
              <w:t>9</w:t>
            </w:r>
            <w:r w:rsidR="0087216A">
              <w:rPr>
                <w:noProof/>
                <w:webHidden/>
              </w:rPr>
              <w:fldChar w:fldCharType="end"/>
            </w:r>
          </w:hyperlink>
        </w:p>
        <w:p w:rsidR="0087216A" w:rsidRDefault="003F3966">
          <w:pPr>
            <w:pStyle w:val="TDC1"/>
            <w:tabs>
              <w:tab w:val="left" w:pos="660"/>
              <w:tab w:val="right" w:leader="dot" w:pos="8494"/>
            </w:tabs>
            <w:rPr>
              <w:rFonts w:eastAsiaTheme="minorEastAsia"/>
              <w:noProof/>
              <w:lang w:eastAsia="es-ES"/>
            </w:rPr>
          </w:pPr>
          <w:hyperlink w:anchor="_Toc498023239" w:history="1">
            <w:r w:rsidR="0087216A" w:rsidRPr="00CD5918">
              <w:rPr>
                <w:rStyle w:val="Hipervnculo"/>
                <w:noProof/>
              </w:rPr>
              <w:t>10.</w:t>
            </w:r>
            <w:r w:rsidR="0087216A">
              <w:rPr>
                <w:rFonts w:eastAsiaTheme="minorEastAsia"/>
                <w:noProof/>
                <w:lang w:eastAsia="es-ES"/>
              </w:rPr>
              <w:tab/>
            </w:r>
            <w:r w:rsidR="0087216A" w:rsidRPr="00CD5918">
              <w:rPr>
                <w:rStyle w:val="Hipervnculo"/>
                <w:noProof/>
              </w:rPr>
              <w:t>Criterios de éxito</w:t>
            </w:r>
            <w:r w:rsidR="0087216A">
              <w:rPr>
                <w:noProof/>
                <w:webHidden/>
              </w:rPr>
              <w:tab/>
            </w:r>
            <w:r w:rsidR="0087216A">
              <w:rPr>
                <w:noProof/>
                <w:webHidden/>
              </w:rPr>
              <w:fldChar w:fldCharType="begin"/>
            </w:r>
            <w:r w:rsidR="0087216A">
              <w:rPr>
                <w:noProof/>
                <w:webHidden/>
              </w:rPr>
              <w:instrText xml:space="preserve"> PAGEREF _Toc498023239 \h </w:instrText>
            </w:r>
            <w:r w:rsidR="0087216A">
              <w:rPr>
                <w:noProof/>
                <w:webHidden/>
              </w:rPr>
            </w:r>
            <w:r w:rsidR="0087216A">
              <w:rPr>
                <w:noProof/>
                <w:webHidden/>
              </w:rPr>
              <w:fldChar w:fldCharType="separate"/>
            </w:r>
            <w:r w:rsidR="00A30611">
              <w:rPr>
                <w:noProof/>
                <w:webHidden/>
              </w:rPr>
              <w:t>11</w:t>
            </w:r>
            <w:r w:rsidR="0087216A">
              <w:rPr>
                <w:noProof/>
                <w:webHidden/>
              </w:rPr>
              <w:fldChar w:fldCharType="end"/>
            </w:r>
          </w:hyperlink>
        </w:p>
        <w:p w:rsidR="0087216A" w:rsidRDefault="003F3966">
          <w:pPr>
            <w:pStyle w:val="TDC1"/>
            <w:tabs>
              <w:tab w:val="left" w:pos="660"/>
              <w:tab w:val="right" w:leader="dot" w:pos="8494"/>
            </w:tabs>
            <w:rPr>
              <w:rFonts w:eastAsiaTheme="minorEastAsia"/>
              <w:noProof/>
              <w:lang w:eastAsia="es-ES"/>
            </w:rPr>
          </w:pPr>
          <w:hyperlink w:anchor="_Toc498023240" w:history="1">
            <w:r w:rsidR="0087216A" w:rsidRPr="00CD5918">
              <w:rPr>
                <w:rStyle w:val="Hipervnculo"/>
                <w:noProof/>
              </w:rPr>
              <w:t>11.</w:t>
            </w:r>
            <w:r w:rsidR="0087216A">
              <w:rPr>
                <w:rFonts w:eastAsiaTheme="minorEastAsia"/>
                <w:noProof/>
                <w:lang w:eastAsia="es-ES"/>
              </w:rPr>
              <w:tab/>
            </w:r>
            <w:r w:rsidR="0087216A" w:rsidRPr="00CD5918">
              <w:rPr>
                <w:rStyle w:val="Hipervnculo"/>
                <w:noProof/>
              </w:rPr>
              <w:t>Asunciones</w:t>
            </w:r>
            <w:r w:rsidR="0087216A">
              <w:rPr>
                <w:noProof/>
                <w:webHidden/>
              </w:rPr>
              <w:tab/>
            </w:r>
            <w:r w:rsidR="0087216A">
              <w:rPr>
                <w:noProof/>
                <w:webHidden/>
              </w:rPr>
              <w:fldChar w:fldCharType="begin"/>
            </w:r>
            <w:r w:rsidR="0087216A">
              <w:rPr>
                <w:noProof/>
                <w:webHidden/>
              </w:rPr>
              <w:instrText xml:space="preserve"> PAGEREF _Toc498023240 \h </w:instrText>
            </w:r>
            <w:r w:rsidR="0087216A">
              <w:rPr>
                <w:noProof/>
                <w:webHidden/>
              </w:rPr>
            </w:r>
            <w:r w:rsidR="0087216A">
              <w:rPr>
                <w:noProof/>
                <w:webHidden/>
              </w:rPr>
              <w:fldChar w:fldCharType="separate"/>
            </w:r>
            <w:r w:rsidR="00A30611">
              <w:rPr>
                <w:noProof/>
                <w:webHidden/>
              </w:rPr>
              <w:t>11</w:t>
            </w:r>
            <w:r w:rsidR="0087216A">
              <w:rPr>
                <w:noProof/>
                <w:webHidden/>
              </w:rPr>
              <w:fldChar w:fldCharType="end"/>
            </w:r>
          </w:hyperlink>
        </w:p>
        <w:p w:rsidR="0087216A" w:rsidRDefault="003F3966">
          <w:pPr>
            <w:pStyle w:val="TDC1"/>
            <w:tabs>
              <w:tab w:val="left" w:pos="660"/>
              <w:tab w:val="right" w:leader="dot" w:pos="8494"/>
            </w:tabs>
            <w:rPr>
              <w:rFonts w:eastAsiaTheme="minorEastAsia"/>
              <w:noProof/>
              <w:lang w:eastAsia="es-ES"/>
            </w:rPr>
          </w:pPr>
          <w:hyperlink w:anchor="_Toc498023241" w:history="1">
            <w:r w:rsidR="0087216A" w:rsidRPr="00CD5918">
              <w:rPr>
                <w:rStyle w:val="Hipervnculo"/>
                <w:noProof/>
              </w:rPr>
              <w:t>12.</w:t>
            </w:r>
            <w:r w:rsidR="0087216A">
              <w:rPr>
                <w:rFonts w:eastAsiaTheme="minorEastAsia"/>
                <w:noProof/>
                <w:lang w:eastAsia="es-ES"/>
              </w:rPr>
              <w:tab/>
            </w:r>
            <w:r w:rsidR="0087216A" w:rsidRPr="00CD5918">
              <w:rPr>
                <w:rStyle w:val="Hipervnculo"/>
                <w:noProof/>
              </w:rPr>
              <w:t>Relación de Hitos</w:t>
            </w:r>
            <w:r w:rsidR="0087216A">
              <w:rPr>
                <w:noProof/>
                <w:webHidden/>
              </w:rPr>
              <w:tab/>
            </w:r>
            <w:r w:rsidR="0087216A">
              <w:rPr>
                <w:noProof/>
                <w:webHidden/>
              </w:rPr>
              <w:fldChar w:fldCharType="begin"/>
            </w:r>
            <w:r w:rsidR="0087216A">
              <w:rPr>
                <w:noProof/>
                <w:webHidden/>
              </w:rPr>
              <w:instrText xml:space="preserve"> PAGEREF _Toc498023241 \h </w:instrText>
            </w:r>
            <w:r w:rsidR="0087216A">
              <w:rPr>
                <w:noProof/>
                <w:webHidden/>
              </w:rPr>
            </w:r>
            <w:r w:rsidR="0087216A">
              <w:rPr>
                <w:noProof/>
                <w:webHidden/>
              </w:rPr>
              <w:fldChar w:fldCharType="separate"/>
            </w:r>
            <w:r w:rsidR="00A30611">
              <w:rPr>
                <w:noProof/>
                <w:webHidden/>
              </w:rPr>
              <w:t>11</w:t>
            </w:r>
            <w:r w:rsidR="0087216A">
              <w:rPr>
                <w:noProof/>
                <w:webHidden/>
              </w:rPr>
              <w:fldChar w:fldCharType="end"/>
            </w:r>
          </w:hyperlink>
        </w:p>
        <w:p w:rsidR="0087216A" w:rsidRDefault="003F3966">
          <w:pPr>
            <w:pStyle w:val="TDC1"/>
            <w:tabs>
              <w:tab w:val="left" w:pos="660"/>
              <w:tab w:val="right" w:leader="dot" w:pos="8494"/>
            </w:tabs>
            <w:rPr>
              <w:rFonts w:eastAsiaTheme="minorEastAsia"/>
              <w:noProof/>
              <w:lang w:eastAsia="es-ES"/>
            </w:rPr>
          </w:pPr>
          <w:hyperlink w:anchor="_Toc498023242" w:history="1">
            <w:r w:rsidR="0087216A" w:rsidRPr="00CD5918">
              <w:rPr>
                <w:rStyle w:val="Hipervnculo"/>
                <w:noProof/>
              </w:rPr>
              <w:t>13.</w:t>
            </w:r>
            <w:r w:rsidR="0087216A">
              <w:rPr>
                <w:rFonts w:eastAsiaTheme="minorEastAsia"/>
                <w:noProof/>
                <w:lang w:eastAsia="es-ES"/>
              </w:rPr>
              <w:tab/>
            </w:r>
            <w:r w:rsidR="0087216A" w:rsidRPr="00CD5918">
              <w:rPr>
                <w:rStyle w:val="Hipervnculo"/>
                <w:noProof/>
              </w:rPr>
              <w:t>Niveles de autoridad</w:t>
            </w:r>
            <w:r w:rsidR="0087216A">
              <w:rPr>
                <w:noProof/>
                <w:webHidden/>
              </w:rPr>
              <w:tab/>
            </w:r>
            <w:r w:rsidR="0087216A">
              <w:rPr>
                <w:noProof/>
                <w:webHidden/>
              </w:rPr>
              <w:fldChar w:fldCharType="begin"/>
            </w:r>
            <w:r w:rsidR="0087216A">
              <w:rPr>
                <w:noProof/>
                <w:webHidden/>
              </w:rPr>
              <w:instrText xml:space="preserve"> PAGEREF _Toc498023242 \h </w:instrText>
            </w:r>
            <w:r w:rsidR="0087216A">
              <w:rPr>
                <w:noProof/>
                <w:webHidden/>
              </w:rPr>
            </w:r>
            <w:r w:rsidR="0087216A">
              <w:rPr>
                <w:noProof/>
                <w:webHidden/>
              </w:rPr>
              <w:fldChar w:fldCharType="separate"/>
            </w:r>
            <w:r w:rsidR="00A30611">
              <w:rPr>
                <w:noProof/>
                <w:webHidden/>
              </w:rPr>
              <w:t>12</w:t>
            </w:r>
            <w:r w:rsidR="0087216A">
              <w:rPr>
                <w:noProof/>
                <w:webHidden/>
              </w:rPr>
              <w:fldChar w:fldCharType="end"/>
            </w:r>
          </w:hyperlink>
        </w:p>
        <w:p w:rsidR="0087216A" w:rsidRDefault="003F3966">
          <w:pPr>
            <w:pStyle w:val="TDC1"/>
            <w:tabs>
              <w:tab w:val="left" w:pos="660"/>
              <w:tab w:val="right" w:leader="dot" w:pos="8494"/>
            </w:tabs>
            <w:rPr>
              <w:rFonts w:eastAsiaTheme="minorEastAsia"/>
              <w:noProof/>
              <w:lang w:eastAsia="es-ES"/>
            </w:rPr>
          </w:pPr>
          <w:hyperlink w:anchor="_Toc498023243" w:history="1">
            <w:r w:rsidR="0087216A" w:rsidRPr="00CD5918">
              <w:rPr>
                <w:rStyle w:val="Hipervnculo"/>
                <w:noProof/>
              </w:rPr>
              <w:t>14.</w:t>
            </w:r>
            <w:r w:rsidR="0087216A">
              <w:rPr>
                <w:rFonts w:eastAsiaTheme="minorEastAsia"/>
                <w:noProof/>
                <w:lang w:eastAsia="es-ES"/>
              </w:rPr>
              <w:tab/>
            </w:r>
            <w:r w:rsidR="0087216A" w:rsidRPr="00CD5918">
              <w:rPr>
                <w:rStyle w:val="Hipervnculo"/>
                <w:noProof/>
              </w:rPr>
              <w:t>Consentimiento de ambas partes</w:t>
            </w:r>
            <w:r w:rsidR="0087216A">
              <w:rPr>
                <w:noProof/>
                <w:webHidden/>
              </w:rPr>
              <w:tab/>
            </w:r>
            <w:r w:rsidR="0087216A">
              <w:rPr>
                <w:noProof/>
                <w:webHidden/>
              </w:rPr>
              <w:fldChar w:fldCharType="begin"/>
            </w:r>
            <w:r w:rsidR="0087216A">
              <w:rPr>
                <w:noProof/>
                <w:webHidden/>
              </w:rPr>
              <w:instrText xml:space="preserve"> PAGEREF _Toc498023243 \h </w:instrText>
            </w:r>
            <w:r w:rsidR="0087216A">
              <w:rPr>
                <w:noProof/>
                <w:webHidden/>
              </w:rPr>
            </w:r>
            <w:r w:rsidR="0087216A">
              <w:rPr>
                <w:noProof/>
                <w:webHidden/>
              </w:rPr>
              <w:fldChar w:fldCharType="separate"/>
            </w:r>
            <w:r w:rsidR="00A30611">
              <w:rPr>
                <w:noProof/>
                <w:webHidden/>
              </w:rPr>
              <w:t>12</w:t>
            </w:r>
            <w:r w:rsidR="0087216A">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0" w:name="_Toc498023230"/>
      <w:r>
        <w:t>Versión del documento</w:t>
      </w:r>
      <w:bookmarkEnd w:id="0"/>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397"/>
        <w:gridCol w:w="3058"/>
        <w:gridCol w:w="288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503DC8" w:rsidP="00725C56">
            <w:pPr>
              <w:jc w:val="both"/>
              <w:rPr>
                <w:rFonts w:ascii="Times New Roman" w:hAnsi="Times New Roman" w:cs="Times New Roman"/>
                <w:b w:val="0"/>
                <w:sz w:val="28"/>
                <w:szCs w:val="28"/>
              </w:rPr>
            </w:pPr>
          </w:p>
        </w:tc>
        <w:tc>
          <w:tcPr>
            <w:tcW w:w="1397" w:type="dxa"/>
            <w:vAlign w:val="center"/>
          </w:tcPr>
          <w:p w:rsidR="00503DC8" w:rsidRPr="00CE1B5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3058"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889" w:type="dxa"/>
            <w:vAlign w:val="center"/>
          </w:tcPr>
          <w:p w:rsidR="00503DC8" w:rsidRPr="00CE1B51" w:rsidRDefault="00503DC8"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1" w:name="_Toc498023231"/>
      <w:r>
        <w:lastRenderedPageBreak/>
        <w:t>Descripción del proyecto</w:t>
      </w:r>
      <w:bookmarkEnd w:id="1"/>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2" w:name="_Toc498023232"/>
      <w:r>
        <w:t xml:space="preserve">Justificación y </w:t>
      </w:r>
      <w:r w:rsidRPr="00136EA0">
        <w:t>objetivos</w:t>
      </w:r>
      <w:bookmarkEnd w:id="2"/>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3" w:name="_Toc498023233"/>
      <w:r>
        <w:t>Requisitos del proyecto y del producto</w:t>
      </w:r>
      <w:bookmarkEnd w:id="3"/>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“Pomodoro”.</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WebRTC.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4" w:name="_Toc498023234"/>
      <w:r>
        <w:t>Tareas</w:t>
      </w:r>
      <w:bookmarkEnd w:id="4"/>
    </w:p>
    <w:p w:rsidR="00EF302A" w:rsidRDefault="00EF302A" w:rsidP="00EF302A"/>
    <w:tbl>
      <w:tblPr>
        <w:tblStyle w:val="Tabladecuadrcula4-nfasis1"/>
        <w:tblW w:w="9752" w:type="dxa"/>
        <w:tblInd w:w="-407" w:type="dxa"/>
        <w:tblLayout w:type="fixed"/>
        <w:tblLook w:val="01E0" w:firstRow="1" w:lastRow="1" w:firstColumn="1" w:lastColumn="1" w:noHBand="0" w:noVBand="0"/>
      </w:tblPr>
      <w:tblGrid>
        <w:gridCol w:w="3657"/>
        <w:gridCol w:w="2977"/>
        <w:gridCol w:w="1417"/>
        <w:gridCol w:w="1701"/>
      </w:tblGrid>
      <w:tr w:rsidR="00890148" w:rsidRPr="00750FB1" w:rsidTr="00890148">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F059D7">
            <w:pPr>
              <w:pStyle w:val="TableParagraph"/>
              <w:spacing w:before="9"/>
              <w:ind w:left="0" w:right="1165"/>
              <w:jc w:val="center"/>
              <w:rPr>
                <w:b w:val="0"/>
              </w:rPr>
            </w:pPr>
            <w:r w:rsidRPr="00750FB1">
              <w:rPr>
                <w:color w:val="FFFFFF"/>
              </w:rPr>
              <w:t>Tarea</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750FB1" w:rsidRDefault="00890148" w:rsidP="00890148">
            <w:pPr>
              <w:pStyle w:val="TableParagraph"/>
              <w:spacing w:before="9"/>
              <w:ind w:left="541" w:right="974"/>
              <w:jc w:val="center"/>
              <w:rPr>
                <w:b w:val="0"/>
              </w:rPr>
            </w:pPr>
            <w:r w:rsidRPr="00750FB1">
              <w:rPr>
                <w:color w:val="FFFFFF"/>
              </w:rPr>
              <w:t>Asignado</w:t>
            </w:r>
          </w:p>
        </w:tc>
        <w:tc>
          <w:tcPr>
            <w:tcW w:w="1417" w:type="dxa"/>
          </w:tcPr>
          <w:p w:rsidR="00890148" w:rsidRPr="00750FB1" w:rsidRDefault="00890148" w:rsidP="00890148">
            <w:pPr>
              <w:pStyle w:val="TableParagraph"/>
              <w:spacing w:before="9"/>
              <w:ind w:left="0" w:right="184"/>
              <w:jc w:val="center"/>
              <w:cnfStyle w:val="100000000000" w:firstRow="1" w:lastRow="0" w:firstColumn="0" w:lastColumn="0" w:oddVBand="0" w:evenVBand="0" w:oddHBand="0" w:evenHBand="0" w:firstRowFirstColumn="0" w:firstRowLastColumn="0" w:lastRowFirstColumn="0" w:lastRowLastColumn="0"/>
              <w:rPr>
                <w:b w:val="0"/>
              </w:rPr>
            </w:pPr>
            <w:r w:rsidRPr="00750FB1">
              <w:rPr>
                <w:color w:val="FFFFFF"/>
              </w:rPr>
              <w:t>Hecho</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750FB1" w:rsidRDefault="00890148" w:rsidP="00890148">
            <w:pPr>
              <w:pStyle w:val="TableParagraph"/>
              <w:spacing w:before="7" w:line="270" w:lineRule="atLeast"/>
              <w:ind w:right="-189" w:firstLine="7"/>
              <w:rPr>
                <w:b w:val="0"/>
              </w:rPr>
            </w:pPr>
            <w:r w:rsidRPr="00750FB1">
              <w:rPr>
                <w:color w:val="FFFFFF"/>
              </w:rPr>
              <w:t>Aprobado por PM</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spacing w:line="246" w:lineRule="exact"/>
              <w:ind w:left="105"/>
              <w:rPr>
                <w:b w:val="0"/>
              </w:rPr>
            </w:pPr>
            <w:r w:rsidRPr="00750FB1">
              <w:t>Realizar espacio de trabajo en ProjEtsii</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spacing w:line="246" w:lineRule="exact"/>
            </w:pPr>
            <w:r w:rsidRPr="00BF5724">
              <w:t>José Félix Gómez Rodríguez</w:t>
            </w:r>
          </w:p>
        </w:tc>
        <w:tc>
          <w:tcPr>
            <w:tcW w:w="1417" w:type="dxa"/>
          </w:tcPr>
          <w:p w:rsidR="00890148" w:rsidRPr="00BF5724" w:rsidRDefault="00890148" w:rsidP="00890148">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spacing w:line="246" w:lineRule="exact"/>
              <w:ind w:left="468" w:right="463"/>
              <w:jc w:val="center"/>
              <w:rPr>
                <w:b w:val="0"/>
                <w:bCs w:val="0"/>
              </w:rPr>
            </w:pPr>
            <w:r w:rsidRPr="00BF5724">
              <w:rPr>
                <w:b w:val="0"/>
                <w:bCs w:val="0"/>
              </w:rPr>
              <w:t>Si</w:t>
            </w:r>
          </w:p>
        </w:tc>
      </w:tr>
      <w:tr w:rsidR="00890148" w:rsidRPr="00750FB1" w:rsidTr="00890148">
        <w:trPr>
          <w:trHeight w:val="270"/>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spacing w:before="1" w:line="249" w:lineRule="exact"/>
              <w:ind w:left="105"/>
              <w:rPr>
                <w:b w:val="0"/>
              </w:rPr>
            </w:pPr>
            <w:r w:rsidRPr="00750FB1">
              <w:t>Administrar grupo para aplicación de mensajería</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spacing w:before="1" w:line="249" w:lineRule="exact"/>
            </w:pPr>
            <w:r w:rsidRPr="00BF5724">
              <w:t>José Carlos García Rodríguez</w:t>
            </w:r>
          </w:p>
        </w:tc>
        <w:tc>
          <w:tcPr>
            <w:tcW w:w="1417" w:type="dxa"/>
          </w:tcPr>
          <w:p w:rsidR="00890148" w:rsidRPr="00BF5724" w:rsidRDefault="00890148" w:rsidP="00890148">
            <w:pPr>
              <w:pStyle w:val="TableParagraph"/>
              <w:spacing w:before="1" w:line="249"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spacing w:before="1" w:line="249" w:lineRule="exact"/>
              <w:ind w:left="468" w:right="463"/>
              <w:jc w:val="center"/>
              <w:rPr>
                <w:b w:val="0"/>
                <w:bCs w:val="0"/>
              </w:rPr>
            </w:pPr>
            <w:r w:rsidRPr="00BF5724">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ind w:left="105"/>
              <w:rPr>
                <w:b w:val="0"/>
              </w:rPr>
            </w:pPr>
            <w:r w:rsidRPr="00750FB1">
              <w:t>Realizar espacio de trabajo en GitHub</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pPr>
            <w:r w:rsidRPr="00BF5724">
              <w:t>Julio de la Olla Márquez</w:t>
            </w:r>
          </w:p>
        </w:tc>
        <w:tc>
          <w:tcPr>
            <w:tcW w:w="1417" w:type="dxa"/>
          </w:tcPr>
          <w:p w:rsidR="00890148" w:rsidRPr="00BF5724" w:rsidRDefault="00890148" w:rsidP="00890148">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ind w:left="468" w:right="463"/>
              <w:jc w:val="center"/>
              <w:rPr>
                <w:b w:val="0"/>
                <w:bCs w:val="0"/>
              </w:rPr>
            </w:pPr>
            <w:r w:rsidRPr="00BF5724">
              <w:rPr>
                <w:b w:val="0"/>
                <w:bCs w:val="0"/>
              </w:rPr>
              <w:t>Si</w:t>
            </w:r>
          </w:p>
        </w:tc>
      </w:tr>
      <w:tr w:rsidR="00890148" w:rsidRPr="00750FB1" w:rsidTr="00890148">
        <w:trPr>
          <w:trHeight w:val="268"/>
        </w:trPr>
        <w:tc>
          <w:tcPr>
            <w:cnfStyle w:val="001000000000" w:firstRow="0" w:lastRow="0" w:firstColumn="1" w:lastColumn="0" w:oddVBand="0" w:evenVBand="0" w:oddHBand="0" w:evenHBand="0" w:firstRowFirstColumn="0" w:firstRowLastColumn="0" w:lastRowFirstColumn="0" w:lastRowLastColumn="0"/>
            <w:tcW w:w="3657" w:type="dxa"/>
          </w:tcPr>
          <w:p w:rsidR="00890148" w:rsidRPr="00750FB1" w:rsidRDefault="00890148" w:rsidP="00890148">
            <w:pPr>
              <w:pStyle w:val="TableParagraph"/>
              <w:ind w:left="105"/>
              <w:rPr>
                <w:b w:val="0"/>
              </w:rPr>
            </w:pPr>
            <w:r w:rsidRPr="00750FB1">
              <w:t>Definir la planificación inicial</w:t>
            </w:r>
          </w:p>
        </w:tc>
        <w:tc>
          <w:tcPr>
            <w:cnfStyle w:val="000010000000" w:firstRow="0" w:lastRow="0" w:firstColumn="0" w:lastColumn="0" w:oddVBand="1" w:evenVBand="0" w:oddHBand="0" w:evenHBand="0" w:firstRowFirstColumn="0" w:firstRowLastColumn="0" w:lastRowFirstColumn="0" w:lastRowLastColumn="0"/>
            <w:tcW w:w="2977" w:type="dxa"/>
          </w:tcPr>
          <w:p w:rsidR="00890148" w:rsidRPr="00BF5724" w:rsidRDefault="00890148" w:rsidP="00890148">
            <w:pPr>
              <w:pStyle w:val="TableParagraph"/>
            </w:pPr>
            <w:r w:rsidRPr="00BF5724">
              <w:t>Alberto Gómez Ceballos</w:t>
            </w:r>
          </w:p>
        </w:tc>
        <w:tc>
          <w:tcPr>
            <w:tcW w:w="1417" w:type="dxa"/>
          </w:tcPr>
          <w:p w:rsidR="00890148" w:rsidRPr="00BF5724" w:rsidRDefault="00890148" w:rsidP="00890148">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Pr>
          <w:p w:rsidR="00890148" w:rsidRPr="00BF5724" w:rsidRDefault="00890148" w:rsidP="00890148">
            <w:pPr>
              <w:pStyle w:val="TableParagraph"/>
              <w:ind w:left="468" w:right="463"/>
              <w:jc w:val="center"/>
              <w:rPr>
                <w:b w:val="0"/>
                <w:bCs w:val="0"/>
              </w:rPr>
            </w:pPr>
            <w:r w:rsidRPr="00BF5724">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657" w:type="dxa"/>
            <w:tcBorders>
              <w:bottom w:val="single" w:sz="4" w:space="0" w:color="5B9BD5" w:themeColor="accent1"/>
            </w:tcBorders>
          </w:tcPr>
          <w:p w:rsidR="00890148" w:rsidRPr="00750FB1" w:rsidRDefault="00890148" w:rsidP="00890148">
            <w:pPr>
              <w:pStyle w:val="TableParagraph"/>
              <w:ind w:left="105"/>
              <w:rPr>
                <w:b w:val="0"/>
              </w:rPr>
            </w:pPr>
            <w:r w:rsidRPr="00750FB1">
              <w:t>Planificación de la reunión con el cliente</w:t>
            </w:r>
          </w:p>
        </w:tc>
        <w:tc>
          <w:tcPr>
            <w:cnfStyle w:val="000010000000" w:firstRow="0" w:lastRow="0" w:firstColumn="0" w:lastColumn="0" w:oddVBand="1" w:evenVBand="0" w:oddHBand="0" w:evenHBand="0" w:firstRowFirstColumn="0" w:firstRowLastColumn="0" w:lastRowFirstColumn="0" w:lastRowLastColumn="0"/>
            <w:tcW w:w="2977" w:type="dxa"/>
            <w:tcBorders>
              <w:bottom w:val="single" w:sz="4" w:space="0" w:color="5B9BD5" w:themeColor="accent1"/>
            </w:tcBorders>
          </w:tcPr>
          <w:p w:rsidR="00890148" w:rsidRPr="00BF5724" w:rsidRDefault="00890148" w:rsidP="00890148">
            <w:pPr>
              <w:pStyle w:val="TableParagraph"/>
            </w:pPr>
            <w:r w:rsidRPr="00BF5724">
              <w:t>Julio de la Olla Márquez</w:t>
            </w:r>
          </w:p>
        </w:tc>
        <w:tc>
          <w:tcPr>
            <w:tcW w:w="1417" w:type="dxa"/>
            <w:tcBorders>
              <w:bottom w:val="single" w:sz="4" w:space="0" w:color="5B9BD5" w:themeColor="accent1"/>
            </w:tcBorders>
          </w:tcPr>
          <w:p w:rsidR="00890148" w:rsidRPr="00BF5724" w:rsidRDefault="00890148" w:rsidP="00890148">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bottom w:val="single" w:sz="4" w:space="0" w:color="5B9BD5" w:themeColor="accent1"/>
            </w:tcBorders>
          </w:tcPr>
          <w:p w:rsidR="00890148" w:rsidRPr="00BF5724" w:rsidRDefault="00890148" w:rsidP="00890148">
            <w:pPr>
              <w:pStyle w:val="TableParagraph"/>
              <w:ind w:left="468" w:right="463"/>
              <w:jc w:val="center"/>
              <w:rPr>
                <w:b w:val="0"/>
                <w:bCs w:val="0"/>
              </w:rPr>
            </w:pPr>
            <w:r w:rsidRPr="00BF5724">
              <w:rPr>
                <w:b w:val="0"/>
                <w:bCs w:val="0"/>
              </w:rPr>
              <w:t>Si</w:t>
            </w:r>
          </w:p>
        </w:tc>
      </w:tr>
      <w:tr w:rsidR="00890148" w:rsidRPr="00750FB1"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105"/>
              <w:rPr>
                <w:b w:val="0"/>
              </w:rPr>
            </w:pPr>
            <w:r w:rsidRPr="00750FB1">
              <w:t xml:space="preserve">Especificación </w:t>
            </w:r>
            <w:r w:rsidRPr="001531DB">
              <w:t>de los requisitos funcionales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BF5724" w:rsidRDefault="00890148" w:rsidP="00890148">
            <w:pPr>
              <w:pStyle w:val="TableParagraph"/>
              <w:spacing w:before="1" w:line="249" w:lineRule="exact"/>
              <w:rPr>
                <w:bCs/>
              </w:rPr>
            </w:pPr>
            <w:r w:rsidRPr="00BF5724">
              <w:t>José Félix Gómez Rodríguez</w:t>
            </w:r>
          </w:p>
          <w:p w:rsidR="00890148" w:rsidRPr="00BF5724" w:rsidRDefault="00890148" w:rsidP="00890148">
            <w:pPr>
              <w:pStyle w:val="TableParagraph"/>
              <w:spacing w:before="1" w:line="249" w:lineRule="exact"/>
              <w:rPr>
                <w:bCs/>
              </w:rPr>
            </w:pPr>
            <w:r w:rsidRPr="00BF5724">
              <w:t>José Carlos García Rodríguez</w:t>
            </w:r>
          </w:p>
        </w:tc>
        <w:tc>
          <w:tcPr>
            <w:tcW w:w="1417"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Cs/>
              </w:rPr>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68" w:lineRule="exact"/>
              <w:ind w:left="468" w:right="463"/>
              <w:jc w:val="center"/>
              <w:rPr>
                <w:b w:val="0"/>
                <w:bCs w:val="0"/>
              </w:rPr>
            </w:pPr>
            <w:r w:rsidRPr="00BF5724">
              <w:rPr>
                <w:b w:val="0"/>
                <w:bCs w:val="0"/>
              </w:rPr>
              <w:t>Si</w:t>
            </w:r>
          </w:p>
        </w:tc>
      </w:tr>
      <w:tr w:rsidR="00890148" w:rsidRPr="00750FB1"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68" w:lineRule="exact"/>
              <w:ind w:left="105"/>
            </w:pPr>
            <w:r>
              <w:t>Redactar</w:t>
            </w:r>
            <w:r w:rsidRPr="001531DB">
              <w:t xml:space="preserve"> requisitos no funcionales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BF5724" w:rsidRDefault="00890148" w:rsidP="00890148">
            <w:pPr>
              <w:pStyle w:val="TableParagraph"/>
              <w:spacing w:before="1" w:line="249" w:lineRule="exact"/>
            </w:pPr>
            <w:r w:rsidRPr="00BF5724">
              <w:t xml:space="preserve">José Carlos García </w:t>
            </w:r>
            <w:r w:rsidR="00BF5724" w:rsidRPr="00BF5724">
              <w:t>Rodríguez</w:t>
            </w:r>
          </w:p>
        </w:tc>
        <w:tc>
          <w:tcPr>
            <w:tcW w:w="1417" w:type="dxa"/>
            <w:tcBorders>
              <w:top w:val="single" w:sz="4" w:space="0" w:color="5B9BD5" w:themeColor="accent1"/>
              <w:bottom w:val="single" w:sz="4" w:space="0" w:color="5B9BD5" w:themeColor="accent1"/>
            </w:tcBorders>
          </w:tcPr>
          <w:p w:rsidR="00890148" w:rsidRPr="00BF5724" w:rsidRDefault="00BF5724" w:rsidP="00890148">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BF5724" w:rsidRDefault="00BF5724" w:rsidP="00890148">
            <w:pPr>
              <w:pStyle w:val="TableParagraph"/>
              <w:spacing w:line="268" w:lineRule="exact"/>
              <w:ind w:left="468" w:right="463"/>
              <w:jc w:val="center"/>
              <w:rPr>
                <w:b w:val="0"/>
              </w:rPr>
            </w:pPr>
            <w:r w:rsidRPr="00BF5724">
              <w:rPr>
                <w:b w:val="0"/>
              </w:rPr>
              <w:t>Si</w:t>
            </w:r>
          </w:p>
        </w:tc>
      </w:tr>
      <w:tr w:rsidR="00890148" w:rsidRPr="00750FB1"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bottom w:val="single" w:sz="4" w:space="0" w:color="5B9BD5" w:themeColor="accent1"/>
            </w:tcBorders>
          </w:tcPr>
          <w:p w:rsidR="00890148" w:rsidRPr="00750FB1" w:rsidRDefault="00890148" w:rsidP="00890148">
            <w:pPr>
              <w:pStyle w:val="TableParagraph"/>
              <w:spacing w:line="252" w:lineRule="exact"/>
              <w:ind w:left="105"/>
              <w:rPr>
                <w:b w:val="0"/>
              </w:rPr>
            </w:pPr>
            <w:r>
              <w:t>Priorizar tareas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bottom w:val="single" w:sz="4" w:space="0" w:color="5B9BD5" w:themeColor="accent1"/>
            </w:tcBorders>
          </w:tcPr>
          <w:p w:rsidR="00890148" w:rsidRPr="00BF5724" w:rsidRDefault="00890148" w:rsidP="00890148">
            <w:pPr>
              <w:pStyle w:val="TableParagraph"/>
              <w:spacing w:before="1" w:line="249" w:lineRule="exact"/>
            </w:pPr>
            <w:r w:rsidRPr="00BF5724">
              <w:t>José Carlos García Rodríguez</w:t>
            </w:r>
          </w:p>
        </w:tc>
        <w:tc>
          <w:tcPr>
            <w:tcW w:w="1417"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bottom w:val="single" w:sz="4" w:space="0" w:color="5B9BD5" w:themeColor="accent1"/>
            </w:tcBorders>
          </w:tcPr>
          <w:p w:rsidR="00890148" w:rsidRPr="00BF5724" w:rsidRDefault="00890148" w:rsidP="00890148">
            <w:pPr>
              <w:pStyle w:val="TableParagraph"/>
              <w:spacing w:line="265" w:lineRule="exact"/>
              <w:ind w:left="468" w:right="463"/>
              <w:jc w:val="center"/>
              <w:rPr>
                <w:b w:val="0"/>
                <w:bCs w:val="0"/>
              </w:rPr>
            </w:pPr>
            <w:r w:rsidRPr="00BF5724">
              <w:rPr>
                <w:b w:val="0"/>
                <w:bCs w:val="0"/>
              </w:rPr>
              <w:t>Si</w:t>
            </w:r>
          </w:p>
        </w:tc>
      </w:tr>
      <w:tr w:rsidR="00890148"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890148" w:rsidRPr="00750FB1" w:rsidRDefault="00890148" w:rsidP="00890148">
            <w:pPr>
              <w:pStyle w:val="TableParagraph"/>
              <w:rPr>
                <w:b w:val="0"/>
              </w:rPr>
            </w:pPr>
            <w:r>
              <w:t>Planificar tareas en Microsoft Project</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890148" w:rsidRPr="00BF5724" w:rsidRDefault="00890148" w:rsidP="00890148">
            <w:pPr>
              <w:pStyle w:val="TableParagraph"/>
              <w:spacing w:before="1" w:line="249" w:lineRule="exact"/>
            </w:pPr>
            <w:r w:rsidRPr="00BF5724">
              <w:t>Julio de la Olla Márquez</w:t>
            </w:r>
          </w:p>
        </w:tc>
        <w:tc>
          <w:tcPr>
            <w:tcW w:w="1417" w:type="dxa"/>
            <w:tcBorders>
              <w:top w:val="single" w:sz="4" w:space="0" w:color="5B9BD5" w:themeColor="accent1"/>
            </w:tcBorders>
          </w:tcPr>
          <w:p w:rsidR="00890148" w:rsidRPr="00BF5724" w:rsidRDefault="00890148" w:rsidP="00890148">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890148" w:rsidRPr="00BF5724" w:rsidRDefault="00890148" w:rsidP="00890148">
            <w:pPr>
              <w:pStyle w:val="TableParagraph"/>
              <w:spacing w:line="268" w:lineRule="exact"/>
              <w:ind w:left="468" w:right="463"/>
              <w:jc w:val="center"/>
              <w:rPr>
                <w:b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Realizar gráfica de los tiempos esperados</w:t>
            </w:r>
          </w:p>
          <w:p w:rsidR="00CD480C" w:rsidRPr="00750FB1" w:rsidRDefault="00CD480C" w:rsidP="00CD480C">
            <w:pPr>
              <w:pStyle w:val="TableParagraph"/>
              <w:spacing w:line="252" w:lineRule="exact"/>
              <w:ind w:left="105"/>
              <w:rPr>
                <w:b w:val="0"/>
              </w:rPr>
            </w:pPr>
            <w:r w:rsidRPr="00750FB1">
              <w:t>en la iteración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rPr>
                <w:bCs/>
              </w:rPr>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Cs/>
              </w:rPr>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46" w:lineRule="exact"/>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Definir historias de usuario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spacing w:line="265" w:lineRule="exact"/>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65" w:lineRule="exact"/>
              <w:ind w:left="468" w:right="463"/>
              <w:jc w:val="center"/>
              <w:rPr>
                <w:b w:val="0"/>
              </w:rPr>
            </w:pPr>
            <w:r w:rsidRPr="00BF5724">
              <w:rPr>
                <w:b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65" w:lineRule="exact"/>
              <w:ind w:left="105"/>
              <w:rPr>
                <w:b w:val="0"/>
              </w:rPr>
            </w:pPr>
            <w:r w:rsidRPr="00750FB1">
              <w:t>Plan de riesgos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 xml:space="preserve">Alberto Gómez Ceballos </w:t>
            </w:r>
          </w:p>
          <w:p w:rsidR="00CD480C" w:rsidRPr="00BF5724" w:rsidRDefault="00CD480C" w:rsidP="00CD480C">
            <w:pPr>
              <w:pStyle w:val="TableParagraph"/>
              <w:spacing w:before="1" w:line="249" w:lineRule="exact"/>
            </w:pPr>
            <w:r w:rsidRPr="00BF5724">
              <w:t>José Carlos García Rodríguez</w:t>
            </w:r>
          </w:p>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65" w:lineRule="exact"/>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Realizar burndown de la iteración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Default="00CD480C" w:rsidP="00CD480C">
            <w:pPr>
              <w:pStyle w:val="TableParagraph"/>
              <w:spacing w:line="252" w:lineRule="exact"/>
              <w:ind w:left="105"/>
            </w:pPr>
            <w:r>
              <w:t>Tabla de seguimiento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spacing w:line="265" w:lineRule="exact"/>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spacing w:line="265" w:lineRule="exact"/>
              <w:ind w:left="468" w:right="463"/>
              <w:jc w:val="center"/>
              <w:rPr>
                <w:b w:val="0"/>
              </w:rPr>
            </w:pPr>
            <w:r w:rsidRPr="00BF5724">
              <w:rPr>
                <w:b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Definir alcance del proyecto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Realización del acta de constitución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Todos los integrantes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BF5724">
              <w:t>Si</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Realizar burndown del Product Backlog</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100000" w:firstRow="0" w:lastRow="0" w:firstColumn="0" w:lastColumn="0" w:oddVBand="0" w:evenVBand="0" w:oddHBand="1"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Realización de la memoria</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396" w:right="393"/>
              <w:jc w:val="center"/>
              <w:cnfStyle w:val="000000000000" w:firstRow="0" w:lastRow="0" w:firstColumn="0" w:lastColumn="0" w:oddVBand="0" w:evenVBand="0" w:oddHBand="0" w:evenHBand="0" w:firstRowFirstColumn="0" w:firstRowLastColumn="0" w:lastRowFirstColumn="0" w:lastRowLastColumn="0"/>
            </w:pPr>
            <w:r w:rsidRPr="00BF5724">
              <w:t>Sí</w:t>
            </w: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468" w:right="463"/>
              <w:jc w:val="center"/>
              <w:rPr>
                <w:b w:val="0"/>
                <w:bCs w:val="0"/>
              </w:rPr>
            </w:pPr>
            <w:r w:rsidRPr="00BF5724">
              <w:rPr>
                <w:b w:val="0"/>
                <w:bCs w:val="0"/>
              </w:rPr>
              <w:t>Si</w:t>
            </w: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(reuniones)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t>Ordenar aplicaciones de planificación de reuniones por 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(comunicación)</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Jose Carlos García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lastRenderedPageBreak/>
              <w:t xml:space="preserve">Ordenar aplicaciones de comunicación en reuniones por </w:t>
            </w:r>
            <w:r w:rsidR="003F3966">
              <w:t>orden de mayor funcionalidad</w:t>
            </w:r>
            <w:bookmarkStart w:id="5" w:name="_GoBack"/>
            <w:bookmarkEnd w:id="5"/>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Jose Carlos García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(documentos)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t>Ordenar aplicaciones de mantenimiento de documentos p</w:t>
            </w:r>
            <w:r w:rsidR="003F3966">
              <w:t>or 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w:t>
            </w:r>
            <w:r w:rsidR="002916FB">
              <w:t>(tareas)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Ordenar gestión de tareas por orden de mayor funcionalidad y precio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2916FB">
            <w:pPr>
              <w:pStyle w:val="TableParagraph"/>
              <w:spacing w:line="251" w:lineRule="exact"/>
              <w:ind w:left="105"/>
              <w:rPr>
                <w:b w:val="0"/>
              </w:rPr>
            </w:pPr>
            <w:r w:rsidRPr="00750FB1">
              <w:t xml:space="preserve">Buscar documentación de aplicaciones </w:t>
            </w:r>
            <w:r w:rsidR="002916FB">
              <w:t>(tiempo)</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José Félix Gómez Rodríguez</w:t>
            </w: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3F3966">
            <w:pPr>
              <w:pStyle w:val="TableParagraph"/>
              <w:spacing w:line="251" w:lineRule="exact"/>
              <w:ind w:left="105"/>
              <w:rPr>
                <w:b w:val="0"/>
              </w:rPr>
            </w:pPr>
            <w:r w:rsidRPr="00750FB1">
              <w:t>Ordenar aplicaciones de gestión del tiempo p</w:t>
            </w:r>
            <w:r w:rsidR="003F3966">
              <w:t>or orden de mayor funcionalidad</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Julio de la Olla Márquez</w:t>
            </w: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00000100000" w:firstRow="0" w:lastRow="0" w:firstColumn="0" w:lastColumn="0" w:oddVBand="0" w:evenVBand="0" w:oddHBand="1"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E52FD2" w:rsidRDefault="00CD480C" w:rsidP="00CD480C">
            <w:pPr>
              <w:pStyle w:val="TableParagraph"/>
              <w:spacing w:line="251" w:lineRule="exact"/>
              <w:ind w:left="105"/>
            </w:pPr>
            <w:r>
              <w:t>Realizar diccionario de la EDT</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p>
        </w:tc>
        <w:tc>
          <w:tcPr>
            <w:tcW w:w="1417" w:type="dxa"/>
            <w:tcBorders>
              <w:top w:val="single" w:sz="4" w:space="0" w:color="5B9BD5" w:themeColor="accent1"/>
            </w:tcBorders>
          </w:tcPr>
          <w:p w:rsidR="00CD480C" w:rsidRPr="00BF5724" w:rsidRDefault="00CD480C" w:rsidP="00CD480C">
            <w:pPr>
              <w:pStyle w:val="TableParagraph"/>
              <w:ind w:left="0"/>
              <w:cnfStyle w:val="000000100000" w:firstRow="0" w:lastRow="0" w:firstColumn="0" w:lastColumn="0" w:oddVBand="0" w:evenVBand="0" w:oddHBand="1"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spacing w:line="251" w:lineRule="exact"/>
              <w:ind w:left="105"/>
              <w:rPr>
                <w:b w:val="0"/>
              </w:rPr>
            </w:pPr>
            <w:r w:rsidRPr="00750FB1">
              <w:t>Definir lecciones aprendidas</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pPr>
            <w:r w:rsidRPr="00BF5724">
              <w:t>Alberto Gómez Ceballos</w:t>
            </w:r>
          </w:p>
          <w:p w:rsidR="00CD480C" w:rsidRPr="00BF5724" w:rsidRDefault="00CD480C" w:rsidP="00CD480C">
            <w:pPr>
              <w:pStyle w:val="TableParagraph"/>
              <w:spacing w:before="1" w:line="249" w:lineRule="exact"/>
            </w:pPr>
          </w:p>
        </w:tc>
        <w:tc>
          <w:tcPr>
            <w:tcW w:w="1417" w:type="dxa"/>
            <w:tcBorders>
              <w:top w:val="single" w:sz="4" w:space="0" w:color="5B9BD5" w:themeColor="accent1"/>
            </w:tcBorders>
          </w:tcPr>
          <w:p w:rsidR="00CD480C" w:rsidRPr="00BF5724" w:rsidRDefault="00CD480C" w:rsidP="00CD480C">
            <w:pPr>
              <w:pStyle w:val="TableParagraph"/>
              <w:ind w:left="0"/>
              <w:cnfStyle w:val="000000000000" w:firstRow="0" w:lastRow="0" w:firstColumn="0" w:lastColumn="0" w:oddVBand="0" w:evenVBand="0" w:oddHBand="0" w:evenHBand="0" w:firstRowFirstColumn="0" w:firstRowLastColumn="0" w:lastRowFirstColumn="0" w:lastRowLastColumn="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r w:rsidR="00CD480C" w:rsidRPr="00E66439" w:rsidTr="00890148">
        <w:trPr>
          <w:cnfStyle w:val="010000000000" w:firstRow="0" w:lastRow="1"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3657" w:type="dxa"/>
            <w:tcBorders>
              <w:top w:val="single" w:sz="4" w:space="0" w:color="5B9BD5" w:themeColor="accent1"/>
            </w:tcBorders>
          </w:tcPr>
          <w:p w:rsidR="00CD480C" w:rsidRPr="00750FB1" w:rsidRDefault="00CD480C" w:rsidP="00CD480C">
            <w:pPr>
              <w:pStyle w:val="TableParagraph"/>
              <w:ind w:left="105"/>
              <w:rPr>
                <w:b w:val="0"/>
              </w:rPr>
            </w:pPr>
            <w:r w:rsidRPr="00750FB1">
              <w:t>Definir la planificación final</w:t>
            </w:r>
          </w:p>
        </w:tc>
        <w:tc>
          <w:tcPr>
            <w:cnfStyle w:val="000010000000" w:firstRow="0" w:lastRow="0" w:firstColumn="0" w:lastColumn="0" w:oddVBand="1" w:evenVBand="0" w:oddHBand="0" w:evenHBand="0" w:firstRowFirstColumn="0" w:firstRowLastColumn="0" w:lastRowFirstColumn="0" w:lastRowLastColumn="0"/>
            <w:tcW w:w="2977" w:type="dxa"/>
            <w:tcBorders>
              <w:top w:val="single" w:sz="4" w:space="0" w:color="5B9BD5" w:themeColor="accent1"/>
            </w:tcBorders>
          </w:tcPr>
          <w:p w:rsidR="00CD480C" w:rsidRPr="00BF5724" w:rsidRDefault="00CD480C" w:rsidP="00CD480C">
            <w:pPr>
              <w:pStyle w:val="TableParagraph"/>
              <w:spacing w:before="1" w:line="249" w:lineRule="exact"/>
              <w:rPr>
                <w:b w:val="0"/>
              </w:rPr>
            </w:pPr>
            <w:r w:rsidRPr="00BF5724">
              <w:rPr>
                <w:b w:val="0"/>
              </w:rPr>
              <w:t>Julio de la Olla Márquez</w:t>
            </w:r>
          </w:p>
        </w:tc>
        <w:tc>
          <w:tcPr>
            <w:tcW w:w="1417" w:type="dxa"/>
            <w:tcBorders>
              <w:top w:val="single" w:sz="4" w:space="0" w:color="5B9BD5" w:themeColor="accent1"/>
            </w:tcBorders>
          </w:tcPr>
          <w:p w:rsidR="00CD480C" w:rsidRPr="00BF5724" w:rsidRDefault="00CD480C" w:rsidP="00CD480C">
            <w:pPr>
              <w:pStyle w:val="TableParagraph"/>
              <w:ind w:left="0"/>
              <w:cnfStyle w:val="010000000000" w:firstRow="0" w:lastRow="1" w:firstColumn="0" w:lastColumn="0" w:oddVBand="0" w:evenVBand="0" w:oddHBand="0" w:evenHBand="0" w:firstRowFirstColumn="0" w:firstRowLastColumn="0" w:lastRowFirstColumn="0" w:lastRowLastColumn="0"/>
              <w:rPr>
                <w:rFonts w:ascii="Times New Roman"/>
                <w:b w:val="0"/>
                <w:sz w:val="18"/>
              </w:rPr>
            </w:pPr>
          </w:p>
        </w:tc>
        <w:tc>
          <w:tcPr>
            <w:cnfStyle w:val="000100000000" w:firstRow="0" w:lastRow="0" w:firstColumn="0" w:lastColumn="1" w:oddVBand="0" w:evenVBand="0" w:oddHBand="0" w:evenHBand="0" w:firstRowFirstColumn="0" w:firstRowLastColumn="0" w:lastRowFirstColumn="0" w:lastRowLastColumn="0"/>
            <w:tcW w:w="1701" w:type="dxa"/>
            <w:tcBorders>
              <w:top w:val="single" w:sz="4" w:space="0" w:color="5B9BD5" w:themeColor="accent1"/>
            </w:tcBorders>
          </w:tcPr>
          <w:p w:rsidR="00CD480C" w:rsidRPr="00BF5724" w:rsidRDefault="00CD480C" w:rsidP="00CD480C">
            <w:pPr>
              <w:pStyle w:val="TableParagraph"/>
              <w:ind w:left="0"/>
              <w:rPr>
                <w:b w:val="0"/>
                <w:bCs w:val="0"/>
              </w:rPr>
            </w:pPr>
          </w:p>
        </w:tc>
      </w:tr>
    </w:tbl>
    <w:p w:rsidR="00EF302A" w:rsidRPr="00EF302A" w:rsidRDefault="00EF302A" w:rsidP="00EF302A"/>
    <w:p w:rsidR="00C06BF4" w:rsidRDefault="00C06BF4" w:rsidP="00725C56">
      <w:pPr>
        <w:pStyle w:val="Ttulo1"/>
        <w:numPr>
          <w:ilvl w:val="0"/>
          <w:numId w:val="3"/>
        </w:numPr>
        <w:jc w:val="both"/>
      </w:pPr>
      <w:bookmarkStart w:id="6" w:name="_Toc498023235"/>
      <w:r>
        <w:t>Criterios de aceptación</w:t>
      </w:r>
      <w:bookmarkEnd w:id="6"/>
    </w:p>
    <w:p w:rsidR="00497FCA" w:rsidRDefault="00497FCA" w:rsidP="00725C56">
      <w:pPr>
        <w:jc w:val="both"/>
      </w:pPr>
    </w:p>
    <w:p w:rsidR="00C06BF4" w:rsidRDefault="00C06BF4" w:rsidP="00725C56">
      <w:pPr>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Cada tarea realizada, será comprobada y aceptada/rechazada por el Product Manager.</w:t>
      </w:r>
    </w:p>
    <w:p w:rsidR="00C06BF4" w:rsidRDefault="00C06BF4" w:rsidP="00725C56">
      <w:pPr>
        <w:jc w:val="both"/>
      </w:pPr>
    </w:p>
    <w:p w:rsidR="00C06BF4" w:rsidRDefault="00C06BF4" w:rsidP="00725C56">
      <w:pPr>
        <w:pStyle w:val="Ttulo1"/>
        <w:numPr>
          <w:ilvl w:val="0"/>
          <w:numId w:val="3"/>
        </w:numPr>
        <w:jc w:val="both"/>
      </w:pPr>
      <w:bookmarkStart w:id="7" w:name="_Toc498023236"/>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lastRenderedPageBreak/>
        <w:t>Abandonar el proyecto por mala gestión.</w:t>
      </w:r>
    </w:p>
    <w:p w:rsidR="00C06BF4" w:rsidRDefault="00C06BF4" w:rsidP="00725C56">
      <w:pPr>
        <w:pStyle w:val="Prrafodelista"/>
        <w:numPr>
          <w:ilvl w:val="1"/>
          <w:numId w:val="1"/>
        </w:numPr>
        <w:jc w:val="both"/>
      </w:pPr>
      <w:r>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8023237"/>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BF5724" w:rsidTr="003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Identificador</w:t>
            </w:r>
          </w:p>
        </w:tc>
        <w:tc>
          <w:tcPr>
            <w:tcW w:w="6651" w:type="dxa"/>
          </w:tcPr>
          <w:p w:rsidR="00BF5724" w:rsidRDefault="00BF5724" w:rsidP="00BF5724">
            <w:pPr>
              <w:jc w:val="both"/>
              <w:cnfStyle w:val="100000000000" w:firstRow="1" w:lastRow="0" w:firstColumn="0" w:lastColumn="0" w:oddVBand="0" w:evenVBand="0" w:oddHBand="0" w:evenHBand="0" w:firstRowFirstColumn="0" w:firstRowLastColumn="0" w:lastRowFirstColumn="0" w:lastRowLastColumn="0"/>
            </w:pPr>
            <w:r>
              <w:t>R-007</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 xml:space="preserve">Evento </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Probabilidad</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Baja</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Impacto</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Medio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Mitigación</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Contingencia</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Riesgo asumido</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integrado el sistema Pomodoro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disponga del sistema Pomodoro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2231B8"/>
    <w:p w:rsidR="00BF5724" w:rsidRDefault="00BF5724">
      <w:r>
        <w:br w:type="page"/>
      </w:r>
    </w:p>
    <w:p w:rsidR="00C06BF4" w:rsidRDefault="00BF5724" w:rsidP="002231B8">
      <w:pPr>
        <w:pStyle w:val="Ttulo1"/>
        <w:numPr>
          <w:ilvl w:val="0"/>
          <w:numId w:val="3"/>
        </w:numPr>
        <w:jc w:val="both"/>
      </w:pPr>
      <w:r>
        <w:lastRenderedPageBreak/>
        <w:t>Tiempo y calidad</w:t>
      </w:r>
    </w:p>
    <w:p w:rsidR="00497FCA" w:rsidRPr="00497FCA" w:rsidRDefault="00497FCA"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p w:rsidR="005A60FE" w:rsidRDefault="005A60FE" w:rsidP="00725C56">
      <w:pPr>
        <w:pStyle w:val="Ttulo1"/>
        <w:numPr>
          <w:ilvl w:val="0"/>
          <w:numId w:val="4"/>
        </w:numPr>
        <w:jc w:val="both"/>
      </w:pPr>
      <w:r>
        <w:t xml:space="preserve"> </w:t>
      </w:r>
      <w:bookmarkStart w:id="9" w:name="_Toc498023239"/>
      <w:r>
        <w:t>Criterios de éxito</w:t>
      </w:r>
      <w:bookmarkEnd w:id="9"/>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0" w:name="_Toc498023240"/>
      <w:r>
        <w:t>Asunciones</w:t>
      </w:r>
      <w:bookmarkEnd w:id="10"/>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1" w:name="_Toc498023241"/>
      <w:r>
        <w:lastRenderedPageBreak/>
        <w:t>Relación de Hitos</w:t>
      </w:r>
      <w:bookmarkEnd w:id="11"/>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constitución</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reunión de planificación de la iteración</w:t>
            </w:r>
          </w:p>
          <w:p w:rsid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Memoria</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revisión</w:t>
            </w:r>
          </w:p>
          <w:p w:rsidR="005A12E0" w:rsidRPr="00B5052F"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A55E7C">
              <w:rPr>
                <w:rFonts w:asciiTheme="minorHAnsi" w:hAnsiTheme="minorHAnsi" w:cstheme="minorHAnsi"/>
                <w:lang w:val="es-ES"/>
              </w:rPr>
              <w:t>:</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Acta de constitución </w:t>
            </w:r>
            <w:r w:rsidR="00BF5724">
              <w:rPr>
                <w:rFonts w:asciiTheme="minorHAnsi" w:hAnsiTheme="minorHAnsi" w:cstheme="minorHAnsi"/>
                <w:lang w:val="es-ES"/>
              </w:rPr>
              <w:t>mejorada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w:t>
            </w:r>
            <w:r w:rsidR="00BF5724">
              <w:rPr>
                <w:rFonts w:asciiTheme="minorHAnsi" w:hAnsiTheme="minorHAnsi" w:cstheme="minorHAnsi"/>
                <w:lang w:val="es-ES"/>
              </w:rPr>
              <w:t>unión de planificación mejorada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reunión de revisión</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w:t>
            </w:r>
            <w:r w:rsidR="00BF5724">
              <w:rPr>
                <w:rFonts w:asciiTheme="minorHAnsi" w:hAnsiTheme="minorHAnsi" w:cstheme="minorHAnsi"/>
                <w:lang w:val="es-ES"/>
              </w:rPr>
              <w:t>cta de reunión de retrospectiva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Memoria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Proyecto de las tareas.</w:t>
            </w:r>
            <w:r w:rsidR="00BF5724">
              <w:rPr>
                <w:rFonts w:asciiTheme="minorHAnsi" w:hAnsiTheme="minorHAnsi" w:cstheme="minorHAnsi"/>
                <w:lang w:val="es-ES"/>
              </w:rPr>
              <w:t xml:space="preserve"> (Fichero Project)</w:t>
            </w:r>
          </w:p>
          <w:p w:rsidR="00A55E7C" w:rsidRPr="00B5052F"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Estructura de desglose de la </w:t>
            </w:r>
            <w:r w:rsidR="00BF5724">
              <w:rPr>
                <w:rFonts w:asciiTheme="minorHAnsi" w:hAnsiTheme="minorHAnsi" w:cstheme="minorHAnsi"/>
                <w:lang w:val="es-ES"/>
              </w:rPr>
              <w:t>EDT</w:t>
            </w:r>
            <w:r>
              <w:rPr>
                <w:rFonts w:asciiTheme="minorHAnsi" w:hAnsiTheme="minorHAnsi" w:cstheme="minorHAnsi"/>
                <w:lang w:val="es-ES"/>
              </w:rPr>
              <w:t xml:space="preserve"> y diccionario </w:t>
            </w:r>
            <w:r w:rsidR="00BF5724">
              <w:rPr>
                <w:rFonts w:asciiTheme="minorHAnsi" w:hAnsiTheme="minorHAnsi" w:cstheme="minorHAnsi"/>
                <w:lang w:val="es-ES"/>
              </w:rPr>
              <w:t>EDT</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C06BF4" w:rsidRDefault="00C06BF4" w:rsidP="00725C56">
      <w:pPr>
        <w:pStyle w:val="Ttulo1"/>
        <w:numPr>
          <w:ilvl w:val="0"/>
          <w:numId w:val="4"/>
        </w:numPr>
        <w:jc w:val="both"/>
      </w:pPr>
      <w:bookmarkStart w:id="12" w:name="_Toc498023242"/>
      <w:r>
        <w:t>Niveles de autoridad</w:t>
      </w:r>
      <w:bookmarkEnd w:id="12"/>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BF5724" w:rsidRDefault="00BF5724">
      <w:r>
        <w:br w:type="page"/>
      </w:r>
    </w:p>
    <w:p w:rsidR="007E2DDD" w:rsidRDefault="007E2DDD" w:rsidP="00725C56">
      <w:pPr>
        <w:pStyle w:val="Ttulo1"/>
        <w:numPr>
          <w:ilvl w:val="0"/>
          <w:numId w:val="4"/>
        </w:numPr>
        <w:jc w:val="both"/>
      </w:pPr>
      <w:bookmarkStart w:id="13" w:name="_Toc498023243"/>
      <w:r>
        <w:lastRenderedPageBreak/>
        <w:t>Consentimiento de ambas partes</w:t>
      </w:r>
      <w:bookmarkEnd w:id="13"/>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C31345"/>
    <w:multiLevelType w:val="hybridMultilevel"/>
    <w:tmpl w:val="FCB8D37A"/>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4C62815"/>
    <w:multiLevelType w:val="hybridMultilevel"/>
    <w:tmpl w:val="D5C6C3F4"/>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A16"/>
    <w:rsid w:val="002231B8"/>
    <w:rsid w:val="00236BD1"/>
    <w:rsid w:val="002916FB"/>
    <w:rsid w:val="003132DF"/>
    <w:rsid w:val="003F3966"/>
    <w:rsid w:val="0045103C"/>
    <w:rsid w:val="00462021"/>
    <w:rsid w:val="00497FCA"/>
    <w:rsid w:val="00503DC8"/>
    <w:rsid w:val="005A12E0"/>
    <w:rsid w:val="005A60FE"/>
    <w:rsid w:val="005E59BD"/>
    <w:rsid w:val="006566E9"/>
    <w:rsid w:val="006B2A49"/>
    <w:rsid w:val="00725C56"/>
    <w:rsid w:val="007E2DDD"/>
    <w:rsid w:val="0087216A"/>
    <w:rsid w:val="00890148"/>
    <w:rsid w:val="008A575B"/>
    <w:rsid w:val="00A30611"/>
    <w:rsid w:val="00A55E7C"/>
    <w:rsid w:val="00B0121C"/>
    <w:rsid w:val="00B5052F"/>
    <w:rsid w:val="00B74356"/>
    <w:rsid w:val="00B92F84"/>
    <w:rsid w:val="00BF5724"/>
    <w:rsid w:val="00C06BF4"/>
    <w:rsid w:val="00C21F0B"/>
    <w:rsid w:val="00C632B9"/>
    <w:rsid w:val="00CD480C"/>
    <w:rsid w:val="00CE2D87"/>
    <w:rsid w:val="00D14C81"/>
    <w:rsid w:val="00D4283D"/>
    <w:rsid w:val="00E763B7"/>
    <w:rsid w:val="00EF302A"/>
    <w:rsid w:val="00F059D7"/>
    <w:rsid w:val="00F1009F"/>
    <w:rsid w:val="00F3647B"/>
    <w:rsid w:val="00F50E46"/>
    <w:rsid w:val="00F64ACB"/>
    <w:rsid w:val="00F731C8"/>
    <w:rsid w:val="00FC74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1B10"/>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F059D7"/>
    <w:pPr>
      <w:widowControl w:val="0"/>
      <w:autoSpaceDE w:val="0"/>
      <w:autoSpaceDN w:val="0"/>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85CD6-EE54-47D4-8BCE-B65B042BB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13</Pages>
  <Words>2537</Words>
  <Characters>13954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Gómez</cp:lastModifiedBy>
  <cp:revision>33</cp:revision>
  <cp:lastPrinted>2017-11-09T19:53:00Z</cp:lastPrinted>
  <dcterms:created xsi:type="dcterms:W3CDTF">2017-11-08T12:12:00Z</dcterms:created>
  <dcterms:modified xsi:type="dcterms:W3CDTF">2017-11-23T12:36:00Z</dcterms:modified>
</cp:coreProperties>
</file>