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6127" w:val="left" w:leader="none"/>
        </w:tabs>
        <w:spacing w:line="1575" w:lineRule="exact"/>
        <w:ind w:left="943"/>
      </w:pPr>
      <w:r>
        <w:rPr/>
        <w:t>Reunión</w:t>
        <w:tab/>
        <w:t>de</w:t>
      </w:r>
    </w:p>
    <w:p>
      <w:pPr>
        <w:spacing w:before="140"/>
        <w:ind w:left="394" w:right="0" w:firstLine="0"/>
        <w:jc w:val="left"/>
        <w:rPr>
          <w:sz w:val="144"/>
        </w:rPr>
      </w:pPr>
      <w:r>
        <w:rPr>
          <w:sz w:val="144"/>
        </w:rPr>
        <w:t>retrospectiva</w:t>
      </w:r>
    </w:p>
    <w:p>
      <w:pPr>
        <w:spacing w:line="391" w:lineRule="auto" w:before="932"/>
        <w:ind w:left="3001" w:right="3097" w:firstLine="772"/>
        <w:jc w:val="left"/>
        <w:rPr>
          <w:sz w:val="22"/>
        </w:rPr>
      </w:pPr>
      <w:r>
        <w:rPr>
          <w:sz w:val="24"/>
          <w:u w:val="single"/>
        </w:rPr>
        <w:t>Asistentes</w:t>
      </w:r>
      <w:r>
        <w:rPr>
          <w:sz w:val="24"/>
        </w:rPr>
        <w:t> Alberto Gómez Ceballos </w:t>
      </w:r>
      <w:r>
        <w:rPr>
          <w:sz w:val="22"/>
        </w:rPr>
        <w:t>Jose Carlos García</w:t>
      </w:r>
      <w:r>
        <w:rPr>
          <w:spacing w:val="-10"/>
          <w:sz w:val="22"/>
        </w:rPr>
        <w:t> </w:t>
      </w:r>
      <w:r>
        <w:rPr>
          <w:sz w:val="22"/>
        </w:rPr>
        <w:t>Rodríguez</w:t>
      </w:r>
    </w:p>
    <w:p>
      <w:pPr>
        <w:spacing w:line="403" w:lineRule="auto" w:before="10"/>
        <w:ind w:left="3044" w:right="3143" w:firstLine="3"/>
        <w:jc w:val="center"/>
        <w:rPr>
          <w:sz w:val="22"/>
        </w:rPr>
      </w:pPr>
      <w:r>
        <w:rPr>
          <w:sz w:val="22"/>
        </w:rPr>
        <w:t>Julio de la Olla Márquez Jose Félix Gómez Rodríguez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11"/>
        <w:ind w:left="0" w:firstLine="0"/>
        <w:rPr>
          <w:sz w:val="16"/>
        </w:rPr>
      </w:pPr>
    </w:p>
    <w:p>
      <w:pPr>
        <w:pStyle w:val="BodyText"/>
        <w:spacing w:line="388" w:lineRule="auto"/>
        <w:ind w:left="3694" w:right="3789" w:hanging="2"/>
        <w:jc w:val="center"/>
      </w:pPr>
      <w:r>
        <w:rPr>
          <w:u w:val="single"/>
        </w:rPr>
        <w:t>Fecha</w:t>
      </w:r>
      <w:r>
        <w:rPr/>
        <w:t> 09/11/2017</w:t>
      </w:r>
    </w:p>
    <w:p>
      <w:pPr>
        <w:spacing w:after="0" w:line="388" w:lineRule="auto"/>
        <w:jc w:val="center"/>
        <w:sectPr>
          <w:type w:val="continuous"/>
          <w:pgSz w:w="11910" w:h="16840"/>
          <w:pgMar w:top="1580" w:bottom="280" w:left="1680" w:right="1580"/>
        </w:sectPr>
      </w:pP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2" w:val="left" w:leader="none"/>
        </w:tabs>
        <w:spacing w:line="240" w:lineRule="auto" w:before="57" w:after="0"/>
        <w:ind w:left="742" w:right="0" w:hanging="360"/>
        <w:jc w:val="left"/>
        <w:rPr>
          <w:sz w:val="24"/>
        </w:rPr>
      </w:pPr>
      <w:r>
        <w:rPr>
          <w:sz w:val="24"/>
        </w:rPr>
        <w:t>Qué cosas han funcionado bien.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185" w:after="0"/>
        <w:ind w:left="1462" w:right="0" w:hanging="360"/>
        <w:jc w:val="left"/>
        <w:rPr>
          <w:sz w:val="24"/>
        </w:rPr>
      </w:pPr>
      <w:r>
        <w:rPr>
          <w:sz w:val="24"/>
        </w:rPr>
        <w:t>Ha habido una buena comunicación en el</w:t>
      </w:r>
      <w:r>
        <w:rPr>
          <w:spacing w:val="-10"/>
          <w:sz w:val="24"/>
        </w:rPr>
        <w:t> </w:t>
      </w:r>
      <w:r>
        <w:rPr>
          <w:sz w:val="24"/>
        </w:rPr>
        <w:t>equipo.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56" w:lineRule="auto" w:before="24" w:after="0"/>
        <w:ind w:left="1462" w:right="118" w:hanging="360"/>
        <w:jc w:val="left"/>
        <w:rPr>
          <w:sz w:val="24"/>
        </w:rPr>
      </w:pPr>
      <w:r>
        <w:rPr>
          <w:sz w:val="24"/>
        </w:rPr>
        <w:t>Se ha llegado a consenso en cuanto a la utilización de herramientas para la organización de la documentación</w:t>
      </w:r>
    </w:p>
    <w:p>
      <w:pPr>
        <w:pStyle w:val="BodyText"/>
        <w:ind w:left="0" w:firstLine="0"/>
      </w:pPr>
    </w:p>
    <w:p>
      <w:pPr>
        <w:pStyle w:val="BodyText"/>
        <w:spacing w:before="4"/>
        <w:ind w:left="0" w:firstLine="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2" w:val="left" w:leader="none"/>
        </w:tabs>
        <w:spacing w:line="240" w:lineRule="auto" w:before="0" w:after="0"/>
        <w:ind w:left="742" w:right="0" w:hanging="360"/>
        <w:jc w:val="left"/>
        <w:rPr>
          <w:sz w:val="24"/>
        </w:rPr>
      </w:pPr>
      <w:r>
        <w:rPr>
          <w:sz w:val="24"/>
        </w:rPr>
        <w:t>Cuales hay que</w:t>
      </w:r>
      <w:r>
        <w:rPr>
          <w:spacing w:val="-2"/>
          <w:sz w:val="24"/>
        </w:rPr>
        <w:t> </w:t>
      </w:r>
      <w:r>
        <w:rPr>
          <w:sz w:val="24"/>
        </w:rPr>
        <w:t>mejorar.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181" w:after="0"/>
        <w:ind w:left="1462" w:right="0" w:hanging="360"/>
        <w:jc w:val="left"/>
        <w:rPr>
          <w:sz w:val="24"/>
        </w:rPr>
      </w:pPr>
      <w:r>
        <w:rPr>
          <w:sz w:val="24"/>
        </w:rPr>
        <w:t>Mejorar la estructuración de las</w:t>
      </w:r>
      <w:r>
        <w:rPr>
          <w:spacing w:val="-4"/>
          <w:sz w:val="24"/>
        </w:rPr>
        <w:t> </w:t>
      </w:r>
      <w:r>
        <w:rPr>
          <w:sz w:val="24"/>
        </w:rPr>
        <w:t>tareas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23" w:after="0"/>
        <w:ind w:left="1462" w:right="0" w:hanging="360"/>
        <w:jc w:val="left"/>
        <w:rPr>
          <w:sz w:val="24"/>
        </w:rPr>
      </w:pPr>
      <w:r>
        <w:rPr>
          <w:sz w:val="24"/>
        </w:rPr>
        <w:t>Mejorar la planificación</w:t>
      </w:r>
      <w:r>
        <w:rPr>
          <w:spacing w:val="-5"/>
          <w:sz w:val="24"/>
        </w:rPr>
        <w:t> </w:t>
      </w:r>
      <w:r>
        <w:rPr>
          <w:sz w:val="24"/>
        </w:rPr>
        <w:t>temporal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23" w:after="0"/>
        <w:ind w:left="1462" w:right="0" w:hanging="360"/>
        <w:jc w:val="left"/>
        <w:rPr>
          <w:sz w:val="24"/>
        </w:rPr>
      </w:pPr>
      <w:r>
        <w:rPr>
          <w:sz w:val="24"/>
        </w:rPr>
        <w:t>Mejorar la organización de los</w:t>
      </w:r>
      <w:r>
        <w:rPr>
          <w:spacing w:val="-8"/>
          <w:sz w:val="24"/>
        </w:rPr>
        <w:t> </w:t>
      </w:r>
      <w:r>
        <w:rPr>
          <w:sz w:val="24"/>
        </w:rPr>
        <w:t>documentos.</w:t>
      </w:r>
    </w:p>
    <w:p>
      <w:pPr>
        <w:pStyle w:val="BodyText"/>
        <w:spacing w:before="8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741" w:val="left" w:leader="none"/>
          <w:tab w:pos="742" w:val="left" w:leader="none"/>
        </w:tabs>
        <w:spacing w:line="240" w:lineRule="auto" w:before="0" w:after="0"/>
        <w:ind w:left="742" w:right="0" w:hanging="360"/>
        <w:jc w:val="left"/>
        <w:rPr>
          <w:sz w:val="24"/>
        </w:rPr>
      </w:pPr>
      <w:r>
        <w:rPr>
          <w:sz w:val="24"/>
        </w:rPr>
        <w:t>Qué cosas quiere probar hacer en la siguiente</w:t>
      </w:r>
      <w:r>
        <w:rPr>
          <w:spacing w:val="-6"/>
          <w:sz w:val="24"/>
        </w:rPr>
        <w:t> </w:t>
      </w:r>
      <w:r>
        <w:rPr>
          <w:sz w:val="24"/>
        </w:rPr>
        <w:t>iteración.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184" w:after="0"/>
        <w:ind w:left="1462" w:right="0" w:hanging="360"/>
        <w:jc w:val="left"/>
        <w:rPr>
          <w:sz w:val="24"/>
        </w:rPr>
      </w:pPr>
      <w:r>
        <w:rPr>
          <w:sz w:val="24"/>
        </w:rPr>
        <w:t>Mejorar la planificación</w:t>
      </w:r>
      <w:r>
        <w:rPr>
          <w:spacing w:val="-5"/>
          <w:sz w:val="24"/>
        </w:rPr>
        <w:t> </w:t>
      </w:r>
      <w:r>
        <w:rPr>
          <w:sz w:val="24"/>
        </w:rPr>
        <w:t>temporal.</w:t>
      </w:r>
    </w:p>
    <w:p>
      <w:pPr>
        <w:pStyle w:val="ListParagraph"/>
        <w:numPr>
          <w:ilvl w:val="1"/>
          <w:numId w:val="1"/>
        </w:numPr>
        <w:tabs>
          <w:tab w:pos="1461" w:val="left" w:leader="none"/>
          <w:tab w:pos="1462" w:val="left" w:leader="none"/>
        </w:tabs>
        <w:spacing w:line="240" w:lineRule="auto" w:before="24" w:after="0"/>
        <w:ind w:left="1462" w:right="0" w:hanging="360"/>
        <w:jc w:val="left"/>
        <w:rPr>
          <w:sz w:val="24"/>
        </w:rPr>
      </w:pPr>
      <w:r>
        <w:rPr>
          <w:sz w:val="24"/>
        </w:rPr>
        <w:t>Dividir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tareas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subtareas</w:t>
      </w:r>
      <w:r>
        <w:rPr>
          <w:spacing w:val="-6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mayor</w:t>
      </w:r>
      <w:r>
        <w:rPr>
          <w:spacing w:val="-6"/>
          <w:sz w:val="24"/>
        </w:rPr>
        <w:t> </w:t>
      </w:r>
      <w:r>
        <w:rPr>
          <w:sz w:val="24"/>
        </w:rPr>
        <w:t>planificación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asignación.</w:t>
      </w:r>
    </w:p>
    <w:sectPr>
      <w:pgSz w:w="11910" w:h="16840"/>
      <w:pgMar w:top="1340" w:bottom="280" w:left="16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42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-"/>
      <w:lvlJc w:val="left"/>
      <w:pPr>
        <w:ind w:left="1462" w:hanging="360"/>
      </w:pPr>
      <w:rPr>
        <w:rFonts w:hint="default" w:ascii="Calibri" w:hAnsi="Calibri" w:eastAsia="Calibri" w:cs="Calibri"/>
        <w:spacing w:val="-3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25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5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5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4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ind w:left="1462" w:hanging="360"/>
    </w:pPr>
    <w:rPr>
      <w:rFonts w:ascii="Calibri" w:hAnsi="Calibri" w:eastAsia="Calibri" w:cs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394"/>
      <w:outlineLvl w:val="1"/>
    </w:pPr>
    <w:rPr>
      <w:rFonts w:ascii="Calibri" w:hAnsi="Calibri" w:eastAsia="Calibri" w:cs="Calibri"/>
      <w:sz w:val="144"/>
      <w:szCs w:val="144"/>
    </w:rPr>
  </w:style>
  <w:style w:styleId="ListParagraph" w:type="paragraph">
    <w:name w:val="List Paragraph"/>
    <w:basedOn w:val="Normal"/>
    <w:uiPriority w:val="1"/>
    <w:qFormat/>
    <w:pPr>
      <w:ind w:left="1462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dcterms:created xsi:type="dcterms:W3CDTF">2017-11-16T12:15:38Z</dcterms:created>
  <dcterms:modified xsi:type="dcterms:W3CDTF">2017-11-16T12:15:38Z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2017-11-16T00:00:00Z</vt:filetime>
  </property>
</Properties>
</file>