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2A89F" w14:textId="243A921F" w:rsidR="00FC23A2" w:rsidRDefault="00FC23A2">
      <w:pPr>
        <w:rPr>
          <w:u w:val="single"/>
        </w:rPr>
      </w:pPr>
    </w:p>
    <w:p w14:paraId="7604831A" w14:textId="26268677" w:rsidR="00FC23A2" w:rsidRDefault="00FC23A2">
      <w:pPr>
        <w:rPr>
          <w:u w:val="single"/>
        </w:rPr>
      </w:pPr>
    </w:p>
    <w:p w14:paraId="2F014D30" w14:textId="5FFAE8A0" w:rsidR="00FC23A2" w:rsidRDefault="00FC23A2">
      <w:pPr>
        <w:rPr>
          <w:u w:val="single"/>
        </w:rPr>
      </w:pPr>
    </w:p>
    <w:p w14:paraId="37BB3930" w14:textId="248DB1F8" w:rsidR="00FC23A2" w:rsidRDefault="00FC23A2">
      <w:pPr>
        <w:rPr>
          <w:u w:val="single"/>
        </w:rPr>
      </w:pPr>
    </w:p>
    <w:p w14:paraId="6AF12E2A" w14:textId="4184EE81" w:rsidR="00FC23A2" w:rsidRDefault="00FC23A2">
      <w:pPr>
        <w:rPr>
          <w:u w:val="single"/>
        </w:rPr>
      </w:pPr>
    </w:p>
    <w:p w14:paraId="65A18707" w14:textId="77777777" w:rsidR="00FC23A2" w:rsidRDefault="00FC23A2" w:rsidP="00FC23A2">
      <w:pPr>
        <w:jc w:val="center"/>
        <w:rPr>
          <w:b/>
          <w:sz w:val="48"/>
          <w:szCs w:val="48"/>
        </w:rPr>
      </w:pPr>
    </w:p>
    <w:p w14:paraId="487603FC" w14:textId="77777777" w:rsidR="00FC23A2" w:rsidRDefault="00FC23A2" w:rsidP="00FC23A2">
      <w:pPr>
        <w:jc w:val="center"/>
        <w:rPr>
          <w:b/>
          <w:sz w:val="48"/>
          <w:szCs w:val="48"/>
        </w:rPr>
      </w:pPr>
    </w:p>
    <w:p w14:paraId="6F473F42" w14:textId="00C609E3" w:rsidR="00FC23A2" w:rsidRPr="00503DC8" w:rsidRDefault="00FC23A2" w:rsidP="00FC23A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Alcance</w:t>
      </w:r>
    </w:p>
    <w:p w14:paraId="1B52C250" w14:textId="77777777" w:rsidR="00FC23A2" w:rsidRPr="00503DC8" w:rsidRDefault="00FC23A2" w:rsidP="00FC23A2">
      <w:pPr>
        <w:jc w:val="center"/>
        <w:rPr>
          <w:b/>
          <w:sz w:val="48"/>
          <w:szCs w:val="48"/>
        </w:rPr>
      </w:pPr>
      <w:r w:rsidRPr="00503DC8">
        <w:rPr>
          <w:b/>
          <w:sz w:val="48"/>
          <w:szCs w:val="48"/>
        </w:rPr>
        <w:t>Grupo 2.1.7</w:t>
      </w:r>
    </w:p>
    <w:p w14:paraId="23BE9E69" w14:textId="62CFE9ED" w:rsidR="00FC23A2" w:rsidRDefault="00FC23A2">
      <w:pPr>
        <w:rPr>
          <w:u w:val="single"/>
        </w:rPr>
      </w:pPr>
    </w:p>
    <w:p w14:paraId="5D4E0363" w14:textId="14E4C216" w:rsidR="00FC23A2" w:rsidRDefault="00FC23A2">
      <w:pPr>
        <w:rPr>
          <w:u w:val="single"/>
        </w:rPr>
      </w:pPr>
    </w:p>
    <w:p w14:paraId="26F686A8" w14:textId="5A98AB81" w:rsidR="00FC23A2" w:rsidRDefault="00FC23A2">
      <w:pPr>
        <w:rPr>
          <w:u w:val="single"/>
        </w:rPr>
      </w:pPr>
    </w:p>
    <w:p w14:paraId="2DF850DA" w14:textId="2A427EA2" w:rsidR="00FC23A2" w:rsidRDefault="00FC23A2">
      <w:pPr>
        <w:rPr>
          <w:u w:val="single"/>
        </w:rPr>
      </w:pPr>
    </w:p>
    <w:p w14:paraId="5400D29C" w14:textId="3E9C88A2" w:rsidR="00FC23A2" w:rsidRDefault="00FC23A2">
      <w:pPr>
        <w:rPr>
          <w:u w:val="single"/>
        </w:rPr>
      </w:pPr>
    </w:p>
    <w:p w14:paraId="16328027" w14:textId="2A6B0EB8" w:rsidR="00FC23A2" w:rsidRDefault="00FC23A2">
      <w:pPr>
        <w:rPr>
          <w:u w:val="single"/>
        </w:rPr>
      </w:pPr>
    </w:p>
    <w:p w14:paraId="6820654F" w14:textId="3DDB77F1" w:rsidR="00FC23A2" w:rsidRDefault="00FC23A2">
      <w:pPr>
        <w:rPr>
          <w:u w:val="single"/>
        </w:rPr>
      </w:pPr>
    </w:p>
    <w:p w14:paraId="27953623" w14:textId="224AB189" w:rsidR="00FC23A2" w:rsidRDefault="00FC23A2">
      <w:pPr>
        <w:rPr>
          <w:u w:val="single"/>
        </w:rPr>
      </w:pPr>
    </w:p>
    <w:p w14:paraId="26899FED" w14:textId="08C901B2" w:rsidR="00FC23A2" w:rsidRDefault="00FC23A2">
      <w:pPr>
        <w:rPr>
          <w:u w:val="single"/>
        </w:rPr>
      </w:pPr>
    </w:p>
    <w:p w14:paraId="2252BECA" w14:textId="5B6E1CE7" w:rsidR="00FC23A2" w:rsidRDefault="00FC23A2">
      <w:pPr>
        <w:rPr>
          <w:u w:val="single"/>
        </w:rPr>
      </w:pPr>
    </w:p>
    <w:p w14:paraId="2A57BBBC" w14:textId="7131C6D4" w:rsidR="00FC23A2" w:rsidRDefault="00FC23A2" w:rsidP="00FC23A2">
      <w:pPr>
        <w:jc w:val="right"/>
        <w:rPr>
          <w:u w:val="single"/>
        </w:rPr>
      </w:pPr>
    </w:p>
    <w:p w14:paraId="1DA5A642" w14:textId="76E7F389" w:rsidR="00FC23A2" w:rsidRDefault="00FC23A2" w:rsidP="00FC23A2">
      <w:pPr>
        <w:jc w:val="right"/>
        <w:rPr>
          <w:u w:val="single"/>
        </w:rPr>
      </w:pPr>
    </w:p>
    <w:p w14:paraId="3B76CC80" w14:textId="57901C8C" w:rsidR="00FC23A2" w:rsidRDefault="00FC23A2" w:rsidP="00FC23A2">
      <w:pPr>
        <w:jc w:val="right"/>
        <w:rPr>
          <w:u w:val="single"/>
        </w:rPr>
      </w:pPr>
    </w:p>
    <w:p w14:paraId="4EA3FCBA" w14:textId="04234B8F" w:rsidR="00FC23A2" w:rsidRDefault="00FC23A2" w:rsidP="00FC23A2">
      <w:pPr>
        <w:jc w:val="right"/>
        <w:rPr>
          <w:u w:val="single"/>
        </w:rPr>
      </w:pPr>
    </w:p>
    <w:p w14:paraId="59165436" w14:textId="48A97C59" w:rsidR="00FC23A2" w:rsidRDefault="00FC23A2" w:rsidP="00FC23A2">
      <w:pPr>
        <w:jc w:val="right"/>
        <w:rPr>
          <w:u w:val="single"/>
        </w:rPr>
      </w:pPr>
    </w:p>
    <w:p w14:paraId="29144F48" w14:textId="0B3234AF" w:rsidR="00FC23A2" w:rsidRDefault="00FC23A2" w:rsidP="00FC23A2">
      <w:pPr>
        <w:jc w:val="right"/>
        <w:rPr>
          <w:u w:val="single"/>
        </w:rPr>
      </w:pPr>
    </w:p>
    <w:p w14:paraId="201BC18B" w14:textId="75A049D9" w:rsidR="00FC23A2" w:rsidRDefault="00FC23A2" w:rsidP="00FC23A2">
      <w:pPr>
        <w:jc w:val="right"/>
        <w:rPr>
          <w:u w:val="single"/>
        </w:rPr>
      </w:pPr>
    </w:p>
    <w:p w14:paraId="184CB736" w14:textId="11C9956B" w:rsidR="00FC23A2" w:rsidRDefault="00FC23A2">
      <w:pPr>
        <w:rPr>
          <w:u w:val="single"/>
        </w:rPr>
      </w:pPr>
      <w:r w:rsidRPr="00503DC8">
        <w:rPr>
          <w:b/>
          <w:noProof/>
          <w:sz w:val="48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5DC373" wp14:editId="4B8F7563">
                <wp:simplePos x="0" y="0"/>
                <wp:positionH relativeFrom="page">
                  <wp:posOffset>5118735</wp:posOffset>
                </wp:positionH>
                <wp:positionV relativeFrom="paragraph">
                  <wp:posOffset>-649605</wp:posOffset>
                </wp:positionV>
                <wp:extent cx="1844040" cy="140462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A3E4" w14:textId="77777777" w:rsidR="00FC23A2" w:rsidRDefault="00FC23A2" w:rsidP="00FC23A2">
                            <w:pPr>
                              <w:jc w:val="right"/>
                            </w:pPr>
                            <w:r>
                              <w:t>José Carlos García Rodríguez</w:t>
                            </w:r>
                          </w:p>
                          <w:p w14:paraId="6D4916E0" w14:textId="77777777" w:rsidR="00FC23A2" w:rsidRDefault="00FC23A2" w:rsidP="00FC23A2">
                            <w:pPr>
                              <w:jc w:val="right"/>
                            </w:pPr>
                            <w:r>
                              <w:t>Alberto Gómez Ceballos</w:t>
                            </w:r>
                          </w:p>
                          <w:p w14:paraId="27FF804B" w14:textId="77777777" w:rsidR="00FC23A2" w:rsidRDefault="00FC23A2" w:rsidP="00FC23A2">
                            <w:pPr>
                              <w:jc w:val="right"/>
                            </w:pPr>
                            <w:r>
                              <w:t>Julio de la Olla Márquez</w:t>
                            </w:r>
                          </w:p>
                          <w:p w14:paraId="0FE98CE6" w14:textId="77777777" w:rsidR="00FC23A2" w:rsidRPr="00503DC8" w:rsidRDefault="00FC23A2" w:rsidP="00FC23A2">
                            <w:pPr>
                              <w:jc w:val="right"/>
                            </w:pPr>
                            <w:r>
                              <w:t>José Félix Gómez Rodríguez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5DC3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3.05pt;margin-top:-51.15pt;width:145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SFIgIAACMEAAAOAAAAZHJzL2Uyb0RvYy54bWysU9uO2yAQfa/Uf0C8N06iZJu14qy22aaq&#10;tL1I237AGHCMCowLJHb69R1wNhu1b1X9gMAzczhz5rC+G6xhR+WDRlfx2WTKmXICpXb7in//tnuz&#10;4ixEcBIMOlXxkwr8bvP61brvSjXHFo1UnhGIC2XfVbyNsSuLIohWWQgT7JSjYIPeQqSj3xfSQ0/o&#10;1hTz6fSm6NHLzqNQIdDfhzHINxm/aZSIX5omqMhMxYlbzKvPa53WYrOGcu+ha7U404B/YGFBO7r0&#10;AvUAEdjB67+grBYeAzZxItAW2DRaqNwDdTOb/tHNUwudyr2QOKG7yBT+H6z4fPzqmZY0O84cWBrR&#10;9gDSI5OKRTVEZPMkUt+FknKfOsqOwzscUkFqOHSPKH4E5nDbgture++xbxVIIjlLlcVV6YgTEkjd&#10;f0JJt8EhYgYaGm8TIGnCCJ2GdboMiHgwka5cLRbTBYUExWa0vZnnERZQPpd3PsQPCi1Lm4p7ckCG&#10;h+NjiIkOlM8pmT4aLXfamHzw+3prPDsCuWWXv9wBdXmdZhzrK367nC8zssNUn41kdSQ3G20rvpqm&#10;b/RXkuO9kzklgjbjnpgYd9YnSTKKE4d6oMQkWo3yREp5HF1Lr4w2LfpfnPXk2IqHnwfwijPz0ZHa&#10;tzMShyyeD4vlW5KG+etIfR0BJwiq4pGzcbuN+VmMM72nqex01uuFyZkrOTHLeH41yerX55z18rY3&#10;vwEAAP//AwBQSwMEFAAGAAgAAAAhAHoTZJnhAAAADQEAAA8AAABkcnMvZG93bnJldi54bWxMj7FO&#10;wzAQhnck3sE6JLbWTlGjNMSpKioWBqQWJBjd2Ikj7LNlu2l4e9ypbHe6T/99f7OdrSGTCnF0yKFY&#10;MiAKOydHHDh8frwuKiAxCZTCOFQcflWEbXt/14haugse1HRMA8khGGvBQafka0pjp5UVcem8wnzr&#10;XbAi5TUMVAZxyeHW0BVjJbVixPxBC69etOp+jmfL4cvqUe7D+3cvzbR/63drPwfP+ePDvHsGktSc&#10;bjBc9bM6tNnp5M4oIzEcKlYWGeWwKNjqCcgVYZtyDeSUp6LaAG0b+r9F+wcAAP//AwBQSwECLQAU&#10;AAYACAAAACEAtoM4kv4AAADhAQAAEwAAAAAAAAAAAAAAAAAAAAAAW0NvbnRlbnRfVHlwZXNdLnht&#10;bFBLAQItABQABgAIAAAAIQA4/SH/1gAAAJQBAAALAAAAAAAAAAAAAAAAAC8BAABfcmVscy8ucmVs&#10;c1BLAQItABQABgAIAAAAIQCVvLSFIgIAACMEAAAOAAAAAAAAAAAAAAAAAC4CAABkcnMvZTJvRG9j&#10;LnhtbFBLAQItABQABgAIAAAAIQB6E2SZ4QAAAA0BAAAPAAAAAAAAAAAAAAAAAHwEAABkcnMvZG93&#10;bnJldi54bWxQSwUGAAAAAAQABADzAAAAigUAAAAA&#10;" stroked="f">
                <v:textbox style="mso-fit-shape-to-text:t">
                  <w:txbxContent>
                    <w:p w14:paraId="0B91A3E4" w14:textId="77777777" w:rsidR="00FC23A2" w:rsidRDefault="00FC23A2" w:rsidP="00FC23A2">
                      <w:pPr>
                        <w:jc w:val="right"/>
                      </w:pPr>
                      <w:r>
                        <w:t>José Carlos García Rodríguez</w:t>
                      </w:r>
                    </w:p>
                    <w:p w14:paraId="6D4916E0" w14:textId="77777777" w:rsidR="00FC23A2" w:rsidRDefault="00FC23A2" w:rsidP="00FC23A2">
                      <w:pPr>
                        <w:jc w:val="right"/>
                      </w:pPr>
                      <w:r>
                        <w:t>Alberto Gómez Ceballos</w:t>
                      </w:r>
                    </w:p>
                    <w:p w14:paraId="27FF804B" w14:textId="77777777" w:rsidR="00FC23A2" w:rsidRDefault="00FC23A2" w:rsidP="00FC23A2">
                      <w:pPr>
                        <w:jc w:val="right"/>
                      </w:pPr>
                      <w:r>
                        <w:t>Julio de la Olla Márquez</w:t>
                      </w:r>
                    </w:p>
                    <w:p w14:paraId="0FE98CE6" w14:textId="77777777" w:rsidR="00FC23A2" w:rsidRPr="00503DC8" w:rsidRDefault="00FC23A2" w:rsidP="00FC23A2">
                      <w:pPr>
                        <w:jc w:val="right"/>
                      </w:pPr>
                      <w:r>
                        <w:t>José Félix Gómez Rodríguez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115B2A" w14:textId="334FA715" w:rsidR="00FC23A2" w:rsidRDefault="00FC23A2">
      <w:pPr>
        <w:rPr>
          <w:u w:val="single"/>
        </w:rPr>
      </w:pPr>
    </w:p>
    <w:p w14:paraId="479AD40D" w14:textId="7A357446" w:rsidR="00FC23A2" w:rsidRDefault="00FC23A2">
      <w:pPr>
        <w:rPr>
          <w:u w:val="single"/>
        </w:rPr>
      </w:pPr>
    </w:p>
    <w:p w14:paraId="4CB1CDED" w14:textId="77777777" w:rsidR="00FC23A2" w:rsidRPr="00FC23A2" w:rsidRDefault="00FC23A2" w:rsidP="003A6BC7">
      <w:pPr>
        <w:pStyle w:val="Ttulo1"/>
      </w:pPr>
      <w:bookmarkStart w:id="0" w:name="_GoBack"/>
      <w:bookmarkEnd w:id="0"/>
      <w:r w:rsidRPr="00FC23A2">
        <w:t>Alcance</w:t>
      </w:r>
    </w:p>
    <w:p w14:paraId="5C35D510" w14:textId="77777777" w:rsidR="00FC23A2" w:rsidRDefault="00FC23A2" w:rsidP="00FC23A2">
      <w:pPr>
        <w:pStyle w:val="Prrafodelista"/>
        <w:jc w:val="both"/>
        <w:rPr>
          <w:sz w:val="24"/>
          <w:u w:val="single"/>
        </w:rPr>
      </w:pPr>
    </w:p>
    <w:p w14:paraId="183BAA18" w14:textId="77777777" w:rsidR="00FC23A2" w:rsidRDefault="00FC23A2" w:rsidP="00FC23A2">
      <w:pPr>
        <w:jc w:val="both"/>
      </w:pPr>
      <w:r>
        <w:t>Se estudiarán las necesidades del cliente y se le otorgará las herramientas que requiera. Estas herramientas tienen que ser europeas y con servidores en Europa. La obtención de estas necesidades se llevará a cabo mediante reuniones presenciales. Se tendrán en cuenta todos los requisitos que exponga el cliente para poder entregar un servicio con todas las herramientas requeridas y adaptadas a la situación expuesta.</w:t>
      </w:r>
    </w:p>
    <w:p w14:paraId="43F9280B" w14:textId="77777777" w:rsidR="00FC23A2" w:rsidRDefault="00FC23A2" w:rsidP="00FC23A2">
      <w:pPr>
        <w:pStyle w:val="Prrafodelista"/>
        <w:ind w:left="0"/>
        <w:jc w:val="both"/>
      </w:pPr>
      <w:r>
        <w:t>Responsable de aprobación: PMO y PM principal.</w:t>
      </w:r>
    </w:p>
    <w:p w14:paraId="1CADA579" w14:textId="77777777" w:rsidR="00FC23A2" w:rsidRPr="00FC23A2" w:rsidRDefault="00FC23A2">
      <w:pPr>
        <w:rPr>
          <w:u w:val="single"/>
        </w:rPr>
      </w:pPr>
    </w:p>
    <w:sectPr w:rsidR="00FC23A2" w:rsidRPr="00FC2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D4E"/>
    <w:multiLevelType w:val="hybridMultilevel"/>
    <w:tmpl w:val="A71A00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3C"/>
    <w:rsid w:val="003A6BC7"/>
    <w:rsid w:val="0096273C"/>
    <w:rsid w:val="00B50A13"/>
    <w:rsid w:val="00FC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1126"/>
  <w15:chartTrackingRefBased/>
  <w15:docId w15:val="{6C132119-61D9-4428-9EFF-C33D2F7D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3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Gómez</dc:creator>
  <cp:keywords/>
  <dc:description/>
  <cp:lastModifiedBy>Alberto Gómez</cp:lastModifiedBy>
  <cp:revision>3</cp:revision>
  <dcterms:created xsi:type="dcterms:W3CDTF">2017-11-22T18:52:00Z</dcterms:created>
  <dcterms:modified xsi:type="dcterms:W3CDTF">2017-11-23T12:37:00Z</dcterms:modified>
</cp:coreProperties>
</file>