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8F" w:rsidRDefault="005561C1" w:rsidP="005561C1">
      <w:pPr>
        <w:jc w:val="center"/>
        <w:rPr>
          <w:b/>
          <w:sz w:val="24"/>
        </w:rPr>
      </w:pPr>
      <w:r>
        <w:rPr>
          <w:b/>
          <w:sz w:val="24"/>
        </w:rPr>
        <w:t>RPL 2020</w:t>
      </w:r>
    </w:p>
    <w:p w:rsidR="005561C1" w:rsidRDefault="005561C1" w:rsidP="005561C1">
      <w:pPr>
        <w:rPr>
          <w:sz w:val="24"/>
        </w:rPr>
      </w:pPr>
      <w:r>
        <w:rPr>
          <w:sz w:val="24"/>
        </w:rPr>
        <w:t>Anggota Kelompok</w:t>
      </w:r>
      <w:r>
        <w:rPr>
          <w:sz w:val="24"/>
        </w:rPr>
        <w:tab/>
        <w:t>: Dycha Rizky Aznan</w:t>
      </w:r>
      <w:r>
        <w:rPr>
          <w:sz w:val="24"/>
        </w:rPr>
        <w:tab/>
      </w:r>
      <w:r>
        <w:rPr>
          <w:sz w:val="24"/>
        </w:rPr>
        <w:tab/>
        <w:t>(72180194)</w:t>
      </w:r>
    </w:p>
    <w:p w:rsidR="005561C1" w:rsidRDefault="005561C1" w:rsidP="005561C1">
      <w:pPr>
        <w:tabs>
          <w:tab w:val="left" w:pos="2250"/>
        </w:tabs>
        <w:rPr>
          <w:sz w:val="24"/>
        </w:rPr>
      </w:pPr>
      <w:r>
        <w:rPr>
          <w:sz w:val="24"/>
        </w:rPr>
        <w:tab/>
        <w:t>Julio Gerald Premaldy P</w:t>
      </w:r>
      <w:r>
        <w:rPr>
          <w:sz w:val="24"/>
        </w:rPr>
        <w:tab/>
        <w:t>(72180203)</w:t>
      </w:r>
    </w:p>
    <w:p w:rsidR="005561C1" w:rsidRDefault="005561C1" w:rsidP="005561C1">
      <w:pPr>
        <w:tabs>
          <w:tab w:val="left" w:pos="2250"/>
        </w:tabs>
        <w:rPr>
          <w:sz w:val="24"/>
        </w:rPr>
      </w:pPr>
      <w:r>
        <w:rPr>
          <w:sz w:val="24"/>
        </w:rPr>
        <w:tab/>
        <w:t>Yose Awanaustus S</w:t>
      </w:r>
      <w:r>
        <w:rPr>
          <w:sz w:val="24"/>
        </w:rPr>
        <w:tab/>
      </w:r>
      <w:r>
        <w:rPr>
          <w:sz w:val="24"/>
        </w:rPr>
        <w:tab/>
        <w:t>(72180217)</w:t>
      </w:r>
    </w:p>
    <w:p w:rsidR="005561C1" w:rsidRDefault="005561C1" w:rsidP="005561C1">
      <w:pPr>
        <w:tabs>
          <w:tab w:val="left" w:pos="2250"/>
        </w:tabs>
        <w:rPr>
          <w:sz w:val="24"/>
        </w:rPr>
      </w:pPr>
    </w:p>
    <w:p w:rsidR="005561C1" w:rsidRDefault="005561C1" w:rsidP="005561C1">
      <w:pPr>
        <w:tabs>
          <w:tab w:val="left" w:pos="2250"/>
        </w:tabs>
        <w:jc w:val="center"/>
        <w:rPr>
          <w:b/>
          <w:sz w:val="24"/>
        </w:rPr>
      </w:pPr>
      <w:r>
        <w:rPr>
          <w:b/>
          <w:sz w:val="24"/>
        </w:rPr>
        <w:t>Diagram Use Case</w:t>
      </w:r>
      <w:bookmarkStart w:id="0" w:name="_GoBack"/>
      <w:bookmarkEnd w:id="0"/>
    </w:p>
    <w:p w:rsidR="005561C1" w:rsidRDefault="005561C1" w:rsidP="005561C1">
      <w:pPr>
        <w:tabs>
          <w:tab w:val="left" w:pos="2250"/>
        </w:tabs>
        <w:rPr>
          <w:b/>
          <w:sz w:val="24"/>
        </w:rPr>
      </w:pPr>
      <w:r>
        <w:rPr>
          <w:noProof/>
        </w:rPr>
        <w:drawing>
          <wp:inline distT="0" distB="0" distL="0" distR="0" wp14:anchorId="394841D3" wp14:editId="241218B7">
            <wp:extent cx="5731510" cy="4911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1C1" w:rsidRDefault="005561C1" w:rsidP="005561C1">
      <w:pPr>
        <w:tabs>
          <w:tab w:val="left" w:pos="2250"/>
        </w:tabs>
        <w:rPr>
          <w:b/>
          <w:sz w:val="24"/>
        </w:rPr>
      </w:pPr>
    </w:p>
    <w:p w:rsidR="005561C1" w:rsidRDefault="005561C1" w:rsidP="005561C1">
      <w:pPr>
        <w:tabs>
          <w:tab w:val="left" w:pos="2250"/>
        </w:tabs>
        <w:rPr>
          <w:b/>
          <w:sz w:val="24"/>
        </w:rPr>
      </w:pPr>
    </w:p>
    <w:p w:rsidR="005561C1" w:rsidRDefault="005561C1" w:rsidP="005561C1">
      <w:pPr>
        <w:tabs>
          <w:tab w:val="left" w:pos="2250"/>
        </w:tabs>
        <w:rPr>
          <w:b/>
          <w:sz w:val="24"/>
        </w:rPr>
      </w:pPr>
    </w:p>
    <w:p w:rsidR="005561C1" w:rsidRDefault="005561C1" w:rsidP="005561C1">
      <w:pPr>
        <w:tabs>
          <w:tab w:val="left" w:pos="2250"/>
        </w:tabs>
        <w:rPr>
          <w:b/>
          <w:sz w:val="24"/>
        </w:rPr>
      </w:pPr>
    </w:p>
    <w:p w:rsidR="005561C1" w:rsidRDefault="005561C1" w:rsidP="00074B04">
      <w:pPr>
        <w:tabs>
          <w:tab w:val="left" w:pos="2250"/>
        </w:tabs>
        <w:jc w:val="center"/>
        <w:rPr>
          <w:b/>
          <w:sz w:val="24"/>
        </w:rPr>
      </w:pPr>
      <w:r>
        <w:rPr>
          <w:b/>
          <w:sz w:val="24"/>
        </w:rPr>
        <w:lastRenderedPageBreak/>
        <w:t>Use Case Description</w:t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Mahasiswa, Dosen Pembimbing,Dosen Koordinator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Login Sistem KP dengan email prodi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terdaftar dengan email prodi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membuka website KP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login, jika sudah login maka akan berlanjut pada flow nomor 4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melakukan input email dan password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Sistem akan melakukan cek akun google, jika menggunakan si@ukdw akan menuju flow nomor 5</w:t>
            </w:r>
          </w:p>
        </w:tc>
      </w:tr>
      <w:tr w:rsidR="00074B04" w:rsidRPr="00074B04" w:rsidTr="00074B04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Sistem akan melakukan cek akun google, jika menggunakan staff@ukdw yan berstatus dosen pembimbing akan menuju flow nomor 6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Sistem akan melakukan cek akun google, jika menggunakan si@ukdw akan menuju flow nomor 7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pada halaman KP Mahasiswa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pada halaman KP Dosen Pembimbing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halaman KP Dosen Koordinator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halaman website KP sesuai dengan hak akses masing-masing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 berhasil login pada halaman utama web SI KP dengan masing-masing hak akses aktor</w:t>
            </w:r>
          </w:p>
        </w:tc>
      </w:tr>
    </w:tbl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lastRenderedPageBreak/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Pengajuan Surat Keterangan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Mahasiswa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Mahasiswa mengajukan Surat Keterangan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Pengajuan Surat Keterangan maka akan berlanjut pada flow nomor 3</w:t>
            </w:r>
          </w:p>
        </w:tc>
      </w:tr>
      <w:tr w:rsidR="00074B04" w:rsidRPr="00074B04" w:rsidTr="00074B04">
        <w:trPr>
          <w:trHeight w:val="15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melakukan input semester, tahun, nim, lembaga, pimpinan, no telp, alamat, fax, dokumen,</w:t>
            </w:r>
            <w:r w:rsidRPr="00074B04">
              <w:rPr>
                <w:rFonts w:ascii="Calibri" w:eastAsia="Times New Roman" w:hAnsi="Calibri" w:cs="Calibri"/>
                <w:color w:val="000000"/>
              </w:rPr>
              <w:br/>
              <w:t>dan status verifikasi. Jika sudah maka akan berlanjut pada flow nomor  4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selesai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Pengajuan Surat Keterangan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akan menunggu atau melihat status verifikasi dari dosen koor berupa diterima, ditolak, dan belum diverifikasi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Pengajuan Surat Keterangan dan menunggu verifikasi dari dosen koor</w:t>
            </w:r>
          </w:p>
        </w:tc>
      </w:tr>
    </w:tbl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lastRenderedPageBreak/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Verifikasi Surat Keterangan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Koordinasi</w:t>
            </w:r>
          </w:p>
        </w:tc>
      </w:tr>
      <w:tr w:rsidR="00074B04" w:rsidRPr="00074B04" w:rsidTr="00074B04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 melakukan  verifikasi Surat Keterangan KP. Koord dapat melakukan</w:t>
            </w:r>
            <w:r w:rsidRPr="00074B04">
              <w:rPr>
                <w:rFonts w:ascii="Calibri" w:eastAsia="Times New Roman" w:hAnsi="Calibri" w:cs="Calibri"/>
                <w:color w:val="000000"/>
              </w:rPr>
              <w:br/>
              <w:t>penolakan, menyetujui, atau tidak merespon sama sekali.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 dan mahasiswa telah melakukan pengajuan surat keterangan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Verifikasi Surat Keterangan maka akan berlanjut pada flow nomor 3</w:t>
            </w:r>
          </w:p>
        </w:tc>
      </w:tr>
      <w:tr w:rsidR="00074B04" w:rsidRPr="00074B04" w:rsidTr="00074B04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melakukan penolakan, menyetujui, atau tidak merespon sama sekali. Jika sudah maka akan berlanjut pada flow nomor  7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penolakan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menyetujui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tidak merespon sama sekali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melakukan verifikasi surat keterangan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 melakukan verifikasi pada surat keterangan</w:t>
            </w:r>
          </w:p>
        </w:tc>
      </w:tr>
    </w:tbl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p w:rsidR="00074B04" w:rsidRDefault="00074B04" w:rsidP="00074B04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lastRenderedPageBreak/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 xml:space="preserve">Pengajuan KP 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Mahasiswa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Mahasiswa mengajukan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Pengajuan KP maka akan berlanjut pada flow nomor 3</w:t>
            </w:r>
          </w:p>
        </w:tc>
      </w:tr>
      <w:tr w:rsidR="00074B04" w:rsidRPr="00074B04" w:rsidTr="00074B04">
        <w:trPr>
          <w:trHeight w:val="21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melakukan input semester, tahun, judul kp, status kp, nim, nik, tools,</w:t>
            </w:r>
            <w:r w:rsidRPr="00074B04">
              <w:rPr>
                <w:rFonts w:ascii="Calibri" w:eastAsia="Times New Roman" w:hAnsi="Calibri" w:cs="Calibri"/>
                <w:color w:val="000000"/>
              </w:rPr>
              <w:br/>
              <w:t>spesifikasi, dokumen, penguji, ruang, lembaga, pimpinan, alamat, no telp, status ujian, dan</w:t>
            </w:r>
            <w:r w:rsidRPr="00074B04">
              <w:rPr>
                <w:rFonts w:ascii="Calibri" w:eastAsia="Times New Roman" w:hAnsi="Calibri" w:cs="Calibri"/>
                <w:color w:val="000000"/>
              </w:rPr>
              <w:br/>
              <w:t>jadwal ujian. Jika sudah maka akan berlanjut pada flow nomor  4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selesai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Pengajuan KP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akan menunggu atau melihat status verifikasi dari dosen koor berupa diterima, ditolak, dan belum diverifikasi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Pengajuan KP dan menunggu verifikasi dari dosen koor</w:t>
            </w:r>
          </w:p>
        </w:tc>
      </w:tr>
    </w:tbl>
    <w:p w:rsidR="005561C1" w:rsidRDefault="005561C1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lastRenderedPageBreak/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 xml:space="preserve">Pengajuan Pra KP 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Mahasiswa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Mahasiswa mengajukan Pra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Pengajuan Pra KP maka akan berlanjut pada flow nomor 3</w:t>
            </w:r>
          </w:p>
        </w:tc>
      </w:tr>
      <w:tr w:rsidR="00074B04" w:rsidRPr="00074B04" w:rsidTr="00074B04">
        <w:trPr>
          <w:trHeight w:val="18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melakukan input semester, tahun,</w:t>
            </w:r>
            <w:r w:rsidRPr="00074B04">
              <w:rPr>
                <w:rFonts w:ascii="Calibri" w:eastAsia="Times New Roman" w:hAnsi="Calibri" w:cs="Calibri"/>
                <w:color w:val="000000"/>
              </w:rPr>
              <w:br/>
              <w:t>status pra kp, nim, nik, tools, spesifikasi, dokumen, penguji, ruang, lembaga, pimpinan,</w:t>
            </w:r>
            <w:r w:rsidRPr="00074B04">
              <w:rPr>
                <w:rFonts w:ascii="Calibri" w:eastAsia="Times New Roman" w:hAnsi="Calibri" w:cs="Calibri"/>
                <w:color w:val="000000"/>
              </w:rPr>
              <w:br/>
              <w:t>alamat, dan no telp. Jika sudah maka akan berlanjut pada flow nomor  4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selesai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Pengajuan Pra KP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akan menunggu atau melihat status verifikasi dari dosen koor berupa diterima, ditolak, dan belum diverifikasi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Pengajuan Pra KP dan menunggu verifikasi dari dosen koor</w:t>
            </w:r>
          </w:p>
        </w:tc>
      </w:tr>
    </w:tbl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lastRenderedPageBreak/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Verifikasi Pra KP dan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Koordinasi</w:t>
            </w:r>
          </w:p>
        </w:tc>
      </w:tr>
      <w:tr w:rsidR="00074B04" w:rsidRPr="00074B04" w:rsidTr="00074B04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 melakukan  verifikasi pengajuan Pra KP dan KP. Koord dapat melakukan</w:t>
            </w:r>
            <w:r w:rsidRPr="00074B04">
              <w:rPr>
                <w:rFonts w:ascii="Calibri" w:eastAsia="Times New Roman" w:hAnsi="Calibri" w:cs="Calibri"/>
                <w:color w:val="000000"/>
              </w:rPr>
              <w:br/>
              <w:t>diterima, ditolak dan belum diverifikasi.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 dan mahasiswa telah melakukan pengajuan pra kp atau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Pengajuan Pra KP dan KP, maka akan berlanjut pada flow nomor 4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melihat mahasiswa yang melakukan pengajuan pra kp dan kp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melakukan penolakan, menyetujui, atau belum verifikasi. Jika sudah maka akan berlanjut pada flow nomor  10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diterima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ditolak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tidak merespon sama sekali(belum verifikasi)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 xml:space="preserve">Aktor sudah melakukan verifikasi Pra KP 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 xml:space="preserve">Aktor sudah melakukan verifikasi KP 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verifikasi pra kp dan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 melakukan verifikasi pada surat keterangan</w:t>
            </w:r>
          </w:p>
        </w:tc>
      </w:tr>
    </w:tbl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lastRenderedPageBreak/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Melihat Daftar Bimbingan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Pembimbing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dapat melihat daftar bimbingan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Daftar Bimbingan maka akan berlanjut pada flow nomor 4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melakukan set pengajuan ujian kp maka akan berlanjut pada flow nomor 6</w:t>
            </w:r>
          </w:p>
        </w:tc>
      </w:tr>
      <w:tr w:rsidR="00074B04" w:rsidRPr="00074B04" w:rsidTr="00074B04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melihat daftar mahasiswa sebagai bimbingannya, yang ditampilkan adalah  nim, nama, judul, lembaga, serta sekaligus dapat set pengajuan ujian kp.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 xml:space="preserve">Aktor berhasil melihat daftar bimbingan 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 melakukan set pengajuan ujian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melihat daftar bimbingan dan melakukan set pengajuan ujian kp</w:t>
            </w:r>
          </w:p>
        </w:tc>
      </w:tr>
    </w:tbl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Melihat Jadwal Ujian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Pembimbing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dapat melihat jadwal ujian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 dan dosen koordinasi sudah melakukan set ujian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Jadwal Ujian, maka akan berlanjut pada flow nomor 3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melihat daftar jadwal ujian mahasiswa, beserta ruangan dan dosen pengujinya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 xml:space="preserve">Aktor berhasil melihat daftar jadwal ujian 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 xml:space="preserve">Aktor berhasil melihat daftar jadwal ujian </w:t>
            </w:r>
          </w:p>
        </w:tc>
      </w:tr>
    </w:tbl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lastRenderedPageBreak/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Penjadwalan Ujian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Koordinasi</w:t>
            </w:r>
          </w:p>
        </w:tc>
      </w:tr>
      <w:tr w:rsidR="00074B04" w:rsidRPr="00074B04" w:rsidTr="00074B04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Koordinasi dapat melihat mahasiswa yang sudah disetujui oleh dosen pembimbing dan dapat melakukan set jadwal ujian dan ruagannya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 dan dosen pembimbing telah menyetujui mahasiswa untuk maju ujian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 xml:space="preserve">Aktor menekan tombol Penjadwalan Ujian, maka akan berlanjut pada flow nomor 3 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melakukan set jadwal ujian dan ruangannya maka berlanjut pada flow nomor 5</w:t>
            </w:r>
          </w:p>
        </w:tc>
      </w:tr>
      <w:tr w:rsidR="00074B04" w:rsidRPr="00074B04" w:rsidTr="00074B04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melihat daftar mahasiswa yang telah maju ujian dengan yang tampil adalah nim, nama, judul, dan lembaga, berlanjut pada flow nomor 6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set jadwal ujian dan ruangannya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melihat daftar mahasiswa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penjadwalan ujian</w:t>
            </w:r>
          </w:p>
        </w:tc>
      </w:tr>
    </w:tbl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lastRenderedPageBreak/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Melihat Daftar Registrasi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Koordinasi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Koordinasi dapat melihat mahasiswa yang sudah disetujui sebelumnya pada periode tertentu</w:t>
            </w:r>
          </w:p>
        </w:tc>
      </w:tr>
      <w:tr w:rsidR="00074B04" w:rsidRPr="00074B04" w:rsidTr="00074B04">
        <w:trPr>
          <w:trHeight w:val="9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 dan dosen koordinasi sudah melakukan persetujuan pra kp atau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Daftar Registrasi KP, maka akan berlanjut pada flow nomor 4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melakukan set batas waktu periode KP berlanjut flow nomor 5</w:t>
            </w:r>
          </w:p>
        </w:tc>
      </w:tr>
      <w:tr w:rsidR="00074B04" w:rsidRPr="00074B04" w:rsidTr="00074B04">
        <w:trPr>
          <w:trHeight w:val="12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melihat daftar mahasiswa yang sudah disetujui dengan yang tampil adalah nim, nama, judul, dan lembaga, berlanjut pada flow nomor 6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set batas waktu periode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melihat daftar mahasiswa yang registrasi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melihat daftar mahasiswa dan melakukan set batas waktu periode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tbl>
      <w:tblPr>
        <w:tblW w:w="6440" w:type="dxa"/>
        <w:tblLook w:val="04A0" w:firstRow="1" w:lastRow="0" w:firstColumn="1" w:lastColumn="0" w:noHBand="0" w:noVBand="1"/>
      </w:tblPr>
      <w:tblGrid>
        <w:gridCol w:w="1700"/>
        <w:gridCol w:w="520"/>
        <w:gridCol w:w="4220"/>
      </w:tblGrid>
      <w:tr w:rsidR="00074B04" w:rsidRPr="00074B04" w:rsidTr="00074B04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Nama Use Case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B04" w:rsidRPr="00074B04" w:rsidRDefault="00074B04" w:rsidP="00074B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Set Batas Pelaksaan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Koordinasi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Deskripsi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Dosen Koordinasi melakukan set tanggal berkahir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Pre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sudah masuk ke dalam halaman utama SI KP</w:t>
            </w:r>
          </w:p>
        </w:tc>
      </w:tr>
      <w:tr w:rsidR="00074B04" w:rsidRPr="00074B04" w:rsidTr="00074B04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Flow Of Event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berada di halaman utama SI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menekan tombol Batas Pelaksanaan KP maka akan berlanjut pada flow nomor 3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dapat melakukan set tanggal berakhir kp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set tanggal berakhir</w:t>
            </w:r>
          </w:p>
        </w:tc>
      </w:tr>
      <w:tr w:rsidR="00074B04" w:rsidRPr="00074B04" w:rsidTr="00074B04">
        <w:trPr>
          <w:trHeight w:val="6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Post Condition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4B04" w:rsidRPr="00074B04" w:rsidRDefault="00074B04" w:rsidP="00074B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4B04">
              <w:rPr>
                <w:rFonts w:ascii="Calibri" w:eastAsia="Times New Roman" w:hAnsi="Calibri" w:cs="Calibri"/>
                <w:color w:val="000000"/>
              </w:rPr>
              <w:t>Aktor berhasil melakukan set tanggal berakhir</w:t>
            </w:r>
          </w:p>
        </w:tc>
      </w:tr>
    </w:tbl>
    <w:p w:rsidR="00074B04" w:rsidRDefault="00074B04" w:rsidP="005561C1">
      <w:pPr>
        <w:tabs>
          <w:tab w:val="left" w:pos="2250"/>
        </w:tabs>
        <w:rPr>
          <w:b/>
          <w:sz w:val="24"/>
        </w:rPr>
      </w:pPr>
    </w:p>
    <w:p w:rsidR="005561C1" w:rsidRDefault="005561C1" w:rsidP="005561C1">
      <w:pPr>
        <w:tabs>
          <w:tab w:val="left" w:pos="2250"/>
        </w:tabs>
        <w:jc w:val="center"/>
        <w:rPr>
          <w:b/>
          <w:sz w:val="24"/>
        </w:rPr>
      </w:pPr>
      <w:r>
        <w:rPr>
          <w:b/>
          <w:sz w:val="24"/>
        </w:rPr>
        <w:lastRenderedPageBreak/>
        <w:t>Sequence Diagram</w:t>
      </w:r>
    </w:p>
    <w:p w:rsidR="005561C1" w:rsidRDefault="00DE0709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t>Sequence Login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394994" cy="75342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quence KP-Login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18" cy="75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709" w:rsidRDefault="0084152C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lastRenderedPageBreak/>
        <w:t>Sequence Pengajuan Surat Keterangan KP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8446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 KP-Pengajuan Surat Ket KP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2C" w:rsidRDefault="0084152C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t>Sequence Verifikasi Surat Keterangan KP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868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e KP-Verifikasi Surat Keterangan KP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2C" w:rsidRDefault="0084152C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t>Sequence Pengajuan KP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640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uence KP-Pengajuan KP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84152C" w:rsidRDefault="0084152C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lastRenderedPageBreak/>
        <w:t>Sequence Pengajuan Pra KP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626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 KP-Pengajuan Pra KP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2C" w:rsidRDefault="0084152C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t>Sequence Verifikasi Pengajuan Pra KP dan KP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835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KP-Verifikasi Pra KP dan K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2C" w:rsidRDefault="0084152C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t>Sequence Daftar Pembimbing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046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KP-Daftar Bimbingan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1F" w:rsidRDefault="003A091F" w:rsidP="005561C1">
      <w:pPr>
        <w:tabs>
          <w:tab w:val="left" w:pos="2250"/>
        </w:tabs>
        <w:rPr>
          <w:b/>
          <w:sz w:val="24"/>
        </w:rPr>
      </w:pPr>
    </w:p>
    <w:p w:rsidR="003A091F" w:rsidRDefault="003A091F" w:rsidP="005561C1">
      <w:pPr>
        <w:tabs>
          <w:tab w:val="left" w:pos="2250"/>
        </w:tabs>
        <w:rPr>
          <w:b/>
          <w:sz w:val="24"/>
        </w:rPr>
      </w:pPr>
    </w:p>
    <w:p w:rsidR="003A091F" w:rsidRDefault="003A091F" w:rsidP="005561C1">
      <w:pPr>
        <w:tabs>
          <w:tab w:val="left" w:pos="2250"/>
        </w:tabs>
        <w:rPr>
          <w:b/>
          <w:sz w:val="24"/>
        </w:rPr>
      </w:pPr>
    </w:p>
    <w:p w:rsidR="003A091F" w:rsidRDefault="003A091F" w:rsidP="005561C1">
      <w:pPr>
        <w:tabs>
          <w:tab w:val="left" w:pos="2250"/>
        </w:tabs>
        <w:rPr>
          <w:b/>
          <w:sz w:val="24"/>
        </w:rPr>
      </w:pPr>
    </w:p>
    <w:p w:rsidR="003A091F" w:rsidRDefault="003A091F" w:rsidP="005561C1">
      <w:pPr>
        <w:tabs>
          <w:tab w:val="left" w:pos="2250"/>
        </w:tabs>
        <w:rPr>
          <w:b/>
          <w:sz w:val="24"/>
        </w:rPr>
      </w:pPr>
    </w:p>
    <w:p w:rsidR="0084152C" w:rsidRDefault="0084152C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lastRenderedPageBreak/>
        <w:t>Sequence Jadwal Ujian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0675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KP-Jadwal Ujian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2C" w:rsidRDefault="0084152C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t>Sequence Daftar Registrasi KP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1126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quence KP-Daftar Registrasi KP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52C" w:rsidRDefault="00771F72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t>Sequence Penjadwalan Ujian</w:t>
      </w:r>
    </w:p>
    <w:p w:rsidR="00B0074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6300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 KP-Penjadwalan Ujian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B00741" w:rsidRDefault="00B00741" w:rsidP="005561C1">
      <w:pPr>
        <w:tabs>
          <w:tab w:val="left" w:pos="2250"/>
        </w:tabs>
        <w:rPr>
          <w:b/>
          <w:sz w:val="24"/>
        </w:rPr>
      </w:pPr>
    </w:p>
    <w:p w:rsidR="00B00741" w:rsidRDefault="00771F72" w:rsidP="005561C1">
      <w:pPr>
        <w:tabs>
          <w:tab w:val="left" w:pos="2250"/>
        </w:tabs>
        <w:rPr>
          <w:b/>
          <w:sz w:val="24"/>
        </w:rPr>
      </w:pPr>
      <w:r>
        <w:rPr>
          <w:b/>
          <w:sz w:val="24"/>
        </w:rPr>
        <w:t>Sequence Batas Pelaksanaan KP</w:t>
      </w:r>
    </w:p>
    <w:p w:rsidR="00771F72" w:rsidRPr="005561C1" w:rsidRDefault="008E7425" w:rsidP="005561C1">
      <w:pPr>
        <w:tabs>
          <w:tab w:val="left" w:pos="225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663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 KP-Batas KP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F72" w:rsidRPr="00556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C1"/>
    <w:rsid w:val="00074B04"/>
    <w:rsid w:val="001E028F"/>
    <w:rsid w:val="003A091F"/>
    <w:rsid w:val="005561C1"/>
    <w:rsid w:val="00771F72"/>
    <w:rsid w:val="0084152C"/>
    <w:rsid w:val="008E7425"/>
    <w:rsid w:val="00B00741"/>
    <w:rsid w:val="00CD1CC1"/>
    <w:rsid w:val="00D26724"/>
    <w:rsid w:val="00D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09829-8904-4ACC-8AE7-071B33E5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Gerald</dc:creator>
  <cp:keywords/>
  <dc:description/>
  <cp:lastModifiedBy>Julio Gerald</cp:lastModifiedBy>
  <cp:revision>4</cp:revision>
  <dcterms:created xsi:type="dcterms:W3CDTF">2020-03-18T12:47:00Z</dcterms:created>
  <dcterms:modified xsi:type="dcterms:W3CDTF">2020-03-18T13:49:00Z</dcterms:modified>
</cp:coreProperties>
</file>