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#OST (1 intro, 1 loop pro resto do arquivo(p/ todos)) após entrar na fase, loadar intro diferente pra cada uma das)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Floresta 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Cemitério 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Castelo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#Menu/Canvas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OST com ambiência dark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Botões (SFX)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inicial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de abertura de "cena"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#Knight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_Morte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SFX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Abaixo de 30% de vida, som de heartbeat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OST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_Ataque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1, 2 e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_Defesa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1,2 e 3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seja hitado, Knight "gritar/reclamar"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_Passos (arquivos separados; loop programado)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Esquerdo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Direito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#Monstros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Homem bugado 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Lataria se mexendo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Pisando pesado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Ataque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Metal decepando ar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Dragão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Pata pisando no chão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 1, 2 e 3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Hitado 1, 2 e 3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