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jpeg" ContentType="image/jpe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lang w:val="es-ES"/>
        </w:rPr>
      </w:pPr>
      <w:r>
        <w:rPr>
          <w:b/>
          <w:sz w:val="32"/>
          <w:szCs w:val="32"/>
          <w:lang w:val="es-ES"/>
        </w:rPr>
        <w:t>UNIVERSIDAD POLITÉCNICA SALESIANA</w:t>
      </w:r>
    </w:p>
    <w:p>
      <w:pPr>
        <w:pStyle w:val="Normal"/>
        <w:jc w:val="center"/>
        <w:rPr>
          <w:b/>
          <w:b/>
          <w:sz w:val="32"/>
          <w:szCs w:val="32"/>
          <w:lang w:val="es-ES"/>
        </w:rPr>
      </w:pPr>
      <w:r>
        <w:rPr>
          <w:b/>
          <w:sz w:val="32"/>
          <w:szCs w:val="32"/>
          <w:lang w:val="es-ES"/>
        </w:rPr>
        <w:t>SEDE QUITO</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b/>
          <w:b/>
          <w:lang w:val="es-ES"/>
        </w:rPr>
      </w:pPr>
      <w:r>
        <w:rPr>
          <w:b/>
          <w:lang w:val="es-ES"/>
        </w:rPr>
      </w:r>
    </w:p>
    <w:p>
      <w:pPr>
        <w:pStyle w:val="Normal"/>
        <w:jc w:val="center"/>
        <w:rPr>
          <w:b/>
          <w:b/>
          <w:lang w:val="es-ES"/>
        </w:rPr>
      </w:pPr>
      <w:r>
        <w:rPr>
          <w:b/>
          <w:lang w:val="es-ES"/>
        </w:rPr>
        <w:t>CARRERA:</w:t>
      </w:r>
    </w:p>
    <w:p>
      <w:pPr>
        <w:pStyle w:val="Normal"/>
        <w:jc w:val="center"/>
        <w:rPr>
          <w:b/>
          <w:b/>
          <w:lang w:val="es-ES"/>
        </w:rPr>
      </w:pPr>
      <w:r>
        <w:rPr>
          <w:b/>
          <w:lang w:val="es-ES"/>
        </w:rPr>
        <w:t>INGENIERÍA DE SISTEMAS</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b/>
          <w:b/>
          <w:lang w:val="es-ES"/>
        </w:rPr>
      </w:pPr>
      <w:r>
        <w:rPr>
          <w:b/>
          <w:lang w:val="es-ES"/>
        </w:rPr>
        <w:t>Trabajo de titulación previo a la obtención del título de:</w:t>
      </w:r>
    </w:p>
    <w:p>
      <w:pPr>
        <w:pStyle w:val="Normal"/>
        <w:jc w:val="center"/>
        <w:rPr>
          <w:b/>
          <w:b/>
          <w:lang w:val="es-ES"/>
        </w:rPr>
      </w:pPr>
      <w:r>
        <w:rPr>
          <w:b/>
          <w:lang w:val="es-ES"/>
        </w:rPr>
        <w:t>Ingeniero de Sistemas</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b/>
          <w:b/>
          <w:lang w:val="es-ES"/>
        </w:rPr>
      </w:pPr>
      <w:r>
        <w:rPr>
          <w:b/>
          <w:lang w:val="es-ES"/>
        </w:rPr>
        <w:t>TEMA:</w:t>
      </w:r>
    </w:p>
    <w:p>
      <w:pPr>
        <w:pStyle w:val="Normal"/>
        <w:jc w:val="center"/>
        <w:rPr>
          <w:b/>
          <w:b/>
        </w:rPr>
      </w:pPr>
      <w:r>
        <w:rPr>
          <w:b/>
        </w:rPr>
        <w:t>MINERÍA DE OPINIÓN PARA TEXTOS EN ESPAÑOL USANDO PROCESAMIENTO NATURAL DEL LENGUAJE</w:t>
      </w:r>
    </w:p>
    <w:p>
      <w:pPr>
        <w:pStyle w:val="Normal"/>
        <w:jc w:val="center"/>
        <w:rPr>
          <w:b/>
          <w:b/>
          <w:lang w:val="es-ES"/>
        </w:rPr>
      </w:pPr>
      <w:r>
        <w:rPr>
          <w:b/>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b/>
          <w:b/>
          <w:lang w:val="es-ES"/>
        </w:rPr>
      </w:pPr>
      <w:r>
        <w:rPr>
          <w:b/>
          <w:lang w:val="es-ES"/>
        </w:rPr>
        <w:t>AUTOR:</w:t>
      </w:r>
    </w:p>
    <w:p>
      <w:pPr>
        <w:pStyle w:val="Normal"/>
        <w:jc w:val="center"/>
        <w:rPr>
          <w:b/>
          <w:b/>
          <w:lang w:val="es-ES"/>
        </w:rPr>
      </w:pPr>
      <w:r>
        <w:rPr>
          <w:b/>
          <w:lang w:val="es-ES"/>
        </w:rPr>
        <w:t>EDWIN FRANCISCO AUQUILLA MOROCHO</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b/>
          <w:b/>
          <w:lang w:val="es-ES"/>
        </w:rPr>
      </w:pPr>
      <w:r>
        <w:rPr>
          <w:b/>
          <w:lang w:val="es-ES"/>
        </w:rPr>
        <w:t>TUTOR:</w:t>
      </w:r>
    </w:p>
    <w:p>
      <w:pPr>
        <w:pStyle w:val="Normal"/>
        <w:jc w:val="center"/>
        <w:rPr>
          <w:b/>
          <w:b/>
          <w:lang w:val="es-ES"/>
        </w:rPr>
      </w:pPr>
      <w:r>
        <w:rPr>
          <w:b/>
          <w:lang w:val="es-ES"/>
        </w:rPr>
        <w:t>JULIO RICARDO PROAÑO ORELLANA</w:t>
      </w:r>
    </w:p>
    <w:p>
      <w:pPr>
        <w:pStyle w:val="Normal"/>
        <w:jc w:val="center"/>
        <w:rPr>
          <w:b/>
          <w:b/>
          <w:lang w:val="es-ES"/>
        </w:rPr>
      </w:pPr>
      <w:r>
        <w:rPr>
          <w:b/>
          <w:lang w:val="es-ES"/>
        </w:rPr>
      </w:r>
    </w:p>
    <w:p>
      <w:pPr>
        <w:pStyle w:val="Normal"/>
        <w:jc w:val="center"/>
        <w:rPr>
          <w:b/>
          <w:b/>
          <w:lang w:val="es-ES"/>
        </w:rPr>
      </w:pPr>
      <w:r>
        <w:rPr>
          <w:b/>
          <w:lang w:val="es-ES"/>
        </w:rPr>
      </w:r>
    </w:p>
    <w:p>
      <w:pPr>
        <w:pStyle w:val="Normal"/>
        <w:jc w:val="center"/>
        <w:rPr>
          <w:b/>
          <w:b/>
          <w:lang w:val="es-ES"/>
        </w:rPr>
      </w:pPr>
      <w:r>
        <w:rPr>
          <w:b/>
          <w:lang w:val="es-ES"/>
        </w:rPr>
      </w:r>
    </w:p>
    <w:p>
      <w:pPr>
        <w:pStyle w:val="Normal"/>
        <w:jc w:val="center"/>
        <w:rPr>
          <w:b/>
          <w:b/>
          <w:lang w:val="es-ES"/>
        </w:rPr>
      </w:pPr>
      <w:r>
        <w:rPr>
          <w:b/>
          <w:lang w:val="es-ES"/>
        </w:rPr>
      </w:r>
    </w:p>
    <w:p>
      <w:pPr>
        <w:pStyle w:val="Normal"/>
        <w:jc w:val="center"/>
        <w:rPr>
          <w:b/>
          <w:b/>
          <w:lang w:val="es-ES"/>
        </w:rPr>
      </w:pPr>
      <w:r>
        <w:rPr>
          <w:b/>
          <w:lang w:val="es-ES"/>
        </w:rPr>
      </w:r>
    </w:p>
    <w:p>
      <w:pPr>
        <w:pStyle w:val="Normal"/>
        <w:jc w:val="center"/>
        <w:rPr>
          <w:b/>
          <w:b/>
          <w:lang w:val="es-ES"/>
        </w:rPr>
      </w:pPr>
      <w:r>
        <w:rPr>
          <w:b/>
          <w:lang w:val="es-ES"/>
        </w:rPr>
        <w:t>Quito, junio de 2021</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left="0" w:hanging="0"/>
        <w:rPr>
          <w:b/>
          <w:b/>
        </w:rPr>
      </w:pPr>
      <w:r>
        <w:rPr>
          <w:b/>
        </w:rPr>
      </w:r>
    </w:p>
    <w:p>
      <w:pPr>
        <w:pStyle w:val="Normal"/>
        <w:ind w:left="0" w:hanging="0"/>
        <w:jc w:val="center"/>
        <w:rPr>
          <w:b/>
          <w:b/>
        </w:rPr>
      </w:pPr>
      <w:r>
        <w:rPr>
          <w:b/>
        </w:rPr>
      </w:r>
    </w:p>
    <w:p>
      <w:pPr>
        <w:pStyle w:val="Normal"/>
        <w:ind w:left="0" w:hanging="0"/>
        <w:jc w:val="center"/>
        <w:rPr>
          <w:b/>
          <w:b/>
        </w:rPr>
      </w:pPr>
      <w:r>
        <w:rPr>
          <w:b/>
        </w:rPr>
        <w:t>CESIÓN DE DERECHOS DE AUTOR</w:t>
      </w:r>
    </w:p>
    <w:p>
      <w:pPr>
        <w:pStyle w:val="Normal"/>
        <w:jc w:val="center"/>
        <w:rPr>
          <w:b/>
          <w:b/>
        </w:rPr>
      </w:pPr>
      <w:r>
        <w:rPr>
          <w:b/>
        </w:rPr>
      </w:r>
    </w:p>
    <w:p>
      <w:pPr>
        <w:pStyle w:val="Normal"/>
        <w:jc w:val="both"/>
        <w:rPr/>
      </w:pPr>
      <w:r>
        <w:rPr/>
        <w:t>Yo, Edwin Francisco Auquilla Morocho, con documento de identificación N° 1723555338, manifiesto mi voluntad y cedo a la Universidad Politécnica Salesiana la titularidad sobre los derechos patrimoniales en virtud de que soy autor del trabajo de titulación con el tema: “MINERÍA DE OPINIÓN PARA TEXTOS EN ESPAÑOL USANDO PROCESAMIENTO NATURAL DEL LENGUAJE.”, mismo que ha sido desarrollado para optar por el título de INGENIERO DE SISTEMAS en la Universidad Politécnica Salesiana, quedando la Universidad facultada para ejercer plenamente los derechos cedidos anteriormente.</w:t>
      </w:r>
    </w:p>
    <w:p>
      <w:pPr>
        <w:pStyle w:val="Normal"/>
        <w:jc w:val="both"/>
        <w:rPr/>
      </w:pPr>
      <w:r>
        <w:rPr/>
        <w:t>En aplicación a lo determinado en la Ley de Propiedad Intelectual, en mi condición de autor me reservo los derechos morales de la obra antes citada.</w:t>
      </w:r>
    </w:p>
    <w:p>
      <w:pPr>
        <w:pStyle w:val="Normal"/>
        <w:jc w:val="both"/>
        <w:rPr/>
      </w:pPr>
      <w:r>
        <w:rPr/>
        <w:t>En concordancia, suscribo este documento en el momento que hago la entrega del trabajo final en formato impreso y digital a la Biblioteca de la Universidad Politécnica Salesiana.</w:t>
      </w:r>
    </w:p>
    <w:p>
      <w:pPr>
        <w:pStyle w:val="Normal"/>
        <w:jc w:val="both"/>
        <w:rPr>
          <w:lang w:val="es-ES"/>
        </w:rPr>
      </w:pPr>
      <w:r>
        <w:rPr>
          <w:lang w:val="es-ES"/>
        </w:rPr>
      </w:r>
    </w:p>
    <w:p>
      <w:pPr>
        <w:pStyle w:val="Normal"/>
        <w:jc w:val="both"/>
        <w:rPr>
          <w:lang w:val="es-ES"/>
        </w:rPr>
      </w:pPr>
      <w:r>
        <w:rPr>
          <w:lang w:val="es-ES"/>
        </w:rPr>
      </w:r>
    </w:p>
    <w:p>
      <w:pPr>
        <w:pStyle w:val="Normal"/>
        <w:ind w:left="567" w:hanging="0"/>
        <w:jc w:val="both"/>
        <w:rPr>
          <w:lang w:val="es-ES"/>
        </w:rPr>
      </w:pPr>
      <w:r>
        <w:rPr>
          <w:lang w:val="es-ES"/>
        </w:rPr>
      </w:r>
    </w:p>
    <w:p>
      <w:pPr>
        <w:pStyle w:val="Normal"/>
        <w:ind w:left="567" w:hanging="0"/>
        <w:jc w:val="both"/>
        <w:rPr>
          <w:lang w:val="es-ES"/>
        </w:rPr>
      </w:pPr>
      <w:r>
        <w:rPr>
          <w:lang w:val="es-ES"/>
        </w:rPr>
      </w:r>
    </w:p>
    <w:p>
      <w:pPr>
        <w:pStyle w:val="Normal"/>
        <w:ind w:left="567" w:hanging="0"/>
        <w:jc w:val="both"/>
        <w:rPr>
          <w:lang w:val="es-ES"/>
        </w:rPr>
      </w:pPr>
      <w:r>
        <w:rPr>
          <w:lang w:val="es-ES"/>
        </w:rPr>
      </w:r>
    </w:p>
    <w:p>
      <w:pPr>
        <w:pStyle w:val="Normal"/>
        <w:ind w:left="567" w:hanging="0"/>
        <w:jc w:val="center"/>
        <w:rPr>
          <w:lang w:val="es-ES"/>
        </w:rPr>
      </w:pPr>
      <w:r>
        <w:rPr>
          <w:lang w:val="es-ES"/>
        </w:rPr>
      </w:r>
    </w:p>
    <w:p>
      <w:pPr>
        <w:pStyle w:val="Normal"/>
        <w:ind w:left="567" w:hanging="0"/>
        <w:jc w:val="center"/>
        <w:rPr>
          <w:lang w:val="es-ES"/>
        </w:rPr>
      </w:pPr>
      <w:r>
        <w:rPr>
          <w:lang w:val="es-ES"/>
        </w:rPr>
        <w:t>…………………………</w:t>
      </w:r>
      <w:r>
        <w:rPr>
          <w:lang w:val="es-ES"/>
        </w:rPr>
        <w:t>.</w:t>
      </w:r>
    </w:p>
    <w:p>
      <w:pPr>
        <w:pStyle w:val="Normal"/>
        <w:tabs>
          <w:tab w:val="clear" w:pos="708"/>
          <w:tab w:val="left" w:pos="5340" w:leader="none"/>
        </w:tabs>
        <w:ind w:left="799" w:hanging="0"/>
        <w:jc w:val="center"/>
        <w:rPr>
          <w:lang w:val="es-ES"/>
        </w:rPr>
      </w:pPr>
      <w:r>
        <w:rPr>
          <w:lang w:val="es-ES"/>
        </w:rPr>
        <w:t>EDWIN FRANCISCO</w:t>
      </w:r>
    </w:p>
    <w:p>
      <w:pPr>
        <w:pStyle w:val="Normal"/>
        <w:ind w:left="799" w:hanging="0"/>
        <w:jc w:val="center"/>
        <w:rPr>
          <w:lang w:val="es-ES"/>
        </w:rPr>
      </w:pPr>
      <w:r>
        <w:rPr>
          <w:lang w:val="es-ES"/>
        </w:rPr>
        <w:t>AUQUILLA MOROCHO</w:t>
      </w:r>
    </w:p>
    <w:p>
      <w:pPr>
        <w:pStyle w:val="Normal"/>
        <w:ind w:left="799" w:hanging="0"/>
        <w:jc w:val="center"/>
        <w:rPr>
          <w:lang w:val="es-ES"/>
        </w:rPr>
      </w:pPr>
      <w:r>
        <w:rPr>
          <w:lang w:val="es-ES"/>
        </w:rPr>
      </w:r>
    </w:p>
    <w:p>
      <w:pPr>
        <w:pStyle w:val="Normal"/>
        <w:ind w:left="567" w:hanging="0"/>
        <w:jc w:val="center"/>
        <w:rPr>
          <w:lang w:val="es-ES"/>
        </w:rPr>
      </w:pPr>
      <w:r>
        <w:rPr>
          <w:lang w:val="es-ES"/>
        </w:rPr>
        <w:t>CI: 1723555338</w:t>
      </w:r>
    </w:p>
    <w:p>
      <w:pPr>
        <w:pStyle w:val="Normal"/>
        <w:ind w:left="567" w:hanging="0"/>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ind w:left="0" w:hanging="0"/>
        <w:jc w:val="both"/>
        <w:rPr>
          <w:lang w:val="es-ES"/>
        </w:rPr>
      </w:pPr>
      <w:r>
        <w:rPr>
          <w:lang w:val="es-ES"/>
        </w:rPr>
        <w:tab/>
      </w:r>
    </w:p>
    <w:p>
      <w:pPr>
        <w:pStyle w:val="Normal"/>
        <w:ind w:left="0" w:hanging="0"/>
        <w:jc w:val="both"/>
        <w:rPr>
          <w:lang w:val="es-ES"/>
        </w:rPr>
      </w:pPr>
      <w:r>
        <w:rPr>
          <w:lang w:val="es-ES"/>
        </w:rPr>
      </w:r>
    </w:p>
    <w:p>
      <w:pPr>
        <w:pStyle w:val="Normal"/>
        <w:ind w:left="0" w:hanging="0"/>
        <w:jc w:val="both"/>
        <w:rPr>
          <w:lang w:val="es-ES"/>
        </w:rPr>
      </w:pPr>
      <w:r>
        <w:rPr>
          <w:lang w:val="es-ES"/>
        </w:rPr>
      </w:r>
    </w:p>
    <w:p>
      <w:pPr>
        <w:pStyle w:val="Normal"/>
        <w:ind w:left="0" w:hanging="0"/>
        <w:jc w:val="both"/>
        <w:rPr>
          <w:lang w:val="es-ES"/>
        </w:rPr>
      </w:pPr>
      <w:r>
        <w:rPr>
          <w:lang w:val="es-ES"/>
        </w:rPr>
        <w:tab/>
        <w:tab/>
      </w:r>
    </w:p>
    <w:p>
      <w:pPr>
        <w:pStyle w:val="Normal"/>
        <w:ind w:left="0" w:hanging="0"/>
        <w:jc w:val="both"/>
        <w:rPr>
          <w:lang w:val="es-ES"/>
        </w:rPr>
      </w:pPr>
      <w:r>
        <w:rPr>
          <w:lang w:val="es-ES"/>
        </w:rPr>
      </w:r>
    </w:p>
    <w:p>
      <w:pPr>
        <w:pStyle w:val="Normal"/>
        <w:ind w:left="0" w:hanging="0"/>
        <w:jc w:val="both"/>
        <w:rPr>
          <w:lang w:val="es-ES"/>
        </w:rPr>
      </w:pPr>
      <w:r>
        <w:rPr>
          <w:lang w:val="es-ES"/>
        </w:rPr>
      </w:r>
    </w:p>
    <w:p>
      <w:pPr>
        <w:pStyle w:val="Normal"/>
        <w:ind w:left="0" w:hanging="0"/>
        <w:jc w:val="both"/>
        <w:rPr>
          <w:lang w:val="es-ES"/>
        </w:rPr>
      </w:pPr>
      <w:r>
        <w:rPr>
          <w:lang w:val="es-ES"/>
        </w:rPr>
      </w:r>
    </w:p>
    <w:p>
      <w:pPr>
        <w:pStyle w:val="Normal"/>
        <w:ind w:left="0" w:hanging="0"/>
        <w:jc w:val="both"/>
        <w:rPr>
          <w:lang w:val="es-ES"/>
        </w:rPr>
      </w:pPr>
      <w:r>
        <w:rPr>
          <w:lang w:val="es-ES"/>
        </w:rPr>
      </w:r>
    </w:p>
    <w:p>
      <w:pPr>
        <w:pStyle w:val="Normal"/>
        <w:ind w:left="0" w:hanging="0"/>
        <w:jc w:val="both"/>
        <w:rPr>
          <w:lang w:val="es-ES"/>
        </w:rPr>
      </w:pPr>
      <w:r>
        <w:rPr>
          <w:lang w:val="es-ES"/>
        </w:rPr>
      </w:r>
    </w:p>
    <w:p>
      <w:pPr>
        <w:pStyle w:val="Normal"/>
        <w:ind w:left="0" w:hanging="0"/>
        <w:jc w:val="both"/>
        <w:rPr>
          <w:lang w:val="es-ES"/>
        </w:rPr>
      </w:pPr>
      <w:r>
        <w:rPr>
          <w:lang w:val="es-ES"/>
        </w:rPr>
      </w:r>
    </w:p>
    <w:p>
      <w:pPr>
        <w:pStyle w:val="Normal"/>
        <w:ind w:left="0" w:hanging="0"/>
        <w:jc w:val="both"/>
        <w:rPr>
          <w:lang w:val="es-ES"/>
        </w:rPr>
      </w:pPr>
      <w:r>
        <w:rPr>
          <w:lang w:val="es-ES"/>
        </w:rPr>
      </w:r>
    </w:p>
    <w:p>
      <w:pPr>
        <w:pStyle w:val="Normal"/>
        <w:ind w:left="0" w:hanging="0"/>
        <w:jc w:val="both"/>
        <w:rPr>
          <w:lang w:val="es-ES"/>
        </w:rPr>
      </w:pPr>
      <w:r>
        <w:rPr>
          <w:lang w:val="es-ES"/>
        </w:rPr>
      </w:r>
    </w:p>
    <w:p>
      <w:pPr>
        <w:pStyle w:val="Normal"/>
        <w:ind w:left="0" w:hanging="0"/>
        <w:jc w:val="both"/>
        <w:rPr>
          <w:lang w:val="es-ES"/>
        </w:rPr>
      </w:pPr>
      <w:r>
        <w:rPr>
          <w:lang w:val="es-ES"/>
        </w:rPr>
      </w:r>
    </w:p>
    <w:p>
      <w:pPr>
        <w:pStyle w:val="Normal"/>
        <w:ind w:left="0" w:hanging="0"/>
        <w:jc w:val="both"/>
        <w:rPr>
          <w:lang w:val="es-ES"/>
        </w:rPr>
      </w:pPr>
      <w:r>
        <w:rPr>
          <w:lang w:val="es-ES"/>
        </w:rPr>
      </w:r>
    </w:p>
    <w:p>
      <w:pPr>
        <w:pStyle w:val="Normal"/>
        <w:ind w:left="0" w:hanging="0"/>
        <w:jc w:val="both"/>
        <w:rPr>
          <w:lang w:val="es-ES"/>
        </w:rPr>
      </w:pPr>
      <w:r>
        <w:rPr>
          <w:lang w:val="es-ES"/>
        </w:rPr>
        <w:t xml:space="preserve">                </w:t>
      </w:r>
    </w:p>
    <w:p>
      <w:pPr>
        <w:pStyle w:val="Normal"/>
        <w:jc w:val="both"/>
        <w:rPr>
          <w:lang w:val="es-ES"/>
        </w:rPr>
      </w:pPr>
      <w:r>
        <w:rPr>
          <w:lang w:val="es-ES"/>
        </w:rPr>
        <w:t xml:space="preserve">Quito, junio de 2021                                                       </w:t>
      </w:r>
    </w:p>
    <w:p>
      <w:pPr>
        <w:pStyle w:val="Normal"/>
        <w:ind w:left="464" w:hanging="0"/>
        <w:jc w:val="center"/>
        <w:rPr>
          <w:b/>
          <w:b/>
          <w:lang w:val="es-ES"/>
        </w:rPr>
      </w:pPr>
      <w:r>
        <w:rPr>
          <w:b/>
          <w:lang w:val="es-ES"/>
        </w:rPr>
        <w:t xml:space="preserve"> </w:t>
      </w:r>
    </w:p>
    <w:p>
      <w:pPr>
        <w:pStyle w:val="Normal"/>
        <w:ind w:left="464" w:hanging="0"/>
        <w:jc w:val="center"/>
        <w:rPr>
          <w:b/>
          <w:b/>
          <w:lang w:val="es-ES"/>
        </w:rPr>
      </w:pPr>
      <w:r>
        <w:rPr>
          <w:b/>
          <w:lang w:val="es-ES"/>
        </w:rPr>
      </w:r>
    </w:p>
    <w:p>
      <w:pPr>
        <w:pStyle w:val="Normal"/>
        <w:jc w:val="center"/>
        <w:rPr>
          <w:b/>
          <w:b/>
        </w:rPr>
      </w:pPr>
      <w:r>
        <w:rPr>
          <w:b/>
        </w:rPr>
      </w:r>
    </w:p>
    <w:p>
      <w:pPr>
        <w:pStyle w:val="Normal"/>
        <w:jc w:val="center"/>
        <w:rPr>
          <w:b/>
          <w:b/>
        </w:rPr>
      </w:pPr>
      <w:r>
        <w:rPr>
          <w:b/>
        </w:rPr>
        <w:t>DECLARATORIA DE COAUTORÍA DE LA TUTORA</w:t>
      </w:r>
    </w:p>
    <w:p>
      <w:pPr>
        <w:pStyle w:val="Normal"/>
        <w:jc w:val="center"/>
        <w:rPr>
          <w:b/>
          <w:b/>
        </w:rPr>
      </w:pPr>
      <w:r>
        <w:rPr>
          <w:b/>
        </w:rPr>
      </w:r>
    </w:p>
    <w:p>
      <w:pPr>
        <w:pStyle w:val="Normal"/>
        <w:jc w:val="both"/>
        <w:rPr/>
      </w:pPr>
      <w:r>
        <w:rPr/>
      </w:r>
    </w:p>
    <w:p>
      <w:pPr>
        <w:pStyle w:val="Normal"/>
        <w:jc w:val="both"/>
        <w:rPr/>
      </w:pPr>
      <w:r>
        <w:rPr/>
      </w:r>
    </w:p>
    <w:p>
      <w:pPr>
        <w:pStyle w:val="Normal"/>
        <w:jc w:val="both"/>
        <w:rPr/>
      </w:pPr>
      <w:r>
        <w:rPr/>
      </w:r>
    </w:p>
    <w:p>
      <w:pPr>
        <w:pStyle w:val="Normal"/>
        <w:jc w:val="both"/>
        <w:rPr/>
      </w:pPr>
      <w:r>
        <w:rPr/>
        <w:t>Yo declaro que bajo mi dirección y asesoría fue desarrollado el Artículo Académico, con el tema: MINERÍA DE OPINIÓN PARA TEXTOS EN ESPAÑOL USANDO PROCESAMIENTO NATURAL DEL LENGUAJE, realizado por Edwin Francisco Auquilla Morocho, obteniendo un producto que cumple con todos los requisitos por la Universidad Politécnica Salesiana, para ser considerados como trabajo final de titulación.</w:t>
      </w:r>
    </w:p>
    <w:p>
      <w:pPr>
        <w:pStyle w:val="Normal"/>
        <w:jc w:val="both"/>
        <w:rPr/>
      </w:pPr>
      <w:r>
        <w:rPr/>
      </w:r>
    </w:p>
    <w:p>
      <w:pPr>
        <w:pStyle w:val="Normal"/>
        <w:jc w:val="both"/>
        <w:rPr/>
      </w:pPr>
      <w:r>
        <w:rPr/>
      </w:r>
    </w:p>
    <w:p>
      <w:pPr>
        <w:pStyle w:val="Normal"/>
        <w:jc w:val="both"/>
        <w:rPr>
          <w:sz w:val="28"/>
          <w:lang w:val="es-ES"/>
        </w:rPr>
      </w:pPr>
      <w:r>
        <w:rPr>
          <w:sz w:val="28"/>
          <w:lang w:val="es-ES"/>
        </w:rPr>
      </w:r>
    </w:p>
    <w:p>
      <w:pPr>
        <w:pStyle w:val="Normal"/>
        <w:ind w:left="0" w:firstLine="232"/>
        <w:jc w:val="both"/>
        <w:rPr>
          <w:lang w:val="es-ES"/>
        </w:rPr>
      </w:pPr>
      <w:r>
        <w:rPr>
          <w:lang w:val="es-ES"/>
        </w:rPr>
        <w:t>Quito, junio de 2021</w:t>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t>………………………………</w:t>
      </w:r>
    </w:p>
    <w:p>
      <w:pPr>
        <w:pStyle w:val="Normal"/>
        <w:jc w:val="both"/>
        <w:rPr>
          <w:lang w:val="es-ES"/>
        </w:rPr>
      </w:pPr>
      <w:r>
        <w:rPr>
          <w:lang w:val="es-ES"/>
        </w:rPr>
        <w:t>JULIO RICARDO PROAÑO ORELLANA</w:t>
      </w:r>
    </w:p>
    <w:p>
      <w:pPr>
        <w:pStyle w:val="Normal"/>
        <w:jc w:val="both"/>
        <w:rPr>
          <w:lang w:val="es-ES"/>
        </w:rPr>
      </w:pPr>
      <w:r>
        <w:rPr>
          <w:lang w:val="es-ES"/>
        </w:rPr>
        <w:t xml:space="preserve">CI: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hanging="0"/>
        <w:rPr/>
      </w:pPr>
      <w:r>
        <w:rPr/>
      </w:r>
    </w:p>
    <w:p>
      <w:pPr>
        <w:sectPr>
          <w:type w:val="nextPage"/>
          <w:pgSz w:w="12240" w:h="15840"/>
          <w:pgMar w:left="1418" w:right="1418" w:header="0" w:top="1418" w:footer="0" w:bottom="1418" w:gutter="0"/>
          <w:pgNumType w:fmt="decimal"/>
          <w:formProt w:val="false"/>
          <w:textDirection w:val="lrTb"/>
          <w:docGrid w:type="default" w:linePitch="360" w:charSpace="0"/>
        </w:sectPr>
      </w:pPr>
    </w:p>
    <w:p>
      <w:pPr>
        <w:pStyle w:val="Normal"/>
        <w:ind w:left="0" w:right="190" w:hanging="0"/>
        <w:jc w:val="center"/>
        <w:rPr>
          <w:b/>
          <w:b/>
          <w:sz w:val="36"/>
          <w:lang w:val="es-MX"/>
        </w:rPr>
      </w:pPr>
      <w:r>
        <w:rPr>
          <w:b/>
          <w:sz w:val="36"/>
          <w:lang w:val="es-MX"/>
        </w:rPr>
        <w:t>MINERÍA DE OPINIÓN PARA TEXTOS EN ESPAÑOL USANDO PROCESAMIENTO NATURAL DEL LENGUAJE</w:t>
      </w:r>
    </w:p>
    <w:p>
      <w:pPr>
        <w:pStyle w:val="Author1"/>
        <w:widowControl/>
        <w:ind w:left="0" w:firstLine="300"/>
        <w:rPr>
          <w:b/>
          <w:b/>
          <w:smallCaps/>
          <w:sz w:val="36"/>
          <w:szCs w:val="36"/>
          <w:lang w:val="en-US"/>
        </w:rPr>
      </w:pPr>
      <w:r>
        <w:rPr>
          <w:b/>
          <w:smallCaps/>
          <w:sz w:val="28"/>
          <w:szCs w:val="36"/>
          <w:lang w:val="en-US"/>
        </w:rPr>
        <w:t>OPINION MINING FOR TEXTS IN SPANISH USING NATURAL LANGUAGE PROCESSING</w:t>
      </w:r>
    </w:p>
    <w:p>
      <w:pPr>
        <w:pStyle w:val="Normal"/>
        <w:ind w:left="0" w:hanging="0"/>
        <w:rPr>
          <w:lang w:val="en-US"/>
        </w:rPr>
      </w:pPr>
      <w:r>
        <w:rPr>
          <w:lang w:val="en-US"/>
        </w:rPr>
      </w:r>
    </w:p>
    <w:p>
      <w:pPr>
        <w:pStyle w:val="Author1"/>
        <w:widowControl/>
        <w:ind w:left="0" w:right="142" w:hanging="142"/>
        <w:rPr>
          <w:sz w:val="24"/>
          <w:szCs w:val="24"/>
        </w:rPr>
      </w:pPr>
      <w:r>
        <w:rPr>
          <w:sz w:val="24"/>
          <w:szCs w:val="24"/>
        </w:rPr>
        <w:t>Edwin Auquilla</w:t>
      </w:r>
      <w:r>
        <w:rPr>
          <w:rStyle w:val="Ancladenotaalpie"/>
          <w:rFonts w:eastAsia="" w:eastAsiaTheme="majorEastAsia"/>
          <w:sz w:val="24"/>
          <w:szCs w:val="24"/>
        </w:rPr>
        <w:footnoteReference w:id="2"/>
      </w:r>
      <w:r>
        <w:rPr>
          <w:sz w:val="24"/>
          <w:szCs w:val="24"/>
        </w:rPr>
        <w:t>,</w:t>
      </w:r>
      <w:r>
        <w:rPr>
          <w:lang w:val="es-EC"/>
        </w:rPr>
        <w:t xml:space="preserve"> </w:t>
      </w:r>
      <w:r>
        <w:rPr>
          <w:sz w:val="24"/>
          <w:lang w:val="es-EC"/>
        </w:rPr>
        <w:t>Julio Proaño</w:t>
      </w:r>
      <w:r>
        <w:rPr>
          <w:rStyle w:val="Ancladenotaalpie"/>
          <w:rFonts w:eastAsia="" w:eastAsiaTheme="majorEastAsia"/>
          <w:sz w:val="24"/>
          <w:lang w:val="es-EC"/>
        </w:rPr>
        <w:footnoteReference w:id="3"/>
      </w:r>
    </w:p>
    <w:p>
      <w:pPr>
        <w:pStyle w:val="Normal"/>
        <w:ind w:left="0" w:hanging="0"/>
        <w:rPr>
          <w:b/>
          <w:b/>
          <w:sz w:val="30"/>
          <w:szCs w:val="30"/>
          <w:lang w:val="es-EC"/>
        </w:rPr>
      </w:pPr>
      <w:r>
        <w:rPr>
          <w:b/>
          <w:sz w:val="30"/>
          <w:szCs w:val="30"/>
          <w:lang w:val="es-EC"/>
        </w:rPr>
      </w:r>
    </w:p>
    <w:p>
      <w:pPr>
        <w:sectPr>
          <w:footnotePr>
            <w:numFmt w:val="decimal"/>
          </w:footnotePr>
          <w:type w:val="continuous"/>
          <w:pgSz w:w="12240" w:h="15840"/>
          <w:pgMar w:left="1418" w:right="1418" w:header="0" w:top="1418" w:footer="0" w:bottom="1418" w:gutter="0"/>
          <w:formProt w:val="false"/>
          <w:textDirection w:val="lrTb"/>
          <w:docGrid w:type="default" w:linePitch="360" w:charSpace="0"/>
        </w:sectPr>
      </w:pPr>
    </w:p>
    <w:tbl>
      <w:tblPr>
        <w:tblStyle w:val="Tablaconcuadrcula"/>
        <w:tblW w:w="8357" w:type="dxa"/>
        <w:jc w:val="left"/>
        <w:tblInd w:w="-147" w:type="dxa"/>
        <w:tblCellMar>
          <w:top w:w="0" w:type="dxa"/>
          <w:left w:w="108" w:type="dxa"/>
          <w:bottom w:w="0" w:type="dxa"/>
          <w:right w:w="108" w:type="dxa"/>
        </w:tblCellMar>
        <w:tblLook w:val="04a0" w:noHBand="0" w:noVBand="1" w:firstColumn="1" w:lastRow="0" w:lastColumn="0" w:firstRow="1"/>
      </w:tblPr>
      <w:tblGrid>
        <w:gridCol w:w="4110"/>
        <w:gridCol w:w="4246"/>
      </w:tblGrid>
      <w:tr>
        <w:trPr/>
        <w:tc>
          <w:tcPr>
            <w:tcW w:w="4110" w:type="dxa"/>
            <w:tcBorders>
              <w:top w:val="nil"/>
              <w:left w:val="nil"/>
              <w:bottom w:val="nil"/>
              <w:right w:val="nil"/>
            </w:tcBorders>
          </w:tcPr>
          <w:p>
            <w:pPr>
              <w:pStyle w:val="Normal"/>
              <w:ind w:left="0" w:hanging="0"/>
              <w:rPr>
                <w:b/>
                <w:b/>
                <w:sz w:val="30"/>
                <w:szCs w:val="30"/>
                <w:lang w:val="en-US"/>
              </w:rPr>
            </w:pPr>
            <w:r>
              <w:rPr>
                <w:rFonts w:eastAsia="Times New Roman" w:cs="Times New Roman" w:ascii="Calibri" w:hAnsi="Calibri"/>
                <w:b/>
                <w:sz w:val="30"/>
                <w:szCs w:val="30"/>
                <w:lang w:val="en-US" w:eastAsia="es-ES"/>
              </w:rPr>
              <w:t>Resumen</w:t>
            </w:r>
          </w:p>
          <w:p>
            <w:pPr>
              <w:pStyle w:val="Normal"/>
              <w:ind w:left="0" w:hanging="0"/>
              <w:rPr>
                <w:b/>
                <w:b/>
                <w:sz w:val="30"/>
                <w:szCs w:val="30"/>
                <w:lang w:val="en-US"/>
              </w:rPr>
            </w:pPr>
            <w:r>
              <w:rPr>
                <w:rFonts w:eastAsia="Times New Roman" w:cs="Times New Roman" w:ascii="Calibri" w:hAnsi="Calibri"/>
                <w:b/>
                <w:sz w:val="30"/>
                <w:szCs w:val="30"/>
                <w:lang w:val="en-US" w:eastAsia="es-ES"/>
              </w:rPr>
            </w:r>
          </w:p>
          <w:p>
            <w:pPr>
              <w:pStyle w:val="Normal"/>
              <w:ind w:left="0" w:hanging="0"/>
              <w:rPr>
                <w:b/>
                <w:b/>
                <w:sz w:val="30"/>
                <w:szCs w:val="30"/>
                <w:lang w:val="en-US"/>
              </w:rPr>
            </w:pPr>
            <w:r>
              <w:rPr>
                <w:rFonts w:eastAsia="Times New Roman" w:cs="Times New Roman" w:ascii="Calibri" w:hAnsi="Calibri"/>
                <w:b/>
                <w:sz w:val="30"/>
                <w:szCs w:val="30"/>
                <w:lang w:val="en-US" w:eastAsia="es-ES"/>
              </w:rPr>
            </w:r>
          </w:p>
        </w:tc>
        <w:tc>
          <w:tcPr>
            <w:tcW w:w="4246" w:type="dxa"/>
            <w:tcBorders>
              <w:top w:val="nil"/>
              <w:left w:val="nil"/>
              <w:bottom w:val="nil"/>
              <w:right w:val="nil"/>
            </w:tcBorders>
          </w:tcPr>
          <w:p>
            <w:pPr>
              <w:pStyle w:val="Normal"/>
              <w:ind w:left="0" w:hanging="0"/>
              <w:rPr>
                <w:b/>
                <w:b/>
                <w:sz w:val="30"/>
                <w:szCs w:val="30"/>
                <w:lang w:val="en-US"/>
              </w:rPr>
            </w:pPr>
            <w:r>
              <w:rPr>
                <w:rFonts w:eastAsia="Times New Roman" w:cs="Times New Roman" w:ascii="Calibri" w:hAnsi="Calibri"/>
                <w:b/>
                <w:sz w:val="30"/>
                <w:szCs w:val="30"/>
                <w:lang w:val="en-US" w:eastAsia="es-ES"/>
              </w:rPr>
              <w:t>Abstract</w:t>
            </w:r>
          </w:p>
          <w:p>
            <w:pPr>
              <w:pStyle w:val="Normal"/>
              <w:ind w:left="0" w:hanging="0"/>
              <w:rPr>
                <w:b/>
                <w:b/>
                <w:sz w:val="30"/>
                <w:szCs w:val="30"/>
                <w:lang w:val="en-US"/>
              </w:rPr>
            </w:pPr>
            <w:r>
              <w:rPr>
                <w:rFonts w:eastAsia="Times New Roman" w:cs="Times New Roman" w:ascii="Calibri" w:hAnsi="Calibri"/>
                <w:b/>
                <w:sz w:val="30"/>
                <w:szCs w:val="30"/>
                <w:lang w:val="en-US" w:eastAsia="es-ES"/>
              </w:rPr>
            </w:r>
          </w:p>
        </w:tc>
      </w:tr>
      <w:tr>
        <w:trPr/>
        <w:tc>
          <w:tcPr>
            <w:tcW w:w="4110" w:type="dxa"/>
            <w:tcBorders>
              <w:top w:val="nil"/>
              <w:left w:val="nil"/>
              <w:bottom w:val="nil"/>
              <w:right w:val="nil"/>
            </w:tcBorders>
          </w:tcPr>
          <w:p>
            <w:pPr>
              <w:pStyle w:val="Normal"/>
              <w:spacing w:before="0" w:after="200"/>
              <w:ind w:left="0" w:hanging="0"/>
              <w:jc w:val="both"/>
              <w:rPr>
                <w:i/>
                <w:i/>
                <w:lang w:val="es-ES"/>
              </w:rPr>
            </w:pPr>
            <w:r>
              <w:rPr>
                <w:rFonts w:eastAsia="Times New Roman" w:cs="Times New Roman" w:ascii="Calibri" w:hAnsi="Calibri"/>
                <w:b/>
                <w:bCs/>
                <w:i/>
                <w:szCs w:val="20"/>
                <w:lang w:val="es-ES" w:eastAsia="es-ES"/>
              </w:rPr>
              <w:t>Palabras Clave:</w:t>
            </w:r>
            <w:r>
              <w:rPr>
                <w:rFonts w:eastAsia="Times New Roman" w:cs="Times New Roman" w:ascii="Calibri" w:hAnsi="Calibri"/>
                <w:iCs/>
                <w:szCs w:val="20"/>
                <w:lang w:val="es-ES" w:eastAsia="es-ES"/>
              </w:rPr>
              <w:t xml:space="preserve"> </w:t>
            </w:r>
          </w:p>
          <w:p>
            <w:pPr>
              <w:pStyle w:val="Normal"/>
              <w:ind w:left="0" w:hanging="0"/>
              <w:jc w:val="both"/>
              <w:rPr>
                <w:b/>
                <w:b/>
                <w:i/>
                <w:i/>
                <w:szCs w:val="24"/>
                <w:lang w:val="es-ES"/>
              </w:rPr>
            </w:pPr>
            <w:r>
              <w:rPr>
                <w:rFonts w:eastAsia="Times New Roman" w:cs="Times New Roman" w:ascii="Calibri" w:hAnsi="Calibri"/>
                <w:b/>
                <w:i/>
                <w:szCs w:val="24"/>
                <w:lang w:val="es-ES" w:eastAsia="es-ES"/>
              </w:rPr>
            </w:r>
          </w:p>
          <w:p>
            <w:pPr>
              <w:pStyle w:val="Normal"/>
              <w:ind w:left="0" w:hanging="0"/>
              <w:jc w:val="both"/>
              <w:rPr>
                <w:szCs w:val="24"/>
                <w:lang w:val="es-EC"/>
              </w:rPr>
            </w:pPr>
            <w:r>
              <w:rPr>
                <w:rFonts w:eastAsia="Times New Roman" w:cs="Times New Roman" w:ascii="Calibri" w:hAnsi="Calibri"/>
                <w:szCs w:val="24"/>
                <w:lang w:val="es-EC" w:eastAsia="es-ES"/>
              </w:rPr>
            </w:r>
          </w:p>
          <w:p>
            <w:pPr>
              <w:pStyle w:val="Normal"/>
              <w:ind w:left="0" w:hanging="0"/>
              <w:jc w:val="both"/>
              <w:rPr>
                <w:b/>
                <w:b/>
                <w:i/>
                <w:i/>
                <w:szCs w:val="24"/>
                <w:lang w:val="es-EC"/>
              </w:rPr>
            </w:pPr>
            <w:r>
              <w:rPr>
                <w:rFonts w:eastAsia="Times New Roman" w:cs="Times New Roman" w:ascii="Calibri" w:hAnsi="Calibri"/>
                <w:b/>
                <w:i/>
                <w:szCs w:val="24"/>
                <w:lang w:val="es-EC" w:eastAsia="es-ES"/>
              </w:rPr>
            </w:r>
          </w:p>
          <w:p>
            <w:pPr>
              <w:pStyle w:val="Normal"/>
              <w:ind w:left="0" w:hanging="0"/>
              <w:jc w:val="both"/>
              <w:rPr>
                <w:b/>
                <w:b/>
                <w:szCs w:val="24"/>
                <w:lang w:val="es-EC"/>
              </w:rPr>
            </w:pPr>
            <w:r>
              <w:rPr>
                <w:rFonts w:eastAsia="Times New Roman" w:cs="Times New Roman" w:ascii="Calibri" w:hAnsi="Calibri"/>
                <w:b/>
                <w:szCs w:val="24"/>
                <w:lang w:val="es-EC" w:eastAsia="es-ES"/>
              </w:rPr>
            </w:r>
          </w:p>
        </w:tc>
        <w:tc>
          <w:tcPr>
            <w:tcW w:w="4246" w:type="dxa"/>
            <w:tcBorders>
              <w:top w:val="nil"/>
              <w:left w:val="nil"/>
              <w:bottom w:val="nil"/>
              <w:right w:val="nil"/>
            </w:tcBorders>
          </w:tcPr>
          <w:p>
            <w:pPr>
              <w:pStyle w:val="Normal"/>
              <w:spacing w:before="0" w:after="200"/>
              <w:ind w:left="0" w:hanging="0"/>
              <w:jc w:val="both"/>
              <w:rPr>
                <w:b/>
                <w:b/>
                <w:szCs w:val="24"/>
                <w:lang w:val="en-US"/>
              </w:rPr>
            </w:pPr>
            <w:r>
              <w:rPr>
                <w:rFonts w:eastAsia="Times New Roman" w:cs="Times New Roman" w:ascii="Calibri" w:hAnsi="Calibri"/>
                <w:b/>
                <w:bCs/>
                <w:i/>
                <w:szCs w:val="20"/>
                <w:lang w:val="en-US" w:eastAsia="es-ES"/>
              </w:rPr>
              <w:t>Keywords</w:t>
            </w:r>
            <w:r>
              <w:rPr>
                <w:rFonts w:eastAsia="Times New Roman" w:cs="Times New Roman" w:ascii="Calibri" w:hAnsi="Calibri"/>
                <w:b/>
                <w:bCs/>
                <w:iCs/>
                <w:szCs w:val="20"/>
                <w:lang w:val="en-US" w:eastAsia="es-ES"/>
              </w:rPr>
              <w:t xml:space="preserve">: </w:t>
            </w:r>
          </w:p>
        </w:tc>
      </w:tr>
    </w:tbl>
    <w:p>
      <w:pPr>
        <w:sectPr>
          <w:footnotePr>
            <w:numFmt w:val="decimal"/>
          </w:footnotePr>
          <w:type w:val="continuous"/>
          <w:pgSz w:w="12240" w:h="15840"/>
          <w:pgMar w:left="1418" w:right="1418" w:header="0" w:top="1418" w:footer="0" w:bottom="1418" w:gutter="0"/>
          <w:pgNumType w:fmt="decimal"/>
          <w:formProt w:val="false"/>
          <w:textDirection w:val="lrTb"/>
          <w:docGrid w:type="default" w:linePitch="360" w:charSpace="0"/>
        </w:sectPr>
      </w:pP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spacing w:before="0" w:after="200"/>
        <w:ind w:left="0" w:hanging="0"/>
        <w:jc w:val="both"/>
        <w:rPr>
          <w:i/>
          <w:i/>
          <w:lang w:val="en-US"/>
        </w:rPr>
      </w:pPr>
      <w:r>
        <w:rPr>
          <w:i/>
          <w:lang w:val="en-US"/>
        </w:rPr>
      </w:r>
    </w:p>
    <w:p>
      <w:pPr>
        <w:pStyle w:val="Normal"/>
        <w:ind w:left="0" w:right="190" w:hanging="0"/>
        <w:jc w:val="center"/>
        <w:rPr>
          <w:b/>
          <w:b/>
          <w:sz w:val="36"/>
          <w:lang w:val="en-US"/>
        </w:rPr>
      </w:pPr>
      <w:r>
        <w:rPr>
          <w:b/>
          <w:sz w:val="36"/>
          <w:lang w:val="en-US"/>
        </w:rPr>
      </w:r>
    </w:p>
    <w:p>
      <w:pPr>
        <w:pStyle w:val="Normal"/>
        <w:ind w:left="0" w:right="190" w:hanging="0"/>
        <w:jc w:val="center"/>
        <w:rPr>
          <w:b/>
          <w:b/>
          <w:sz w:val="36"/>
          <w:lang w:val="en-US"/>
        </w:rPr>
      </w:pPr>
      <w:r>
        <w:rPr>
          <w:b/>
          <w:sz w:val="36"/>
          <w:lang w:val="en-US"/>
        </w:rPr>
      </w:r>
    </w:p>
    <w:p>
      <w:pPr>
        <w:pStyle w:val="Normal"/>
        <w:ind w:left="0" w:right="190" w:hanging="0"/>
        <w:jc w:val="center"/>
        <w:rPr>
          <w:b/>
          <w:b/>
          <w:sz w:val="36"/>
          <w:lang w:val="en-US"/>
        </w:rPr>
      </w:pPr>
      <w:r>
        <w:rPr>
          <w:b/>
          <w:sz w:val="36"/>
          <w:lang w:val="en-US"/>
        </w:rPr>
      </w:r>
    </w:p>
    <w:p>
      <w:pPr>
        <w:pStyle w:val="Normal"/>
        <w:ind w:left="0" w:right="190" w:hanging="0"/>
        <w:jc w:val="center"/>
        <w:rPr>
          <w:b/>
          <w:b/>
          <w:sz w:val="36"/>
          <w:lang w:val="en-US"/>
        </w:rPr>
      </w:pPr>
      <w:r>
        <w:rPr>
          <w:b/>
          <w:sz w:val="36"/>
          <w:lang w:val="en-US"/>
        </w:rPr>
      </w:r>
    </w:p>
    <w:p>
      <w:pPr>
        <w:pStyle w:val="Normal"/>
        <w:ind w:left="0" w:right="190" w:hanging="0"/>
        <w:jc w:val="center"/>
        <w:rPr>
          <w:b/>
          <w:b/>
          <w:sz w:val="36"/>
          <w:lang w:val="en-US"/>
        </w:rPr>
      </w:pPr>
      <w:r>
        <w:rPr>
          <w:b/>
          <w:sz w:val="36"/>
          <w:lang w:val="en-US"/>
        </w:rPr>
      </w:r>
    </w:p>
    <w:p>
      <w:pPr>
        <w:pStyle w:val="Normal"/>
        <w:ind w:left="0" w:right="190" w:hanging="0"/>
        <w:jc w:val="center"/>
        <w:rPr>
          <w:b/>
          <w:b/>
          <w:sz w:val="36"/>
          <w:lang w:val="en-US"/>
        </w:rPr>
      </w:pPr>
      <w:r>
        <w:rPr>
          <w:b/>
          <w:sz w:val="36"/>
          <w:lang w:val="en-US"/>
        </w:rPr>
      </w:r>
    </w:p>
    <w:p>
      <w:pPr>
        <w:pStyle w:val="Normal"/>
        <w:ind w:left="0" w:right="190" w:hanging="0"/>
        <w:jc w:val="center"/>
        <w:rPr>
          <w:b/>
          <w:b/>
          <w:sz w:val="36"/>
          <w:lang w:val="en-US"/>
        </w:rPr>
      </w:pPr>
      <w:r>
        <w:rPr>
          <w:b/>
          <w:sz w:val="36"/>
          <w:lang w:val="en-US"/>
        </w:rPr>
      </w:r>
    </w:p>
    <w:p>
      <w:pPr>
        <w:pStyle w:val="Normal"/>
        <w:ind w:left="0" w:right="190" w:hanging="0"/>
        <w:jc w:val="center"/>
        <w:rPr>
          <w:b/>
          <w:b/>
          <w:sz w:val="36"/>
          <w:lang w:val="en-US"/>
        </w:rPr>
      </w:pPr>
      <w:r>
        <w:rPr>
          <w:b/>
          <w:sz w:val="36"/>
          <w:lang w:val="en-US"/>
        </w:rPr>
      </w:r>
    </w:p>
    <w:p>
      <w:pPr>
        <w:pStyle w:val="Normal"/>
        <w:ind w:left="0" w:right="190" w:hanging="0"/>
        <w:jc w:val="center"/>
        <w:rPr>
          <w:b/>
          <w:b/>
          <w:sz w:val="36"/>
          <w:lang w:val="en-US"/>
        </w:rPr>
      </w:pPr>
      <w:r>
        <w:rPr>
          <w:b/>
          <w:sz w:val="36"/>
          <w:lang w:val="en-US"/>
        </w:rPr>
      </w:r>
    </w:p>
    <w:p>
      <w:pPr>
        <w:pStyle w:val="Normal"/>
        <w:ind w:left="0" w:right="190" w:hanging="0"/>
        <w:jc w:val="center"/>
        <w:rPr>
          <w:b/>
          <w:b/>
          <w:sz w:val="36"/>
          <w:lang w:val="en-US"/>
        </w:rPr>
      </w:pPr>
      <w:r>
        <w:rPr>
          <w:b/>
          <w:sz w:val="36"/>
          <w:lang w:val="en-US"/>
        </w:rPr>
      </w:r>
    </w:p>
    <w:p>
      <w:pPr>
        <w:pStyle w:val="Normal"/>
        <w:ind w:left="0" w:right="190" w:hanging="0"/>
        <w:jc w:val="center"/>
        <w:rPr>
          <w:b/>
          <w:b/>
          <w:sz w:val="36"/>
          <w:lang w:val="en-US"/>
        </w:rPr>
      </w:pPr>
      <w:r>
        <w:rPr>
          <w:b/>
          <w:sz w:val="36"/>
          <w:lang w:val="en-US"/>
        </w:rPr>
      </w:r>
    </w:p>
    <w:p>
      <w:pPr>
        <w:pStyle w:val="Normal"/>
        <w:ind w:left="0" w:right="190" w:hanging="0"/>
        <w:jc w:val="center"/>
        <w:rPr>
          <w:b/>
          <w:b/>
          <w:sz w:val="36"/>
          <w:lang w:val="en-US"/>
        </w:rPr>
      </w:pPr>
      <w:r>
        <w:rPr>
          <w:b/>
          <w:sz w:val="36"/>
          <w:lang w:val="en-US"/>
        </w:rPr>
      </w:r>
    </w:p>
    <w:p>
      <w:pPr>
        <w:pStyle w:val="Normal"/>
        <w:ind w:left="0" w:right="190" w:hanging="0"/>
        <w:rPr>
          <w:b/>
          <w:b/>
          <w:sz w:val="36"/>
          <w:lang w:val="en-US"/>
        </w:rPr>
      </w:pPr>
      <w:r>
        <w:rPr>
          <w:b/>
          <w:sz w:val="36"/>
          <w:lang w:val="en-US"/>
        </w:rPr>
      </w:r>
    </w:p>
    <w:p>
      <w:pPr>
        <w:pStyle w:val="Normal"/>
        <w:keepNext w:val="true"/>
        <w:keepLines/>
        <w:numPr>
          <w:ilvl w:val="0"/>
          <w:numId w:val="2"/>
        </w:numPr>
        <w:spacing w:before="240" w:after="0"/>
        <w:ind w:left="218" w:hanging="218"/>
        <w:jc w:val="both"/>
        <w:outlineLvl w:val="0"/>
        <w:rPr>
          <w:b/>
          <w:b/>
          <w:bCs/>
          <w:sz w:val="30"/>
          <w:szCs w:val="30"/>
          <w:lang w:eastAsia="x-none"/>
        </w:rPr>
      </w:pPr>
      <w:r>
        <w:rPr>
          <w:b/>
          <w:bCs/>
          <w:sz w:val="30"/>
          <w:szCs w:val="30"/>
          <w:lang w:eastAsia="x-none"/>
        </w:rPr>
        <w:t>Introducción</w:t>
      </w:r>
    </w:p>
    <w:p>
      <w:pPr>
        <w:pStyle w:val="Normal"/>
        <w:keepNext w:val="true"/>
        <w:keepLines/>
        <w:numPr>
          <w:ilvl w:val="0"/>
          <w:numId w:val="2"/>
        </w:numPr>
        <w:spacing w:before="240" w:after="0"/>
        <w:ind w:left="218" w:hanging="218"/>
        <w:jc w:val="both"/>
        <w:outlineLvl w:val="0"/>
        <w:rPr>
          <w:b/>
          <w:b/>
          <w:bCs/>
          <w:sz w:val="30"/>
          <w:szCs w:val="30"/>
          <w:lang w:eastAsia="x-none"/>
        </w:rPr>
      </w:pPr>
      <w:r>
        <w:rPr>
          <w:b/>
          <w:bCs/>
          <w:sz w:val="30"/>
          <w:szCs w:val="30"/>
          <w:lang w:eastAsia="x-none"/>
        </w:rPr>
        <w:t>Métodos y materiales</w:t>
      </w:r>
    </w:p>
    <w:p>
      <w:pPr>
        <w:pStyle w:val="Normal"/>
        <w:spacing w:before="240" w:after="200"/>
        <w:ind w:left="0" w:hanging="0"/>
        <w:jc w:val="both"/>
        <w:rPr>
          <w:szCs w:val="24"/>
          <w:lang w:val="es-MX"/>
        </w:rPr>
      </w:pPr>
      <w:r>
        <w:rPr>
          <w:szCs w:val="24"/>
          <w:lang w:val="es-MX"/>
        </w:rPr>
        <w:t xml:space="preserve">En la siguiente sección se describe la metodología usada en la investigación. </w:t>
      </w:r>
      <w:r>
        <w:rPr>
          <w:szCs w:val="24"/>
          <w:lang w:val="es-MX"/>
        </w:rPr>
        <w:t>Est</w:t>
      </w:r>
      <w:r>
        <w:rPr>
          <w:szCs w:val="24"/>
          <w:lang w:val="es-MX"/>
        </w:rPr>
        <w:t xml:space="preserve">e consta de siete fases: </w:t>
      </w:r>
      <w:r>
        <w:rPr>
          <w:szCs w:val="24"/>
          <w:lang w:val="es-MX"/>
        </w:rPr>
        <w:t xml:space="preserve">I) </w:t>
      </w:r>
      <w:r>
        <w:rPr>
          <w:szCs w:val="24"/>
          <w:lang w:val="es-MX"/>
        </w:rPr>
        <w:t xml:space="preserve">recolección de tweets, </w:t>
      </w:r>
      <w:r>
        <w:rPr>
          <w:szCs w:val="24"/>
          <w:lang w:val="es-MX"/>
        </w:rPr>
        <w:t xml:space="preserve">II) </w:t>
      </w:r>
      <w:r>
        <w:rPr>
          <w:szCs w:val="24"/>
          <w:lang w:val="es-MX"/>
        </w:rPr>
        <w:t>procesa</w:t>
      </w:r>
      <w:r>
        <w:rPr>
          <w:szCs w:val="24"/>
          <w:lang w:val="es-MX"/>
        </w:rPr>
        <w:t>miento</w:t>
      </w:r>
      <w:r>
        <w:rPr>
          <w:szCs w:val="24"/>
          <w:lang w:val="es-MX"/>
        </w:rPr>
        <w:t xml:space="preserve"> tweets </w:t>
      </w:r>
      <w:r>
        <w:rPr>
          <w:szCs w:val="24"/>
          <w:lang w:val="es-MX"/>
        </w:rPr>
        <w:t>y limpieza de</w:t>
      </w:r>
      <w:r>
        <w:rPr>
          <w:szCs w:val="24"/>
          <w:lang w:val="es-MX"/>
        </w:rPr>
        <w:t xml:space="preserve"> carácter</w:t>
      </w:r>
      <w:r>
        <w:rPr>
          <w:szCs w:val="24"/>
          <w:lang w:val="es-MX"/>
        </w:rPr>
        <w:t>es</w:t>
      </w:r>
      <w:r>
        <w:rPr>
          <w:szCs w:val="24"/>
          <w:lang w:val="es-MX"/>
        </w:rPr>
        <w:t xml:space="preserve"> especial</w:t>
      </w:r>
      <w:r>
        <w:rPr>
          <w:szCs w:val="24"/>
          <w:lang w:val="es-MX"/>
        </w:rPr>
        <w:t>es</w:t>
      </w:r>
      <w:r>
        <w:rPr>
          <w:szCs w:val="24"/>
          <w:lang w:val="es-MX"/>
        </w:rPr>
        <w:t xml:space="preserve">, </w:t>
      </w:r>
      <w:r>
        <w:rPr>
          <w:szCs w:val="24"/>
          <w:lang w:val="es-MX"/>
        </w:rPr>
        <w:t xml:space="preserve">III) </w:t>
      </w:r>
      <w:r>
        <w:rPr>
          <w:szCs w:val="24"/>
          <w:lang w:val="es-MX"/>
        </w:rPr>
        <w:t xml:space="preserve">construcción del corpus, </w:t>
      </w:r>
      <w:r>
        <w:rPr>
          <w:szCs w:val="24"/>
          <w:lang w:val="es-MX"/>
        </w:rPr>
        <w:t xml:space="preserve">IV) </w:t>
      </w:r>
      <w:r>
        <w:rPr>
          <w:szCs w:val="24"/>
          <w:lang w:val="es-MX"/>
        </w:rPr>
        <w:t xml:space="preserve">selección de los algoritmos más usados en NLP, </w:t>
      </w:r>
      <w:r>
        <w:rPr>
          <w:szCs w:val="24"/>
          <w:lang w:val="es-MX"/>
        </w:rPr>
        <w:t xml:space="preserve">V) </w:t>
      </w:r>
      <w:r>
        <w:rPr>
          <w:szCs w:val="24"/>
          <w:lang w:val="es-MX"/>
        </w:rPr>
        <w:t xml:space="preserve">entrenamiento y pruebas, </w:t>
      </w:r>
      <w:r>
        <w:rPr>
          <w:szCs w:val="24"/>
          <w:lang w:val="es-MX"/>
        </w:rPr>
        <w:t>VI)</w:t>
      </w:r>
      <w:r>
        <w:rPr>
          <w:szCs w:val="24"/>
          <w:lang w:val="es-MX"/>
        </w:rPr>
        <w:t xml:space="preserve"> expansión del corpus, </w:t>
      </w:r>
      <w:r>
        <w:rPr>
          <w:szCs w:val="24"/>
          <w:lang w:val="es-MX"/>
        </w:rPr>
        <w:t xml:space="preserve">VII) </w:t>
      </w:r>
      <w:r>
        <w:rPr>
          <w:szCs w:val="24"/>
          <w:lang w:val="es-MX"/>
        </w:rPr>
        <w:t>elección del algoritmo que obtuvo un mayor acierto que los demás.</w:t>
      </w:r>
    </w:p>
    <w:p>
      <w:pPr>
        <w:pStyle w:val="Ttulo2"/>
        <w:numPr>
          <w:ilvl w:val="1"/>
          <w:numId w:val="2"/>
        </w:numPr>
        <w:rPr>
          <w:sz w:val="26"/>
          <w:szCs w:val="26"/>
        </w:rPr>
      </w:pPr>
      <w:r>
        <w:rPr>
          <w:sz w:val="26"/>
          <w:szCs w:val="26"/>
        </w:rPr>
        <w:t>Recolección de tweets</w:t>
      </w:r>
    </w:p>
    <w:p>
      <w:pPr>
        <w:pStyle w:val="Normal"/>
        <w:ind w:left="0" w:hanging="0"/>
        <w:rPr>
          <w:lang w:val="es-EC" w:eastAsia="en-US"/>
        </w:rPr>
      </w:pPr>
      <w:r>
        <w:rPr>
          <w:lang w:val="es-EC" w:eastAsia="en-US"/>
        </w:rPr>
      </w:r>
    </w:p>
    <w:p>
      <w:pPr>
        <w:pStyle w:val="Normal"/>
        <w:ind w:left="0" w:hanging="0"/>
        <w:rPr>
          <w:bCs/>
          <w:szCs w:val="24"/>
          <w:lang w:val="es-ES"/>
        </w:rPr>
      </w:pPr>
      <w:r>
        <w:rPr>
          <w:bCs/>
          <w:szCs w:val="24"/>
          <w:lang w:val="es-ES"/>
        </w:rPr>
        <w:t xml:space="preserve">En </w:t>
      </w:r>
      <w:r>
        <w:rPr>
          <w:bCs/>
          <w:szCs w:val="24"/>
          <w:lang w:val="es-ES"/>
        </w:rPr>
        <w:t xml:space="preserve">esta fase </w:t>
      </w:r>
      <w:r>
        <w:rPr>
          <w:bCs/>
          <w:strike/>
          <w:szCs w:val="24"/>
          <w:lang w:val="es-ES"/>
        </w:rPr>
        <w:t>la recolección de tweets</w:t>
      </w:r>
      <w:r>
        <w:rPr>
          <w:bCs/>
          <w:szCs w:val="24"/>
          <w:lang w:val="es-ES"/>
        </w:rPr>
        <w:t xml:space="preserve"> se realizó a través de</w:t>
      </w:r>
      <w:r>
        <w:rPr>
          <w:bCs/>
          <w:szCs w:val="24"/>
          <w:lang w:val="es-ES"/>
        </w:rPr>
        <w:t xml:space="preserve">l uso de la </w:t>
      </w:r>
      <w:r>
        <w:rPr>
          <w:bCs/>
          <w:szCs w:val="24"/>
          <w:lang w:val="es-ES"/>
        </w:rPr>
        <w:t xml:space="preserve"> </w:t>
      </w:r>
      <w:r>
        <w:rPr>
          <w:bCs/>
          <w:szCs w:val="24"/>
          <w:lang w:val="es-ES"/>
        </w:rPr>
        <w:t>API (significado)</w:t>
      </w:r>
      <w:r>
        <w:rPr>
          <w:bCs/>
          <w:szCs w:val="24"/>
          <w:lang w:val="es-ES"/>
        </w:rPr>
        <w:t xml:space="preserve"> de Twitter y del taller de análisis semántico en SEPNL (TASS) </w:t>
      </w:r>
      <w:r>
        <w:rPr>
          <w:bCs/>
          <w:szCs w:val="24"/>
          <w:lang w:val="es-ES"/>
        </w:rPr>
        <w:t>(Significado).</w:t>
      </w:r>
    </w:p>
    <w:p>
      <w:pPr>
        <w:pStyle w:val="Normal"/>
        <w:ind w:left="0" w:hanging="0"/>
        <w:rPr>
          <w:bCs/>
          <w:szCs w:val="24"/>
          <w:lang w:val="es-ES"/>
        </w:rPr>
      </w:pPr>
      <w:r>
        <w:rPr>
          <w:bCs/>
          <w:szCs w:val="24"/>
          <w:lang w:val="es-ES"/>
        </w:rPr>
      </w:r>
    </w:p>
    <w:p>
      <w:pPr>
        <w:pStyle w:val="Ttulo3"/>
        <w:numPr>
          <w:ilvl w:val="3"/>
          <w:numId w:val="2"/>
        </w:numPr>
        <w:rPr>
          <w:lang w:val="es-ES"/>
        </w:rPr>
      </w:pPr>
      <w:r>
        <w:rPr>
          <w:lang w:val="es-ES"/>
        </w:rPr>
        <w:t>Api de Twitter</w:t>
      </w:r>
    </w:p>
    <w:p>
      <w:pPr>
        <w:pStyle w:val="Normal"/>
        <w:ind w:left="0" w:hanging="0"/>
        <w:jc w:val="both"/>
        <w:rPr>
          <w:lang w:val="es-ES"/>
        </w:rPr>
      </w:pPr>
      <w:r>
        <w:rPr>
          <w:lang w:val="es-ES"/>
        </w:rPr>
        <w:t>Twitter tiene una gran cantidad de A</w:t>
      </w:r>
      <w:r>
        <w:rPr>
          <w:lang w:val="es-ES"/>
        </w:rPr>
        <w:t>PI’</w:t>
      </w:r>
      <w:r>
        <w:rPr>
          <w:lang w:val="es-ES"/>
        </w:rPr>
        <w:t xml:space="preserve">s las cuales son utilizadas mayormente por desarrolladores de software para realizar sistemas automatizados que interactúan con </w:t>
      </w:r>
      <w:r>
        <w:rPr>
          <w:lang w:val="es-ES"/>
        </w:rPr>
        <w:t>su aplicación</w:t>
      </w:r>
      <w:sdt>
        <w:sdtPr>
          <w:citation/>
        </w:sdtPr>
        <w:sdtContent>
          <w:r>
            <w:rPr/>
            <w:fldChar w:fldCharType="begin"/>
          </w:r>
          <w:r>
            <w:rPr/>
            <w:instrText>CITATION Dig19 \l 2058 </w:instrText>
          </w:r>
          <w:r>
            <w:rPr/>
            <w:fldChar w:fldCharType="separate"/>
          </w:r>
          <w:r>
            <w:rPr/>
            <w:t xml:space="preserve"> [1]</w:t>
          </w:r>
          <w:r>
            <w:rPr/>
            <w:fldChar w:fldCharType="end"/>
          </w:r>
        </w:sdtContent>
      </w:sdt>
      <w:r>
        <w:rPr>
          <w:lang w:val="es-ES"/>
        </w:rPr>
        <w:t xml:space="preserve">. Para esta investigación </w:t>
      </w:r>
      <w:r>
        <w:rPr>
          <w:lang w:val="es-ES"/>
        </w:rPr>
        <w:t>se u</w:t>
      </w:r>
      <w:r>
        <w:rPr>
          <w:lang w:val="es-ES"/>
        </w:rPr>
        <w:t>tilizó</w:t>
      </w:r>
      <w:r>
        <w:rPr>
          <w:lang w:val="es-ES"/>
        </w:rPr>
        <w:t xml:space="preserve"> solamente </w:t>
      </w:r>
      <w:r>
        <w:rPr>
          <w:lang w:val="es-ES"/>
        </w:rPr>
        <w:t>la</w:t>
      </w:r>
      <w:r>
        <w:rPr>
          <w:lang w:val="es-ES"/>
        </w:rPr>
        <w:t xml:space="preserve"> obtención de tweets.</w:t>
      </w:r>
    </w:p>
    <w:p>
      <w:pPr>
        <w:pStyle w:val="Normal"/>
        <w:ind w:left="0" w:hanging="0"/>
        <w:jc w:val="both"/>
        <w:rPr>
          <w:lang w:val="es-ES"/>
        </w:rPr>
      </w:pPr>
      <w:r>
        <w:rPr>
          <w:lang w:val="es-ES"/>
        </w:rPr>
      </w:r>
    </w:p>
    <w:p>
      <w:pPr>
        <w:pStyle w:val="Normal"/>
        <w:ind w:left="0" w:firstLine="425"/>
        <w:jc w:val="both"/>
        <w:rPr>
          <w:lang w:val="es-ES"/>
        </w:rPr>
      </w:pPr>
      <w:r>
        <w:rPr>
          <w:strike/>
          <w:lang w:val="es-ES"/>
        </w:rPr>
        <w:t>Antes de usar dicha Api se debe obtener unas credenciales las cuales son proporcionadas cuando se registra en la página de desarrollador de Twitter,</w:t>
      </w:r>
      <w:sdt>
        <w:sdtPr>
          <w:citation/>
        </w:sdtPr>
        <w:sdtContent>
          <w:r>
            <w:rPr>
              <w:strike/>
            </w:rPr>
            <w:fldChar w:fldCharType="begin"/>
          </w:r>
          <w:r>
            <w:rPr>
              <w:strike/>
            </w:rPr>
            <w:instrText> CITATION Twi21 \l 2058 </w:instrText>
          </w:r>
          <w:r>
            <w:rPr>
              <w:strike/>
            </w:rPr>
            <w:fldChar w:fldCharType="separate"/>
          </w:r>
          <w:r>
            <w:rPr>
              <w:strike/>
            </w:rPr>
            <w:t xml:space="preserve"> [2]</w:t>
          </w:r>
          <w:r>
            <w:rPr>
              <w:strike/>
            </w:rPr>
            <w:fldChar w:fldCharType="end"/>
          </w:r>
        </w:sdtContent>
      </w:sdt>
      <w:r>
        <w:rPr>
          <w:strike/>
          <w:lang w:val="es-ES"/>
        </w:rPr>
        <w:t xml:space="preserve"> </w:t>
      </w:r>
      <w:r>
        <w:rPr>
          <w:strike/>
          <w:lang w:val="es-ES"/>
        </w:rPr>
        <w:t xml:space="preserve">una vez teniendo dichas credenciales se integrarán con el IDE de Python spyder con la ayuda de un script se </w:t>
      </w:r>
      <w:r>
        <w:rPr>
          <w:lang w:val="es-ES"/>
        </w:rPr>
        <w:t>empezará a descargar una cantidad de tweets que pueden ser filtrados por hashtag o por usuario y almacenados en un archivo con extensión .csv.</w:t>
      </w:r>
    </w:p>
    <w:p>
      <w:pPr>
        <w:pStyle w:val="Normal"/>
        <w:ind w:left="0" w:hanging="0"/>
        <w:jc w:val="both"/>
        <w:rPr>
          <w:lang w:val="es-ES"/>
        </w:rPr>
      </w:pPr>
      <w:r>
        <w:rPr>
          <w:lang w:val="es-ES"/>
        </w:rPr>
      </w:r>
    </w:p>
    <w:p>
      <w:pPr>
        <w:pStyle w:val="Ttulo3"/>
        <w:numPr>
          <w:ilvl w:val="3"/>
          <w:numId w:val="2"/>
        </w:numPr>
        <w:rPr>
          <w:lang w:val="es-ES"/>
        </w:rPr>
      </w:pPr>
      <w:r>
        <w:rPr>
          <w:lang w:val="es-ES"/>
        </w:rPr>
        <w:t>Taller de Análisis Semántico en SEPLN(TASS)</w:t>
      </w:r>
    </w:p>
    <w:p>
      <w:pPr>
        <w:pStyle w:val="Normal"/>
        <w:ind w:left="0" w:hanging="0"/>
        <w:jc w:val="both"/>
        <w:rPr>
          <w:lang w:val="es-ES"/>
        </w:rPr>
      </w:pPr>
      <w:r>
        <w:rPr>
          <w:lang w:val="es-ES"/>
        </w:rPr>
        <w:t>Este taller es realizado desde el año 2012 por el Congreso Internacional de la Sociedad Española del Procesamiento del Lenguaje Natural (SEPLN). TASS fue la primera tarea compartida sobre análisis de sentimientos de tweets en español.</w:t>
      </w:r>
      <w:sdt>
        <w:sdtPr>
          <w:citation/>
        </w:sdtPr>
        <w:sdtContent>
          <w:r>
            <w:rPr/>
            <w:fldChar w:fldCharType="begin"/>
          </w:r>
          <w:r>
            <w:rPr/>
            <w:instrText> CITATION TAS21 \l 2058 </w:instrText>
          </w:r>
          <w:r>
            <w:rPr/>
            <w:fldChar w:fldCharType="separate"/>
          </w:r>
          <w:r>
            <w:rPr/>
            <w:t xml:space="preserve"> [3]</w:t>
          </w:r>
          <w:r>
            <w:rPr/>
            <w:fldChar w:fldCharType="end"/>
          </w:r>
        </w:sdtContent>
      </w:sdt>
    </w:p>
    <w:p>
      <w:pPr>
        <w:pStyle w:val="Normal"/>
        <w:ind w:left="0" w:hanging="0"/>
        <w:jc w:val="both"/>
        <w:rPr>
          <w:lang w:val="es-ES"/>
        </w:rPr>
      </w:pPr>
      <w:r>
        <w:rPr>
          <w:lang w:val="es-ES"/>
        </w:rPr>
      </w:r>
    </w:p>
    <w:p>
      <w:pPr>
        <w:pStyle w:val="Normal"/>
        <w:ind w:left="0" w:firstLine="425"/>
        <w:jc w:val="both"/>
        <w:rPr>
          <w:lang w:val="es-ES"/>
        </w:rPr>
      </w:pPr>
      <w:r>
        <w:rPr>
          <w:lang w:val="es-ES"/>
        </w:rPr>
        <w:t>TASS proporciona una gran cantidad de tweets que son exclusivamente para el idioma español, los cuales son obtenidos de países como España, México, Perú, Uruguay, Chile y Costa Rica.</w:t>
      </w:r>
      <w:sdt>
        <w:sdtPr>
          <w:citation/>
        </w:sdtPr>
        <w:sdtContent>
          <w:r>
            <w:rPr/>
            <w:fldChar w:fldCharType="begin"/>
          </w:r>
          <w:r>
            <w:rPr/>
            <w:instrText> CITATION TAS21 \l 2058 </w:instrText>
          </w:r>
          <w:r>
            <w:rPr/>
            <w:fldChar w:fldCharType="separate"/>
          </w:r>
          <w:r>
            <w:rPr/>
            <w:t xml:space="preserve"> [3]</w:t>
          </w:r>
          <w:r>
            <w:rPr/>
            <w:fldChar w:fldCharType="end"/>
          </w:r>
        </w:sdtContent>
      </w:sdt>
      <w:r>
        <w:rPr>
          <w:lang w:val="es-ES"/>
        </w:rPr>
        <w:t xml:space="preserve"> </w:t>
      </w:r>
      <w:r>
        <w:rPr>
          <w:lang w:val="es-ES"/>
        </w:rPr>
        <w:t>Esta colección de tweets al descargarlos tiene una extensión de archivo .csv, se puede clasificar en dataset</w:t>
      </w:r>
      <w:r>
        <w:rPr>
          <w:szCs w:val="24"/>
          <w:lang w:val="es-MX"/>
        </w:rPr>
        <w:t xml:space="preserve"> </w:t>
      </w:r>
      <w:r>
        <w:rPr>
          <w:lang w:val="es-ES"/>
        </w:rPr>
        <w:t>para entrenamiento y pruebas, además que cada tweet ya viene integrado con su etiqueta de sentimiento que puede ser positivo, negativo o neutro.</w:t>
      </w:r>
    </w:p>
    <w:p>
      <w:pPr>
        <w:pStyle w:val="Normal"/>
        <w:ind w:left="0" w:hanging="0"/>
        <w:jc w:val="both"/>
        <w:rPr>
          <w:lang w:val="es-ES"/>
        </w:rPr>
      </w:pPr>
      <w:r>
        <w:rPr>
          <w:lang w:val="es-ES"/>
        </w:rPr>
      </w:r>
    </w:p>
    <w:p>
      <w:pPr>
        <w:pStyle w:val="Ttulo2"/>
        <w:numPr>
          <w:ilvl w:val="1"/>
          <w:numId w:val="2"/>
        </w:numPr>
        <w:rPr>
          <w:sz w:val="26"/>
          <w:szCs w:val="26"/>
        </w:rPr>
      </w:pPr>
      <w:r>
        <w:rPr>
          <w:sz w:val="26"/>
          <w:szCs w:val="26"/>
        </w:rPr>
        <w:t>Procesar Tweets</w:t>
      </w:r>
    </w:p>
    <w:p>
      <w:pPr>
        <w:pStyle w:val="Normal"/>
        <w:ind w:left="0" w:hanging="0"/>
        <w:rPr>
          <w:lang w:val="es-EC" w:eastAsia="en-US"/>
        </w:rPr>
      </w:pPr>
      <w:r>
        <w:rPr>
          <w:lang w:val="es-EC" w:eastAsia="en-US"/>
        </w:rPr>
      </w:r>
    </w:p>
    <w:p>
      <w:pPr>
        <w:pStyle w:val="Normal"/>
        <w:ind w:left="0" w:hanging="0"/>
        <w:jc w:val="both"/>
        <w:rPr>
          <w:lang w:val="es-EC" w:eastAsia="en-US"/>
        </w:rPr>
      </w:pPr>
      <w:r>
        <w:rPr>
          <w:lang w:val="es-EC" w:eastAsia="en-US"/>
        </w:rPr>
        <w:t xml:space="preserve">El procesar o limpiar tweets es una de las tareas más importantes en el procesamiento natural del lenguaje ya que facilita el entendimiento entre el usuario final y el propio sistema. Este procesamiento de tweets se realizó teniendo en cuenta los algoritmos de clasificación para NLP que son:  </w:t>
      </w:r>
      <w:r>
        <w:rPr>
          <w:lang w:val="es-MX" w:eastAsia="en-US"/>
        </w:rPr>
        <w:t xml:space="preserve">Naïve </w:t>
      </w:r>
      <w:r>
        <w:rPr>
          <w:lang w:val="es-EC" w:eastAsia="en-US"/>
        </w:rPr>
        <w:t>Bayes, TensorFlow y LSMT.</w:t>
      </w:r>
    </w:p>
    <w:p>
      <w:pPr>
        <w:pStyle w:val="Normal"/>
        <w:ind w:left="0" w:hanging="0"/>
        <w:jc w:val="both"/>
        <w:rPr>
          <w:lang w:val="es-EC" w:eastAsia="en-US"/>
        </w:rPr>
      </w:pPr>
      <w:r>
        <w:rPr>
          <w:lang w:val="es-EC" w:eastAsia="en-US"/>
        </w:rPr>
      </w:r>
    </w:p>
    <w:p>
      <w:pPr>
        <w:pStyle w:val="Normal"/>
        <w:ind w:left="0" w:firstLine="425"/>
        <w:jc w:val="both"/>
        <w:rPr>
          <w:lang w:val="es-EC" w:eastAsia="en-US"/>
        </w:rPr>
      </w:pPr>
      <w:r>
        <w:rPr>
          <w:lang w:val="es-EC" w:eastAsia="en-US"/>
        </w:rPr>
        <w:t>En el primer clasificador se debe realizar los siguientes pasos dentro de los datos:</w:t>
      </w:r>
    </w:p>
    <w:p>
      <w:pPr>
        <w:pStyle w:val="Normal"/>
        <w:ind w:left="0" w:hanging="0"/>
        <w:jc w:val="both"/>
        <w:rPr>
          <w:lang w:val="es-EC" w:eastAsia="en-US"/>
        </w:rPr>
      </w:pPr>
      <w:r>
        <w:rPr>
          <w:lang w:val="es-EC" w:eastAsia="en-US"/>
        </w:rPr>
      </w:r>
    </w:p>
    <w:p>
      <w:pPr>
        <w:pStyle w:val="ListParagraph"/>
        <w:numPr>
          <w:ilvl w:val="0"/>
          <w:numId w:val="3"/>
        </w:numPr>
        <w:jc w:val="both"/>
        <w:rPr>
          <w:lang w:val="es-EC" w:eastAsia="en-US"/>
        </w:rPr>
      </w:pPr>
      <w:r>
        <w:rPr>
          <w:lang w:val="es-EC" w:eastAsia="en-US"/>
        </w:rPr>
        <w:t xml:space="preserve">Tokenizar. </w:t>
      </w:r>
    </w:p>
    <w:p>
      <w:pPr>
        <w:pStyle w:val="ListParagraph"/>
        <w:numPr>
          <w:ilvl w:val="0"/>
          <w:numId w:val="3"/>
        </w:numPr>
        <w:jc w:val="both"/>
        <w:rPr>
          <w:lang w:val="es-EC" w:eastAsia="en-US"/>
        </w:rPr>
      </w:pPr>
      <w:r>
        <w:rPr>
          <w:lang w:val="es-EC" w:eastAsia="en-US"/>
        </w:rPr>
        <w:t xml:space="preserve">Normalizar. </w:t>
      </w:r>
    </w:p>
    <w:p>
      <w:pPr>
        <w:pStyle w:val="ListParagraph"/>
        <w:numPr>
          <w:ilvl w:val="0"/>
          <w:numId w:val="3"/>
        </w:numPr>
        <w:jc w:val="both"/>
        <w:rPr>
          <w:lang w:val="es-EC" w:eastAsia="en-US"/>
        </w:rPr>
      </w:pPr>
      <w:r>
        <w:rPr>
          <w:lang w:val="es-EC" w:eastAsia="en-US"/>
        </w:rPr>
        <w:t>Remover palabras, caracteres especiales no significativos.</w:t>
      </w:r>
    </w:p>
    <w:p>
      <w:pPr>
        <w:pStyle w:val="ListParagraph"/>
        <w:numPr>
          <w:ilvl w:val="0"/>
          <w:numId w:val="3"/>
        </w:numPr>
        <w:jc w:val="both"/>
        <w:rPr>
          <w:lang w:val="es-EC" w:eastAsia="en-US"/>
        </w:rPr>
      </w:pPr>
      <w:r>
        <w:rPr>
          <w:lang w:val="es-EC" w:eastAsia="en-US"/>
        </w:rPr>
        <w:t>Preparar datos para el algoritmo de clasificación.</w:t>
      </w:r>
    </w:p>
    <w:p>
      <w:pPr>
        <w:pStyle w:val="ListParagraph"/>
        <w:numPr>
          <w:ilvl w:val="0"/>
          <w:numId w:val="3"/>
        </w:numPr>
        <w:jc w:val="both"/>
        <w:rPr>
          <w:lang w:val="es-EC" w:eastAsia="en-US"/>
        </w:rPr>
      </w:pPr>
      <w:r>
        <w:rPr>
          <w:lang w:val="es-EC" w:eastAsia="en-US"/>
        </w:rPr>
        <w:t>Convertir tokens en un diccionario.</w:t>
      </w:r>
      <w:sdt>
        <w:sdtPr>
          <w:citation/>
        </w:sdtPr>
        <w:sdtContent>
          <w:r>
            <w:rPr/>
            <w:fldChar w:fldCharType="begin"/>
          </w:r>
          <w:r>
            <w:rPr/>
            <w:instrText> CITATION Mat21 \l 2058 </w:instrText>
          </w:r>
          <w:r>
            <w:rPr/>
            <w:fldChar w:fldCharType="separate"/>
          </w:r>
          <w:r>
            <w:rPr/>
            <w:t xml:space="preserve"> [4]</w:t>
          </w:r>
          <w:r>
            <w:rPr/>
            <w:fldChar w:fldCharType="end"/>
          </w:r>
        </w:sdtContent>
      </w:sdt>
    </w:p>
    <w:p>
      <w:pPr>
        <w:pStyle w:val="Normal"/>
        <w:ind w:left="0" w:hanging="0"/>
        <w:jc w:val="both"/>
        <w:rPr>
          <w:lang w:val="es-EC" w:eastAsia="en-US"/>
        </w:rPr>
      </w:pPr>
      <w:r>
        <w:rPr>
          <w:lang w:val="es-EC" w:eastAsia="en-US"/>
        </w:rPr>
      </w:r>
    </w:p>
    <w:p>
      <w:pPr>
        <w:pStyle w:val="Normal"/>
        <w:ind w:left="0" w:firstLine="425"/>
        <w:jc w:val="both"/>
        <w:rPr>
          <w:lang w:val="es-EC" w:eastAsia="en-US"/>
        </w:rPr>
      </w:pPr>
      <w:r>
        <w:rPr>
          <w:lang w:val="es-EC" w:eastAsia="en-US"/>
        </w:rPr>
        <w:t>En otros dos algoritmos de clasificación solo se debe remover palabras y caracteres especiales no significativos.</w:t>
      </w:r>
    </w:p>
    <w:p>
      <w:pPr>
        <w:pStyle w:val="Normal"/>
        <w:ind w:left="0" w:firstLine="425"/>
        <w:jc w:val="both"/>
        <w:rPr>
          <w:lang w:val="es-EC" w:eastAsia="en-US"/>
        </w:rPr>
      </w:pPr>
      <w:r>
        <w:rPr>
          <w:lang w:val="es-EC" w:eastAsia="en-US"/>
        </w:rPr>
      </w:r>
    </w:p>
    <w:p>
      <w:pPr>
        <w:pStyle w:val="Ttulo3"/>
        <w:numPr>
          <w:ilvl w:val="3"/>
          <w:numId w:val="2"/>
        </w:numPr>
        <w:rPr>
          <w:lang w:val="en-US" w:eastAsia="en-US"/>
        </w:rPr>
      </w:pPr>
      <w:r>
        <w:rPr>
          <w:lang w:val="en-US" w:eastAsia="en-US"/>
        </w:rPr>
        <w:t>Tokenizar Tweets para Naïve Bayes</w:t>
      </w:r>
    </w:p>
    <w:p>
      <w:pPr>
        <w:pStyle w:val="Default"/>
        <w:jc w:val="both"/>
        <w:rPr>
          <w:rFonts w:ascii="Times New Roman" w:hAnsi="Times New Roman" w:eastAsia="Times New Roman" w:cs="Times New Roman"/>
          <w:color w:val="auto"/>
          <w:szCs w:val="22"/>
          <w:lang w:val="es-EC"/>
        </w:rPr>
      </w:pPr>
      <w:r>
        <w:rPr>
          <w:rFonts w:eastAsia="Times New Roman" w:cs="Times New Roman" w:ascii="Times New Roman" w:hAnsi="Times New Roman"/>
          <w:color w:val="auto"/>
          <w:szCs w:val="22"/>
          <w:lang w:val="es-EC"/>
        </w:rPr>
        <w:t>El proceso para realizar la tokenización de tweets es dividir el texto en oraciones y estas en palabras. Para NLP un token es la unidad mínima de procesamiento que puede ser términos o palabras.</w:t>
      </w:r>
      <w:sdt>
        <w:sdtPr>
          <w:citation/>
        </w:sdtPr>
        <w:sdtContent>
          <w:r>
            <w:rPr/>
            <w:fldChar w:fldCharType="begin"/>
          </w:r>
          <w:r>
            <w:rPr/>
            <w:instrText> CITATION Far20 \l 2058 </w:instrText>
          </w:r>
          <w:r>
            <w:rPr/>
            <w:fldChar w:fldCharType="separate"/>
          </w:r>
          <w:r>
            <w:rPr/>
            <w:t xml:space="preserve"> [5]</w:t>
          </w:r>
          <w:r>
            <w:rPr/>
            <w:fldChar w:fldCharType="end"/>
          </w:r>
        </w:sdtContent>
      </w:sdt>
    </w:p>
    <w:p>
      <w:pPr>
        <w:pStyle w:val="Default"/>
        <w:jc w:val="both"/>
        <w:rPr>
          <w:rFonts w:ascii="Times New Roman" w:hAnsi="Times New Roman" w:eastAsia="Times New Roman" w:cs="Times New Roman"/>
          <w:color w:val="auto"/>
          <w:szCs w:val="22"/>
          <w:lang w:val="es-EC"/>
        </w:rPr>
      </w:pPr>
      <w:r>
        <w:rPr>
          <w:rFonts w:eastAsia="Times New Roman" w:cs="Times New Roman" w:ascii="Times New Roman" w:hAnsi="Times New Roman"/>
          <w:color w:val="auto"/>
          <w:szCs w:val="22"/>
          <w:lang w:val="es-EC"/>
        </w:rPr>
      </w:r>
    </w:p>
    <w:p>
      <w:pPr>
        <w:pStyle w:val="Normal"/>
        <w:ind w:left="0" w:firstLine="425"/>
        <w:jc w:val="both"/>
        <w:rPr>
          <w:lang w:val="es-EC" w:eastAsia="en-US"/>
        </w:rPr>
      </w:pPr>
      <w:r>
        <w:rPr>
          <w:lang w:val="es-EC" w:eastAsia="en-US"/>
        </w:rPr>
        <w:t>Los tokens son separados por cada espacio en blanco que existe entre palabras</w:t>
      </w:r>
      <w:sdt>
        <w:sdtPr>
          <w:citation/>
        </w:sdtPr>
        <w:sdtContent>
          <w:r>
            <w:rPr/>
            <w:fldChar w:fldCharType="begin"/>
          </w:r>
          <w:r>
            <w:rPr/>
            <w:instrText> CITATION Chr \l 2058 </w:instrText>
          </w:r>
          <w:r>
            <w:rPr/>
            <w:fldChar w:fldCharType="separate"/>
          </w:r>
          <w:r>
            <w:rPr/>
            <w:t xml:space="preserve"> [6]</w:t>
          </w:r>
          <w:r>
            <w:rPr/>
            <w:fldChar w:fldCharType="end"/>
          </w:r>
        </w:sdtContent>
      </w:sdt>
      <w:r>
        <w:rPr>
          <w:lang w:val="es-EC" w:eastAsia="en-US"/>
        </w:rPr>
        <w:t xml:space="preserve"> como muestra la </w:t>
      </w:r>
      <w:r>
        <w:rPr>
          <w:lang w:val="es-EC" w:eastAsia="en-US"/>
        </w:rPr>
        <w:t xml:space="preserve">Figura 1, en la cual se puede ver como un texto de entrada luego de un proceso de Tokenización es dividido en términos independientes. </w:t>
      </w:r>
    </w:p>
    <w:p>
      <w:pPr>
        <w:pStyle w:val="Normal"/>
        <w:ind w:left="0" w:hanging="0"/>
        <w:jc w:val="both"/>
        <w:rPr>
          <w:lang w:val="es-EC" w:eastAsia="en-US"/>
        </w:rPr>
      </w:pPr>
      <w:r>
        <w:rPr>
          <w:lang w:val="es-EC" w:eastAsia="en-US"/>
        </w:rPr>
      </w:r>
    </w:p>
    <w:p>
      <w:pPr>
        <w:pStyle w:val="Normal"/>
        <w:ind w:left="0" w:hanging="0"/>
        <w:jc w:val="center"/>
        <w:rPr>
          <w:lang w:val="es-EC" w:eastAsia="en-US"/>
        </w:rPr>
      </w:pPr>
      <w:r>
        <w:rPr/>
        <w:drawing>
          <wp:inline distT="0" distB="0" distL="0" distR="0">
            <wp:extent cx="2895600" cy="6756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895600" cy="675640"/>
                    </a:xfrm>
                    <a:prstGeom prst="rect">
                      <a:avLst/>
                    </a:prstGeom>
                  </pic:spPr>
                </pic:pic>
              </a:graphicData>
            </a:graphic>
          </wp:inline>
        </w:drawing>
      </w:r>
    </w:p>
    <w:p>
      <w:pPr>
        <w:pStyle w:val="Normal"/>
        <w:ind w:left="0" w:hanging="0"/>
        <w:jc w:val="center"/>
        <w:rPr>
          <w:sz w:val="18"/>
          <w:szCs w:val="18"/>
          <w:lang w:val="es-EC" w:eastAsia="en-US"/>
        </w:rPr>
      </w:pPr>
      <w:r>
        <w:rPr>
          <w:b/>
          <w:bCs/>
          <w:sz w:val="18"/>
          <w:szCs w:val="18"/>
          <w:lang w:val="es-EC" w:eastAsia="en-US"/>
        </w:rPr>
        <w:t>Figura 1.</w:t>
      </w:r>
      <w:r>
        <w:rPr>
          <w:sz w:val="18"/>
          <w:szCs w:val="18"/>
          <w:lang w:val="es-EC" w:eastAsia="en-US"/>
        </w:rPr>
        <w:t xml:space="preserve"> Proceso de tokenización</w:t>
      </w:r>
    </w:p>
    <w:p>
      <w:pPr>
        <w:pStyle w:val="Normal"/>
        <w:ind w:left="0" w:hanging="0"/>
        <w:jc w:val="center"/>
        <w:rPr>
          <w:sz w:val="18"/>
          <w:szCs w:val="18"/>
          <w:lang w:val="es-EC" w:eastAsia="en-US"/>
        </w:rPr>
      </w:pPr>
      <w:r>
        <w:rPr>
          <w:sz w:val="18"/>
          <w:szCs w:val="18"/>
          <w:lang w:val="es-EC" w:eastAsia="en-US"/>
        </w:rPr>
      </w:r>
    </w:p>
    <w:p>
      <w:pPr>
        <w:pStyle w:val="Normal"/>
        <w:ind w:left="0" w:firstLine="425"/>
        <w:jc w:val="both"/>
        <w:rPr>
          <w:lang w:val="en-US"/>
        </w:rPr>
      </w:pPr>
      <w:r>
        <w:rPr>
          <w:lang w:val="es-EC" w:eastAsia="en-US"/>
        </w:rPr>
        <w:t>La tokenización se aplica en el algoritmo de clasificación Naïve</w:t>
      </w:r>
      <w:r>
        <w:rPr>
          <w:b/>
          <w:bCs/>
          <w:sz w:val="26"/>
          <w:szCs w:val="26"/>
          <w:lang w:val="es-MX" w:eastAsia="en-US"/>
        </w:rPr>
        <w:t xml:space="preserve"> </w:t>
      </w:r>
      <w:r>
        <w:rPr>
          <w:lang w:val="es-EC" w:eastAsia="en-US"/>
        </w:rPr>
        <w:t>Bayes ya que e</w:t>
      </w:r>
      <w:r>
        <w:rPr/>
        <w:t>s un clasificador de textos supervisado que entiende tokens</w:t>
      </w:r>
      <w:sdt>
        <w:sdtPr>
          <w:citation/>
        </w:sdtPr>
        <w:sdtContent>
          <w:r>
            <w:rPr/>
            <w:fldChar w:fldCharType="begin"/>
          </w:r>
          <w:r>
            <w:rPr/>
            <w:instrText> CITATION Myr13 \l 2058 </w:instrText>
          </w:r>
          <w:r>
            <w:rPr/>
            <w:fldChar w:fldCharType="separate"/>
          </w:r>
          <w:r>
            <w:rPr/>
            <w:t xml:space="preserve"> [7]</w:t>
          </w:r>
          <w:r>
            <w:rPr/>
            <w:fldChar w:fldCharType="end"/>
          </w:r>
        </w:sdtContent>
      </w:sdt>
      <w:r>
        <w:rPr/>
        <w:t xml:space="preserve"> que serán las características de cada uno de los tweets.</w:t>
      </w:r>
    </w:p>
    <w:p>
      <w:pPr>
        <w:pStyle w:val="Normal"/>
        <w:ind w:left="0" w:hanging="0"/>
        <w:jc w:val="both"/>
        <w:rPr>
          <w:lang w:val="en-US"/>
        </w:rPr>
      </w:pPr>
      <w:r>
        <w:rPr/>
      </w:r>
    </w:p>
    <w:p>
      <w:pPr>
        <w:pStyle w:val="Ttulo3"/>
        <w:numPr>
          <w:ilvl w:val="3"/>
          <w:numId w:val="8"/>
        </w:numPr>
        <w:rPr>
          <w:lang w:val="en-US"/>
        </w:rPr>
      </w:pPr>
      <w:r>
        <w:rPr/>
        <w:t xml:space="preserve">Normalizar </w:t>
      </w:r>
    </w:p>
    <w:p>
      <w:pPr>
        <w:pStyle w:val="Normal"/>
        <w:ind w:left="0" w:hanging="0"/>
        <w:jc w:val="both"/>
        <w:rPr>
          <w:lang w:val="en-US"/>
        </w:rPr>
      </w:pPr>
      <w:r>
        <w:rPr/>
        <w:t>Normalizar es una tarea en la cual se debe poner al texto en igualdad de condiciones.</w:t>
      </w:r>
      <w:sdt>
        <w:sdtPr>
          <w:citation/>
        </w:sdtPr>
        <w:sdtContent>
          <w:r>
            <w:rPr/>
            <w:fldChar w:fldCharType="begin"/>
          </w:r>
          <w:r>
            <w:rPr/>
            <w:instrText> CITATION Cry12 \l 2058 </w:instrText>
          </w:r>
          <w:r>
            <w:rPr/>
            <w:fldChar w:fldCharType="separate"/>
          </w:r>
          <w:r>
            <w:rPr/>
            <w:t xml:space="preserve"> [8]</w:t>
          </w:r>
          <w:r>
            <w:rPr/>
            <w:fldChar w:fldCharType="end"/>
          </w:r>
        </w:sdtContent>
      </w:sdt>
      <w:r>
        <w:rPr/>
        <w:t xml:space="preserve"> En NLP la normalización es el proceso de convertir una palabra es su forma canónica</w:t>
      </w:r>
      <w:r>
        <w:rPr/>
        <w:t xml:space="preserve"> esto permite que proceda el procesamiento de manera uniforme.</w:t>
      </w:r>
      <w:sdt>
        <w:sdtPr>
          <w:citation/>
        </w:sdtPr>
        <w:sdtContent>
          <w:r>
            <w:rPr/>
            <w:fldChar w:fldCharType="begin"/>
          </w:r>
          <w:r>
            <w:rPr/>
            <w:instrText> CITATION Ala17 \l 2058 </w:instrText>
          </w:r>
          <w:r>
            <w:rPr/>
            <w:fldChar w:fldCharType="separate"/>
          </w:r>
          <w:r>
            <w:rPr/>
            <w:t xml:space="preserve"> [9]</w:t>
          </w:r>
          <w:r>
            <w:rPr/>
            <w:fldChar w:fldCharType="end"/>
          </w:r>
        </w:sdtContent>
      </w:sdt>
    </w:p>
    <w:p>
      <w:pPr>
        <w:pStyle w:val="Normal"/>
        <w:ind w:left="0" w:hanging="0"/>
        <w:jc w:val="both"/>
        <w:rPr>
          <w:lang w:val="en-US"/>
        </w:rPr>
      </w:pPr>
      <w:r>
        <w:rPr/>
      </w:r>
    </w:p>
    <w:p>
      <w:pPr>
        <w:pStyle w:val="Normal"/>
        <w:ind w:left="0" w:hanging="0"/>
        <w:jc w:val="both"/>
        <w:rPr>
          <w:sz w:val="20"/>
          <w:szCs w:val="20"/>
        </w:rPr>
      </w:pPr>
      <w:r>
        <w:rPr>
          <w:b/>
          <w:bCs/>
          <w:sz w:val="20"/>
          <w:szCs w:val="20"/>
        </w:rPr>
        <w:t>Tabla 1.</w:t>
      </w:r>
      <w:r>
        <w:rPr>
          <w:sz w:val="20"/>
          <w:szCs w:val="20"/>
        </w:rPr>
        <w:t xml:space="preserve"> Ejemplo de normalización de texto.</w:t>
      </w:r>
    </w:p>
    <w:tbl>
      <w:tblPr>
        <w:tblpPr w:vertAnchor="text" w:horzAnchor="margin" w:leftFromText="181" w:rightFromText="181" w:tblpX="0" w:tblpY="134"/>
        <w:tblW w:w="4612" w:type="dxa"/>
        <w:jc w:val="left"/>
        <w:tblInd w:w="0" w:type="dxa"/>
        <w:tblCellMar>
          <w:top w:w="0" w:type="dxa"/>
          <w:left w:w="108" w:type="dxa"/>
          <w:bottom w:w="0" w:type="dxa"/>
          <w:right w:w="108" w:type="dxa"/>
        </w:tblCellMar>
        <w:tblLook w:val="04e0" w:noHBand="0" w:noVBand="1" w:firstColumn="1" w:lastRow="1" w:lastColumn="0" w:firstRow="1"/>
      </w:tblPr>
      <w:tblGrid>
        <w:gridCol w:w="2169"/>
        <w:gridCol w:w="2442"/>
      </w:tblGrid>
      <w:tr>
        <w:trPr>
          <w:trHeight w:val="238" w:hRule="atLeast"/>
        </w:trPr>
        <w:tc>
          <w:tcPr>
            <w:tcW w:w="2169" w:type="dxa"/>
            <w:tcBorders>
              <w:top w:val="single" w:sz="12" w:space="0" w:color="000000"/>
              <w:bottom w:val="single" w:sz="8" w:space="0" w:color="000000"/>
            </w:tcBorders>
            <w:shd w:color="auto" w:fill="auto" w:val="clear"/>
            <w:vAlign w:val="center"/>
          </w:tcPr>
          <w:p>
            <w:pPr>
              <w:pStyle w:val="Normal"/>
              <w:spacing w:lineRule="auto" w:line="259"/>
              <w:ind w:left="0" w:hanging="0"/>
              <w:jc w:val="center"/>
              <w:rPr>
                <w:b/>
                <w:b/>
                <w:bCs/>
                <w:lang w:val="es-EC" w:eastAsia="en-US"/>
              </w:rPr>
            </w:pPr>
            <w:r>
              <w:rPr>
                <w:b/>
                <w:bCs/>
                <w:lang w:val="es-EC" w:eastAsia="en-US"/>
              </w:rPr>
              <w:t>Texto Original</w:t>
            </w:r>
          </w:p>
        </w:tc>
        <w:tc>
          <w:tcPr>
            <w:tcW w:w="2442" w:type="dxa"/>
            <w:tcBorders>
              <w:top w:val="single" w:sz="12" w:space="0" w:color="000000"/>
              <w:bottom w:val="single" w:sz="8" w:space="0" w:color="000000"/>
            </w:tcBorders>
            <w:shd w:color="auto" w:fill="auto" w:val="clear"/>
            <w:vAlign w:val="center"/>
          </w:tcPr>
          <w:p>
            <w:pPr>
              <w:pStyle w:val="Normal"/>
              <w:spacing w:lineRule="auto" w:line="259"/>
              <w:ind w:left="0" w:hanging="0"/>
              <w:jc w:val="center"/>
              <w:rPr>
                <w:b/>
                <w:b/>
                <w:bCs/>
                <w:lang w:val="es-EC" w:eastAsia="en-US"/>
              </w:rPr>
            </w:pPr>
            <w:r>
              <w:rPr>
                <w:b/>
                <w:bCs/>
                <w:lang w:val="es-EC" w:eastAsia="en-US"/>
              </w:rPr>
              <w:t>Texto Normalizado</w:t>
            </w:r>
          </w:p>
        </w:tc>
      </w:tr>
      <w:tr>
        <w:trPr>
          <w:trHeight w:val="238" w:hRule="atLeast"/>
        </w:trPr>
        <w:tc>
          <w:tcPr>
            <w:tcW w:w="2169" w:type="dxa"/>
            <w:tcBorders>
              <w:top w:val="single" w:sz="8" w:space="0" w:color="000000"/>
            </w:tcBorders>
            <w:shd w:color="auto" w:fill="auto" w:val="clear"/>
            <w:vAlign w:val="center"/>
          </w:tcPr>
          <w:p>
            <w:pPr>
              <w:pStyle w:val="Normal"/>
              <w:spacing w:lineRule="auto" w:line="259"/>
              <w:ind w:left="0" w:hanging="0"/>
              <w:jc w:val="both"/>
              <w:rPr>
                <w:lang w:val="en-US"/>
              </w:rPr>
            </w:pPr>
            <w:r>
              <w:rPr>
                <w:lang w:val="es-EC" w:eastAsia="en-US"/>
              </w:rPr>
              <w:t>holaa, le pregunto x el anunsio q tiene sobre el empleo</w:t>
            </w:r>
          </w:p>
        </w:tc>
        <w:tc>
          <w:tcPr>
            <w:tcW w:w="2442" w:type="dxa"/>
            <w:tcBorders>
              <w:top w:val="single" w:sz="8" w:space="0" w:color="000000"/>
            </w:tcBorders>
            <w:shd w:color="auto" w:fill="auto" w:val="clear"/>
            <w:vAlign w:val="center"/>
          </w:tcPr>
          <w:p>
            <w:pPr>
              <w:pStyle w:val="Normal"/>
              <w:spacing w:lineRule="auto" w:line="259"/>
              <w:ind w:left="0" w:hanging="0"/>
              <w:jc w:val="both"/>
              <w:rPr>
                <w:color w:val="000000" w:themeColor="text1"/>
                <w:sz w:val="18"/>
                <w:szCs w:val="18"/>
                <w:lang w:val="es-EC" w:eastAsia="es-ES"/>
              </w:rPr>
            </w:pPr>
            <w:r>
              <w:rPr>
                <w:lang w:val="es-EC" w:eastAsia="en-US"/>
              </w:rPr>
              <w:t>hola le pregunto por el anuncio que tiene sobre el empleo</w:t>
            </w:r>
          </w:p>
        </w:tc>
      </w:tr>
      <w:tr>
        <w:trPr>
          <w:trHeight w:val="80" w:hRule="atLeast"/>
        </w:trPr>
        <w:tc>
          <w:tcPr>
            <w:tcW w:w="2169" w:type="dxa"/>
            <w:tcBorders>
              <w:bottom w:val="single" w:sz="12" w:space="0" w:color="000000"/>
            </w:tcBorders>
            <w:shd w:color="auto" w:fill="auto" w:val="clear"/>
            <w:vAlign w:val="center"/>
          </w:tcPr>
          <w:p>
            <w:pPr>
              <w:pStyle w:val="Normal"/>
              <w:ind w:left="0" w:hanging="0"/>
              <w:rPr>
                <w:color w:val="000000" w:themeColor="text1"/>
                <w:sz w:val="18"/>
                <w:szCs w:val="18"/>
                <w:lang w:val="es-EC" w:eastAsia="es-ES"/>
              </w:rPr>
            </w:pPr>
            <w:r>
              <w:rPr>
                <w:color w:val="000000" w:themeColor="text1"/>
                <w:sz w:val="18"/>
                <w:szCs w:val="18"/>
                <w:lang w:val="es-EC" w:eastAsia="es-ES"/>
              </w:rPr>
            </w:r>
          </w:p>
        </w:tc>
        <w:tc>
          <w:tcPr>
            <w:tcW w:w="2442" w:type="dxa"/>
            <w:tcBorders>
              <w:bottom w:val="single" w:sz="12" w:space="0" w:color="000000"/>
            </w:tcBorders>
            <w:shd w:color="auto" w:fill="auto" w:val="clear"/>
            <w:vAlign w:val="center"/>
          </w:tcPr>
          <w:p>
            <w:pPr>
              <w:pStyle w:val="Normal"/>
              <w:ind w:left="0" w:hanging="0"/>
              <w:jc w:val="both"/>
              <w:rPr>
                <w:color w:val="000000" w:themeColor="text1"/>
                <w:sz w:val="18"/>
                <w:szCs w:val="18"/>
                <w:lang w:val="es-EC" w:eastAsia="es-ES"/>
              </w:rPr>
            </w:pPr>
            <w:r>
              <w:rPr>
                <w:color w:val="000000" w:themeColor="text1"/>
                <w:sz w:val="18"/>
                <w:szCs w:val="18"/>
                <w:lang w:val="es-EC" w:eastAsia="es-ES"/>
              </w:rPr>
            </w:r>
          </w:p>
        </w:tc>
      </w:tr>
    </w:tbl>
    <w:p>
      <w:pPr>
        <w:pStyle w:val="Ttulo3"/>
        <w:numPr>
          <w:ilvl w:val="3"/>
          <w:numId w:val="9"/>
        </w:numPr>
        <w:rPr>
          <w:lang w:val="en-US"/>
        </w:rPr>
      </w:pPr>
      <w:r>
        <w:rPr/>
        <w:t xml:space="preserve">Remover palabras o caracteres especiales no significativos </w:t>
      </w:r>
    </w:p>
    <w:p>
      <w:pPr>
        <w:pStyle w:val="Normal"/>
        <w:ind w:left="0" w:hanging="0"/>
        <w:jc w:val="both"/>
        <w:rPr>
          <w:lang w:val="en-US"/>
        </w:rPr>
      </w:pPr>
      <w:r>
        <w:rPr/>
        <w:t>De acuerdo a</w:t>
      </w:r>
      <w:sdt>
        <w:sdtPr>
          <w:citation/>
        </w:sdtPr>
        <w:sdtContent>
          <w:r>
            <w:rPr/>
            <w:fldChar w:fldCharType="begin"/>
          </w:r>
          <w:r>
            <w:rPr/>
            <w:instrText> CITATION Sam19 \l 2058 </w:instrText>
          </w:r>
          <w:r>
            <w:rPr/>
            <w:fldChar w:fldCharType="separate"/>
          </w:r>
          <w:r>
            <w:rPr/>
            <w:t xml:space="preserve"> [10]</w:t>
          </w:r>
          <w:r>
            <w:rPr/>
            <w:fldChar w:fldCharType="end"/>
          </w:r>
        </w:sdtContent>
      </w:sdt>
      <w:r>
        <w:rPr/>
        <w:t xml:space="preserve"> al remover cualquier palabra o carácter especial no significativo dentro de un tweet permite una mejor comprensión de los algoritmos de clasificación ya que se tendrá un mejor procesamiento del lenguaje natural. </w:t>
      </w:r>
    </w:p>
    <w:p>
      <w:pPr>
        <w:pStyle w:val="Normal"/>
        <w:ind w:left="0" w:hanging="0"/>
        <w:jc w:val="both"/>
        <w:rPr>
          <w:lang w:val="en-US"/>
        </w:rPr>
      </w:pPr>
      <w:r>
        <w:rPr/>
      </w:r>
    </w:p>
    <w:p>
      <w:pPr>
        <w:pStyle w:val="Normal"/>
        <w:ind w:left="0" w:firstLine="425"/>
        <w:jc w:val="both"/>
        <w:rPr>
          <w:lang w:val="en-US"/>
        </w:rPr>
      </w:pPr>
      <w:r>
        <w:rPr/>
        <w:t xml:space="preserve">Los elementos a remover son los siguientes: </w:t>
      </w:r>
    </w:p>
    <w:p>
      <w:pPr>
        <w:pStyle w:val="ListParagraph"/>
        <w:numPr>
          <w:ilvl w:val="0"/>
          <w:numId w:val="5"/>
        </w:numPr>
        <w:shd w:val="clear" w:color="auto" w:fill="FFFFFF"/>
        <w:spacing w:beforeAutospacing="1" w:after="0"/>
        <w:contextualSpacing/>
        <w:jc w:val="both"/>
        <w:rPr>
          <w:lang w:val="en-US"/>
        </w:rPr>
      </w:pPr>
      <w:r>
        <w:rPr>
          <w:b/>
          <w:bCs/>
        </w:rPr>
        <w:t>Hipervínculos</w:t>
      </w:r>
      <w:r>
        <w:rPr/>
        <w:t>: todos los hipervínculos en Twitter se convierten a la URL acortador.</w:t>
      </w:r>
    </w:p>
    <w:p>
      <w:pPr>
        <w:pStyle w:val="ListParagraph"/>
        <w:numPr>
          <w:ilvl w:val="0"/>
          <w:numId w:val="5"/>
        </w:numPr>
        <w:shd w:val="clear" w:color="auto" w:fill="FFFFFF"/>
        <w:spacing w:before="0" w:after="0"/>
        <w:contextualSpacing/>
        <w:jc w:val="both"/>
        <w:rPr>
          <w:lang w:val="en-US"/>
        </w:rPr>
      </w:pPr>
      <w:r>
        <w:rPr>
          <w:b/>
          <w:bCs/>
        </w:rPr>
        <w:t>Twitter identifica en las respuestas</w:t>
      </w:r>
      <w:r>
        <w:rPr/>
        <w:t>: estos nombres de usuario de Twitter están precedidos por un @símbolo, que no transmite ningún significado.</w:t>
      </w:r>
    </w:p>
    <w:p>
      <w:pPr>
        <w:pStyle w:val="ListParagraph"/>
        <w:numPr>
          <w:ilvl w:val="0"/>
          <w:numId w:val="5"/>
        </w:numPr>
        <w:shd w:val="clear" w:color="auto" w:fill="FFFFFF"/>
        <w:spacing w:before="0" w:afterAutospacing="1"/>
        <w:contextualSpacing/>
        <w:jc w:val="both"/>
        <w:rPr>
          <w:rFonts w:ascii="Segoe UI" w:hAnsi="Segoe UI" w:cs="Segoe UI"/>
          <w:color w:val="333333"/>
        </w:rPr>
      </w:pPr>
      <w:r>
        <w:rPr>
          <w:b/>
          <w:bCs/>
        </w:rPr>
        <w:t>Puntuación y caracteres especiales</w:t>
      </w:r>
      <w:r>
        <w:rPr/>
        <w:t>: si bien estos suelen proporcionar contexto a los datos textuales, este contexto suele ser difícil de procesar. Para simplificar, removerá todos los signos de puntuación y caracteres especiales de los tweets</w:t>
      </w:r>
      <w:r>
        <w:rPr>
          <w:rFonts w:cs="Segoe UI" w:ascii="Segoe UI" w:hAnsi="Segoe UI"/>
          <w:color w:val="333333"/>
        </w:rPr>
        <w:t>.</w:t>
      </w:r>
      <w:sdt>
        <w:sdtPr>
          <w:citation/>
        </w:sdtPr>
        <w:sdtContent>
          <w:r>
            <w:rPr/>
            <w:fldChar w:fldCharType="begin"/>
          </w:r>
          <w:r>
            <w:rPr/>
            <w:instrText> CITATION Sam19 \l 2058 </w:instrText>
          </w:r>
          <w:r>
            <w:rPr/>
            <w:fldChar w:fldCharType="separate"/>
          </w:r>
          <w:r>
            <w:rPr/>
            <w:t xml:space="preserve"> [10]</w:t>
          </w:r>
          <w:r>
            <w:rPr/>
            <w:fldChar w:fldCharType="end"/>
          </w:r>
        </w:sdtContent>
      </w:sdt>
    </w:p>
    <w:p>
      <w:pPr>
        <w:pStyle w:val="Normal"/>
        <w:ind w:left="0" w:hanging="0"/>
        <w:jc w:val="both"/>
        <w:rPr>
          <w:lang w:val="en-US"/>
        </w:rPr>
      </w:pPr>
      <w:r>
        <w:rPr/>
      </w:r>
    </w:p>
    <w:p>
      <w:pPr>
        <w:pStyle w:val="ListParagraph"/>
        <w:numPr>
          <w:ilvl w:val="3"/>
          <w:numId w:val="10"/>
        </w:numPr>
        <w:jc w:val="both"/>
        <w:rPr>
          <w:b/>
          <w:b/>
          <w:bCs/>
          <w:sz w:val="26"/>
          <w:szCs w:val="26"/>
        </w:rPr>
      </w:pPr>
      <w:r>
        <w:rPr>
          <w:b/>
          <w:bCs/>
          <w:sz w:val="26"/>
          <w:szCs w:val="26"/>
        </w:rPr>
        <w:t xml:space="preserve">Preparar datos para el algoritmo de clasificación </w:t>
      </w:r>
      <w:r>
        <w:rPr>
          <w:b/>
          <w:bCs/>
          <w:sz w:val="26"/>
          <w:szCs w:val="26"/>
          <w:lang w:val="es-MX" w:eastAsia="en-US"/>
        </w:rPr>
        <w:t xml:space="preserve">Naïve </w:t>
      </w:r>
      <w:r>
        <w:rPr>
          <w:b/>
          <w:bCs/>
          <w:sz w:val="26"/>
          <w:szCs w:val="26"/>
        </w:rPr>
        <w:t>Bayes</w:t>
      </w:r>
    </w:p>
    <w:p>
      <w:pPr>
        <w:pStyle w:val="Normal"/>
        <w:ind w:left="0" w:hanging="0"/>
        <w:jc w:val="both"/>
        <w:rPr>
          <w:b/>
          <w:b/>
          <w:bCs/>
          <w:sz w:val="26"/>
          <w:szCs w:val="26"/>
        </w:rPr>
      </w:pPr>
      <w:r>
        <w:rPr>
          <w:b/>
          <w:bCs/>
          <w:sz w:val="26"/>
          <w:szCs w:val="26"/>
        </w:rPr>
      </w:r>
    </w:p>
    <w:p>
      <w:pPr>
        <w:pStyle w:val="Normal"/>
        <w:ind w:left="0" w:hanging="0"/>
        <w:jc w:val="both"/>
        <w:rPr>
          <w:szCs w:val="24"/>
        </w:rPr>
      </w:pPr>
      <w:r>
        <w:rPr>
          <w:szCs w:val="24"/>
        </w:rPr>
        <w:t>Se creará un conjunto de datos para el entrenamiento con el 80% del corpus lingüístico y el 20 % para prueba, estos datos irán a los tres algoritmos de clasificación antes mencionados. Se requiere que cada conjunto de datos se asocie a un sentimiento para el entrenamiento, los modelos usarán los sentimientos de positivo, negativo y neutro.</w:t>
      </w:r>
    </w:p>
    <w:p>
      <w:pPr>
        <w:pStyle w:val="Normal"/>
        <w:ind w:left="0" w:hanging="0"/>
        <w:jc w:val="both"/>
        <w:rPr>
          <w:szCs w:val="24"/>
        </w:rPr>
      </w:pPr>
      <w:r>
        <w:rPr>
          <w:szCs w:val="24"/>
        </w:rPr>
      </w:r>
    </w:p>
    <w:p>
      <w:pPr>
        <w:pStyle w:val="Normal"/>
        <w:ind w:left="0" w:firstLine="425"/>
        <w:jc w:val="both"/>
        <w:rPr>
          <w:szCs w:val="24"/>
        </w:rPr>
      </w:pPr>
      <w:r>
        <w:rPr>
          <w:szCs w:val="24"/>
        </w:rPr>
        <w:t>La preparación de datos permite la minería de opiniones convirtiendo los tokens al formulario de diccionario y luego dividirá los datos con fines de entrenamiento y prueba.</w:t>
      </w:r>
    </w:p>
    <w:p>
      <w:pPr>
        <w:pStyle w:val="Normal"/>
        <w:ind w:left="0" w:hanging="0"/>
        <w:jc w:val="both"/>
        <w:rPr>
          <w:szCs w:val="24"/>
        </w:rPr>
      </w:pPr>
      <w:r>
        <w:rPr>
          <w:szCs w:val="24"/>
        </w:rPr>
      </w:r>
    </w:p>
    <w:p>
      <w:pPr>
        <w:pStyle w:val="ListParagraph"/>
        <w:numPr>
          <w:ilvl w:val="3"/>
          <w:numId w:val="11"/>
        </w:numPr>
        <w:jc w:val="both"/>
        <w:rPr>
          <w:sz w:val="26"/>
          <w:szCs w:val="26"/>
        </w:rPr>
      </w:pPr>
      <w:r>
        <w:rPr>
          <w:b/>
          <w:bCs/>
          <w:sz w:val="26"/>
          <w:szCs w:val="26"/>
        </w:rPr>
        <w:t>Convertir tokens en un diccionario</w:t>
      </w:r>
    </w:p>
    <w:p>
      <w:pPr>
        <w:pStyle w:val="Normal"/>
        <w:ind w:left="0" w:hanging="0"/>
        <w:jc w:val="both"/>
        <w:rPr>
          <w:szCs w:val="24"/>
        </w:rPr>
      </w:pPr>
      <w:r>
        <w:rPr>
          <w:szCs w:val="24"/>
        </w:rPr>
      </w:r>
    </w:p>
    <w:p>
      <w:pPr>
        <w:pStyle w:val="Normal"/>
        <w:ind w:left="0" w:hanging="0"/>
        <w:jc w:val="both"/>
        <w:rPr>
          <w:sz w:val="26"/>
          <w:szCs w:val="26"/>
        </w:rPr>
      </w:pPr>
      <w:r>
        <w:rPr>
          <w:szCs w:val="24"/>
        </w:rPr>
        <w:t xml:space="preserve">Esta es una parte importante al usar el modelo </w:t>
      </w:r>
      <w:r>
        <w:rPr>
          <w:lang w:val="es-MX" w:eastAsia="en-US"/>
        </w:rPr>
        <w:t xml:space="preserve">Naïve </w:t>
      </w:r>
      <w:r>
        <w:rPr>
          <w:szCs w:val="24"/>
        </w:rPr>
        <w:t>Bayes ya que requiere no solo una lista de palabras de un tweet, sino un diccionario de Python con palabras como claves y True valores. </w:t>
      </w:r>
      <w:sdt>
        <w:sdtPr>
          <w:citation/>
        </w:sdtPr>
        <w:sdtContent>
          <w:r>
            <w:rPr/>
            <w:fldChar w:fldCharType="begin"/>
          </w:r>
          <w:r>
            <w:rPr/>
            <w:instrText> CITATION Myr13 \l 2058 </w:instrText>
          </w:r>
          <w:r>
            <w:rPr/>
            <w:fldChar w:fldCharType="separate"/>
          </w:r>
          <w:r>
            <w:rPr/>
            <w:t>[7]</w:t>
          </w:r>
          <w:r>
            <w:rPr/>
            <w:fldChar w:fldCharType="end"/>
          </w:r>
        </w:sdtContent>
      </w:sdt>
    </w:p>
    <w:p>
      <w:pPr>
        <w:pStyle w:val="Normal"/>
        <w:ind w:left="0" w:hanging="0"/>
        <w:rPr>
          <w:lang w:val="en-US"/>
        </w:rPr>
      </w:pPr>
      <w:r>
        <w:rPr/>
      </w:r>
    </w:p>
    <w:p>
      <w:pPr>
        <w:pStyle w:val="Ttulo2"/>
        <w:numPr>
          <w:ilvl w:val="1"/>
          <w:numId w:val="12"/>
        </w:numPr>
        <w:rPr>
          <w:sz w:val="26"/>
          <w:szCs w:val="26"/>
        </w:rPr>
      </w:pPr>
      <w:r>
        <w:rPr>
          <w:sz w:val="26"/>
          <w:szCs w:val="26"/>
        </w:rPr>
        <w:t>Construcción del corpus lingüístico</w:t>
      </w:r>
    </w:p>
    <w:p>
      <w:pPr>
        <w:pStyle w:val="Normal"/>
        <w:ind w:left="0" w:hanging="0"/>
        <w:rPr>
          <w:lang w:val="es-EC" w:eastAsia="en-US"/>
        </w:rPr>
      </w:pPr>
      <w:r>
        <w:rPr>
          <w:lang w:val="es-EC" w:eastAsia="en-US"/>
        </w:rPr>
      </w:r>
    </w:p>
    <w:p>
      <w:pPr>
        <w:pStyle w:val="Normal"/>
        <w:ind w:left="0" w:hanging="0"/>
        <w:jc w:val="both"/>
        <w:rPr>
          <w:lang w:val="es-EC" w:eastAsia="en-US"/>
        </w:rPr>
      </w:pPr>
      <w:r>
        <w:rPr>
          <w:lang w:val="es-EC" w:eastAsia="en-US"/>
        </w:rPr>
        <w:t>El corpus lingüístico es un conjunto de textos que contiene un número considerable de textos, dichos textos comparten entre si varios rasgos definitorios</w:t>
      </w:r>
      <w:sdt>
        <w:sdtPr>
          <w:citation/>
        </w:sdtPr>
        <w:sdtContent>
          <w:r>
            <w:rPr/>
            <w:fldChar w:fldCharType="begin"/>
          </w:r>
          <w:r>
            <w:rPr/>
            <w:instrText> CITATION Gio08 \l 2058 </w:instrText>
          </w:r>
          <w:r>
            <w:rPr/>
            <w:fldChar w:fldCharType="separate"/>
          </w:r>
          <w:r>
            <w:rPr/>
            <w:t xml:space="preserve"> [11]</w:t>
          </w:r>
          <w:r>
            <w:rPr/>
            <w:fldChar w:fldCharType="end"/>
          </w:r>
        </w:sdtContent>
      </w:sdt>
      <w:r>
        <w:rPr>
          <w:lang w:val="es-EC" w:eastAsia="en-US"/>
        </w:rPr>
        <w:t xml:space="preserve"> que en este caso para esta investigación serán divididos en textos que describen opiniones positivas, negativas y neutras.</w:t>
      </w:r>
    </w:p>
    <w:p>
      <w:pPr>
        <w:pStyle w:val="Normal"/>
        <w:ind w:left="0" w:hanging="0"/>
        <w:jc w:val="both"/>
        <w:rPr>
          <w:lang w:val="es-EC" w:eastAsia="en-US"/>
        </w:rPr>
      </w:pPr>
      <w:r>
        <w:rPr>
          <w:lang w:val="es-EC" w:eastAsia="en-US"/>
        </w:rPr>
      </w:r>
    </w:p>
    <w:p>
      <w:pPr>
        <w:pStyle w:val="Normal"/>
        <w:ind w:left="0" w:firstLine="425"/>
        <w:jc w:val="both"/>
        <w:rPr>
          <w:lang w:val="es-EC" w:eastAsia="en-US"/>
        </w:rPr>
      </w:pPr>
      <w:r>
        <w:rPr>
          <w:lang w:val="es-EC" w:eastAsia="en-US"/>
        </w:rPr>
        <w:t>Para la construcción se uso la data que nos proporciona TASS, esta data esta dividida en cinco archivos con extensión .csv de los países de Costa Rica, España, México, Perú y Uruguay esta data se la une en un solo archivo .csv con tweets obtenidos de Ecuador este conjunto de datos tiene 5147 tweets con su respectivo sentimiento.</w:t>
      </w:r>
    </w:p>
    <w:p>
      <w:pPr>
        <w:pStyle w:val="Normal"/>
        <w:ind w:left="0" w:hanging="0"/>
        <w:rPr>
          <w:lang w:val="es-EC" w:eastAsia="en-US"/>
        </w:rPr>
      </w:pPr>
      <w:r>
        <w:rPr>
          <w:lang w:val="es-EC" w:eastAsia="en-US"/>
        </w:rPr>
      </w:r>
    </w:p>
    <w:p>
      <w:pPr>
        <w:pStyle w:val="Ttulo2"/>
        <w:numPr>
          <w:ilvl w:val="1"/>
          <w:numId w:val="13"/>
        </w:numPr>
        <w:rPr>
          <w:sz w:val="26"/>
          <w:szCs w:val="26"/>
        </w:rPr>
      </w:pPr>
      <w:r>
        <w:rPr>
          <w:sz w:val="26"/>
          <w:szCs w:val="26"/>
        </w:rPr>
        <w:t>Selección de algoritmos para NLP</w:t>
      </w:r>
    </w:p>
    <w:p>
      <w:pPr>
        <w:pStyle w:val="Normal"/>
        <w:ind w:left="0" w:hanging="0"/>
        <w:rPr>
          <w:lang w:val="es-EC" w:eastAsia="en-US"/>
        </w:rPr>
      </w:pPr>
      <w:r>
        <w:rPr>
          <w:lang w:val="es-EC" w:eastAsia="en-US"/>
        </w:rPr>
      </w:r>
    </w:p>
    <w:p>
      <w:pPr>
        <w:pStyle w:val="Normal"/>
        <w:ind w:left="0" w:hanging="0"/>
        <w:jc w:val="both"/>
        <w:rPr>
          <w:lang w:val="es-EC" w:eastAsia="en-US"/>
        </w:rPr>
      </w:pPr>
      <w:r>
        <w:rPr>
          <w:lang w:val="es-EC" w:eastAsia="en-US"/>
        </w:rPr>
        <w:t>Para NLP hay una gran variedad de algoritmos que se pueden utilizar, en esta investigación se seleccionó tres los cuales son:</w:t>
      </w:r>
    </w:p>
    <w:p>
      <w:pPr>
        <w:pStyle w:val="Normal"/>
        <w:ind w:left="0" w:hanging="0"/>
        <w:jc w:val="both"/>
        <w:rPr>
          <w:lang w:val="es-EC" w:eastAsia="en-US"/>
        </w:rPr>
      </w:pPr>
      <w:r>
        <w:rPr>
          <w:lang w:val="es-EC" w:eastAsia="en-US"/>
        </w:rPr>
      </w:r>
    </w:p>
    <w:p>
      <w:pPr>
        <w:pStyle w:val="ListParagraph"/>
        <w:numPr>
          <w:ilvl w:val="0"/>
          <w:numId w:val="7"/>
        </w:numPr>
        <w:jc w:val="both"/>
        <w:rPr>
          <w:lang w:val="es-EC" w:eastAsia="en-US"/>
        </w:rPr>
      </w:pPr>
      <w:r>
        <w:rPr>
          <w:lang w:val="es-EC" w:eastAsia="en-US"/>
        </w:rPr>
        <w:t>Naïve</w:t>
      </w:r>
      <w:r>
        <w:rPr>
          <w:b/>
          <w:bCs/>
          <w:sz w:val="26"/>
          <w:szCs w:val="26"/>
          <w:lang w:val="es-MX" w:eastAsia="en-US"/>
        </w:rPr>
        <w:t xml:space="preserve"> </w:t>
      </w:r>
      <w:r>
        <w:rPr>
          <w:lang w:val="es-EC" w:eastAsia="en-US"/>
        </w:rPr>
        <w:t>Bayes</w:t>
      </w:r>
    </w:p>
    <w:p>
      <w:pPr>
        <w:pStyle w:val="ListParagraph"/>
        <w:numPr>
          <w:ilvl w:val="0"/>
          <w:numId w:val="7"/>
        </w:numPr>
        <w:jc w:val="both"/>
        <w:rPr>
          <w:lang w:val="es-EC" w:eastAsia="en-US"/>
        </w:rPr>
      </w:pPr>
      <w:r>
        <w:rPr>
          <w:lang w:val="es-EC" w:eastAsia="en-US"/>
        </w:rPr>
        <w:t>TensorFlow</w:t>
      </w:r>
    </w:p>
    <w:p>
      <w:pPr>
        <w:pStyle w:val="ListParagraph"/>
        <w:numPr>
          <w:ilvl w:val="0"/>
          <w:numId w:val="7"/>
        </w:numPr>
        <w:jc w:val="both"/>
        <w:rPr>
          <w:lang w:val="es-EC" w:eastAsia="en-US"/>
        </w:rPr>
      </w:pPr>
      <w:r>
        <w:rPr>
          <w:lang w:val="es-EC" w:eastAsia="en-US"/>
        </w:rPr>
        <w:t>LSTM</w:t>
      </w:r>
    </w:p>
    <w:p>
      <w:pPr>
        <w:pStyle w:val="Normal"/>
        <w:ind w:left="360" w:hanging="0"/>
        <w:jc w:val="both"/>
        <w:rPr>
          <w:lang w:val="es-EC" w:eastAsia="en-US"/>
        </w:rPr>
      </w:pPr>
      <w:r>
        <w:rPr>
          <w:lang w:val="es-EC" w:eastAsia="en-US"/>
        </w:rPr>
      </w:r>
    </w:p>
    <w:p>
      <w:pPr>
        <w:pStyle w:val="Normal"/>
        <w:ind w:left="0" w:firstLine="425"/>
        <w:jc w:val="both"/>
        <w:rPr>
          <w:lang w:val="es-EC" w:eastAsia="en-US"/>
        </w:rPr>
      </w:pPr>
      <w:r>
        <w:rPr>
          <w:lang w:val="es-EC" w:eastAsia="en-US"/>
        </w:rPr>
        <w:t>En las siguientes secciones se describirá cada uno de estos algoritmos utilizados con sus respectivas características.</w:t>
      </w:r>
    </w:p>
    <w:p>
      <w:pPr>
        <w:pStyle w:val="Normal"/>
        <w:ind w:left="0" w:firstLine="425"/>
        <w:jc w:val="both"/>
        <w:rPr>
          <w:lang w:val="es-EC" w:eastAsia="en-US"/>
        </w:rPr>
      </w:pPr>
      <w:r>
        <w:rPr>
          <w:lang w:val="es-EC" w:eastAsia="en-US"/>
        </w:rPr>
      </w:r>
    </w:p>
    <w:p>
      <w:pPr>
        <w:pStyle w:val="Normal"/>
        <w:ind w:left="0" w:firstLine="425"/>
        <w:jc w:val="both"/>
        <w:rPr>
          <w:lang w:val="es-EC" w:eastAsia="en-US"/>
        </w:rPr>
      </w:pPr>
      <w:r>
        <w:rPr>
          <w:lang w:val="es-EC" w:eastAsia="en-US"/>
        </w:rPr>
      </w:r>
    </w:p>
    <w:p>
      <w:pPr>
        <w:pStyle w:val="Normal"/>
        <w:ind w:left="0" w:firstLine="425"/>
        <w:jc w:val="both"/>
        <w:rPr>
          <w:lang w:val="es-EC" w:eastAsia="en-US"/>
        </w:rPr>
      </w:pPr>
      <w:r>
        <w:rPr>
          <w:lang w:val="es-EC" w:eastAsia="en-US"/>
        </w:rPr>
      </w:r>
    </w:p>
    <w:p>
      <w:pPr>
        <w:pStyle w:val="Normal"/>
        <w:ind w:left="0" w:firstLine="425"/>
        <w:jc w:val="both"/>
        <w:rPr>
          <w:lang w:val="es-EC" w:eastAsia="en-US"/>
        </w:rPr>
      </w:pPr>
      <w:r>
        <w:rPr>
          <w:lang w:val="es-EC" w:eastAsia="en-US"/>
        </w:rPr>
      </w:r>
    </w:p>
    <w:p>
      <w:pPr>
        <w:pStyle w:val="ListParagraph"/>
        <w:numPr>
          <w:ilvl w:val="2"/>
          <w:numId w:val="14"/>
        </w:numPr>
        <w:rPr>
          <w:b/>
          <w:b/>
          <w:bCs/>
          <w:sz w:val="26"/>
          <w:szCs w:val="26"/>
          <w:lang w:val="es-EC" w:eastAsia="en-US"/>
        </w:rPr>
      </w:pPr>
      <w:r>
        <w:rPr>
          <w:b/>
          <w:bCs/>
          <w:sz w:val="26"/>
          <w:szCs w:val="26"/>
          <w:lang w:val="es-MX" w:eastAsia="en-US"/>
        </w:rPr>
        <w:t xml:space="preserve">Naïve </w:t>
      </w:r>
      <w:r>
        <w:rPr>
          <w:b/>
          <w:bCs/>
          <w:sz w:val="26"/>
          <w:szCs w:val="26"/>
          <w:lang w:val="es-EC" w:eastAsia="en-US"/>
        </w:rPr>
        <w:t>Bayes</w:t>
      </w:r>
    </w:p>
    <w:p>
      <w:pPr>
        <w:pStyle w:val="Normal"/>
        <w:ind w:left="-142" w:hanging="0"/>
        <w:rPr>
          <w:lang w:val="es-EC" w:eastAsia="en-US"/>
        </w:rPr>
      </w:pPr>
      <w:r>
        <w:rPr>
          <w:lang w:val="es-EC" w:eastAsia="en-US"/>
        </w:rPr>
      </w:r>
    </w:p>
    <w:p>
      <w:pPr>
        <w:pStyle w:val="Normal"/>
        <w:ind w:left="0" w:hanging="0"/>
        <w:jc w:val="both"/>
        <w:rPr>
          <w:lang w:val="es-EC" w:eastAsia="en-US"/>
        </w:rPr>
      </w:pPr>
      <w:r>
        <w:rPr>
          <w:lang w:val="es-EC" w:eastAsia="en-US"/>
        </w:rPr>
        <w:t>Es un clasificador bayesiano que hace una suposición simplificadora, es un algoritmo de aprendizaje automático que clasifica o filtra datos se utiliza principalmente en procesamiento natural del lenguaje</w:t>
      </w:r>
      <w:sdt>
        <w:sdtPr>
          <w:citation/>
        </w:sdtPr>
        <w:sdtContent>
          <w:r>
            <w:rPr/>
            <w:fldChar w:fldCharType="begin"/>
          </w:r>
          <w:r>
            <w:rPr/>
            <w:instrText> CITATION eik19 \l 2058 </w:instrText>
          </w:r>
          <w:r>
            <w:rPr/>
            <w:fldChar w:fldCharType="separate"/>
          </w:r>
          <w:r>
            <w:rPr/>
            <w:t xml:space="preserve"> [12]</w:t>
          </w:r>
          <w:r>
            <w:rPr/>
            <w:fldChar w:fldCharType="end"/>
          </w:r>
        </w:sdtContent>
      </w:sdt>
      <w:r>
        <w:rPr>
          <w:lang w:val="es-EC" w:eastAsia="en-US"/>
        </w:rPr>
        <w:t xml:space="preserve">. </w:t>
      </w:r>
    </w:p>
    <w:p>
      <w:pPr>
        <w:pStyle w:val="Normal"/>
        <w:ind w:left="0" w:hanging="0"/>
        <w:jc w:val="both"/>
        <w:rPr>
          <w:lang w:val="es-EC" w:eastAsia="en-US"/>
        </w:rPr>
      </w:pPr>
      <w:r>
        <w:rPr>
          <w:lang w:val="es-EC" w:eastAsia="en-US"/>
        </w:rPr>
      </w:r>
    </w:p>
    <w:p>
      <w:pPr>
        <w:pStyle w:val="Normal"/>
        <w:ind w:left="0" w:firstLine="425"/>
        <w:jc w:val="both"/>
        <w:rPr>
          <w:lang w:val="es-EC" w:eastAsia="en-US"/>
        </w:rPr>
      </w:pPr>
      <w:r>
        <w:rPr>
          <w:lang w:val="es-EC" w:eastAsia="en-US"/>
        </w:rPr>
        <w:t xml:space="preserve">Lo que significa que para un documento d, de todas las clases c </w:t>
      </w:r>
      <w:r>
        <w:rPr/>
      </w:r>
      <m:oMath xmlns:m="http://schemas.openxmlformats.org/officeDocument/2006/math">
        <m:r>
          <w:rPr>
            <w:rFonts w:ascii="Cambria Math" w:hAnsi="Cambria Math"/>
          </w:rPr>
          <m:t xml:space="preserve">∈</m:t>
        </m:r>
      </m:oMath>
      <w:r>
        <w:rPr>
          <w:lang w:val="es-EC" w:eastAsia="en-US"/>
        </w:rPr>
        <w:t xml:space="preserve"> C el clasificador devuelve la clase </w:t>
      </w:r>
      <w:r>
        <w:rPr/>
      </w:r>
      <m:oMath xmlns:m="http://schemas.openxmlformats.org/officeDocument/2006/math">
        <m:acc>
          <m:accPr>
            <m:chr m:val="^"/>
          </m:accPr>
          <m:e>
            <m:r>
              <w:rPr>
                <w:rFonts w:ascii="Cambria Math" w:hAnsi="Cambria Math"/>
              </w:rPr>
              <m:t xml:space="preserve">c</m:t>
            </m:r>
          </m:e>
        </m:acc>
      </m:oMath>
      <w:r>
        <w:rPr>
          <w:lang w:val="es-EC" w:eastAsia="en-US"/>
        </w:rPr>
        <w:t xml:space="preserve"> que tiene el máximo posterior dando la probabilidad del documento en (1) donde se usa la notación ^ para la estimación de la clase correcta</w:t>
      </w:r>
      <w:sdt>
        <w:sdtPr>
          <w:citation/>
        </w:sdtPr>
        <w:sdtContent>
          <w:r>
            <w:rPr/>
            <w:fldChar w:fldCharType="begin"/>
          </w:r>
          <w:r>
            <w:rPr/>
            <w:instrText> CITATION Dan20 \l 2058 </w:instrText>
          </w:r>
          <w:r>
            <w:rPr/>
            <w:fldChar w:fldCharType="separate"/>
          </w:r>
          <w:r>
            <w:rPr/>
            <w:t xml:space="preserve"> [13]</w:t>
          </w:r>
          <w:r>
            <w:rPr/>
            <w:fldChar w:fldCharType="end"/>
          </w:r>
        </w:sdtContent>
      </w:sdt>
      <w:r>
        <w:rPr>
          <w:lang w:val="es-EC" w:eastAsia="en-US"/>
        </w:rPr>
        <w:t>.</w:t>
      </w:r>
    </w:p>
    <w:p>
      <w:pPr>
        <w:pStyle w:val="Normal"/>
        <w:ind w:left="-142" w:hanging="0"/>
        <w:jc w:val="both"/>
        <w:rPr>
          <w:lang w:val="es-EC" w:eastAsia="en-US"/>
        </w:rPr>
      </w:pPr>
      <w:r>
        <w:rPr>
          <w:lang w:val="es-EC" w:eastAsia="en-US"/>
        </w:rPr>
      </w:r>
    </w:p>
    <w:p>
      <w:pPr>
        <w:pStyle w:val="Normal"/>
        <w:ind w:left="-142" w:hanging="0"/>
        <w:jc w:val="both"/>
        <w:rPr>
          <w:lang w:val="en-US"/>
        </w:rPr>
      </w:pPr>
      <w:r>
        <w:rPr/>
      </w:r>
      <m:oMath xmlns:m="http://schemas.openxmlformats.org/officeDocument/2006/math">
        <m:limUpp>
          <m:e>
            <m:groupChr>
              <m:groupChrPr>
                <m:chr m:val="⏞"/>
                <m:pos m:val="top"/>
                <m:vertJc m:val="bot"/>
              </m:groupChrPr>
              <m:e>
                <m:r>
                  <w:rPr>
                    <w:rFonts w:ascii="Cambria Math" w:hAnsi="Cambria Math"/>
                  </w:rPr>
                  <m:t xml:space="preserve">C</m:t>
                </m:r>
              </m:e>
            </m:groupChr>
          </m:e>
          <m:lim/>
        </m:limUpp>
        <m:r>
          <w:rPr>
            <w:rFonts w:ascii="Cambria Math" w:hAnsi="Cambria Math"/>
          </w:rPr>
          <m:t xml:space="preserve">=</m:t>
        </m:r>
        <m:r>
          <w:rPr>
            <w:rFonts w:ascii="Cambria Math" w:hAnsi="Cambria Math"/>
          </w:rPr>
          <m:t xml:space="preserve">argmax</m:t>
        </m:r>
        <m:r>
          <w:rPr>
            <w:rFonts w:ascii="Cambria Math" w:hAnsi="Cambria Math"/>
          </w:rPr>
          <m:t xml:space="preserve">P</m:t>
        </m:r>
        <m:d>
          <m:dPr>
            <m:begChr m:val="("/>
            <m:sepChr m:val="|"/>
            <m:endChr m:val=")"/>
          </m:dPr>
          <m:e>
            <m:r>
              <w:rPr>
                <w:rFonts w:ascii="Cambria Math" w:hAnsi="Cambria Math"/>
              </w:rPr>
              <m:t xml:space="preserve">c</m:t>
            </m:r>
          </m:e>
          <m:e>
            <m:r>
              <w:rPr>
                <w:rFonts w:ascii="Cambria Math" w:hAnsi="Cambria Math"/>
              </w:rPr>
              <m:t xml:space="preserve">d</m:t>
            </m:r>
          </m:e>
        </m:d>
        <m:d>
          <m:dPr>
            <m:begChr m:val="("/>
            <m:endChr m:val=")"/>
          </m:dPr>
          <m:e>
            <m:r>
              <w:rPr>
                <w:rFonts w:ascii="Cambria Math" w:hAnsi="Cambria Math"/>
              </w:rPr>
              <m:t xml:space="preserve">1</m:t>
            </m:r>
          </m:e>
        </m:d>
      </m:oMath>
    </w:p>
    <w:p>
      <w:pPr>
        <w:pStyle w:val="Normal"/>
        <w:ind w:left="-142" w:hanging="0"/>
        <w:jc w:val="both"/>
        <w:rPr>
          <w:lang w:val="es-EC" w:eastAsia="en-US"/>
        </w:rPr>
      </w:pPr>
      <w:r>
        <w:rPr>
          <w:lang w:val="es-EC" w:eastAsia="en-US"/>
        </w:rPr>
      </w:r>
    </w:p>
    <w:p>
      <w:pPr>
        <w:pStyle w:val="Normal"/>
        <w:ind w:left="0" w:hanging="0"/>
        <w:jc w:val="both"/>
        <w:rPr>
          <w:lang w:val="es-EC" w:eastAsia="en-US"/>
        </w:rPr>
      </w:pPr>
      <w:r>
        <w:rPr>
          <w:lang w:val="es-EC" w:eastAsia="en-US"/>
        </w:rPr>
        <w:t>El clasificador Naive Bayes tiene tres algoritmos diferentes: Guassian Naive Bayes, multinomial Naive Bayes, Bernoulli Naive Bayes</w:t>
      </w:r>
      <w:sdt>
        <w:sdtPr>
          <w:citation/>
        </w:sdtPr>
        <w:sdtContent>
          <w:r>
            <w:rPr/>
            <w:fldChar w:fldCharType="begin"/>
          </w:r>
          <w:r>
            <w:rPr/>
            <w:instrText> CITATION eik19 \l 2058 </w:instrText>
          </w:r>
          <w:r>
            <w:rPr/>
            <w:fldChar w:fldCharType="separate"/>
          </w:r>
          <w:r>
            <w:rPr/>
            <w:t xml:space="preserve"> [12]</w:t>
          </w:r>
          <w:r>
            <w:rPr/>
            <w:fldChar w:fldCharType="end"/>
          </w:r>
        </w:sdtContent>
      </w:sdt>
      <w:r>
        <w:rPr>
          <w:lang w:val="es-EC" w:eastAsia="en-US"/>
        </w:rPr>
        <w:t xml:space="preserve">. Aunque en esta </w:t>
      </w:r>
      <w:r>
        <w:rPr>
          <w:lang w:val="es-EC" w:eastAsia="en-US"/>
        </w:rPr>
        <w:t>investigación solo se usara el multinomial que permite la clasificación de texto, se lo utiliza típicamente para modelos de ventos multinomiales como bolsa de palabras</w:t>
      </w:r>
      <w:sdt>
        <w:sdtPr>
          <w:citation/>
        </w:sdtPr>
        <w:sdtContent>
          <w:r>
            <w:rPr/>
            <w:fldChar w:fldCharType="begin"/>
          </w:r>
          <w:r>
            <w:rPr/>
            <w:instrText> CITATION Abh17 \l 2058 </w:instrText>
          </w:r>
          <w:r>
            <w:rPr/>
            <w:fldChar w:fldCharType="separate"/>
          </w:r>
          <w:r>
            <w:rPr/>
            <w:t xml:space="preserve"> [14]</w:t>
          </w:r>
          <w:r>
            <w:rPr/>
            <w:fldChar w:fldCharType="end"/>
          </w:r>
        </w:sdtContent>
      </w:sdt>
      <w:r>
        <w:rPr>
          <w:lang w:val="es-EC" w:eastAsia="en-US"/>
        </w:rPr>
        <w:t>.</w:t>
      </w:r>
    </w:p>
    <w:p>
      <w:pPr>
        <w:pStyle w:val="Normal"/>
        <w:ind w:left="-142" w:hanging="0"/>
        <w:jc w:val="both"/>
        <w:rPr>
          <w:lang w:val="es-EC" w:eastAsia="en-US"/>
        </w:rPr>
      </w:pPr>
      <w:r>
        <w:rPr>
          <w:lang w:val="es-EC" w:eastAsia="en-US"/>
        </w:rPr>
      </w:r>
    </w:p>
    <w:p>
      <w:pPr>
        <w:pStyle w:val="Ttulo3"/>
        <w:numPr>
          <w:ilvl w:val="3"/>
          <w:numId w:val="15"/>
        </w:numPr>
        <w:rPr>
          <w:lang w:val="es-EC" w:eastAsia="en-US"/>
        </w:rPr>
      </w:pPr>
      <w:r>
        <w:rPr>
          <w:lang w:val="es-EC" w:eastAsia="en-US"/>
        </w:rPr>
        <w:t xml:space="preserve"> </w:t>
      </w:r>
      <w:r>
        <w:rPr>
          <w:lang w:val="es-EC" w:eastAsia="en-US"/>
        </w:rPr>
        <w:t xml:space="preserve">Características de Naive Bayes </w:t>
      </w:r>
    </w:p>
    <w:p>
      <w:pPr>
        <w:pStyle w:val="Normal"/>
        <w:ind w:left="0" w:hanging="0"/>
        <w:jc w:val="both"/>
        <w:rPr>
          <w:lang w:val="es-EC" w:eastAsia="en-US"/>
        </w:rPr>
      </w:pPr>
      <w:r>
        <w:rPr>
          <w:lang w:val="es-EC" w:eastAsia="en-US"/>
        </w:rPr>
        <w:t>Naive Bayes se clasifica como aprendizaje supervisado y se basa en el teorema de Bayes. Ya que usa aprendizaje supervisado el algoritmo necesita de datos de entrenamiento para la clasificación, en si estos datos de entrenamiento deben tener una buena calidad ya que esto afecta a la precisión de la clasificación</w:t>
      </w:r>
      <w:sdt>
        <w:sdtPr>
          <w:citation/>
        </w:sdtPr>
        <w:sdtContent>
          <w:r>
            <w:rPr/>
            <w:fldChar w:fldCharType="begin"/>
          </w:r>
          <w:r>
            <w:rPr/>
            <w:instrText> CITATION Sit19 \l 2058 </w:instrText>
          </w:r>
          <w:r>
            <w:rPr/>
            <w:fldChar w:fldCharType="separate"/>
          </w:r>
          <w:r>
            <w:rPr/>
            <w:t xml:space="preserve"> [15]</w:t>
          </w:r>
          <w:r>
            <w:rPr/>
            <w:fldChar w:fldCharType="end"/>
          </w:r>
        </w:sdtContent>
      </w:sdt>
      <w:r>
        <w:rPr>
          <w:lang w:val="es-EC" w:eastAsia="en-US"/>
        </w:rPr>
        <w:t>.</w:t>
      </w:r>
    </w:p>
    <w:p>
      <w:pPr>
        <w:pStyle w:val="Normal"/>
        <w:ind w:left="-142" w:hanging="0"/>
        <w:rPr>
          <w:lang w:val="es-EC" w:eastAsia="en-US"/>
        </w:rPr>
      </w:pPr>
      <w:r>
        <w:rPr>
          <w:lang w:val="es-EC" w:eastAsia="en-US"/>
        </w:rPr>
      </w:r>
    </w:p>
    <w:p>
      <w:pPr>
        <w:pStyle w:val="ListParagraph"/>
        <w:numPr>
          <w:ilvl w:val="2"/>
          <w:numId w:val="16"/>
        </w:numPr>
        <w:rPr>
          <w:b/>
          <w:b/>
          <w:bCs/>
          <w:sz w:val="26"/>
          <w:szCs w:val="26"/>
          <w:lang w:val="es-EC" w:eastAsia="en-US"/>
        </w:rPr>
      </w:pPr>
      <w:r>
        <w:rPr>
          <w:b/>
          <w:bCs/>
          <w:sz w:val="26"/>
          <w:szCs w:val="26"/>
          <w:lang w:val="es-EC" w:eastAsia="en-US"/>
        </w:rPr>
        <w:t>TensorFlow</w:t>
      </w:r>
    </w:p>
    <w:p>
      <w:pPr>
        <w:pStyle w:val="Normal"/>
        <w:ind w:left="-142" w:hanging="0"/>
        <w:rPr>
          <w:lang w:val="es-EC" w:eastAsia="en-US"/>
        </w:rPr>
      </w:pPr>
      <w:r>
        <w:rPr>
          <w:lang w:val="es-EC" w:eastAsia="en-US"/>
        </w:rPr>
      </w:r>
    </w:p>
    <w:p>
      <w:pPr>
        <w:pStyle w:val="Normal"/>
        <w:ind w:left="0" w:hanging="0"/>
        <w:jc w:val="both"/>
        <w:rPr>
          <w:lang w:val="es-EC" w:eastAsia="en-US"/>
        </w:rPr>
      </w:pPr>
      <w:r>
        <w:rPr>
          <w:lang w:val="es-EC" w:eastAsia="en-US"/>
        </w:rPr>
        <w:t>Es una librería de código abierto para Deep learning que se utilizó en esta investigación, ofrece programación de flujo de datos que realiza una variedad de tareas de aprendizaje automático. Se complementa con el uso de Keras una biblioteca de red neuronal de código abierto escrita en Python que es ejecutada sobre TensorFlow</w:t>
      </w:r>
      <w:sdt>
        <w:sdtPr>
          <w:citation/>
        </w:sdtPr>
        <w:sdtContent>
          <w:r>
            <w:rPr/>
            <w:fldChar w:fldCharType="begin"/>
          </w:r>
          <w:r>
            <w:rPr/>
            <w:instrText> CITATION Lui19 \l 2058 </w:instrText>
          </w:r>
          <w:r>
            <w:rPr/>
            <w:fldChar w:fldCharType="separate"/>
          </w:r>
          <w:r>
            <w:rPr/>
            <w:t xml:space="preserve"> [16]</w:t>
          </w:r>
          <w:r>
            <w:rPr/>
            <w:fldChar w:fldCharType="end"/>
          </w:r>
        </w:sdtContent>
      </w:sdt>
      <w:r>
        <w:rPr>
          <w:lang w:val="es-EC" w:eastAsia="en-US"/>
        </w:rPr>
        <w:t>.</w:t>
      </w:r>
    </w:p>
    <w:p>
      <w:pPr>
        <w:pStyle w:val="Normal"/>
        <w:ind w:left="-142" w:hanging="0"/>
        <w:jc w:val="both"/>
        <w:rPr>
          <w:lang w:val="es-EC" w:eastAsia="en-US"/>
        </w:rPr>
      </w:pPr>
      <w:r>
        <w:rPr>
          <w:lang w:val="es-EC" w:eastAsia="en-US"/>
        </w:rPr>
      </w:r>
    </w:p>
    <w:p>
      <w:pPr>
        <w:pStyle w:val="Normal"/>
        <w:ind w:left="0" w:firstLine="425"/>
        <w:jc w:val="both"/>
        <w:rPr>
          <w:lang w:val="es-EC" w:eastAsia="en-US"/>
        </w:rPr>
      </w:pPr>
      <w:r>
        <w:rPr>
          <w:lang w:val="es-EC" w:eastAsia="en-US"/>
        </w:rPr>
        <w:t>En la figura 2 se muestra cómo trabaja la API Keras sobre la librería TensorFlow quien la contiene y además puede usarse con soporte GPU</w:t>
      </w:r>
      <w:sdt>
        <w:sdtPr>
          <w:citation/>
        </w:sdtPr>
        <w:sdtContent>
          <w:r>
            <w:rPr/>
            <w:fldChar w:fldCharType="begin"/>
          </w:r>
          <w:r>
            <w:rPr/>
            <w:instrText> CITATION Sha20 \l 2058 </w:instrText>
          </w:r>
          <w:r>
            <w:rPr/>
            <w:fldChar w:fldCharType="separate"/>
          </w:r>
          <w:r>
            <w:rPr/>
            <w:t xml:space="preserve"> [17]</w:t>
          </w:r>
          <w:r>
            <w:rPr/>
            <w:fldChar w:fldCharType="end"/>
          </w:r>
        </w:sdtContent>
      </w:sdt>
      <w:r>
        <w:rPr>
          <w:lang w:val="es-EC" w:eastAsia="en-US"/>
        </w:rPr>
        <w:t>.</w:t>
      </w:r>
    </w:p>
    <w:p>
      <w:pPr>
        <w:pStyle w:val="Normal"/>
        <w:ind w:left="-142" w:hanging="0"/>
        <w:jc w:val="center"/>
        <w:rPr>
          <w:lang w:val="es-EC" w:eastAsia="en-US"/>
        </w:rPr>
      </w:pPr>
      <w:r>
        <w:rPr/>
        <w:drawing>
          <wp:inline distT="0" distB="0" distL="0" distR="0">
            <wp:extent cx="2600325" cy="117030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rcRect l="2657" t="6389" r="0" b="0"/>
                    <a:stretch>
                      <a:fillRect/>
                    </a:stretch>
                  </pic:blipFill>
                  <pic:spPr bwMode="auto">
                    <a:xfrm>
                      <a:off x="0" y="0"/>
                      <a:ext cx="2600325" cy="1170305"/>
                    </a:xfrm>
                    <a:prstGeom prst="rect">
                      <a:avLst/>
                    </a:prstGeom>
                  </pic:spPr>
                </pic:pic>
              </a:graphicData>
            </a:graphic>
          </wp:inline>
        </w:drawing>
      </w:r>
    </w:p>
    <w:p>
      <w:pPr>
        <w:pStyle w:val="Normal"/>
        <w:ind w:left="0" w:hanging="0"/>
        <w:jc w:val="center"/>
        <w:rPr>
          <w:sz w:val="18"/>
          <w:szCs w:val="18"/>
          <w:lang w:val="es-EC" w:eastAsia="en-US"/>
        </w:rPr>
      </w:pPr>
      <w:r>
        <w:rPr>
          <w:b/>
          <w:bCs/>
          <w:sz w:val="18"/>
          <w:szCs w:val="18"/>
          <w:lang w:val="es-EC" w:eastAsia="en-US"/>
        </w:rPr>
        <w:t>Figura 2.</w:t>
      </w:r>
      <w:r>
        <w:rPr>
          <w:sz w:val="18"/>
          <w:szCs w:val="18"/>
          <w:lang w:val="es-EC" w:eastAsia="en-US"/>
        </w:rPr>
        <w:t xml:space="preserve"> Arquitectura Keras API</w:t>
      </w:r>
      <w:sdt>
        <w:sdtPr>
          <w:citation/>
        </w:sdtPr>
        <w:sdtContent>
          <w:r>
            <w:rPr/>
            <w:fldChar w:fldCharType="begin"/>
          </w:r>
          <w:r>
            <w:rPr/>
            <w:instrText> CITATION Sha20 \l 2058 </w:instrText>
          </w:r>
          <w:r>
            <w:rPr/>
            <w:fldChar w:fldCharType="separate"/>
          </w:r>
          <w:r>
            <w:rPr/>
            <w:t xml:space="preserve"> [17]</w:t>
          </w:r>
          <w:r>
            <w:rPr/>
            <w:fldChar w:fldCharType="end"/>
          </w:r>
        </w:sdtContent>
      </w:sdt>
      <w:r>
        <w:rPr>
          <w:sz w:val="18"/>
          <w:szCs w:val="18"/>
          <w:lang w:val="es-EC" w:eastAsia="en-US"/>
        </w:rPr>
        <w:t>.</w:t>
      </w:r>
    </w:p>
    <w:p>
      <w:pPr>
        <w:pStyle w:val="Normal"/>
        <w:ind w:left="0" w:hanging="0"/>
        <w:jc w:val="center"/>
        <w:rPr>
          <w:sz w:val="18"/>
          <w:szCs w:val="18"/>
          <w:lang w:val="es-EC" w:eastAsia="en-US"/>
        </w:rPr>
      </w:pPr>
      <w:r>
        <w:rPr>
          <w:sz w:val="18"/>
          <w:szCs w:val="18"/>
          <w:lang w:val="es-EC" w:eastAsia="en-US"/>
        </w:rPr>
      </w:r>
    </w:p>
    <w:p>
      <w:pPr>
        <w:pStyle w:val="Ttulo3"/>
        <w:numPr>
          <w:ilvl w:val="3"/>
          <w:numId w:val="17"/>
        </w:numPr>
        <w:rPr>
          <w:lang w:val="es-EC" w:eastAsia="en-US"/>
        </w:rPr>
      </w:pPr>
      <w:r>
        <w:rPr>
          <w:lang w:val="es-EC" w:eastAsia="en-US"/>
        </w:rPr>
        <w:t>Características del uso de TensorFlow con Keras</w:t>
      </w:r>
    </w:p>
    <w:p>
      <w:pPr>
        <w:pStyle w:val="Normal"/>
        <w:ind w:left="0" w:hanging="0"/>
        <w:jc w:val="both"/>
        <w:rPr>
          <w:lang w:val="es-EC" w:eastAsia="en-US"/>
        </w:rPr>
      </w:pPr>
      <w:r>
        <w:rPr>
          <w:lang w:val="es-EC" w:eastAsia="en-US"/>
        </w:rPr>
        <w:t>Keras es un API de alto nivel que se ejecuta sobre TensorFlow y al ejecutarse las dos al mismo tiempo proporcionan una API de alto nivel que se utiliza para crear y entrenar modelos fácilmente con la gran ventaja que en esta investigación</w:t>
      </w:r>
      <w:sdt>
        <w:sdtPr>
          <w:citation/>
        </w:sdtPr>
        <w:sdtContent>
          <w:r>
            <w:rPr/>
            <w:fldChar w:fldCharType="begin"/>
          </w:r>
          <w:r>
            <w:rPr/>
            <w:instrText> CITATION Jho21 \l 2058 </w:instrText>
          </w:r>
          <w:r>
            <w:rPr/>
            <w:fldChar w:fldCharType="separate"/>
          </w:r>
          <w:r>
            <w:rPr/>
            <w:t xml:space="preserve"> [18]</w:t>
          </w:r>
          <w:r>
            <w:rPr/>
            <w:fldChar w:fldCharType="end"/>
          </w:r>
        </w:sdtContent>
      </w:sdt>
      <w:r>
        <w:rPr>
          <w:lang w:val="es-EC" w:eastAsia="en-US"/>
        </w:rPr>
        <w:t xml:space="preserve">. </w:t>
      </w:r>
      <w:r>
        <w:rPr>
          <w:lang w:val="es-EC" w:eastAsia="en-US"/>
        </w:rPr>
        <w:t>Keras se complementa perfectamente con Python el lenguaje que se uso en el desarrollo de la herramienta de esta investigación.</w:t>
      </w:r>
    </w:p>
    <w:p>
      <w:pPr>
        <w:pStyle w:val="Normal"/>
        <w:ind w:left="0" w:hanging="0"/>
        <w:jc w:val="both"/>
        <w:rPr>
          <w:lang w:val="es-EC" w:eastAsia="en-US"/>
        </w:rPr>
      </w:pPr>
      <w:r>
        <w:rPr>
          <w:lang w:val="es-EC" w:eastAsia="en-US"/>
        </w:rPr>
      </w:r>
    </w:p>
    <w:p>
      <w:pPr>
        <w:pStyle w:val="Normal"/>
        <w:ind w:left="0" w:firstLine="425"/>
        <w:jc w:val="both"/>
        <w:rPr>
          <w:lang w:val="es-EC" w:eastAsia="en-US"/>
        </w:rPr>
      </w:pPr>
      <w:r>
        <w:rPr>
          <w:lang w:val="es-EC" w:eastAsia="en-US"/>
        </w:rPr>
        <w:t>Construido sobre TensorFlow 2.0 Keras es un marco de trabajo fuerte en la industria que es escalable a grandes grupos de GPU</w:t>
      </w:r>
      <w:sdt>
        <w:sdtPr>
          <w:citation/>
        </w:sdtPr>
        <w:sdtContent>
          <w:r>
            <w:rPr/>
            <w:fldChar w:fldCharType="begin"/>
          </w:r>
          <w:r>
            <w:rPr/>
            <w:instrText> CITATION Sha20 \l 2058 </w:instrText>
          </w:r>
          <w:r>
            <w:rPr/>
            <w:fldChar w:fldCharType="separate"/>
          </w:r>
          <w:r>
            <w:rPr/>
            <w:t xml:space="preserve"> [17]</w:t>
          </w:r>
          <w:r>
            <w:rPr/>
            <w:fldChar w:fldCharType="end"/>
          </w:r>
        </w:sdtContent>
      </w:sdt>
      <w:r>
        <w:rPr>
          <w:lang w:val="es-EC" w:eastAsia="en-US"/>
        </w:rPr>
        <w:t>. Keras fue utilizado ya que el conjunto de datos usados es pequeño y nos proporciona una implementación rápida del modelo.</w:t>
      </w:r>
    </w:p>
    <w:p>
      <w:pPr>
        <w:pStyle w:val="Normal"/>
        <w:ind w:left="-142" w:hanging="0"/>
        <w:rPr>
          <w:lang w:val="es-EC" w:eastAsia="en-US"/>
        </w:rPr>
      </w:pPr>
      <w:r>
        <w:rPr>
          <w:lang w:val="es-EC" w:eastAsia="en-US"/>
        </w:rPr>
      </w:r>
    </w:p>
    <w:p>
      <w:pPr>
        <w:pStyle w:val="ListParagraph"/>
        <w:numPr>
          <w:ilvl w:val="2"/>
          <w:numId w:val="18"/>
        </w:numPr>
        <w:rPr>
          <w:b/>
          <w:b/>
          <w:bCs/>
          <w:sz w:val="26"/>
          <w:szCs w:val="26"/>
          <w:lang w:val="es-EC" w:eastAsia="en-US"/>
        </w:rPr>
      </w:pPr>
      <w:r>
        <w:rPr>
          <w:b/>
          <w:bCs/>
          <w:sz w:val="26"/>
          <w:szCs w:val="26"/>
          <w:lang w:val="es-EC" w:eastAsia="en-US"/>
        </w:rPr>
        <w:t>LSTM</w:t>
      </w:r>
    </w:p>
    <w:p>
      <w:pPr>
        <w:pStyle w:val="Normal"/>
        <w:ind w:left="-142" w:hanging="0"/>
        <w:rPr>
          <w:b/>
          <w:b/>
          <w:bCs/>
          <w:sz w:val="26"/>
          <w:szCs w:val="26"/>
          <w:lang w:val="es-EC" w:eastAsia="en-US"/>
        </w:rPr>
      </w:pPr>
      <w:r>
        <w:rPr>
          <w:b/>
          <w:bCs/>
          <w:sz w:val="26"/>
          <w:szCs w:val="26"/>
          <w:lang w:val="es-EC" w:eastAsia="en-US"/>
        </w:rPr>
      </w:r>
    </w:p>
    <w:p>
      <w:pPr>
        <w:pStyle w:val="Normal"/>
        <w:ind w:left="0" w:hanging="0"/>
        <w:jc w:val="both"/>
        <w:rPr>
          <w:lang w:val="es-EC" w:eastAsia="en-US"/>
        </w:rPr>
      </w:pPr>
      <w:r>
        <w:rPr>
          <w:lang w:val="es-EC" w:eastAsia="en-US"/>
        </w:rPr>
        <w:t>LSTM traducido al español significa unidades de memoria a corto plazo o a largo plazo. Son un subconjunto de las redes neuronales recurrentes que son mayormente conocidas y con una gran variedad de aplicaciones en Deep learning</w:t>
      </w:r>
      <w:sdt>
        <w:sdtPr>
          <w:citation/>
        </w:sdtPr>
        <w:sdtContent>
          <w:r>
            <w:rPr/>
            <w:fldChar w:fldCharType="begin"/>
          </w:r>
          <w:r>
            <w:rPr/>
            <w:instrText> CITATION And19 \l 2058 </w:instrText>
          </w:r>
          <w:r>
            <w:rPr/>
            <w:fldChar w:fldCharType="separate"/>
          </w:r>
          <w:r>
            <w:rPr/>
            <w:t xml:space="preserve"> [19]</w:t>
          </w:r>
          <w:r>
            <w:rPr/>
            <w:fldChar w:fldCharType="end"/>
          </w:r>
        </w:sdtContent>
      </w:sdt>
      <w:r>
        <w:rPr>
          <w:lang w:val="es-EC" w:eastAsia="en-US"/>
        </w:rPr>
        <w:t>,</w:t>
      </w:r>
      <w:r>
        <w:rPr>
          <w:lang w:val="es-EC" w:eastAsia="en-US"/>
        </w:rPr>
        <w:t xml:space="preserve"> capaces de reconocer y predecir secuencias de datos a lo largo del tiempo, como textos, genomas, discurso hablado o series numéricas</w:t>
      </w:r>
      <w:sdt>
        <w:sdtPr>
          <w:citation/>
        </w:sdtPr>
        <w:sdtContent>
          <w:r>
            <w:rPr/>
            <w:fldChar w:fldCharType="begin"/>
          </w:r>
          <w:r>
            <w:rPr/>
            <w:instrText> CITATION Chr20 \l 2058 </w:instrText>
          </w:r>
          <w:r>
            <w:rPr/>
            <w:fldChar w:fldCharType="separate"/>
          </w:r>
          <w:r>
            <w:rPr/>
            <w:t xml:space="preserve"> [20]</w:t>
          </w:r>
          <w:r>
            <w:rPr/>
            <w:fldChar w:fldCharType="end"/>
          </w:r>
        </w:sdtContent>
      </w:sdt>
      <w:r>
        <w:rPr>
          <w:lang w:val="es-EC" w:eastAsia="en-US"/>
        </w:rPr>
        <w:t>.</w:t>
      </w:r>
      <w:r>
        <w:rPr>
          <w:lang w:val="es-EC" w:eastAsia="en-US"/>
        </w:rPr>
        <w:t xml:space="preserve"> </w:t>
      </w:r>
    </w:p>
    <w:p>
      <w:pPr>
        <w:pStyle w:val="Normal"/>
        <w:ind w:left="-142" w:hanging="0"/>
        <w:jc w:val="both"/>
        <w:rPr>
          <w:lang w:val="es-EC" w:eastAsia="en-US"/>
        </w:rPr>
      </w:pPr>
      <w:r>
        <w:rPr>
          <w:lang w:val="es-EC" w:eastAsia="en-US"/>
        </w:rPr>
      </w:r>
    </w:p>
    <w:p>
      <w:pPr>
        <w:pStyle w:val="Normal"/>
        <w:ind w:left="0" w:firstLine="425"/>
        <w:jc w:val="both"/>
        <w:rPr>
          <w:bCs/>
          <w:lang w:val="es-EC" w:eastAsia="en-US"/>
        </w:rPr>
      </w:pPr>
      <w:r>
        <w:rPr>
          <w:bCs/>
          <w:lang w:val="es-EC" w:eastAsia="en-US"/>
        </w:rPr>
        <w:t xml:space="preserve">Las LSTM están diseñadas para evitar el problema de dependencia a largo plazo es decir que recordarán información durante largos periodos de tiempo </w:t>
      </w:r>
      <w:sdt>
        <w:sdtPr>
          <w:citation/>
        </w:sdtPr>
        <w:sdtContent>
          <w:r>
            <w:rPr/>
            <w:fldChar w:fldCharType="begin"/>
          </w:r>
          <w:r>
            <w:rPr/>
            <w:instrText> CITATION Hoc97 \l 2058 </w:instrText>
          </w:r>
          <w:r>
            <w:rPr/>
            <w:fldChar w:fldCharType="separate"/>
          </w:r>
          <w:r>
            <w:rPr/>
            <w:t>[21]</w:t>
          </w:r>
          <w:r>
            <w:rPr/>
            <w:fldChar w:fldCharType="end"/>
          </w:r>
        </w:sdtContent>
      </w:sdt>
      <w:r>
        <w:rPr>
          <w:bCs/>
          <w:lang w:val="es-EC" w:eastAsia="en-US"/>
        </w:rPr>
        <w:t xml:space="preserve"> </w:t>
      </w:r>
      <w:r>
        <w:rPr>
          <w:bCs/>
          <w:lang w:val="es-EC" w:eastAsia="en-US"/>
        </w:rPr>
        <w:t>según</w:t>
      </w:r>
      <w:sdt>
        <w:sdtPr>
          <w:citation/>
        </w:sdtPr>
        <w:sdtContent>
          <w:r>
            <w:rPr/>
            <w:fldChar w:fldCharType="begin"/>
          </w:r>
          <w:r>
            <w:rPr/>
            <w:instrText> CITATION And19 \l 2058 </w:instrText>
          </w:r>
          <w:r>
            <w:rPr/>
            <w:fldChar w:fldCharType="separate"/>
          </w:r>
          <w:r>
            <w:rPr/>
            <w:t xml:space="preserve"> [19]</w:t>
          </w:r>
          <w:r>
            <w:rPr/>
            <w:fldChar w:fldCharType="end"/>
          </w:r>
        </w:sdtContent>
      </w:sdt>
      <w:r>
        <w:rPr>
          <w:bCs/>
          <w:lang w:val="es-EC" w:eastAsia="en-US"/>
        </w:rPr>
        <w:t xml:space="preserve"> las redes neuronales recurrentes que son antecesoras a las</w:t>
      </w:r>
      <w:r>
        <w:rPr>
          <w:bCs/>
          <w:lang w:val="es-EC" w:eastAsia="en-US"/>
        </w:rPr>
        <w:t xml:space="preserve"> LSTM tenían un problema que poseían un cierto tiempo de memoria y esto hacía que no fueran tan eficaces como las memorias LSTM.</w:t>
      </w:r>
    </w:p>
    <w:p>
      <w:pPr>
        <w:pStyle w:val="Normal"/>
        <w:ind w:left="-142" w:hanging="0"/>
        <w:rPr>
          <w:lang w:val="es-EC" w:eastAsia="en-US"/>
        </w:rPr>
      </w:pPr>
      <w:r>
        <w:rPr>
          <w:lang w:val="es-EC" w:eastAsia="en-US"/>
        </w:rPr>
      </w:r>
    </w:p>
    <w:p>
      <w:pPr>
        <w:pStyle w:val="Normal"/>
        <w:ind w:left="0" w:firstLine="425"/>
        <w:jc w:val="both"/>
        <w:rPr>
          <w:bCs/>
          <w:lang w:val="es-EC" w:eastAsia="en-US"/>
        </w:rPr>
      </w:pPr>
      <w:r>
        <w:rPr>
          <w:bCs/>
          <w:lang w:val="es-EC" w:eastAsia="en-US"/>
        </w:rPr>
        <w:t>En la figura 3 muestra la arquitectura de LSTM que tienen una estructura tipo cadena lo que cambia de la arquitectura de RNN es el módulo de repetición el cual en vez de tener una sola capa de red neuronal hay cuatro que interactúan entre sí.</w:t>
      </w:r>
      <w:sdt>
        <w:sdtPr>
          <w:citation/>
        </w:sdtPr>
        <w:sdtContent>
          <w:r>
            <w:rPr/>
            <w:fldChar w:fldCharType="begin"/>
          </w:r>
          <w:r>
            <w:rPr/>
            <w:instrText> CITATION And19 \l 2058 </w:instrText>
          </w:r>
          <w:r>
            <w:rPr/>
            <w:fldChar w:fldCharType="separate"/>
          </w:r>
          <w:r>
            <w:rPr/>
            <w:t xml:space="preserve"> [19]</w:t>
          </w:r>
          <w:r>
            <w:rPr/>
            <w:fldChar w:fldCharType="end"/>
          </w:r>
        </w:sdtContent>
      </w:sdt>
    </w:p>
    <w:p>
      <w:pPr>
        <w:pStyle w:val="Normal"/>
        <w:ind w:left="-142" w:hanging="0"/>
        <w:rPr>
          <w:bCs/>
          <w:lang w:val="es-EC" w:eastAsia="en-US"/>
        </w:rPr>
      </w:pPr>
      <w:r>
        <w:rPr>
          <w:bCs/>
          <w:lang w:val="es-EC" w:eastAsia="en-US"/>
        </w:rPr>
      </w:r>
    </w:p>
    <w:p>
      <w:pPr>
        <w:pStyle w:val="Normal"/>
        <w:ind w:left="-142" w:hanging="0"/>
        <w:jc w:val="center"/>
        <w:rPr>
          <w:bCs/>
          <w:lang w:val="es-EC" w:eastAsia="en-US"/>
        </w:rPr>
      </w:pPr>
      <w:r>
        <w:rPr/>
        <w:drawing>
          <wp:inline distT="0" distB="0" distL="0" distR="0">
            <wp:extent cx="2872105" cy="1078865"/>
            <wp:effectExtent l="0" t="0" r="0" b="0"/>
            <wp:docPr id="3" name="Imagen 4" descr="Capas de las celdas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Capas de las celdas LSTM"/>
                    <pic:cNvPicPr>
                      <a:picLocks noChangeAspect="1" noChangeArrowheads="1"/>
                    </pic:cNvPicPr>
                  </pic:nvPicPr>
                  <pic:blipFill>
                    <a:blip r:embed="rId4"/>
                    <a:stretch>
                      <a:fillRect/>
                    </a:stretch>
                  </pic:blipFill>
                  <pic:spPr bwMode="auto">
                    <a:xfrm>
                      <a:off x="0" y="0"/>
                      <a:ext cx="2872105" cy="1078865"/>
                    </a:xfrm>
                    <a:prstGeom prst="rect">
                      <a:avLst/>
                    </a:prstGeom>
                  </pic:spPr>
                </pic:pic>
              </a:graphicData>
            </a:graphic>
          </wp:inline>
        </w:drawing>
      </w:r>
    </w:p>
    <w:p>
      <w:pPr>
        <w:pStyle w:val="Normal"/>
        <w:ind w:left="0" w:hanging="0"/>
        <w:jc w:val="center"/>
        <w:rPr>
          <w:b/>
          <w:b/>
          <w:bCs/>
          <w:sz w:val="18"/>
          <w:szCs w:val="18"/>
          <w:lang w:val="es-EC" w:eastAsia="en-US"/>
        </w:rPr>
      </w:pPr>
      <w:r>
        <w:rPr>
          <w:b/>
          <w:bCs/>
          <w:sz w:val="18"/>
          <w:szCs w:val="18"/>
          <w:lang w:val="es-EC" w:eastAsia="en-US"/>
        </w:rPr>
      </w:r>
    </w:p>
    <w:p>
      <w:pPr>
        <w:pStyle w:val="Normal"/>
        <w:ind w:left="0" w:hanging="0"/>
        <w:jc w:val="center"/>
        <w:rPr>
          <w:sz w:val="18"/>
          <w:szCs w:val="18"/>
          <w:lang w:val="es-EC" w:eastAsia="en-US"/>
        </w:rPr>
      </w:pPr>
      <w:r>
        <w:rPr>
          <w:b/>
          <w:bCs/>
          <w:sz w:val="18"/>
          <w:szCs w:val="18"/>
          <w:lang w:val="es-EC" w:eastAsia="en-US"/>
        </w:rPr>
        <w:t>Figura 3.</w:t>
      </w:r>
      <w:r>
        <w:rPr>
          <w:sz w:val="18"/>
          <w:szCs w:val="18"/>
          <w:lang w:val="es-EC" w:eastAsia="en-US"/>
        </w:rPr>
        <w:t xml:space="preserve"> Arquitectura LSTM. </w:t>
      </w:r>
      <w:sdt>
        <w:sdtPr>
          <w:citation/>
        </w:sdtPr>
        <w:sdtContent>
          <w:r>
            <w:rPr/>
            <w:fldChar w:fldCharType="begin"/>
          </w:r>
          <w:r>
            <w:rPr/>
            <w:instrText> CITATION And19 \l 2058 </w:instrText>
          </w:r>
          <w:r>
            <w:rPr/>
            <w:fldChar w:fldCharType="separate"/>
          </w:r>
          <w:r>
            <w:rPr/>
            <w:t>[19]</w:t>
          </w:r>
          <w:r>
            <w:rPr/>
            <w:fldChar w:fldCharType="end"/>
          </w:r>
        </w:sdtContent>
      </w:sdt>
    </w:p>
    <w:p>
      <w:pPr>
        <w:pStyle w:val="Normal"/>
        <w:ind w:left="-142" w:hanging="0"/>
        <w:rPr>
          <w:bCs/>
          <w:lang w:val="es-EC" w:eastAsia="en-US"/>
        </w:rPr>
      </w:pPr>
      <w:r>
        <w:rPr>
          <w:bCs/>
          <w:lang w:val="es-EC" w:eastAsia="en-US"/>
        </w:rPr>
      </w:r>
    </w:p>
    <w:p>
      <w:pPr>
        <w:pStyle w:val="Ttulo3"/>
        <w:numPr>
          <w:ilvl w:val="3"/>
          <w:numId w:val="19"/>
        </w:numPr>
        <w:rPr>
          <w:lang w:val="es-EC" w:eastAsia="en-US"/>
        </w:rPr>
      </w:pPr>
      <w:r>
        <w:rPr>
          <w:lang w:val="es-EC" w:eastAsia="en-US"/>
        </w:rPr>
        <w:t>Características de LSTM</w:t>
      </w:r>
    </w:p>
    <w:p>
      <w:pPr>
        <w:pStyle w:val="Normal"/>
        <w:ind w:left="0" w:hanging="0"/>
        <w:jc w:val="both"/>
        <w:rPr>
          <w:lang w:val="es-EC" w:eastAsia="en-US"/>
        </w:rPr>
      </w:pPr>
      <w:r>
        <w:rPr>
          <w:lang w:val="es-EC" w:eastAsia="en-US"/>
        </w:rPr>
        <w:t>Ayudan a preservar el error que se puede propagar hacia atrás a través del tiempo y de las capas, esto permite que las redes recurrentes continúen aprendiendo muchos pasos de tiempo</w:t>
      </w:r>
      <w:sdt>
        <w:sdtPr>
          <w:citation/>
        </w:sdtPr>
        <w:sdtContent>
          <w:r>
            <w:rPr/>
            <w:fldChar w:fldCharType="begin"/>
          </w:r>
          <w:r>
            <w:rPr/>
            <w:instrText> CITATION Hoc97 \l 2058 </w:instrText>
          </w:r>
          <w:r>
            <w:rPr/>
            <w:fldChar w:fldCharType="separate"/>
          </w:r>
          <w:r>
            <w:rPr/>
            <w:t xml:space="preserve"> [21]</w:t>
          </w:r>
          <w:r>
            <w:rPr/>
            <w:fldChar w:fldCharType="end"/>
          </w:r>
        </w:sdtContent>
      </w:sdt>
      <w:r>
        <w:rPr>
          <w:lang w:val="es-EC" w:eastAsia="en-US"/>
        </w:rPr>
        <w:t>.</w:t>
      </w:r>
    </w:p>
    <w:p>
      <w:pPr>
        <w:pStyle w:val="Normal"/>
        <w:ind w:left="0" w:hanging="0"/>
        <w:jc w:val="both"/>
        <w:rPr>
          <w:lang w:val="es-EC" w:eastAsia="en-US"/>
        </w:rPr>
      </w:pPr>
      <w:r>
        <w:rPr>
          <w:lang w:val="es-EC" w:eastAsia="en-US"/>
        </w:rPr>
      </w:r>
    </w:p>
    <w:p>
      <w:pPr>
        <w:pStyle w:val="Normal"/>
        <w:ind w:left="0" w:firstLine="425"/>
        <w:jc w:val="both"/>
        <w:rPr>
          <w:lang w:val="es-EC" w:eastAsia="en-US"/>
        </w:rPr>
      </w:pPr>
      <w:r>
        <w:rPr>
          <w:lang w:val="es-EC" w:eastAsia="en-US"/>
        </w:rPr>
        <w:t>La información que contiene los LSTM fuera de flujo normal de la red neuronal recurrente se puede almacenar, escribir o leer desde una celda, de manera similar a los datos en memoria de una computadora</w:t>
      </w:r>
      <w:sdt>
        <w:sdtPr>
          <w:citation/>
        </w:sdtPr>
        <w:sdtContent>
          <w:r>
            <w:rPr/>
            <w:fldChar w:fldCharType="begin"/>
          </w:r>
          <w:r>
            <w:rPr/>
            <w:instrText> CITATION Bri07 \l 2058 </w:instrText>
          </w:r>
          <w:r>
            <w:rPr/>
            <w:fldChar w:fldCharType="separate"/>
          </w:r>
          <w:r>
            <w:rPr/>
            <w:t xml:space="preserve"> [22]</w:t>
          </w:r>
          <w:r>
            <w:rPr/>
            <w:fldChar w:fldCharType="end"/>
          </w:r>
        </w:sdtContent>
      </w:sdt>
      <w:r>
        <w:rPr>
          <w:lang w:val="es-EC" w:eastAsia="en-US"/>
        </w:rPr>
        <w:t>.</w:t>
      </w:r>
    </w:p>
    <w:p>
      <w:pPr>
        <w:pStyle w:val="Normal"/>
        <w:ind w:left="0" w:hanging="0"/>
        <w:rPr>
          <w:rFonts w:ascii="Arial" w:hAnsi="Arial" w:cs="Arial"/>
          <w:color w:val="4D4E4F"/>
          <w:sz w:val="26"/>
          <w:szCs w:val="26"/>
          <w:highlight w:val="white"/>
        </w:rPr>
      </w:pPr>
      <w:r>
        <w:rPr>
          <w:rFonts w:cs="Arial" w:ascii="Arial" w:hAnsi="Arial"/>
          <w:color w:val="4D4E4F"/>
          <w:sz w:val="26"/>
          <w:szCs w:val="26"/>
          <w:shd w:fill="FFFFFF" w:val="clear"/>
        </w:rPr>
      </w:r>
    </w:p>
    <w:p>
      <w:pPr>
        <w:pStyle w:val="Ttulo2"/>
        <w:numPr>
          <w:ilvl w:val="1"/>
          <w:numId w:val="20"/>
        </w:numPr>
        <w:rPr>
          <w:sz w:val="26"/>
          <w:szCs w:val="26"/>
        </w:rPr>
      </w:pPr>
      <w:r>
        <w:rPr>
          <w:sz w:val="26"/>
          <w:szCs w:val="26"/>
        </w:rPr>
        <w:t>Entrenamiento y pruebas</w:t>
      </w:r>
    </w:p>
    <w:p>
      <w:pPr>
        <w:pStyle w:val="Normal"/>
        <w:ind w:left="0" w:hanging="0"/>
        <w:jc w:val="both"/>
        <w:rPr>
          <w:bCs/>
          <w:lang w:val="es-EC" w:eastAsia="en-US"/>
        </w:rPr>
      </w:pPr>
      <w:r>
        <w:rPr>
          <w:bCs/>
          <w:lang w:val="es-EC" w:eastAsia="en-US"/>
        </w:rPr>
      </w:r>
    </w:p>
    <w:p>
      <w:pPr>
        <w:pStyle w:val="Normal"/>
        <w:ind w:left="0" w:hanging="0"/>
        <w:jc w:val="both"/>
        <w:rPr>
          <w:bCs/>
          <w:lang w:val="es-EC" w:eastAsia="en-US"/>
        </w:rPr>
      </w:pPr>
      <w:r>
        <w:rPr>
          <w:bCs/>
          <w:lang w:val="es-EC" w:eastAsia="en-US"/>
        </w:rPr>
        <w:t>Este apartado describe el procedimiento que se llevó a cabo para el entrenamiento y pruebas de los algoritmos de clasificación antes mencionados en los cuales se uso el corpus creado de tweets.</w:t>
      </w:r>
    </w:p>
    <w:p>
      <w:pPr>
        <w:pStyle w:val="Normal"/>
        <w:ind w:left="0" w:hanging="0"/>
        <w:jc w:val="both"/>
        <w:rPr>
          <w:bCs/>
          <w:lang w:val="es-EC" w:eastAsia="en-US"/>
        </w:rPr>
      </w:pPr>
      <w:r>
        <w:rPr>
          <w:bCs/>
          <w:lang w:val="es-EC" w:eastAsia="en-US"/>
        </w:rPr>
      </w:r>
    </w:p>
    <w:p>
      <w:pPr>
        <w:pStyle w:val="ListParagraph"/>
        <w:numPr>
          <w:ilvl w:val="2"/>
          <w:numId w:val="21"/>
        </w:numPr>
        <w:jc w:val="both"/>
        <w:rPr>
          <w:b/>
          <w:b/>
          <w:sz w:val="26"/>
          <w:szCs w:val="26"/>
          <w:lang w:val="es-EC" w:eastAsia="en-US"/>
        </w:rPr>
      </w:pPr>
      <w:r>
        <w:rPr>
          <w:b/>
          <w:sz w:val="26"/>
          <w:szCs w:val="26"/>
          <w:lang w:val="es-EC" w:eastAsia="en-US"/>
        </w:rPr>
        <w:t>Entrenamiento</w:t>
      </w:r>
    </w:p>
    <w:p>
      <w:pPr>
        <w:pStyle w:val="Normal"/>
        <w:ind w:left="-142" w:hanging="0"/>
        <w:jc w:val="both"/>
        <w:rPr>
          <w:bCs/>
        </w:rPr>
      </w:pPr>
      <w:r>
        <w:rPr>
          <w:bCs/>
        </w:rPr>
      </w:r>
    </w:p>
    <w:p>
      <w:pPr>
        <w:pStyle w:val="Normal"/>
        <w:ind w:left="0" w:hanging="0"/>
        <w:jc w:val="both"/>
        <w:rPr>
          <w:bCs/>
        </w:rPr>
      </w:pPr>
      <w:r>
        <w:rPr>
          <w:bCs/>
        </w:rPr>
        <w:t>El hardware y software requerido para el entrenamiento de Naive Bayes, TensorFlow y LSTM se muestran en la Tabla 2 con la respectiva versión usada de Python y el IDE Spyder.</w:t>
      </w:r>
    </w:p>
    <w:p>
      <w:pPr>
        <w:pStyle w:val="Normal"/>
        <w:ind w:left="0" w:hanging="0"/>
        <w:jc w:val="center"/>
        <w:rPr>
          <w:b/>
          <w:b/>
          <w:bCs/>
          <w:sz w:val="20"/>
        </w:rPr>
      </w:pPr>
      <w:r>
        <w:rPr>
          <w:b/>
          <w:bCs/>
          <w:sz w:val="20"/>
        </w:rPr>
      </w:r>
    </w:p>
    <w:p>
      <w:pPr>
        <w:pStyle w:val="Normal"/>
        <w:ind w:left="0" w:hanging="0"/>
        <w:jc w:val="center"/>
        <w:rPr>
          <w:sz w:val="20"/>
        </w:rPr>
      </w:pPr>
      <w:r>
        <w:rPr>
          <w:b/>
          <w:bCs/>
          <w:sz w:val="20"/>
        </w:rPr>
        <w:t>Tabla 2.</w:t>
      </w:r>
      <w:r>
        <w:rPr>
          <w:sz w:val="20"/>
        </w:rPr>
        <w:t xml:space="preserve"> Características de hardware y software.</w:t>
      </w:r>
    </w:p>
    <w:p>
      <w:pPr>
        <w:pStyle w:val="Normal"/>
        <w:ind w:left="0" w:hanging="0"/>
        <w:jc w:val="center"/>
        <w:rPr>
          <w:sz w:val="20"/>
        </w:rPr>
      </w:pPr>
      <w:r>
        <w:rPr>
          <w:sz w:val="20"/>
        </w:rPr>
        <w:t xml:space="preserve"> </w:t>
      </w:r>
    </w:p>
    <w:tbl>
      <w:tblPr>
        <w:tblW w:w="4089" w:type="dxa"/>
        <w:jc w:val="left"/>
        <w:tblInd w:w="0" w:type="dxa"/>
        <w:tblCellMar>
          <w:top w:w="0" w:type="dxa"/>
          <w:left w:w="70" w:type="dxa"/>
          <w:bottom w:w="0" w:type="dxa"/>
          <w:right w:w="70" w:type="dxa"/>
        </w:tblCellMar>
        <w:tblLook w:val="04e0" w:noHBand="0" w:noVBand="1" w:firstColumn="1" w:lastRow="1" w:lastColumn="0" w:firstRow="1"/>
      </w:tblPr>
      <w:tblGrid>
        <w:gridCol w:w="993"/>
        <w:gridCol w:w="283"/>
        <w:gridCol w:w="2694"/>
        <w:gridCol w:w="118"/>
      </w:tblGrid>
      <w:tr>
        <w:trPr>
          <w:trHeight w:val="313" w:hRule="atLeast"/>
        </w:trPr>
        <w:tc>
          <w:tcPr>
            <w:tcW w:w="4088" w:type="dxa"/>
            <w:gridSpan w:val="4"/>
            <w:tcBorders>
              <w:top w:val="single" w:sz="12" w:space="0" w:color="000000"/>
              <w:bottom w:val="single" w:sz="8" w:space="0" w:color="000000"/>
            </w:tcBorders>
            <w:shd w:color="auto" w:fill="auto" w:val="clear"/>
            <w:vAlign w:val="center"/>
          </w:tcPr>
          <w:p>
            <w:pPr>
              <w:pStyle w:val="Normal"/>
              <w:ind w:left="0" w:hanging="0"/>
              <w:rPr>
                <w:b/>
                <w:b/>
                <w:bCs/>
                <w:color w:val="000000"/>
                <w:sz w:val="18"/>
                <w:szCs w:val="14"/>
                <w:lang w:val="es-ES" w:eastAsia="es-ES"/>
              </w:rPr>
            </w:pPr>
            <w:r>
              <w:rPr>
                <w:b/>
                <w:bCs/>
                <w:color w:val="000000"/>
                <w:sz w:val="18"/>
                <w:szCs w:val="14"/>
                <w:lang w:val="es-ES" w:eastAsia="es-ES"/>
              </w:rPr>
              <w:t>Características   Especificaciones</w:t>
            </w:r>
          </w:p>
        </w:tc>
      </w:tr>
      <w:tr>
        <w:trPr>
          <w:trHeight w:val="234" w:hRule="atLeast"/>
        </w:trPr>
        <w:tc>
          <w:tcPr>
            <w:tcW w:w="993" w:type="dxa"/>
            <w:tcBorders>
              <w:top w:val="single" w:sz="8" w:space="0" w:color="000000"/>
            </w:tcBorders>
            <w:shd w:color="auto" w:fill="auto" w:val="clear"/>
            <w:vAlign w:val="center"/>
          </w:tcPr>
          <w:p>
            <w:pPr>
              <w:pStyle w:val="Normal"/>
              <w:ind w:left="0" w:hanging="0"/>
              <w:rPr>
                <w:bCs/>
                <w:color w:val="000000"/>
                <w:sz w:val="18"/>
                <w:szCs w:val="16"/>
                <w:lang w:val="es-ES" w:eastAsia="es-ES"/>
              </w:rPr>
            </w:pPr>
            <w:r>
              <w:rPr>
                <w:bCs/>
                <w:color w:val="000000"/>
                <w:sz w:val="18"/>
                <w:szCs w:val="16"/>
                <w:lang w:val="es-EC" w:eastAsia="es-ES"/>
              </w:rPr>
              <w:t>Ram</w:t>
            </w:r>
          </w:p>
        </w:tc>
        <w:tc>
          <w:tcPr>
            <w:tcW w:w="283" w:type="dxa"/>
            <w:tcBorders>
              <w:top w:val="single" w:sz="8" w:space="0" w:color="000000"/>
            </w:tcBorders>
            <w:shd w:color="auto" w:fill="auto" w:val="clear"/>
            <w:vAlign w:val="center"/>
          </w:tcPr>
          <w:p>
            <w:pPr>
              <w:pStyle w:val="Normal"/>
              <w:ind w:left="0" w:hanging="0"/>
              <w:rPr>
                <w:color w:val="000000"/>
                <w:sz w:val="18"/>
                <w:szCs w:val="16"/>
                <w:lang w:val="es-ES" w:eastAsia="es-ES"/>
              </w:rPr>
            </w:pPr>
            <w:r>
              <w:rPr>
                <w:color w:val="000000"/>
                <w:sz w:val="18"/>
                <w:szCs w:val="16"/>
                <w:lang w:val="es-ES" w:eastAsia="es-ES"/>
              </w:rPr>
            </w:r>
          </w:p>
        </w:tc>
        <w:tc>
          <w:tcPr>
            <w:tcW w:w="2812" w:type="dxa"/>
            <w:gridSpan w:val="2"/>
            <w:tcBorders>
              <w:top w:val="single" w:sz="8" w:space="0" w:color="000000"/>
            </w:tcBorders>
            <w:vAlign w:val="center"/>
          </w:tcPr>
          <w:p>
            <w:pPr>
              <w:pStyle w:val="Normal"/>
              <w:ind w:left="0" w:hanging="0"/>
              <w:jc w:val="both"/>
              <w:rPr>
                <w:color w:val="000000"/>
                <w:sz w:val="18"/>
                <w:szCs w:val="16"/>
                <w:lang w:val="es-EC" w:eastAsia="es-ES"/>
              </w:rPr>
            </w:pPr>
            <w:r>
              <w:rPr>
                <w:color w:val="000000"/>
                <w:sz w:val="18"/>
                <w:szCs w:val="16"/>
                <w:lang w:val="es-ES" w:eastAsia="es-ES"/>
              </w:rPr>
              <w:t>8 GB</w:t>
            </w:r>
            <w:r>
              <w:rPr>
                <w:color w:val="000000"/>
                <w:sz w:val="18"/>
                <w:szCs w:val="16"/>
                <w:lang w:val="es-EC" w:eastAsia="es-ES"/>
              </w:rPr>
              <w:t xml:space="preserve"> , 2400 MHz</w:t>
            </w:r>
          </w:p>
        </w:tc>
      </w:tr>
      <w:tr>
        <w:trPr>
          <w:trHeight w:val="159" w:hRule="atLeast"/>
        </w:trPr>
        <w:tc>
          <w:tcPr>
            <w:tcW w:w="993" w:type="dxa"/>
            <w:tcBorders/>
            <w:shd w:color="auto" w:fill="auto" w:val="clear"/>
            <w:vAlign w:val="center"/>
          </w:tcPr>
          <w:p>
            <w:pPr>
              <w:pStyle w:val="Normal"/>
              <w:ind w:left="0" w:hanging="0"/>
              <w:rPr>
                <w:bCs/>
                <w:color w:val="000000"/>
                <w:sz w:val="18"/>
                <w:szCs w:val="16"/>
                <w:lang w:val="es-EC" w:eastAsia="es-ES"/>
              </w:rPr>
            </w:pPr>
            <w:r>
              <w:rPr>
                <w:bCs/>
                <w:color w:val="000000"/>
                <w:sz w:val="18"/>
                <w:szCs w:val="16"/>
                <w:lang w:val="es-EC" w:eastAsia="es-ES"/>
              </w:rPr>
              <w:t>Cpu</w:t>
            </w:r>
          </w:p>
        </w:tc>
        <w:tc>
          <w:tcPr>
            <w:tcW w:w="283" w:type="dxa"/>
            <w:tcBorders/>
            <w:shd w:color="auto" w:fill="auto" w:val="clear"/>
            <w:vAlign w:val="center"/>
          </w:tcPr>
          <w:p>
            <w:pPr>
              <w:pStyle w:val="Normal"/>
              <w:ind w:left="0" w:hanging="0"/>
              <w:rPr>
                <w:color w:val="000000"/>
                <w:sz w:val="18"/>
                <w:szCs w:val="16"/>
                <w:lang w:val="es-EC" w:eastAsia="es-ES"/>
              </w:rPr>
            </w:pPr>
            <w:r>
              <w:rPr>
                <w:color w:val="000000"/>
                <w:sz w:val="18"/>
                <w:szCs w:val="16"/>
                <w:lang w:val="es-EC" w:eastAsia="es-ES"/>
              </w:rPr>
            </w:r>
          </w:p>
        </w:tc>
        <w:tc>
          <w:tcPr>
            <w:tcW w:w="2694" w:type="dxa"/>
            <w:tcBorders/>
            <w:vAlign w:val="center"/>
          </w:tcPr>
          <w:p>
            <w:pPr>
              <w:pStyle w:val="Normal"/>
              <w:ind w:left="0" w:hanging="0"/>
              <w:jc w:val="both"/>
              <w:rPr>
                <w:color w:val="000000"/>
                <w:sz w:val="18"/>
                <w:szCs w:val="16"/>
                <w:lang w:val="es-EC" w:eastAsia="es-ES"/>
              </w:rPr>
            </w:pPr>
            <w:r>
              <w:rPr>
                <w:color w:val="000000"/>
                <w:sz w:val="18"/>
                <w:szCs w:val="16"/>
                <w:lang w:val="es-EC" w:eastAsia="es-ES"/>
              </w:rPr>
              <w:t>4 núcleos, 4 hilos,2.4 MHz, 6MB en caché</w:t>
            </w:r>
          </w:p>
        </w:tc>
        <w:tc>
          <w:tcPr>
            <w:tcW w:w="118" w:type="dxa"/>
            <w:tcBorders/>
          </w:tcPr>
          <w:p>
            <w:pPr>
              <w:pStyle w:val="Normal"/>
              <w:rPr>
                <w:lang w:val="en-US"/>
              </w:rPr>
            </w:pPr>
            <w:r>
              <w:rPr/>
            </w:r>
          </w:p>
        </w:tc>
      </w:tr>
      <w:tr>
        <w:trPr>
          <w:trHeight w:val="150" w:hRule="atLeast"/>
        </w:trPr>
        <w:tc>
          <w:tcPr>
            <w:tcW w:w="993" w:type="dxa"/>
            <w:tcBorders/>
            <w:shd w:color="auto" w:fill="auto" w:val="clear"/>
            <w:vAlign w:val="center"/>
          </w:tcPr>
          <w:p>
            <w:pPr>
              <w:pStyle w:val="Normal"/>
              <w:ind w:left="0" w:hanging="0"/>
              <w:rPr>
                <w:bCs/>
                <w:color w:val="000000"/>
                <w:sz w:val="18"/>
                <w:szCs w:val="16"/>
                <w:lang w:val="es-EC" w:eastAsia="es-ES"/>
              </w:rPr>
            </w:pPr>
            <w:r>
              <w:rPr>
                <w:bCs/>
                <w:color w:val="000000"/>
                <w:sz w:val="18"/>
                <w:szCs w:val="16"/>
                <w:lang w:val="es-EC" w:eastAsia="es-ES"/>
              </w:rPr>
              <w:t>Disco Duro</w:t>
            </w:r>
          </w:p>
        </w:tc>
        <w:tc>
          <w:tcPr>
            <w:tcW w:w="283" w:type="dxa"/>
            <w:tcBorders/>
            <w:shd w:color="auto" w:fill="auto" w:val="clear"/>
            <w:vAlign w:val="center"/>
          </w:tcPr>
          <w:p>
            <w:pPr>
              <w:pStyle w:val="Normal"/>
              <w:ind w:left="0" w:hanging="0"/>
              <w:rPr>
                <w:color w:val="000000"/>
                <w:sz w:val="18"/>
                <w:szCs w:val="16"/>
                <w:lang w:val="es-EC" w:eastAsia="es-ES"/>
              </w:rPr>
            </w:pPr>
            <w:r>
              <w:rPr>
                <w:color w:val="000000"/>
                <w:sz w:val="18"/>
                <w:szCs w:val="16"/>
                <w:lang w:val="es-EC" w:eastAsia="es-ES"/>
              </w:rPr>
            </w:r>
          </w:p>
        </w:tc>
        <w:tc>
          <w:tcPr>
            <w:tcW w:w="2812" w:type="dxa"/>
            <w:gridSpan w:val="2"/>
            <w:tcBorders/>
            <w:vAlign w:val="center"/>
          </w:tcPr>
          <w:p>
            <w:pPr>
              <w:pStyle w:val="Normal"/>
              <w:ind w:left="0" w:hanging="0"/>
              <w:jc w:val="both"/>
              <w:rPr>
                <w:color w:val="000000"/>
                <w:sz w:val="18"/>
                <w:szCs w:val="16"/>
                <w:lang w:val="es-EC" w:eastAsia="es-ES"/>
              </w:rPr>
            </w:pPr>
            <w:r>
              <w:rPr>
                <w:color w:val="000000"/>
                <w:sz w:val="18"/>
                <w:szCs w:val="16"/>
                <w:lang w:val="es-EC" w:eastAsia="es-ES"/>
              </w:rPr>
              <w:t>500 GB</w:t>
            </w:r>
          </w:p>
        </w:tc>
      </w:tr>
      <w:tr>
        <w:trPr>
          <w:trHeight w:val="234" w:hRule="atLeast"/>
        </w:trPr>
        <w:tc>
          <w:tcPr>
            <w:tcW w:w="993" w:type="dxa"/>
            <w:tcBorders/>
            <w:shd w:color="auto" w:fill="auto" w:val="clear"/>
            <w:vAlign w:val="center"/>
          </w:tcPr>
          <w:p>
            <w:pPr>
              <w:pStyle w:val="Normal"/>
              <w:ind w:left="0" w:hanging="0"/>
              <w:rPr>
                <w:bCs/>
                <w:color w:val="000000"/>
                <w:sz w:val="18"/>
                <w:szCs w:val="16"/>
                <w:lang w:val="es-EC" w:eastAsia="es-ES"/>
              </w:rPr>
            </w:pPr>
            <w:r>
              <w:rPr>
                <w:bCs/>
                <w:color w:val="000000"/>
                <w:sz w:val="18"/>
                <w:szCs w:val="16"/>
                <w:lang w:val="es-EC" w:eastAsia="es-ES"/>
              </w:rPr>
              <w:t>SO</w:t>
            </w:r>
          </w:p>
        </w:tc>
        <w:tc>
          <w:tcPr>
            <w:tcW w:w="283" w:type="dxa"/>
            <w:tcBorders/>
            <w:shd w:color="auto" w:fill="auto" w:val="clear"/>
            <w:vAlign w:val="center"/>
          </w:tcPr>
          <w:p>
            <w:pPr>
              <w:pStyle w:val="Normal"/>
              <w:ind w:left="0" w:hanging="0"/>
              <w:rPr>
                <w:color w:val="000000"/>
                <w:sz w:val="18"/>
                <w:szCs w:val="16"/>
                <w:lang w:val="es-EC" w:eastAsia="es-ES"/>
              </w:rPr>
            </w:pPr>
            <w:r>
              <w:rPr>
                <w:color w:val="000000"/>
                <w:sz w:val="18"/>
                <w:szCs w:val="16"/>
                <w:lang w:val="es-EC" w:eastAsia="es-ES"/>
              </w:rPr>
            </w:r>
          </w:p>
        </w:tc>
        <w:tc>
          <w:tcPr>
            <w:tcW w:w="2812" w:type="dxa"/>
            <w:gridSpan w:val="2"/>
            <w:tcBorders/>
            <w:vAlign w:val="center"/>
          </w:tcPr>
          <w:p>
            <w:pPr>
              <w:pStyle w:val="Normal"/>
              <w:ind w:left="0" w:hanging="0"/>
              <w:jc w:val="both"/>
              <w:rPr>
                <w:color w:val="000000"/>
                <w:sz w:val="18"/>
                <w:szCs w:val="16"/>
                <w:lang w:val="es-EC" w:eastAsia="es-ES"/>
              </w:rPr>
            </w:pPr>
            <w:r>
              <w:rPr>
                <w:color w:val="000000"/>
                <w:sz w:val="18"/>
                <w:szCs w:val="16"/>
                <w:lang w:val="es-EC" w:eastAsia="es-ES"/>
              </w:rPr>
              <w:t>Windows 10 – 1809 x64</w:t>
            </w:r>
          </w:p>
        </w:tc>
      </w:tr>
      <w:tr>
        <w:trPr>
          <w:trHeight w:val="362" w:hRule="atLeast"/>
        </w:trPr>
        <w:tc>
          <w:tcPr>
            <w:tcW w:w="993" w:type="dxa"/>
            <w:tcBorders/>
            <w:shd w:color="auto" w:fill="auto" w:val="clear"/>
            <w:vAlign w:val="center"/>
          </w:tcPr>
          <w:p>
            <w:pPr>
              <w:pStyle w:val="Normal"/>
              <w:ind w:left="0" w:hanging="0"/>
              <w:rPr>
                <w:bCs/>
                <w:color w:val="000000"/>
                <w:sz w:val="18"/>
                <w:szCs w:val="16"/>
                <w:lang w:val="es-EC" w:eastAsia="es-ES"/>
              </w:rPr>
            </w:pPr>
            <w:r>
              <w:rPr>
                <w:bCs/>
                <w:color w:val="000000"/>
                <w:sz w:val="18"/>
                <w:szCs w:val="16"/>
                <w:lang w:val="es-EC" w:eastAsia="es-ES"/>
              </w:rPr>
              <w:t>Python</w:t>
            </w:r>
          </w:p>
        </w:tc>
        <w:tc>
          <w:tcPr>
            <w:tcW w:w="283" w:type="dxa"/>
            <w:tcBorders/>
            <w:shd w:color="auto" w:fill="auto" w:val="clear"/>
            <w:vAlign w:val="center"/>
          </w:tcPr>
          <w:p>
            <w:pPr>
              <w:pStyle w:val="Normal"/>
              <w:ind w:left="0" w:hanging="0"/>
              <w:jc w:val="center"/>
              <w:rPr>
                <w:b/>
                <w:b/>
                <w:color w:val="000000"/>
                <w:sz w:val="18"/>
                <w:szCs w:val="16"/>
                <w:lang w:val="es-EC" w:eastAsia="es-ES"/>
              </w:rPr>
            </w:pPr>
            <w:r>
              <w:rPr>
                <w:b/>
                <w:color w:val="000000"/>
                <w:sz w:val="18"/>
                <w:szCs w:val="16"/>
                <w:lang w:val="es-EC" w:eastAsia="es-ES"/>
              </w:rPr>
            </w:r>
          </w:p>
        </w:tc>
        <w:tc>
          <w:tcPr>
            <w:tcW w:w="2812" w:type="dxa"/>
            <w:gridSpan w:val="2"/>
            <w:tcBorders/>
            <w:vAlign w:val="center"/>
          </w:tcPr>
          <w:p>
            <w:pPr>
              <w:pStyle w:val="Normal"/>
              <w:ind w:left="0" w:hanging="0"/>
              <w:jc w:val="both"/>
              <w:rPr>
                <w:color w:val="000000"/>
                <w:sz w:val="18"/>
                <w:szCs w:val="16"/>
                <w:lang w:val="es-EC" w:eastAsia="es-ES"/>
              </w:rPr>
            </w:pPr>
            <w:r>
              <w:rPr>
                <w:color w:val="000000"/>
                <w:sz w:val="18"/>
                <w:szCs w:val="16"/>
                <w:lang w:val="es-EC" w:eastAsia="es-ES"/>
              </w:rPr>
              <w:t>V3.6</w:t>
            </w:r>
          </w:p>
        </w:tc>
      </w:tr>
      <w:tr>
        <w:trPr>
          <w:trHeight w:val="362" w:hRule="atLeast"/>
        </w:trPr>
        <w:tc>
          <w:tcPr>
            <w:tcW w:w="993" w:type="dxa"/>
            <w:tcBorders/>
            <w:shd w:color="auto" w:fill="auto" w:val="clear"/>
            <w:vAlign w:val="center"/>
          </w:tcPr>
          <w:p>
            <w:pPr>
              <w:pStyle w:val="Normal"/>
              <w:ind w:left="0" w:hanging="0"/>
              <w:rPr>
                <w:bCs/>
                <w:color w:val="000000"/>
                <w:sz w:val="18"/>
                <w:szCs w:val="16"/>
                <w:lang w:val="es-EC" w:eastAsia="es-ES"/>
              </w:rPr>
            </w:pPr>
            <w:r>
              <w:rPr>
                <w:bCs/>
                <w:color w:val="000000"/>
                <w:sz w:val="18"/>
                <w:szCs w:val="16"/>
                <w:lang w:val="es-EC" w:eastAsia="es-ES"/>
              </w:rPr>
              <w:t>Spyder</w:t>
            </w:r>
          </w:p>
        </w:tc>
        <w:tc>
          <w:tcPr>
            <w:tcW w:w="283" w:type="dxa"/>
            <w:tcBorders/>
            <w:shd w:color="auto" w:fill="auto" w:val="clear"/>
            <w:vAlign w:val="center"/>
          </w:tcPr>
          <w:p>
            <w:pPr>
              <w:pStyle w:val="Normal"/>
              <w:ind w:left="0" w:hanging="0"/>
              <w:jc w:val="center"/>
              <w:rPr>
                <w:b/>
                <w:b/>
                <w:color w:val="000000"/>
                <w:sz w:val="18"/>
                <w:szCs w:val="16"/>
                <w:lang w:val="es-EC" w:eastAsia="es-ES"/>
              </w:rPr>
            </w:pPr>
            <w:r>
              <w:rPr>
                <w:b/>
                <w:color w:val="000000"/>
                <w:sz w:val="18"/>
                <w:szCs w:val="16"/>
                <w:lang w:val="es-EC" w:eastAsia="es-ES"/>
              </w:rPr>
            </w:r>
          </w:p>
        </w:tc>
        <w:tc>
          <w:tcPr>
            <w:tcW w:w="2812" w:type="dxa"/>
            <w:gridSpan w:val="2"/>
            <w:tcBorders/>
            <w:vAlign w:val="center"/>
          </w:tcPr>
          <w:p>
            <w:pPr>
              <w:pStyle w:val="Normal"/>
              <w:ind w:left="0" w:hanging="0"/>
              <w:jc w:val="both"/>
              <w:rPr>
                <w:color w:val="000000"/>
                <w:sz w:val="18"/>
                <w:szCs w:val="16"/>
                <w:lang w:val="es-EC" w:eastAsia="es-ES"/>
              </w:rPr>
            </w:pPr>
            <w:r>
              <w:rPr>
                <w:color w:val="000000"/>
                <w:sz w:val="18"/>
                <w:szCs w:val="16"/>
                <w:lang w:val="es-EC" w:eastAsia="es-ES"/>
              </w:rPr>
              <w:t>V5.0</w:t>
            </w:r>
          </w:p>
        </w:tc>
      </w:tr>
      <w:tr>
        <w:trPr>
          <w:trHeight w:val="362" w:hRule="atLeast"/>
        </w:trPr>
        <w:tc>
          <w:tcPr>
            <w:tcW w:w="993" w:type="dxa"/>
            <w:tcBorders/>
            <w:shd w:color="auto" w:fill="auto" w:val="clear"/>
            <w:vAlign w:val="center"/>
          </w:tcPr>
          <w:p>
            <w:pPr>
              <w:pStyle w:val="Normal"/>
              <w:ind w:left="0" w:hanging="0"/>
              <w:rPr>
                <w:bCs/>
                <w:color w:val="000000"/>
                <w:sz w:val="18"/>
                <w:szCs w:val="16"/>
                <w:lang w:val="es-EC" w:eastAsia="es-ES"/>
              </w:rPr>
            </w:pPr>
            <w:r>
              <w:rPr>
                <w:bCs/>
                <w:color w:val="000000"/>
                <w:sz w:val="18"/>
                <w:szCs w:val="16"/>
                <w:lang w:val="es-EC" w:eastAsia="es-ES"/>
              </w:rPr>
              <w:t>Tensorflow</w:t>
            </w:r>
          </w:p>
        </w:tc>
        <w:tc>
          <w:tcPr>
            <w:tcW w:w="283" w:type="dxa"/>
            <w:tcBorders/>
            <w:shd w:color="auto" w:fill="auto" w:val="clear"/>
            <w:vAlign w:val="center"/>
          </w:tcPr>
          <w:p>
            <w:pPr>
              <w:pStyle w:val="Normal"/>
              <w:ind w:left="0" w:hanging="0"/>
              <w:jc w:val="center"/>
              <w:rPr>
                <w:b/>
                <w:b/>
                <w:color w:val="000000"/>
                <w:sz w:val="18"/>
                <w:szCs w:val="16"/>
                <w:lang w:val="es-EC" w:eastAsia="es-ES"/>
              </w:rPr>
            </w:pPr>
            <w:r>
              <w:rPr>
                <w:b/>
                <w:color w:val="000000"/>
                <w:sz w:val="18"/>
                <w:szCs w:val="16"/>
                <w:lang w:val="es-EC" w:eastAsia="es-ES"/>
              </w:rPr>
            </w:r>
          </w:p>
        </w:tc>
        <w:tc>
          <w:tcPr>
            <w:tcW w:w="2812" w:type="dxa"/>
            <w:gridSpan w:val="2"/>
            <w:tcBorders/>
            <w:vAlign w:val="center"/>
          </w:tcPr>
          <w:p>
            <w:pPr>
              <w:pStyle w:val="Normal"/>
              <w:ind w:left="0" w:hanging="0"/>
              <w:jc w:val="both"/>
              <w:rPr>
                <w:color w:val="000000"/>
                <w:sz w:val="18"/>
                <w:szCs w:val="16"/>
                <w:lang w:val="es-EC" w:eastAsia="es-ES"/>
              </w:rPr>
            </w:pPr>
            <w:r>
              <w:rPr>
                <w:color w:val="000000"/>
                <w:sz w:val="18"/>
                <w:szCs w:val="16"/>
                <w:lang w:val="es-EC" w:eastAsia="es-ES"/>
              </w:rPr>
              <w:t>V2.4</w:t>
            </w:r>
          </w:p>
        </w:tc>
      </w:tr>
      <w:tr>
        <w:trPr>
          <w:trHeight w:val="362" w:hRule="atLeast"/>
        </w:trPr>
        <w:tc>
          <w:tcPr>
            <w:tcW w:w="993" w:type="dxa"/>
            <w:tcBorders>
              <w:bottom w:val="single" w:sz="12" w:space="0" w:color="000000"/>
            </w:tcBorders>
            <w:shd w:color="auto" w:fill="auto" w:val="clear"/>
            <w:vAlign w:val="center"/>
          </w:tcPr>
          <w:p>
            <w:pPr>
              <w:pStyle w:val="Normal"/>
              <w:ind w:left="0" w:hanging="0"/>
              <w:rPr>
                <w:bCs/>
                <w:color w:val="000000"/>
                <w:sz w:val="18"/>
                <w:szCs w:val="16"/>
                <w:lang w:val="es-EC" w:eastAsia="es-ES"/>
              </w:rPr>
            </w:pPr>
            <w:r>
              <w:rPr>
                <w:bCs/>
                <w:color w:val="000000"/>
                <w:sz w:val="18"/>
                <w:szCs w:val="16"/>
                <w:lang w:val="es-EC" w:eastAsia="es-ES"/>
              </w:rPr>
              <w:t>NLTK</w:t>
            </w:r>
          </w:p>
        </w:tc>
        <w:tc>
          <w:tcPr>
            <w:tcW w:w="283" w:type="dxa"/>
            <w:tcBorders>
              <w:bottom w:val="single" w:sz="12" w:space="0" w:color="000000"/>
            </w:tcBorders>
            <w:shd w:color="auto" w:fill="auto" w:val="clear"/>
            <w:vAlign w:val="center"/>
          </w:tcPr>
          <w:p>
            <w:pPr>
              <w:pStyle w:val="Normal"/>
              <w:ind w:left="0" w:hanging="0"/>
              <w:jc w:val="center"/>
              <w:rPr>
                <w:b/>
                <w:b/>
                <w:color w:val="000000"/>
                <w:sz w:val="18"/>
                <w:szCs w:val="16"/>
                <w:lang w:val="es-EC" w:eastAsia="es-ES"/>
              </w:rPr>
            </w:pPr>
            <w:r>
              <w:rPr>
                <w:b/>
                <w:color w:val="000000"/>
                <w:sz w:val="18"/>
                <w:szCs w:val="16"/>
                <w:lang w:val="es-EC" w:eastAsia="es-ES"/>
              </w:rPr>
            </w:r>
          </w:p>
        </w:tc>
        <w:tc>
          <w:tcPr>
            <w:tcW w:w="2812" w:type="dxa"/>
            <w:gridSpan w:val="2"/>
            <w:tcBorders>
              <w:bottom w:val="single" w:sz="12" w:space="0" w:color="000000"/>
            </w:tcBorders>
            <w:vAlign w:val="center"/>
          </w:tcPr>
          <w:p>
            <w:pPr>
              <w:pStyle w:val="Normal"/>
              <w:ind w:left="0" w:hanging="0"/>
              <w:jc w:val="both"/>
              <w:rPr>
                <w:color w:val="000000"/>
                <w:sz w:val="18"/>
                <w:szCs w:val="16"/>
                <w:lang w:val="es-EC" w:eastAsia="es-ES"/>
              </w:rPr>
            </w:pPr>
            <w:r>
              <w:rPr>
                <w:color w:val="000000"/>
                <w:sz w:val="18"/>
                <w:szCs w:val="16"/>
                <w:lang w:val="es-EC" w:eastAsia="es-ES"/>
              </w:rPr>
              <w:t>V3.6.2</w:t>
            </w:r>
          </w:p>
        </w:tc>
      </w:tr>
    </w:tbl>
    <w:p>
      <w:pPr>
        <w:pStyle w:val="Normal"/>
        <w:ind w:left="-142" w:hanging="0"/>
        <w:jc w:val="both"/>
        <w:rPr>
          <w:bCs/>
          <w:lang w:val="es-EC" w:eastAsia="en-US"/>
        </w:rPr>
      </w:pPr>
      <w:r>
        <w:rPr>
          <w:bCs/>
          <w:lang w:val="es-EC" w:eastAsia="en-US"/>
        </w:rPr>
      </w:r>
    </w:p>
    <w:p>
      <w:pPr>
        <w:pStyle w:val="Normal"/>
        <w:ind w:left="0" w:firstLine="425"/>
        <w:jc w:val="both"/>
        <w:rPr>
          <w:bCs/>
          <w:lang w:val="es-EC" w:eastAsia="en-US"/>
        </w:rPr>
      </w:pPr>
      <w:r>
        <w:rPr>
          <w:bCs/>
          <w:lang w:val="es-EC" w:eastAsia="en-US"/>
        </w:rPr>
        <w:t>Para un correcto funcionamiento de TensorFlow, NLTK y Python se usó la versión de Anaconda 1.10.0 con el respectivo IDE Spyder en su versión 5.0 la cual fue compatible con la última versión de TensorFlow.</w:t>
      </w:r>
    </w:p>
    <w:p>
      <w:pPr>
        <w:pStyle w:val="Normal"/>
        <w:ind w:left="0" w:hanging="0"/>
        <w:jc w:val="both"/>
        <w:rPr>
          <w:bCs/>
          <w:lang w:val="es-EC" w:eastAsia="en-US"/>
        </w:rPr>
      </w:pPr>
      <w:r>
        <w:rPr>
          <w:bCs/>
          <w:lang w:val="es-EC" w:eastAsia="en-US"/>
        </w:rPr>
      </w:r>
    </w:p>
    <w:p>
      <w:pPr>
        <w:pStyle w:val="Normal"/>
        <w:ind w:left="0" w:firstLine="425"/>
        <w:jc w:val="both"/>
        <w:rPr>
          <w:bCs/>
          <w:lang w:val="es-EC" w:eastAsia="en-US"/>
        </w:rPr>
      </w:pPr>
      <w:r>
        <w:rPr>
          <w:bCs/>
          <w:lang w:val="es-EC" w:eastAsia="en-US"/>
        </w:rPr>
        <w:t>Luego de cumplir con los requisitos de hardware y software se procedió con el siguiente diagrama de la Figura 4.</w:t>
      </w:r>
    </w:p>
    <w:p>
      <w:pPr>
        <w:pStyle w:val="Normal"/>
        <w:ind w:left="0" w:hanging="0"/>
        <w:jc w:val="both"/>
        <w:rPr>
          <w:bCs/>
          <w:lang w:val="es-EC" w:eastAsia="en-US"/>
        </w:rPr>
      </w:pPr>
      <w:r>
        <w:rPr>
          <w:bCs/>
          <w:lang w:val="es-EC" w:eastAsia="en-US"/>
        </w:rPr>
      </w:r>
    </w:p>
    <w:p>
      <w:pPr>
        <w:pStyle w:val="Normal"/>
        <w:ind w:left="0" w:hanging="0"/>
        <w:jc w:val="center"/>
        <w:rPr>
          <w:bCs/>
          <w:lang w:val="es-EC" w:eastAsia="en-US"/>
        </w:rPr>
      </w:pPr>
      <w:r>
        <w:rPr/>
        <w:drawing>
          <wp:inline distT="0" distB="0" distL="0" distR="0">
            <wp:extent cx="2916555" cy="1323975"/>
            <wp:effectExtent l="0" t="0" r="0" b="0"/>
            <wp:docPr id="4"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8" descr=""/>
                    <pic:cNvPicPr>
                      <a:picLocks noChangeAspect="1" noChangeArrowheads="1"/>
                    </pic:cNvPicPr>
                  </pic:nvPicPr>
                  <pic:blipFill>
                    <a:blip r:embed="rId5"/>
                    <a:srcRect l="0" t="0" r="5155" b="33259"/>
                    <a:stretch>
                      <a:fillRect/>
                    </a:stretch>
                  </pic:blipFill>
                  <pic:spPr bwMode="auto">
                    <a:xfrm>
                      <a:off x="0" y="0"/>
                      <a:ext cx="2916555" cy="1323975"/>
                    </a:xfrm>
                    <a:prstGeom prst="rect">
                      <a:avLst/>
                    </a:prstGeom>
                  </pic:spPr>
                </pic:pic>
              </a:graphicData>
            </a:graphic>
          </wp:inline>
        </w:drawing>
      </w:r>
    </w:p>
    <w:p>
      <w:pPr>
        <w:pStyle w:val="Normal"/>
        <w:ind w:left="0" w:hanging="0"/>
        <w:jc w:val="center"/>
        <w:rPr>
          <w:b/>
          <w:b/>
          <w:bCs/>
          <w:sz w:val="18"/>
          <w:szCs w:val="18"/>
          <w:lang w:val="es-EC" w:eastAsia="en-US"/>
        </w:rPr>
      </w:pPr>
      <w:r>
        <w:rPr>
          <w:b/>
          <w:bCs/>
          <w:sz w:val="18"/>
          <w:szCs w:val="18"/>
          <w:lang w:val="es-EC" w:eastAsia="en-US"/>
        </w:rPr>
      </w:r>
    </w:p>
    <w:p>
      <w:pPr>
        <w:pStyle w:val="Normal"/>
        <w:ind w:left="0" w:hanging="0"/>
        <w:jc w:val="center"/>
        <w:rPr>
          <w:sz w:val="18"/>
          <w:szCs w:val="18"/>
          <w:lang w:val="es-EC" w:eastAsia="en-US"/>
        </w:rPr>
      </w:pPr>
      <w:r>
        <w:rPr>
          <w:b/>
          <w:bCs/>
          <w:sz w:val="18"/>
          <w:szCs w:val="18"/>
          <w:lang w:val="es-EC" w:eastAsia="en-US"/>
        </w:rPr>
        <w:t>Figura 4.</w:t>
      </w:r>
      <w:r>
        <w:rPr>
          <w:sz w:val="18"/>
          <w:szCs w:val="18"/>
          <w:lang w:val="es-EC" w:eastAsia="en-US"/>
        </w:rPr>
        <w:t xml:space="preserve"> Etapas del Entrenamiento.</w:t>
      </w:r>
    </w:p>
    <w:p>
      <w:pPr>
        <w:pStyle w:val="Normal"/>
        <w:ind w:left="0" w:hanging="0"/>
        <w:jc w:val="center"/>
        <w:rPr>
          <w:sz w:val="18"/>
          <w:szCs w:val="18"/>
          <w:lang w:val="es-EC" w:eastAsia="en-US"/>
        </w:rPr>
      </w:pPr>
      <w:r>
        <w:rPr>
          <w:sz w:val="18"/>
          <w:szCs w:val="18"/>
          <w:lang w:val="es-EC" w:eastAsia="en-US"/>
        </w:rPr>
      </w:r>
    </w:p>
    <w:p>
      <w:pPr>
        <w:pStyle w:val="Normal"/>
        <w:ind w:left="0" w:firstLine="425"/>
        <w:jc w:val="both"/>
        <w:rPr>
          <w:bCs/>
          <w:lang w:val="es-EC" w:eastAsia="en-US"/>
        </w:rPr>
      </w:pPr>
      <w:r>
        <w:rPr>
          <w:bCs/>
          <w:lang w:val="es-EC" w:eastAsia="en-US"/>
        </w:rPr>
        <w:t>La recolección de tweets se la realizo por medio de la API de Twitter y de los data sets proporcionados por TASS, luego se agrupo estos tweets que contaban con su sentimiento y se los envió a procesar para limpiarlos de caracteres especiales, links etc., a partir de esos tweets ya limpios se construyó el corpus con alrededor de 5.147 tweets con sui respectivo sentimiento: positivo, negativo y neutro. Por último, este corpus lingüístico creado se ocupó el 80% para realizar el entrenamiento.</w:t>
      </w:r>
    </w:p>
    <w:p>
      <w:pPr>
        <w:pStyle w:val="Normal"/>
        <w:ind w:left="0" w:firstLine="425"/>
        <w:jc w:val="both"/>
        <w:rPr>
          <w:bCs/>
          <w:lang w:val="es-EC" w:eastAsia="en-US"/>
        </w:rPr>
      </w:pPr>
      <w:r>
        <w:rPr>
          <w:bCs/>
          <w:lang w:val="es-EC" w:eastAsia="en-US"/>
        </w:rPr>
      </w:r>
    </w:p>
    <w:p>
      <w:pPr>
        <w:pStyle w:val="Normal"/>
        <w:ind w:left="0" w:firstLine="425"/>
        <w:jc w:val="both"/>
        <w:rPr>
          <w:bCs/>
          <w:lang w:val="es-EC" w:eastAsia="en-US"/>
        </w:rPr>
      </w:pPr>
      <w:r>
        <w:rPr>
          <w:bCs/>
          <w:lang w:val="es-EC" w:eastAsia="en-US"/>
        </w:rPr>
        <w:t>Los tweets de entrenamiento disponen de su sentimiento el cual al entrenarlo con TensorFlow-Keras y LSTM se debe convertir a un valor numérico en esta investigación al usar TensorFlow-Keras se usó 1 para el tweet que posea uno de los sentimientos mencionados y 0 cuando no tenga uno de los sentimientos descritos como se muestra en la Figura 4.</w:t>
      </w:r>
    </w:p>
    <w:p>
      <w:pPr>
        <w:pStyle w:val="Normal"/>
        <w:ind w:left="0" w:hanging="0"/>
        <w:jc w:val="both"/>
        <w:rPr>
          <w:bCs/>
          <w:lang w:val="es-EC" w:eastAsia="en-US"/>
        </w:rPr>
      </w:pPr>
      <w:r>
        <w:rPr>
          <w:bCs/>
          <w:lang w:val="es-EC" w:eastAsia="en-US"/>
        </w:rPr>
      </w:r>
    </w:p>
    <w:p>
      <w:pPr>
        <w:pStyle w:val="Normal"/>
        <w:ind w:left="0" w:hanging="0"/>
        <w:jc w:val="both"/>
        <w:rPr>
          <w:bCs/>
          <w:lang w:val="es-EC" w:eastAsia="en-US"/>
        </w:rPr>
      </w:pPr>
      <w:r>
        <w:rPr/>
        <w:drawing>
          <wp:inline distT="0" distB="0" distL="0" distR="0">
            <wp:extent cx="2872105" cy="777240"/>
            <wp:effectExtent l="0" t="0" r="0" b="0"/>
            <wp:docPr id="5"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9" descr=""/>
                    <pic:cNvPicPr>
                      <a:picLocks noChangeAspect="1" noChangeArrowheads="1"/>
                    </pic:cNvPicPr>
                  </pic:nvPicPr>
                  <pic:blipFill>
                    <a:blip r:embed="rId6"/>
                    <a:stretch>
                      <a:fillRect/>
                    </a:stretch>
                  </pic:blipFill>
                  <pic:spPr bwMode="auto">
                    <a:xfrm>
                      <a:off x="0" y="0"/>
                      <a:ext cx="2872105" cy="777240"/>
                    </a:xfrm>
                    <a:prstGeom prst="rect">
                      <a:avLst/>
                    </a:prstGeom>
                  </pic:spPr>
                </pic:pic>
              </a:graphicData>
            </a:graphic>
          </wp:inline>
        </w:drawing>
      </w:r>
    </w:p>
    <w:p>
      <w:pPr>
        <w:pStyle w:val="Normal"/>
        <w:ind w:left="0" w:hanging="0"/>
        <w:jc w:val="center"/>
        <w:rPr>
          <w:b/>
          <w:b/>
          <w:bCs/>
          <w:sz w:val="18"/>
          <w:szCs w:val="18"/>
          <w:lang w:val="es-EC" w:eastAsia="en-US"/>
        </w:rPr>
      </w:pPr>
      <w:r>
        <w:rPr>
          <w:b/>
          <w:bCs/>
          <w:sz w:val="18"/>
          <w:szCs w:val="18"/>
          <w:lang w:val="es-EC" w:eastAsia="en-US"/>
        </w:rPr>
      </w:r>
    </w:p>
    <w:p>
      <w:pPr>
        <w:pStyle w:val="Normal"/>
        <w:ind w:left="0" w:hanging="0"/>
        <w:jc w:val="center"/>
        <w:rPr>
          <w:sz w:val="18"/>
          <w:szCs w:val="18"/>
          <w:lang w:val="es-EC" w:eastAsia="en-US"/>
        </w:rPr>
      </w:pPr>
      <w:r>
        <w:rPr>
          <w:b/>
          <w:bCs/>
          <w:sz w:val="18"/>
          <w:szCs w:val="18"/>
          <w:lang w:val="es-EC" w:eastAsia="en-US"/>
        </w:rPr>
        <w:t>Figura 4.</w:t>
      </w:r>
      <w:r>
        <w:rPr>
          <w:sz w:val="18"/>
          <w:szCs w:val="18"/>
          <w:lang w:val="es-EC" w:eastAsia="en-US"/>
        </w:rPr>
        <w:t xml:space="preserve"> Datos TensorFlow-Keras</w:t>
      </w:r>
    </w:p>
    <w:p>
      <w:pPr>
        <w:pStyle w:val="Normal"/>
        <w:ind w:left="0" w:hanging="0"/>
        <w:jc w:val="both"/>
        <w:rPr>
          <w:bCs/>
          <w:lang w:val="es-EC" w:eastAsia="en-US"/>
        </w:rPr>
      </w:pPr>
      <w:r>
        <w:rPr>
          <w:bCs/>
          <w:lang w:val="es-EC" w:eastAsia="en-US"/>
        </w:rPr>
      </w:r>
    </w:p>
    <w:p>
      <w:pPr>
        <w:pStyle w:val="Normal"/>
        <w:ind w:left="0" w:firstLine="425"/>
        <w:jc w:val="both"/>
        <w:rPr>
          <w:bCs/>
          <w:lang w:val="es-EC" w:eastAsia="en-US"/>
        </w:rPr>
      </w:pPr>
      <w:r>
        <w:rPr>
          <w:bCs/>
          <w:lang w:val="es-EC" w:eastAsia="en-US"/>
        </w:rPr>
        <w:t>En el algoritmo LSMT se debe convertir a un valor numérico en esta investigación al usar TensorFlow-Keras se usó 1 para sentimiento positivo, 0 para Neutro y 2 para Negativo como muestra la Figura 5.</w:t>
      </w:r>
    </w:p>
    <w:p>
      <w:pPr>
        <w:pStyle w:val="Normal"/>
        <w:ind w:left="0" w:hanging="0"/>
        <w:jc w:val="both"/>
        <w:rPr>
          <w:bCs/>
          <w:lang w:val="es-EC" w:eastAsia="en-US"/>
        </w:rPr>
      </w:pPr>
      <w:r>
        <w:rPr>
          <w:bCs/>
          <w:lang w:val="es-EC" w:eastAsia="en-US"/>
        </w:rPr>
      </w:r>
    </w:p>
    <w:p>
      <w:pPr>
        <w:pStyle w:val="Normal"/>
        <w:ind w:left="0" w:hanging="0"/>
        <w:jc w:val="both"/>
        <w:rPr>
          <w:bCs/>
          <w:lang w:val="es-EC" w:eastAsia="en-US"/>
        </w:rPr>
      </w:pPr>
      <w:r>
        <w:rPr/>
        <w:drawing>
          <wp:inline distT="0" distB="0" distL="0" distR="0">
            <wp:extent cx="2872105" cy="876300"/>
            <wp:effectExtent l="0" t="0" r="0" b="0"/>
            <wp:docPr id="6"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2" descr=""/>
                    <pic:cNvPicPr>
                      <a:picLocks noChangeAspect="1" noChangeArrowheads="1"/>
                    </pic:cNvPicPr>
                  </pic:nvPicPr>
                  <pic:blipFill>
                    <a:blip r:embed="rId7"/>
                    <a:stretch>
                      <a:fillRect/>
                    </a:stretch>
                  </pic:blipFill>
                  <pic:spPr bwMode="auto">
                    <a:xfrm>
                      <a:off x="0" y="0"/>
                      <a:ext cx="2872105" cy="876300"/>
                    </a:xfrm>
                    <a:prstGeom prst="rect">
                      <a:avLst/>
                    </a:prstGeom>
                  </pic:spPr>
                </pic:pic>
              </a:graphicData>
            </a:graphic>
          </wp:inline>
        </w:drawing>
      </w:r>
    </w:p>
    <w:p>
      <w:pPr>
        <w:pStyle w:val="Normal"/>
        <w:ind w:left="0" w:hanging="0"/>
        <w:jc w:val="both"/>
        <w:rPr>
          <w:bCs/>
          <w:lang w:val="es-EC" w:eastAsia="en-US"/>
        </w:rPr>
      </w:pPr>
      <w:r>
        <w:rPr>
          <w:bCs/>
          <w:lang w:val="es-EC" w:eastAsia="en-US"/>
        </w:rPr>
      </w:r>
    </w:p>
    <w:p>
      <w:pPr>
        <w:pStyle w:val="Normal"/>
        <w:ind w:left="0" w:hanging="0"/>
        <w:jc w:val="center"/>
        <w:rPr>
          <w:bCs/>
          <w:lang w:val="es-EC" w:eastAsia="en-US"/>
        </w:rPr>
      </w:pPr>
      <w:r>
        <w:rPr>
          <w:b/>
          <w:bCs/>
          <w:sz w:val="18"/>
          <w:szCs w:val="18"/>
          <w:lang w:val="es-EC" w:eastAsia="en-US"/>
        </w:rPr>
        <w:t>Figura 5.</w:t>
      </w:r>
      <w:r>
        <w:rPr>
          <w:sz w:val="18"/>
          <w:szCs w:val="18"/>
          <w:lang w:val="es-EC" w:eastAsia="en-US"/>
        </w:rPr>
        <w:t xml:space="preserve"> Datos LSTM</w:t>
      </w:r>
    </w:p>
    <w:p>
      <w:pPr>
        <w:pStyle w:val="Normal"/>
        <w:ind w:left="0" w:hanging="0"/>
        <w:jc w:val="both"/>
        <w:rPr>
          <w:bCs/>
          <w:lang w:val="es-EC" w:eastAsia="en-US"/>
        </w:rPr>
      </w:pPr>
      <w:r>
        <w:rPr>
          <w:bCs/>
          <w:lang w:val="es-EC" w:eastAsia="en-US"/>
        </w:rPr>
      </w:r>
    </w:p>
    <w:p>
      <w:pPr>
        <w:pStyle w:val="Ttulo3"/>
        <w:numPr>
          <w:ilvl w:val="3"/>
          <w:numId w:val="22"/>
        </w:numPr>
        <w:rPr>
          <w:lang w:val="es-EC" w:eastAsia="en-US"/>
        </w:rPr>
      </w:pPr>
      <w:r>
        <w:rPr>
          <w:lang w:val="es-EC" w:eastAsia="en-US"/>
        </w:rPr>
        <w:t>Pruebas</w:t>
      </w:r>
    </w:p>
    <w:p>
      <w:pPr>
        <w:pStyle w:val="Normal"/>
        <w:ind w:left="0" w:hanging="0"/>
        <w:jc w:val="both"/>
        <w:rPr>
          <w:bCs/>
          <w:lang w:val="es-EC" w:eastAsia="en-US"/>
        </w:rPr>
      </w:pPr>
      <w:r>
        <w:rPr>
          <w:bCs/>
          <w:lang w:val="es-EC" w:eastAsia="en-US"/>
        </w:rPr>
        <w:t>Al realizar las pruebas de los tres algoritmos antes mencionados se usó el 20% del corpus el resto del mismo. Se obtuvo un mayor acierto en el algoritmo Naive Bayes ya que tiene mejor procesamiento en su composición por que tokeniza primero las palabras y luego se procesa además de que se divide en verbos, adjetivos, adverbios que dan una mejor compresión al algoritmo de que palabras componen el tweet y el sentimiento que devuelve.</w:t>
      </w:r>
    </w:p>
    <w:p>
      <w:pPr>
        <w:pStyle w:val="Normal"/>
        <w:ind w:left="0" w:hanging="0"/>
        <w:jc w:val="both"/>
        <w:rPr>
          <w:bCs/>
          <w:lang w:val="es-EC" w:eastAsia="en-US"/>
        </w:rPr>
      </w:pPr>
      <w:r>
        <w:rPr>
          <w:bCs/>
          <w:lang w:val="es-EC" w:eastAsia="en-US"/>
        </w:rPr>
      </w:r>
    </w:p>
    <w:p>
      <w:pPr>
        <w:pStyle w:val="Ttulo2"/>
        <w:numPr>
          <w:ilvl w:val="1"/>
          <w:numId w:val="23"/>
        </w:numPr>
        <w:rPr>
          <w:sz w:val="26"/>
          <w:szCs w:val="26"/>
        </w:rPr>
      </w:pPr>
      <w:r>
        <w:rPr>
          <w:sz w:val="26"/>
          <w:szCs w:val="26"/>
        </w:rPr>
        <w:t>Expansión del corpus</w:t>
      </w:r>
    </w:p>
    <w:p>
      <w:pPr>
        <w:pStyle w:val="Normal"/>
        <w:ind w:left="0" w:hanging="0"/>
        <w:jc w:val="both"/>
        <w:rPr>
          <w:lang w:val="es-EC" w:eastAsia="en-US"/>
        </w:rPr>
      </w:pPr>
      <w:r>
        <w:rPr>
          <w:lang w:val="es-EC" w:eastAsia="en-US"/>
        </w:rPr>
      </w:r>
    </w:p>
    <w:p>
      <w:pPr>
        <w:pStyle w:val="Normal"/>
        <w:ind w:left="0" w:hanging="0"/>
        <w:jc w:val="both"/>
        <w:rPr>
          <w:lang w:val="es-EC" w:eastAsia="en-US"/>
        </w:rPr>
      </w:pPr>
      <w:r>
        <w:rPr>
          <w:lang w:val="es-EC" w:eastAsia="en-US"/>
        </w:rPr>
        <w:t>La expansión del corpus se realizó ya que aunque se obtuvo un mayor acierto en el algoritmo de Naive Bayes no era el porcentaje que se esperaba por esa razón se expandió el corpus a unos 14.666 tweets con su respectivo sentimiento.</w:t>
      </w:r>
    </w:p>
    <w:p>
      <w:pPr>
        <w:pStyle w:val="Normal"/>
        <w:ind w:left="0" w:hanging="0"/>
        <w:jc w:val="both"/>
        <w:rPr>
          <w:lang w:val="es-EC" w:eastAsia="en-US"/>
        </w:rPr>
      </w:pPr>
      <w:r>
        <w:rPr>
          <w:lang w:val="es-EC" w:eastAsia="en-US"/>
        </w:rPr>
      </w:r>
    </w:p>
    <w:p>
      <w:pPr>
        <w:pStyle w:val="Normal"/>
        <w:ind w:left="0" w:firstLine="425"/>
        <w:jc w:val="both"/>
        <w:rPr>
          <w:lang w:val="es-EC" w:eastAsia="en-US"/>
        </w:rPr>
      </w:pPr>
      <w:r>
        <w:rPr>
          <w:lang w:val="es-EC" w:eastAsia="en-US"/>
        </w:rPr>
        <w:t>Al expandir el corpus se vio una mejora en acierto del algoritmo al entrenarlo con sentimientos de tweets positivo, negativo de igual manera subió el acierto al entrenarlo con los tres sentimientos positivo, negativo y neutro</w:t>
      </w:r>
    </w:p>
    <w:p>
      <w:pPr>
        <w:pStyle w:val="Normal"/>
        <w:ind w:left="0" w:hanging="0"/>
        <w:rPr>
          <w:bCs/>
          <w:lang w:val="es-EC" w:eastAsia="en-US"/>
        </w:rPr>
      </w:pPr>
      <w:r>
        <w:rPr>
          <w:bCs/>
          <w:lang w:val="es-EC" w:eastAsia="en-US"/>
        </w:rPr>
      </w:r>
    </w:p>
    <w:p>
      <w:pPr>
        <w:pStyle w:val="Ttulo2"/>
        <w:numPr>
          <w:ilvl w:val="1"/>
          <w:numId w:val="24"/>
        </w:numPr>
        <w:rPr>
          <w:sz w:val="26"/>
          <w:szCs w:val="26"/>
        </w:rPr>
      </w:pPr>
      <w:r>
        <w:rPr>
          <w:sz w:val="26"/>
          <w:szCs w:val="26"/>
        </w:rPr>
        <w:t>Elección del algoritmo que obtuvo un mayor acierto que los demás</w:t>
      </w:r>
    </w:p>
    <w:p>
      <w:pPr>
        <w:pStyle w:val="Normal"/>
        <w:ind w:left="0" w:hanging="0"/>
        <w:rPr>
          <w:lang w:val="es-EC" w:eastAsia="en-US"/>
        </w:rPr>
      </w:pPr>
      <w:r>
        <w:rPr>
          <w:lang w:val="es-EC" w:eastAsia="en-US"/>
        </w:rPr>
      </w:r>
    </w:p>
    <w:p>
      <w:pPr>
        <w:pStyle w:val="Normal"/>
        <w:ind w:left="0" w:hanging="0"/>
        <w:jc w:val="both"/>
        <w:rPr>
          <w:lang w:val="es-MX" w:eastAsia="en-US"/>
        </w:rPr>
      </w:pPr>
      <w:r>
        <w:rPr>
          <w:lang w:val="es-MX" w:eastAsia="en-US"/>
        </w:rPr>
        <w:t>Al tener ya un corpus más extenso, se decidió optar por elegir el algoritmo Naive Bayes que proporciono un mayor acierto al realizar el test frente a los otros algoritmos.</w:t>
      </w:r>
    </w:p>
    <w:p>
      <w:pPr>
        <w:pStyle w:val="Normal"/>
        <w:ind w:left="0" w:hanging="0"/>
        <w:jc w:val="both"/>
        <w:rPr>
          <w:lang w:val="es-MX" w:eastAsia="en-US"/>
        </w:rPr>
      </w:pPr>
      <w:r>
        <w:rPr>
          <w:lang w:val="es-MX" w:eastAsia="en-US"/>
        </w:rPr>
      </w:r>
    </w:p>
    <w:p>
      <w:pPr>
        <w:pStyle w:val="Normal"/>
        <w:ind w:left="0" w:firstLine="425"/>
        <w:jc w:val="both"/>
        <w:rPr>
          <w:lang w:val="es-MX" w:eastAsia="en-US"/>
        </w:rPr>
      </w:pPr>
      <w:r>
        <w:rPr>
          <w:lang w:val="es-MX" w:eastAsia="en-US"/>
        </w:rPr>
        <w:t>Naive Bayes se usó para la minería de opiniones en esta investigación ya que proporciona una mejor comprensión de textos gracias a que el formato que entiende son tokens y esto se complementa con lo que el procesamiento natural del lenguaje.</w:t>
      </w:r>
    </w:p>
    <w:p>
      <w:pPr>
        <w:pStyle w:val="Normal"/>
        <w:rPr>
          <w:bCs/>
          <w:lang w:val="es-MX" w:eastAsia="en-US"/>
        </w:rPr>
      </w:pPr>
      <w:r>
        <w:rPr>
          <w:bCs/>
          <w:lang w:val="es-MX" w:eastAsia="en-US"/>
        </w:rPr>
      </w:r>
    </w:p>
    <w:p>
      <w:pPr>
        <w:pStyle w:val="Normal"/>
        <w:rPr>
          <w:bCs/>
          <w:lang w:val="es-MX" w:eastAsia="en-US"/>
        </w:rPr>
      </w:pPr>
      <w:r>
        <w:rPr>
          <w:bCs/>
          <w:lang w:val="es-MX" w:eastAsia="en-US"/>
        </w:rPr>
      </w:r>
    </w:p>
    <w:p>
      <w:pPr>
        <w:pStyle w:val="ListParagraph"/>
        <w:numPr>
          <w:ilvl w:val="0"/>
          <w:numId w:val="25"/>
        </w:numPr>
        <w:jc w:val="both"/>
        <w:rPr>
          <w:bCs/>
          <w:lang w:val="en-US" w:eastAsia="en-US"/>
        </w:rPr>
      </w:pPr>
      <w:r>
        <w:rPr>
          <w:bCs/>
          <w:lang w:val="en-US" w:eastAsia="en-US"/>
        </w:rPr>
        <w:t>Results and discussion</w:t>
      </w:r>
    </w:p>
    <w:p>
      <w:pPr>
        <w:pStyle w:val="ListParagraph"/>
        <w:ind w:left="218" w:hanging="0"/>
        <w:jc w:val="both"/>
        <w:rPr>
          <w:bCs/>
          <w:lang w:val="en-US" w:eastAsia="en-US"/>
        </w:rPr>
      </w:pPr>
      <w:r>
        <w:rPr>
          <w:bCs/>
          <w:lang w:val="en-US" w:eastAsia="en-US"/>
        </w:rPr>
      </w:r>
    </w:p>
    <w:p>
      <w:pPr>
        <w:pStyle w:val="Normal"/>
        <w:ind w:left="0" w:hanging="0"/>
        <w:jc w:val="both"/>
        <w:rPr>
          <w:bCs/>
          <w:lang w:val="en-US" w:eastAsia="en-US"/>
        </w:rPr>
      </w:pPr>
      <w:r>
        <w:rPr>
          <w:bCs/>
          <w:lang w:val="en-US" w:eastAsia="en-US"/>
        </w:rPr>
        <w:t>These two sections usually appear together in many works. We should not confuse this discussion or analysis with the obtaining of conclusions, something that depends as much on the results and their analysis as on the heoretical framework and the objectives.</w:t>
      </w:r>
    </w:p>
    <w:p>
      <w:pPr>
        <w:pStyle w:val="Ttulo1"/>
        <w:numPr>
          <w:ilvl w:val="0"/>
          <w:numId w:val="26"/>
        </w:numPr>
        <w:jc w:val="left"/>
        <w:rPr>
          <w:rFonts w:eastAsia="Times New Roman"/>
          <w:bCs/>
          <w:caps w:val="false"/>
          <w:smallCaps w:val="false"/>
          <w:sz w:val="24"/>
          <w:szCs w:val="22"/>
          <w:lang w:val="es-EC"/>
        </w:rPr>
      </w:pPr>
      <w:r>
        <w:rPr>
          <w:rFonts w:eastAsia="Times New Roman"/>
          <w:bCs/>
          <w:caps w:val="false"/>
          <w:smallCaps w:val="false"/>
          <w:sz w:val="24"/>
          <w:szCs w:val="22"/>
          <w:lang w:val="es-EC"/>
        </w:rPr>
        <w:t>Conclusions</w:t>
      </w:r>
    </w:p>
    <w:p>
      <w:pPr>
        <w:pStyle w:val="Normal"/>
        <w:spacing w:before="0" w:after="200"/>
        <w:ind w:left="0" w:firstLine="272"/>
        <w:jc w:val="both"/>
        <w:rPr>
          <w:bCs/>
          <w:lang w:val="en-US" w:eastAsia="en-US"/>
        </w:rPr>
      </w:pPr>
      <w:r>
        <w:rPr>
          <w:bCs/>
          <w:lang w:val="en-US" w:eastAsia="en-US"/>
        </w:rPr>
        <w:t xml:space="preserve">The conclusions should therefore be obtained from more than just the recorded data.  In fact, some data or results can have one meaning or another and can lead us to conclusions and others, depending on the conceptual framework that justifies our research, the methodology followed, the proposed objectives, etc to different ones La </w:t>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firstLine="272"/>
        <w:jc w:val="both"/>
        <w:rPr>
          <w:bCs/>
          <w:lang w:val="en-US" w:eastAsia="en-US"/>
        </w:rPr>
      </w:pPr>
      <w:r>
        <w:rPr>
          <w:bCs/>
          <w:lang w:val="en-US" w:eastAsia="en-US"/>
        </w:rPr>
      </w:r>
    </w:p>
    <w:p>
      <w:pPr>
        <w:pStyle w:val="Normal"/>
        <w:spacing w:before="0" w:after="200"/>
        <w:ind w:left="0" w:hanging="0"/>
        <w:contextualSpacing/>
        <w:jc w:val="both"/>
        <w:rPr>
          <w:bCs/>
          <w:szCs w:val="24"/>
          <w:lang w:val="es-ES"/>
        </w:rPr>
      </w:pPr>
      <w:r>
        <w:rPr>
          <w:bCs/>
          <w:szCs w:val="24"/>
          <w:lang w:val="es-ES"/>
        </w:rPr>
      </w:r>
    </w:p>
    <w:sdt>
      <w:sdtPr>
        <w:docPartObj>
          <w:docPartGallery w:val="Bibliographies"/>
          <w:docPartUnique w:val="true"/>
        </w:docPartObj>
        <w:id w:val="478127460"/>
      </w:sdtPr>
      <w:sdtContent>
        <w:p>
          <w:pPr>
            <w:pStyle w:val="Ttulo1"/>
            <w:rPr>
              <w:rFonts w:eastAsia="Times New Roman"/>
              <w:b/>
              <w:b/>
              <w:caps w:val="false"/>
              <w:smallCaps w:val="false"/>
              <w:sz w:val="24"/>
              <w:szCs w:val="22"/>
              <w:lang w:val="es-ES_tradnl" w:eastAsia="zh-TW"/>
            </w:rPr>
          </w:pPr>
          <w:r>
            <w:rPr>
              <w:rFonts w:eastAsia="Times New Roman"/>
              <w:b/>
              <w:caps w:val="false"/>
              <w:smallCaps w:val="false"/>
              <w:sz w:val="24"/>
              <w:szCs w:val="22"/>
              <w:lang w:val="es-ES_tradnl" w:eastAsia="zh-TW"/>
            </w:rPr>
            <w:t>Referencias</w:t>
          </w:r>
        </w:p>
        <w:p>
          <w:pPr>
            <w:pStyle w:val="Normal"/>
            <w:jc w:val="both"/>
            <w:rPr>
              <w:rFonts w:eastAsia="Calibri" w:eastAsiaTheme="minorHAnsi"/>
              <w:sz w:val="20"/>
              <w:szCs w:val="20"/>
              <w:lang w:val="es-MX" w:eastAsia="en-US"/>
            </w:rPr>
          </w:pPr>
          <w:r>
            <w:fldChar w:fldCharType="begin"/>
          </w:r>
          <w:r>
            <w:rPr>
              <w:sz w:val="20"/>
              <w:szCs w:val="20"/>
              <w:rFonts w:eastAsia="Calibri"/>
              <w:lang w:val="es-MX" w:eastAsia="en-US"/>
            </w:rPr>
            <w:instrText> BIBLIOGRAPHY </w:instrText>
          </w:r>
          <w:r>
            <w:rPr>
              <w:sz w:val="20"/>
              <w:szCs w:val="20"/>
              <w:rFonts w:eastAsia="Calibri"/>
              <w:lang w:val="es-MX" w:eastAsia="en-US"/>
            </w:rPr>
            <w:fldChar w:fldCharType="separate"/>
          </w:r>
          <w:r>
            <w:rPr>
              <w:rFonts w:eastAsia="Calibri" w:eastAsiaTheme="minorHAnsi"/>
              <w:sz w:val="20"/>
              <w:szCs w:val="20"/>
              <w:lang w:val="es-MX" w:eastAsia="en-US"/>
            </w:rPr>
          </w:r>
        </w:p>
      </w:sdtContent>
    </w:sdt>
    <w:tbl>
      <w:tblPr>
        <w:tblW w:w="5000" w:type="pct"/>
        <w:jc w:val="left"/>
        <w:tblInd w:w="0" w:type="dxa"/>
        <w:tblCellMar>
          <w:top w:w="15" w:type="dxa"/>
          <w:left w:w="15" w:type="dxa"/>
          <w:bottom w:w="15" w:type="dxa"/>
          <w:right w:w="15" w:type="dxa"/>
        </w:tblCellMar>
        <w:tblLook w:val="04a0" w:noHBand="0" w:noVBand="1" w:firstColumn="1" w:lastRow="0" w:lastColumn="0" w:firstRow="1"/>
      </w:tblPr>
      <w:tblGrid>
        <w:gridCol w:w="1474"/>
        <w:gridCol w:w="7929"/>
      </w:tblGrid>
      <w:tr>
        <w:trPr/>
        <w:tc>
          <w:tcPr>
            <w:tcW w:w="1474" w:type="dxa"/>
            <w:tcBorders/>
          </w:tcPr>
          <w:p>
            <w:pPr>
              <w:pStyle w:val="Bibliography"/>
              <w:jc w:val="both"/>
              <w:rPr>
                <w:sz w:val="20"/>
                <w:szCs w:val="20"/>
                <w:lang w:val="es-ES"/>
              </w:rPr>
            </w:pPr>
            <w:r>
              <w:rPr>
                <w:sz w:val="20"/>
                <w:szCs w:val="20"/>
                <w:lang w:val="es-ES"/>
              </w:rPr>
              <w:t xml:space="preserve">[1] </w:t>
            </w:r>
          </w:p>
        </w:tc>
        <w:tc>
          <w:tcPr>
            <w:tcW w:w="7929" w:type="dxa"/>
            <w:tcBorders/>
          </w:tcPr>
          <w:p>
            <w:pPr>
              <w:pStyle w:val="Bibliography"/>
              <w:jc w:val="both"/>
              <w:rPr>
                <w:sz w:val="20"/>
                <w:szCs w:val="20"/>
                <w:lang w:val="es-ES"/>
              </w:rPr>
            </w:pPr>
            <w:r>
              <w:rPr>
                <w:sz w:val="20"/>
                <w:szCs w:val="20"/>
                <w:lang w:val="en-US"/>
              </w:rPr>
              <w:t xml:space="preserve">Pavloski, Mihajlo, «Accessing the Twitter API with Python,» stackabuse, 2019. </w:t>
            </w:r>
            <w:r>
              <w:rPr>
                <w:sz w:val="20"/>
                <w:szCs w:val="20"/>
                <w:lang w:val="es-ES"/>
              </w:rPr>
              <w:t>[En línea]. Available: https://stackabuse.com/accessing-the-twitter-api-with-python/. [Último acceso: 17 Mayo 2021].</w:t>
            </w:r>
          </w:p>
        </w:tc>
      </w:tr>
      <w:tr>
        <w:trPr/>
        <w:tc>
          <w:tcPr>
            <w:tcW w:w="1474" w:type="dxa"/>
            <w:tcBorders/>
          </w:tcPr>
          <w:p>
            <w:pPr>
              <w:pStyle w:val="Bibliography"/>
              <w:jc w:val="both"/>
              <w:rPr>
                <w:sz w:val="20"/>
                <w:szCs w:val="20"/>
                <w:lang w:val="es-ES"/>
              </w:rPr>
            </w:pPr>
            <w:r>
              <w:rPr>
                <w:sz w:val="20"/>
                <w:szCs w:val="20"/>
                <w:lang w:val="es-ES"/>
              </w:rPr>
              <w:t xml:space="preserve">[2] </w:t>
            </w:r>
          </w:p>
        </w:tc>
        <w:tc>
          <w:tcPr>
            <w:tcW w:w="7929" w:type="dxa"/>
            <w:tcBorders/>
          </w:tcPr>
          <w:p>
            <w:pPr>
              <w:pStyle w:val="Bibliography"/>
              <w:jc w:val="both"/>
              <w:rPr>
                <w:sz w:val="20"/>
                <w:szCs w:val="20"/>
                <w:lang w:val="es-ES"/>
              </w:rPr>
            </w:pPr>
            <w:r>
              <w:rPr>
                <w:sz w:val="20"/>
                <w:szCs w:val="20"/>
                <w:lang w:val="en-US"/>
              </w:rPr>
              <w:t xml:space="preserve">Twitter Developer, «Twitter Developer,» [En línea]. Available: https://developer.twitter.com/en/docs. </w:t>
            </w:r>
            <w:r>
              <w:rPr>
                <w:sz w:val="20"/>
                <w:szCs w:val="20"/>
                <w:lang w:val="es-ES"/>
              </w:rPr>
              <w:t>[Último acceso: 17 Mayo 2021].</w:t>
            </w:r>
          </w:p>
        </w:tc>
      </w:tr>
      <w:tr>
        <w:trPr/>
        <w:tc>
          <w:tcPr>
            <w:tcW w:w="1474" w:type="dxa"/>
            <w:tcBorders/>
          </w:tcPr>
          <w:p>
            <w:pPr>
              <w:pStyle w:val="Bibliography"/>
              <w:jc w:val="both"/>
              <w:rPr>
                <w:sz w:val="20"/>
                <w:szCs w:val="20"/>
                <w:lang w:val="es-ES"/>
              </w:rPr>
            </w:pPr>
            <w:r>
              <w:rPr>
                <w:sz w:val="20"/>
                <w:szCs w:val="20"/>
                <w:lang w:val="es-ES"/>
              </w:rPr>
              <w:t xml:space="preserve">[3] </w:t>
            </w:r>
          </w:p>
        </w:tc>
        <w:tc>
          <w:tcPr>
            <w:tcW w:w="7929" w:type="dxa"/>
            <w:tcBorders/>
          </w:tcPr>
          <w:p>
            <w:pPr>
              <w:pStyle w:val="Bibliography"/>
              <w:jc w:val="both"/>
              <w:rPr>
                <w:sz w:val="20"/>
                <w:szCs w:val="20"/>
                <w:lang w:val="es-ES"/>
              </w:rPr>
            </w:pPr>
            <w:r>
              <w:rPr>
                <w:sz w:val="20"/>
                <w:szCs w:val="20"/>
                <w:lang w:val="es-ES"/>
              </w:rPr>
              <w:t>TASS 2020, «TASS 2020,» [En línea]. Available: http://tass.sepln.org/2020/. [Último acceso: 17 Mayo 2021].</w:t>
            </w:r>
          </w:p>
        </w:tc>
      </w:tr>
      <w:tr>
        <w:trPr/>
        <w:tc>
          <w:tcPr>
            <w:tcW w:w="1474" w:type="dxa"/>
            <w:tcBorders/>
          </w:tcPr>
          <w:p>
            <w:pPr>
              <w:pStyle w:val="Bibliography"/>
              <w:jc w:val="both"/>
              <w:rPr>
                <w:sz w:val="20"/>
                <w:szCs w:val="20"/>
                <w:lang w:val="es-ES"/>
              </w:rPr>
            </w:pPr>
            <w:r>
              <w:rPr>
                <w:sz w:val="20"/>
                <w:szCs w:val="20"/>
                <w:lang w:val="es-ES"/>
              </w:rPr>
              <w:t xml:space="preserve">[4] </w:t>
            </w:r>
          </w:p>
        </w:tc>
        <w:tc>
          <w:tcPr>
            <w:tcW w:w="7929" w:type="dxa"/>
            <w:tcBorders/>
          </w:tcPr>
          <w:p>
            <w:pPr>
              <w:pStyle w:val="Bibliography"/>
              <w:jc w:val="both"/>
              <w:rPr>
                <w:sz w:val="20"/>
                <w:szCs w:val="20"/>
                <w:lang w:val="es-ES"/>
              </w:rPr>
            </w:pPr>
            <w:r>
              <w:rPr>
                <w:sz w:val="20"/>
                <w:szCs w:val="20"/>
                <w:lang w:val="es-ES"/>
              </w:rPr>
              <w:t xml:space="preserve">M. Mayo, «Preprocesamiento de datos de texto: un tutorial en Python,» [En línea]. </w:t>
            </w:r>
            <w:r>
              <w:rPr>
                <w:sz w:val="20"/>
                <w:szCs w:val="20"/>
                <w:lang w:val="en-US"/>
              </w:rPr>
              <w:t xml:space="preserve">Available: https://medium.com/datos-y-ciencia/preprocesamiento-de-datos-de-texto-un-tutorial-en-python-5db5620f1767. </w:t>
            </w:r>
            <w:r>
              <w:rPr>
                <w:sz w:val="20"/>
                <w:szCs w:val="20"/>
                <w:lang w:val="es-ES"/>
              </w:rPr>
              <w:t>[Último acceso: 18 Mayo 2021].</w:t>
            </w:r>
          </w:p>
        </w:tc>
      </w:tr>
      <w:tr>
        <w:trPr/>
        <w:tc>
          <w:tcPr>
            <w:tcW w:w="1474" w:type="dxa"/>
            <w:tcBorders/>
          </w:tcPr>
          <w:p>
            <w:pPr>
              <w:pStyle w:val="Bibliography"/>
              <w:jc w:val="both"/>
              <w:rPr>
                <w:sz w:val="20"/>
                <w:szCs w:val="20"/>
                <w:lang w:val="es-ES"/>
              </w:rPr>
            </w:pPr>
            <w:r>
              <w:rPr>
                <w:sz w:val="20"/>
                <w:szCs w:val="20"/>
                <w:lang w:val="es-ES"/>
              </w:rPr>
              <w:t xml:space="preserve">[5] </w:t>
            </w:r>
          </w:p>
        </w:tc>
        <w:tc>
          <w:tcPr>
            <w:tcW w:w="7929" w:type="dxa"/>
            <w:tcBorders/>
          </w:tcPr>
          <w:p>
            <w:pPr>
              <w:pStyle w:val="Bibliography"/>
              <w:jc w:val="both"/>
              <w:rPr>
                <w:sz w:val="20"/>
                <w:szCs w:val="20"/>
                <w:lang w:val="es-ES"/>
              </w:rPr>
            </w:pPr>
            <w:r>
              <w:rPr>
                <w:sz w:val="20"/>
                <w:szCs w:val="20"/>
                <w:lang w:val="es-ES"/>
              </w:rPr>
              <w:t xml:space="preserve">F. Murzone, «Procesamiento de Lenguaje Natural: Stemming y Lemmas,» </w:t>
            </w:r>
            <w:r>
              <w:rPr>
                <w:i/>
                <w:iCs/>
                <w:sz w:val="20"/>
                <w:szCs w:val="20"/>
                <w:lang w:val="es-ES"/>
              </w:rPr>
              <w:t xml:space="preserve">Medium, </w:t>
            </w:r>
            <w:r>
              <w:rPr>
                <w:sz w:val="20"/>
                <w:szCs w:val="20"/>
                <w:lang w:val="es-ES"/>
              </w:rPr>
              <w:t xml:space="preserve">2020. </w:t>
            </w:r>
          </w:p>
        </w:tc>
      </w:tr>
      <w:tr>
        <w:trPr/>
        <w:tc>
          <w:tcPr>
            <w:tcW w:w="1474" w:type="dxa"/>
            <w:tcBorders/>
          </w:tcPr>
          <w:p>
            <w:pPr>
              <w:pStyle w:val="Bibliography"/>
              <w:jc w:val="both"/>
              <w:rPr>
                <w:sz w:val="20"/>
                <w:szCs w:val="20"/>
                <w:lang w:val="es-ES"/>
              </w:rPr>
            </w:pPr>
            <w:r>
              <w:rPr>
                <w:sz w:val="20"/>
                <w:szCs w:val="20"/>
                <w:lang w:val="es-ES"/>
              </w:rPr>
              <w:t xml:space="preserve">[6] </w:t>
            </w:r>
          </w:p>
        </w:tc>
        <w:tc>
          <w:tcPr>
            <w:tcW w:w="7929" w:type="dxa"/>
            <w:tcBorders/>
          </w:tcPr>
          <w:p>
            <w:pPr>
              <w:pStyle w:val="Bibliography"/>
              <w:jc w:val="both"/>
              <w:rPr>
                <w:sz w:val="20"/>
                <w:szCs w:val="20"/>
                <w:lang w:val="en-US"/>
              </w:rPr>
            </w:pPr>
            <w:r>
              <w:rPr>
                <w:sz w:val="20"/>
                <w:szCs w:val="20"/>
                <w:lang w:val="en-US"/>
              </w:rPr>
              <w:t xml:space="preserve">P. R. S. Christopher D. Manning, An Introduction to Information Retrieval, England: Cambridge UP, 2009. </w:t>
            </w:r>
          </w:p>
        </w:tc>
      </w:tr>
      <w:tr>
        <w:trPr/>
        <w:tc>
          <w:tcPr>
            <w:tcW w:w="1474" w:type="dxa"/>
            <w:tcBorders/>
          </w:tcPr>
          <w:p>
            <w:pPr>
              <w:pStyle w:val="Bibliography"/>
              <w:jc w:val="both"/>
              <w:rPr>
                <w:sz w:val="20"/>
                <w:szCs w:val="20"/>
                <w:lang w:val="es-ES"/>
              </w:rPr>
            </w:pPr>
            <w:r>
              <w:rPr>
                <w:sz w:val="20"/>
                <w:szCs w:val="20"/>
                <w:lang w:val="es-ES"/>
              </w:rPr>
              <w:t xml:space="preserve">[7] </w:t>
            </w:r>
          </w:p>
        </w:tc>
        <w:tc>
          <w:tcPr>
            <w:tcW w:w="7929" w:type="dxa"/>
            <w:tcBorders/>
          </w:tcPr>
          <w:p>
            <w:pPr>
              <w:pStyle w:val="Bibliography"/>
              <w:jc w:val="both"/>
              <w:rPr>
                <w:sz w:val="20"/>
                <w:szCs w:val="20"/>
                <w:lang w:val="es-ES"/>
              </w:rPr>
            </w:pPr>
            <w:r>
              <w:rPr>
                <w:sz w:val="20"/>
                <w:szCs w:val="20"/>
                <w:lang w:val="es-ES"/>
              </w:rPr>
              <w:t xml:space="preserve">M. B. Hernández y J. M. Gómez, «Aplicaciones de Procesamiento de Lenguaje Natural,» </w:t>
            </w:r>
            <w:r>
              <w:rPr>
                <w:i/>
                <w:iCs/>
                <w:sz w:val="20"/>
                <w:szCs w:val="20"/>
                <w:lang w:val="es-ES"/>
              </w:rPr>
              <w:t xml:space="preserve">Revista Politécnica, </w:t>
            </w:r>
            <w:r>
              <w:rPr>
                <w:sz w:val="20"/>
                <w:szCs w:val="20"/>
                <w:lang w:val="es-ES"/>
              </w:rPr>
              <w:t xml:space="preserve">2013. </w:t>
            </w:r>
          </w:p>
        </w:tc>
      </w:tr>
      <w:tr>
        <w:trPr/>
        <w:tc>
          <w:tcPr>
            <w:tcW w:w="1474" w:type="dxa"/>
            <w:tcBorders/>
          </w:tcPr>
          <w:p>
            <w:pPr>
              <w:pStyle w:val="Bibliography"/>
              <w:jc w:val="both"/>
              <w:rPr>
                <w:sz w:val="20"/>
                <w:szCs w:val="20"/>
                <w:lang w:val="es-ES"/>
              </w:rPr>
            </w:pPr>
            <w:r>
              <w:rPr>
                <w:sz w:val="20"/>
                <w:szCs w:val="20"/>
                <w:lang w:val="es-ES"/>
              </w:rPr>
              <w:t xml:space="preserve">[8] </w:t>
            </w:r>
          </w:p>
        </w:tc>
        <w:tc>
          <w:tcPr>
            <w:tcW w:w="7929" w:type="dxa"/>
            <w:tcBorders/>
          </w:tcPr>
          <w:p>
            <w:pPr>
              <w:pStyle w:val="Bibliography"/>
              <w:jc w:val="both"/>
              <w:rPr>
                <w:sz w:val="20"/>
                <w:szCs w:val="20"/>
                <w:lang w:val="es-ES"/>
              </w:rPr>
            </w:pPr>
            <w:r>
              <w:rPr>
                <w:sz w:val="20"/>
                <w:szCs w:val="20"/>
                <w:lang w:val="es-ES"/>
              </w:rPr>
              <w:t>W. J. T. y. A. Crymble, «Normalizar datos de texto con Python,» 03 Julio 2012. [En línea]. Available: https://programminghistorian.org/es/lecciones/normalizar-datos. [Último acceso: 21 Mayo 2021].</w:t>
            </w:r>
          </w:p>
        </w:tc>
      </w:tr>
      <w:tr>
        <w:trPr/>
        <w:tc>
          <w:tcPr>
            <w:tcW w:w="1474" w:type="dxa"/>
            <w:tcBorders/>
          </w:tcPr>
          <w:p>
            <w:pPr>
              <w:pStyle w:val="Bibliography"/>
              <w:jc w:val="both"/>
              <w:rPr>
                <w:sz w:val="20"/>
                <w:szCs w:val="20"/>
                <w:lang w:val="es-ES"/>
              </w:rPr>
            </w:pPr>
            <w:r>
              <w:rPr>
                <w:sz w:val="20"/>
                <w:szCs w:val="20"/>
                <w:lang w:val="es-ES"/>
              </w:rPr>
              <w:t xml:space="preserve">[9] </w:t>
            </w:r>
          </w:p>
        </w:tc>
        <w:tc>
          <w:tcPr>
            <w:tcW w:w="7929" w:type="dxa"/>
            <w:tcBorders/>
          </w:tcPr>
          <w:p>
            <w:pPr>
              <w:pStyle w:val="Bibliography"/>
              <w:jc w:val="both"/>
              <w:rPr>
                <w:sz w:val="20"/>
                <w:szCs w:val="20"/>
                <w:lang w:val="es-ES"/>
              </w:rPr>
            </w:pPr>
            <w:r>
              <w:rPr>
                <w:sz w:val="20"/>
                <w:szCs w:val="20"/>
                <w:lang w:val="es-ES"/>
              </w:rPr>
              <w:t xml:space="preserve">A. Bracco, «Normalización de Texto en Español de Argentina,» </w:t>
            </w:r>
            <w:r>
              <w:rPr>
                <w:i/>
                <w:iCs/>
                <w:sz w:val="20"/>
                <w:szCs w:val="20"/>
                <w:lang w:val="es-ES"/>
              </w:rPr>
              <w:t xml:space="preserve">Universidad Nacional de Córdoba, </w:t>
            </w:r>
            <w:r>
              <w:rPr>
                <w:sz w:val="20"/>
                <w:szCs w:val="20"/>
                <w:lang w:val="es-ES"/>
              </w:rPr>
              <w:t xml:space="preserve">2017. </w:t>
            </w:r>
          </w:p>
        </w:tc>
      </w:tr>
      <w:tr>
        <w:trPr/>
        <w:tc>
          <w:tcPr>
            <w:tcW w:w="1474" w:type="dxa"/>
            <w:tcBorders/>
          </w:tcPr>
          <w:p>
            <w:pPr>
              <w:pStyle w:val="Bibliography"/>
              <w:jc w:val="both"/>
              <w:rPr>
                <w:sz w:val="20"/>
                <w:szCs w:val="20"/>
                <w:lang w:val="es-ES"/>
              </w:rPr>
            </w:pPr>
            <w:r>
              <w:rPr>
                <w:sz w:val="20"/>
                <w:szCs w:val="20"/>
                <w:lang w:val="es-ES"/>
              </w:rPr>
              <w:t xml:space="preserve">[10] </w:t>
            </w:r>
          </w:p>
        </w:tc>
        <w:tc>
          <w:tcPr>
            <w:tcW w:w="7929" w:type="dxa"/>
            <w:tcBorders/>
          </w:tcPr>
          <w:p>
            <w:pPr>
              <w:pStyle w:val="Bibliography"/>
              <w:jc w:val="both"/>
              <w:rPr>
                <w:sz w:val="20"/>
                <w:szCs w:val="20"/>
                <w:lang w:val="es-ES"/>
              </w:rPr>
            </w:pPr>
            <w:r>
              <w:rPr>
                <w:sz w:val="20"/>
                <w:szCs w:val="20"/>
                <w:lang w:val="es-ES"/>
              </w:rPr>
              <w:t>Samuel, «Introducción al procesamiento del lenguaje natural en Python – SitePoint,» 08 Abril 2019. [En línea]. Available: https://stips.wordpress.com/2019/04/08/introduccion-al-procesamiento-del-lenguaje-natural-en-python-sitepoint/. [Último acceso: 21 Mayo 2021].</w:t>
            </w:r>
          </w:p>
        </w:tc>
      </w:tr>
      <w:tr>
        <w:trPr/>
        <w:tc>
          <w:tcPr>
            <w:tcW w:w="1474" w:type="dxa"/>
            <w:tcBorders/>
          </w:tcPr>
          <w:p>
            <w:pPr>
              <w:pStyle w:val="Bibliography"/>
              <w:jc w:val="both"/>
              <w:rPr>
                <w:sz w:val="20"/>
                <w:szCs w:val="20"/>
                <w:lang w:val="es-ES"/>
              </w:rPr>
            </w:pPr>
            <w:r>
              <w:rPr>
                <w:sz w:val="20"/>
                <w:szCs w:val="20"/>
                <w:lang w:val="es-ES"/>
              </w:rPr>
              <w:t xml:space="preserve">[11] </w:t>
            </w:r>
          </w:p>
        </w:tc>
        <w:tc>
          <w:tcPr>
            <w:tcW w:w="7929" w:type="dxa"/>
            <w:tcBorders/>
          </w:tcPr>
          <w:p>
            <w:pPr>
              <w:pStyle w:val="Bibliography"/>
              <w:jc w:val="both"/>
              <w:rPr>
                <w:sz w:val="20"/>
                <w:szCs w:val="20"/>
                <w:lang w:val="es-ES"/>
              </w:rPr>
            </w:pPr>
            <w:r>
              <w:rPr>
                <w:sz w:val="20"/>
                <w:szCs w:val="20"/>
                <w:lang w:val="es-ES"/>
              </w:rPr>
              <w:t xml:space="preserve">G. Parodi, «LINGÜISTICA DE CORPUS: UNA INTRODUCCION AL AMBITO,» </w:t>
            </w:r>
            <w:r>
              <w:rPr>
                <w:i/>
                <w:iCs/>
                <w:sz w:val="20"/>
                <w:szCs w:val="20"/>
                <w:lang w:val="es-ES"/>
              </w:rPr>
              <w:t xml:space="preserve">RLA. Revista de lingüística teórica y aplicada, </w:t>
            </w:r>
            <w:r>
              <w:rPr>
                <w:sz w:val="20"/>
                <w:szCs w:val="20"/>
                <w:lang w:val="es-ES"/>
              </w:rPr>
              <w:t xml:space="preserve">2008. </w:t>
            </w:r>
          </w:p>
        </w:tc>
      </w:tr>
      <w:tr>
        <w:trPr/>
        <w:tc>
          <w:tcPr>
            <w:tcW w:w="1474" w:type="dxa"/>
            <w:tcBorders/>
          </w:tcPr>
          <w:p>
            <w:pPr>
              <w:pStyle w:val="Bibliography"/>
              <w:jc w:val="both"/>
              <w:rPr>
                <w:sz w:val="20"/>
                <w:szCs w:val="20"/>
                <w:lang w:val="es-ES"/>
              </w:rPr>
            </w:pPr>
            <w:r>
              <w:rPr>
                <w:sz w:val="20"/>
                <w:szCs w:val="20"/>
                <w:lang w:val="es-ES"/>
              </w:rPr>
              <w:t xml:space="preserve">[12] </w:t>
            </w:r>
          </w:p>
        </w:tc>
        <w:tc>
          <w:tcPr>
            <w:tcW w:w="7929" w:type="dxa"/>
            <w:tcBorders/>
          </w:tcPr>
          <w:p>
            <w:pPr>
              <w:pStyle w:val="Bibliography"/>
              <w:jc w:val="both"/>
              <w:rPr>
                <w:sz w:val="20"/>
                <w:szCs w:val="20"/>
                <w:lang w:val="es-ES"/>
              </w:rPr>
            </w:pPr>
            <w:r>
              <w:rPr>
                <w:sz w:val="20"/>
                <w:szCs w:val="20"/>
                <w:lang w:val="en-US"/>
              </w:rPr>
              <w:t xml:space="preserve">eiki, «Natural Language Processing: Naive Bayes Classification in Python,» Marzo 2019. </w:t>
            </w:r>
            <w:r>
              <w:rPr>
                <w:sz w:val="20"/>
                <w:szCs w:val="20"/>
                <w:lang w:val="es-ES"/>
              </w:rPr>
              <w:t>[En línea]. Available: https://medium.com/@eiki1212/natural-language-processing-naive-bayes-classification-in-python-e934365cf40c. [Último acceso: 24 Mayo 2021].</w:t>
            </w:r>
          </w:p>
        </w:tc>
      </w:tr>
      <w:tr>
        <w:trPr/>
        <w:tc>
          <w:tcPr>
            <w:tcW w:w="1474" w:type="dxa"/>
            <w:tcBorders/>
          </w:tcPr>
          <w:p>
            <w:pPr>
              <w:pStyle w:val="Bibliography"/>
              <w:jc w:val="both"/>
              <w:rPr>
                <w:sz w:val="20"/>
                <w:szCs w:val="20"/>
                <w:lang w:val="es-ES"/>
              </w:rPr>
            </w:pPr>
            <w:r>
              <w:rPr>
                <w:sz w:val="20"/>
                <w:szCs w:val="20"/>
                <w:lang w:val="es-ES"/>
              </w:rPr>
              <w:t xml:space="preserve">[13] </w:t>
            </w:r>
          </w:p>
        </w:tc>
        <w:tc>
          <w:tcPr>
            <w:tcW w:w="7929" w:type="dxa"/>
            <w:tcBorders/>
          </w:tcPr>
          <w:p>
            <w:pPr>
              <w:pStyle w:val="Bibliography"/>
              <w:jc w:val="both"/>
              <w:rPr>
                <w:sz w:val="20"/>
                <w:szCs w:val="20"/>
                <w:lang w:val="en-US"/>
              </w:rPr>
            </w:pPr>
            <w:r>
              <w:rPr>
                <w:sz w:val="20"/>
                <w:szCs w:val="20"/>
                <w:lang w:val="en-US"/>
              </w:rPr>
              <w:t xml:space="preserve">D. J. &amp;. J. H. Martin, «Naive Bayes and Sentiment,» </w:t>
            </w:r>
            <w:r>
              <w:rPr>
                <w:i/>
                <w:iCs/>
                <w:sz w:val="20"/>
                <w:szCs w:val="20"/>
                <w:lang w:val="en-US"/>
              </w:rPr>
              <w:t xml:space="preserve">Speech and Language Processing, </w:t>
            </w:r>
            <w:r>
              <w:rPr>
                <w:sz w:val="20"/>
                <w:szCs w:val="20"/>
                <w:lang w:val="en-US"/>
              </w:rPr>
              <w:t xml:space="preserve">2020. </w:t>
            </w:r>
          </w:p>
        </w:tc>
      </w:tr>
      <w:tr>
        <w:trPr/>
        <w:tc>
          <w:tcPr>
            <w:tcW w:w="1474" w:type="dxa"/>
            <w:tcBorders/>
          </w:tcPr>
          <w:p>
            <w:pPr>
              <w:pStyle w:val="Bibliography"/>
              <w:jc w:val="both"/>
              <w:rPr>
                <w:sz w:val="20"/>
                <w:szCs w:val="20"/>
                <w:lang w:val="es-ES"/>
              </w:rPr>
            </w:pPr>
            <w:r>
              <w:rPr>
                <w:sz w:val="20"/>
                <w:szCs w:val="20"/>
                <w:lang w:val="es-ES"/>
              </w:rPr>
              <w:t xml:space="preserve">[14] </w:t>
            </w:r>
          </w:p>
        </w:tc>
        <w:tc>
          <w:tcPr>
            <w:tcW w:w="7929" w:type="dxa"/>
            <w:tcBorders/>
          </w:tcPr>
          <w:p>
            <w:pPr>
              <w:pStyle w:val="Bibliography"/>
              <w:jc w:val="both"/>
              <w:rPr>
                <w:sz w:val="20"/>
                <w:szCs w:val="20"/>
                <w:lang w:val="es-ES"/>
              </w:rPr>
            </w:pPr>
            <w:r>
              <w:rPr>
                <w:sz w:val="20"/>
                <w:szCs w:val="20"/>
                <w:lang w:val="en-US"/>
              </w:rPr>
              <w:t xml:space="preserve">A. Rai, «Text Classification in NLP — Naive Bayes,» Julio 2017. </w:t>
            </w:r>
            <w:r>
              <w:rPr>
                <w:sz w:val="20"/>
                <w:szCs w:val="20"/>
                <w:lang w:val="es-ES"/>
              </w:rPr>
              <w:t>[En línea]. Available: https://theflyingmantis.medium.com/text-classification-in-nlp-naive-bayes-a606bf419f8c. [Último acceso: 25 Mayo 2021].</w:t>
            </w:r>
          </w:p>
        </w:tc>
      </w:tr>
      <w:tr>
        <w:trPr/>
        <w:tc>
          <w:tcPr>
            <w:tcW w:w="1474" w:type="dxa"/>
            <w:tcBorders/>
          </w:tcPr>
          <w:p>
            <w:pPr>
              <w:pStyle w:val="Bibliography"/>
              <w:jc w:val="both"/>
              <w:rPr>
                <w:sz w:val="20"/>
                <w:szCs w:val="20"/>
                <w:lang w:val="es-ES"/>
              </w:rPr>
            </w:pPr>
            <w:r>
              <w:rPr>
                <w:sz w:val="20"/>
                <w:szCs w:val="20"/>
                <w:lang w:val="es-ES"/>
              </w:rPr>
              <w:t xml:space="preserve">[15] </w:t>
            </w:r>
          </w:p>
        </w:tc>
        <w:tc>
          <w:tcPr>
            <w:tcW w:w="7929" w:type="dxa"/>
            <w:tcBorders/>
          </w:tcPr>
          <w:p>
            <w:pPr>
              <w:pStyle w:val="Bibliography"/>
              <w:jc w:val="both"/>
              <w:rPr>
                <w:sz w:val="20"/>
                <w:szCs w:val="20"/>
                <w:lang w:val="es-ES"/>
              </w:rPr>
            </w:pPr>
            <w:r>
              <w:rPr>
                <w:sz w:val="20"/>
                <w:szCs w:val="20"/>
                <w:lang w:val="en-US"/>
              </w:rPr>
              <w:t xml:space="preserve">Sitio Big data, «Sitio Big data,» Abril 2019. </w:t>
            </w:r>
            <w:r>
              <w:rPr>
                <w:sz w:val="20"/>
                <w:szCs w:val="20"/>
                <w:lang w:val="es-ES"/>
              </w:rPr>
              <w:t>[En línea]. Available: https://sitiobigdata.com/2019/12/24/clasificacion-de-aprendizaje-automatico-supervisado/. [Último acceso: 25 Mayo 2021].</w:t>
            </w:r>
          </w:p>
        </w:tc>
      </w:tr>
      <w:tr>
        <w:trPr/>
        <w:tc>
          <w:tcPr>
            <w:tcW w:w="1474" w:type="dxa"/>
            <w:tcBorders/>
          </w:tcPr>
          <w:p>
            <w:pPr>
              <w:pStyle w:val="Bibliography"/>
              <w:jc w:val="both"/>
              <w:rPr>
                <w:sz w:val="20"/>
                <w:szCs w:val="20"/>
                <w:lang w:val="es-ES"/>
              </w:rPr>
            </w:pPr>
            <w:r>
              <w:rPr>
                <w:sz w:val="20"/>
                <w:szCs w:val="20"/>
                <w:lang w:val="es-ES"/>
              </w:rPr>
              <w:t xml:space="preserve">[16] </w:t>
            </w:r>
          </w:p>
        </w:tc>
        <w:tc>
          <w:tcPr>
            <w:tcW w:w="7929" w:type="dxa"/>
            <w:tcBorders/>
          </w:tcPr>
          <w:p>
            <w:pPr>
              <w:pStyle w:val="Bibliography"/>
              <w:jc w:val="both"/>
              <w:rPr>
                <w:sz w:val="20"/>
                <w:szCs w:val="20"/>
                <w:lang w:val="es-ES"/>
              </w:rPr>
            </w:pPr>
            <w:r>
              <w:rPr>
                <w:sz w:val="20"/>
                <w:szCs w:val="20"/>
                <w:lang w:val="es-ES"/>
              </w:rPr>
              <w:t>L. Llamas, «MACHINE LEARNING CON TENSORFLOW Y KERAS EN PYTHON,» 03 Febrero 2019. [En línea]. Available: https://www.luisllamas.es/machine-learning-con-tensorflow-y-keras-en-python/. [Último acceso: 25 Mayo 2021].</w:t>
            </w:r>
          </w:p>
        </w:tc>
      </w:tr>
      <w:tr>
        <w:trPr/>
        <w:tc>
          <w:tcPr>
            <w:tcW w:w="1474" w:type="dxa"/>
            <w:tcBorders/>
          </w:tcPr>
          <w:p>
            <w:pPr>
              <w:pStyle w:val="Bibliography"/>
              <w:jc w:val="both"/>
              <w:rPr>
                <w:sz w:val="20"/>
                <w:szCs w:val="20"/>
                <w:lang w:val="es-ES"/>
              </w:rPr>
            </w:pPr>
            <w:r>
              <w:rPr>
                <w:sz w:val="20"/>
                <w:szCs w:val="20"/>
                <w:lang w:val="es-ES"/>
              </w:rPr>
              <w:t xml:space="preserve">[17] </w:t>
            </w:r>
          </w:p>
        </w:tc>
        <w:tc>
          <w:tcPr>
            <w:tcW w:w="7929" w:type="dxa"/>
            <w:tcBorders/>
          </w:tcPr>
          <w:p>
            <w:pPr>
              <w:pStyle w:val="Bibliography"/>
              <w:jc w:val="both"/>
              <w:rPr>
                <w:sz w:val="20"/>
                <w:szCs w:val="20"/>
                <w:lang w:val="es-ES"/>
              </w:rPr>
            </w:pPr>
            <w:r>
              <w:rPr>
                <w:sz w:val="20"/>
                <w:szCs w:val="20"/>
                <w:lang w:val="es-ES"/>
              </w:rPr>
              <w:t>ShawnHymel, «Introducción al aprendizaje automático mediante TensorFlow y Keras,» 2020. [En línea]. Available: https://www.digikey.com/en/maker/projects/getting-started-with-machine-learning-using-tensorflow-and-keras/0746640deea84313998f5f95c8206e5b. [Último acceso: 25 Mayo 2021].</w:t>
            </w:r>
          </w:p>
        </w:tc>
      </w:tr>
      <w:tr>
        <w:trPr/>
        <w:tc>
          <w:tcPr>
            <w:tcW w:w="1474" w:type="dxa"/>
            <w:tcBorders/>
          </w:tcPr>
          <w:p>
            <w:pPr>
              <w:pStyle w:val="Bibliography"/>
              <w:jc w:val="both"/>
              <w:rPr>
                <w:sz w:val="20"/>
                <w:szCs w:val="20"/>
                <w:lang w:val="es-ES"/>
              </w:rPr>
            </w:pPr>
            <w:r>
              <w:rPr>
                <w:sz w:val="20"/>
                <w:szCs w:val="20"/>
                <w:lang w:val="es-ES"/>
              </w:rPr>
              <w:t xml:space="preserve">[18] </w:t>
            </w:r>
          </w:p>
        </w:tc>
        <w:tc>
          <w:tcPr>
            <w:tcW w:w="7929" w:type="dxa"/>
            <w:tcBorders/>
          </w:tcPr>
          <w:p>
            <w:pPr>
              <w:pStyle w:val="Bibliography"/>
              <w:jc w:val="both"/>
              <w:rPr>
                <w:sz w:val="20"/>
                <w:szCs w:val="20"/>
                <w:lang w:val="es-ES"/>
              </w:rPr>
            </w:pPr>
            <w:r>
              <w:rPr>
                <w:sz w:val="20"/>
                <w:szCs w:val="20"/>
                <w:lang w:val="es-ES"/>
              </w:rPr>
              <w:t>J. Terra, «Keras vs Tensorflow vs Pytorch: comprensión de los marcos de aprendizaje profundo más populares,» 13 Mayo 2021. [En línea]. Available: https://www.simplilearn.com/keras-vs-tensorflow-vs-pytorch-article. [Último acceso: 25 Mayo 2021].</w:t>
            </w:r>
          </w:p>
        </w:tc>
      </w:tr>
      <w:tr>
        <w:trPr/>
        <w:tc>
          <w:tcPr>
            <w:tcW w:w="1474" w:type="dxa"/>
            <w:tcBorders/>
          </w:tcPr>
          <w:p>
            <w:pPr>
              <w:pStyle w:val="Bibliography"/>
              <w:jc w:val="both"/>
              <w:rPr>
                <w:sz w:val="20"/>
                <w:szCs w:val="20"/>
                <w:lang w:val="es-ES"/>
              </w:rPr>
            </w:pPr>
            <w:r>
              <w:rPr>
                <w:sz w:val="20"/>
                <w:szCs w:val="20"/>
                <w:lang w:val="es-ES"/>
              </w:rPr>
              <w:t xml:space="preserve">[19] </w:t>
            </w:r>
          </w:p>
        </w:tc>
        <w:tc>
          <w:tcPr>
            <w:tcW w:w="7929" w:type="dxa"/>
            <w:tcBorders/>
          </w:tcPr>
          <w:p>
            <w:pPr>
              <w:pStyle w:val="Bibliography"/>
              <w:jc w:val="both"/>
              <w:rPr>
                <w:sz w:val="20"/>
                <w:szCs w:val="20"/>
                <w:lang w:val="es-ES"/>
              </w:rPr>
            </w:pPr>
            <w:r>
              <w:rPr>
                <w:sz w:val="20"/>
                <w:szCs w:val="20"/>
                <w:lang w:val="es-ES"/>
              </w:rPr>
              <w:t xml:space="preserve">A. Mañas, Notas sobre pronóstico del flujo de tráfico en la ciudad de Madrid, Madrid: BookDown, 2019. </w:t>
            </w:r>
          </w:p>
        </w:tc>
      </w:tr>
      <w:tr>
        <w:trPr/>
        <w:tc>
          <w:tcPr>
            <w:tcW w:w="1474" w:type="dxa"/>
            <w:tcBorders/>
          </w:tcPr>
          <w:p>
            <w:pPr>
              <w:pStyle w:val="Bibliography"/>
              <w:jc w:val="both"/>
              <w:rPr>
                <w:sz w:val="20"/>
                <w:szCs w:val="20"/>
                <w:lang w:val="es-ES"/>
              </w:rPr>
            </w:pPr>
            <w:r>
              <w:rPr>
                <w:sz w:val="20"/>
                <w:szCs w:val="20"/>
                <w:lang w:val="es-ES"/>
              </w:rPr>
              <w:t xml:space="preserve">[20] </w:t>
            </w:r>
          </w:p>
        </w:tc>
        <w:tc>
          <w:tcPr>
            <w:tcW w:w="7929" w:type="dxa"/>
            <w:tcBorders/>
          </w:tcPr>
          <w:p>
            <w:pPr>
              <w:pStyle w:val="Bibliography"/>
              <w:jc w:val="both"/>
              <w:rPr>
                <w:sz w:val="20"/>
                <w:szCs w:val="20"/>
                <w:lang w:val="es-ES"/>
              </w:rPr>
            </w:pPr>
            <w:r>
              <w:rPr>
                <w:sz w:val="20"/>
                <w:szCs w:val="20"/>
                <w:lang w:val="es-ES"/>
              </w:rPr>
              <w:t xml:space="preserve">C. Nicholson, «Una guía para principiantes sobre LSTM y redes neuronales recurrentes,» </w:t>
            </w:r>
            <w:r>
              <w:rPr>
                <w:i/>
                <w:iCs/>
                <w:sz w:val="20"/>
                <w:szCs w:val="20"/>
                <w:lang w:val="es-ES"/>
              </w:rPr>
              <w:t xml:space="preserve">Wiki de IA, </w:t>
            </w:r>
            <w:r>
              <w:rPr>
                <w:sz w:val="20"/>
                <w:szCs w:val="20"/>
                <w:lang w:val="es-ES"/>
              </w:rPr>
              <w:t xml:space="preserve">2020. </w:t>
            </w:r>
          </w:p>
        </w:tc>
      </w:tr>
      <w:tr>
        <w:trPr/>
        <w:tc>
          <w:tcPr>
            <w:tcW w:w="1474" w:type="dxa"/>
            <w:tcBorders/>
          </w:tcPr>
          <w:p>
            <w:pPr>
              <w:pStyle w:val="Bibliography"/>
              <w:jc w:val="both"/>
              <w:rPr>
                <w:sz w:val="20"/>
                <w:szCs w:val="20"/>
                <w:lang w:val="es-ES"/>
              </w:rPr>
            </w:pPr>
            <w:r>
              <w:rPr>
                <w:sz w:val="20"/>
                <w:szCs w:val="20"/>
                <w:lang w:val="es-ES"/>
              </w:rPr>
              <w:t xml:space="preserve">[21] </w:t>
            </w:r>
          </w:p>
        </w:tc>
        <w:tc>
          <w:tcPr>
            <w:tcW w:w="7929" w:type="dxa"/>
            <w:tcBorders/>
          </w:tcPr>
          <w:p>
            <w:pPr>
              <w:pStyle w:val="Bibliography"/>
              <w:jc w:val="both"/>
              <w:rPr>
                <w:sz w:val="20"/>
                <w:szCs w:val="20"/>
                <w:lang w:val="es-ES"/>
              </w:rPr>
            </w:pPr>
            <w:r>
              <w:rPr>
                <w:sz w:val="20"/>
                <w:szCs w:val="20"/>
                <w:lang w:val="en-US"/>
              </w:rPr>
              <w:t xml:space="preserve">S. Hochreiter, «Long Short-Term Memory.” </w:t>
            </w:r>
            <w:r>
              <w:rPr>
                <w:sz w:val="20"/>
                <w:szCs w:val="20"/>
                <w:lang w:val="es-ES"/>
              </w:rPr>
              <w:t xml:space="preserve">Neural Computation,» 1997. </w:t>
            </w:r>
          </w:p>
        </w:tc>
      </w:tr>
      <w:tr>
        <w:trPr/>
        <w:tc>
          <w:tcPr>
            <w:tcW w:w="1474" w:type="dxa"/>
            <w:tcBorders/>
          </w:tcPr>
          <w:p>
            <w:pPr>
              <w:pStyle w:val="Bibliography"/>
              <w:jc w:val="both"/>
              <w:rPr>
                <w:sz w:val="20"/>
                <w:szCs w:val="20"/>
                <w:lang w:val="es-ES"/>
              </w:rPr>
            </w:pPr>
            <w:r>
              <w:rPr>
                <w:sz w:val="20"/>
                <w:szCs w:val="20"/>
                <w:lang w:val="es-ES"/>
              </w:rPr>
              <w:t xml:space="preserve">[22] </w:t>
            </w:r>
          </w:p>
        </w:tc>
        <w:tc>
          <w:tcPr>
            <w:tcW w:w="7929" w:type="dxa"/>
            <w:tcBorders/>
          </w:tcPr>
          <w:p>
            <w:pPr>
              <w:pStyle w:val="Bibliography"/>
              <w:jc w:val="both"/>
              <w:rPr>
                <w:sz w:val="20"/>
                <w:szCs w:val="20"/>
                <w:lang w:val="en-US"/>
              </w:rPr>
            </w:pPr>
            <w:r>
              <w:rPr>
                <w:sz w:val="20"/>
                <w:szCs w:val="20"/>
                <w:lang w:val="en-US"/>
              </w:rPr>
              <w:t xml:space="preserve">B. Ripley, Pattern Recognition and Neural Networks, Cambridge, 2007. </w:t>
            </w:r>
          </w:p>
        </w:tc>
      </w:tr>
    </w:tbl>
    <w:p>
      <w:pPr>
        <w:pStyle w:val="Normal"/>
        <w:jc w:val="both"/>
        <w:rPr>
          <w:sz w:val="20"/>
          <w:szCs w:val="20"/>
          <w:lang w:val="en-US"/>
        </w:rPr>
      </w:pPr>
      <w:r>
        <w:rPr>
          <w:sz w:val="20"/>
          <w:szCs w:val="20"/>
          <w:lang w:val="en-US"/>
        </w:rPr>
      </w:r>
    </w:p>
    <w:p>
      <w:pPr>
        <w:pStyle w:val="Normal"/>
        <w:jc w:val="both"/>
        <w:rPr>
          <w:sz w:val="20"/>
          <w:szCs w:val="20"/>
        </w:rPr>
      </w:pPr>
      <w:r>
        <w:rPr>
          <w:sz w:val="20"/>
          <w:szCs w:val="20"/>
        </w:rPr>
      </w:r>
      <w:r>
        <w:rPr>
          <w:sz w:val="20"/>
          <w:szCs w:val="20"/>
        </w:rPr>
        <w:fldChar w:fldCharType="end"/>
      </w:r>
    </w:p>
    <w:p>
      <w:pPr>
        <w:pStyle w:val="Normal"/>
        <w:spacing w:before="0" w:after="200"/>
        <w:ind w:left="0" w:hanging="0"/>
        <w:contextualSpacing/>
        <w:jc w:val="both"/>
        <w:rPr>
          <w:bCs/>
          <w:sz w:val="20"/>
          <w:szCs w:val="20"/>
          <w:lang w:val="es-MX"/>
        </w:rPr>
      </w:pPr>
      <w:r>
        <w:rPr/>
      </w:r>
    </w:p>
    <w:sectPr>
      <w:footnotePr>
        <w:numFmt w:val="decimal"/>
      </w:footnotePr>
      <w:type w:val="continuous"/>
      <w:pgSz w:w="12240" w:h="15840"/>
      <w:pgMar w:left="1418" w:right="1418" w:header="0" w:top="1418" w:footer="0" w:bottom="1418" w:gutter="0"/>
      <w:cols w:num="2" w:space="35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tabs>
          <w:tab w:val="clear" w:pos="708"/>
          <w:tab w:val="left" w:pos="8080" w:leader="none"/>
        </w:tabs>
        <w:ind w:left="232" w:right="474" w:hanging="374"/>
        <w:jc w:val="both"/>
        <w:rPr>
          <w:rFonts w:ascii="Times New Roman" w:hAnsi="Times New Roman"/>
          <w:lang w:val="es-ES"/>
        </w:rPr>
      </w:pPr>
      <w:r>
        <w:rPr>
          <w:rStyle w:val="Caracteresdenotaalpie"/>
        </w:rPr>
        <w:footnoteRef/>
      </w:r>
      <w:r>
        <w:rPr>
          <w:rFonts w:ascii="Times New Roman" w:hAnsi="Times New Roman"/>
        </w:rPr>
        <w:tab/>
        <w:t>Estudiante de Ingeniería de Sistemas – Universidad Politécnica Salesiana, Egresado – UPS – sede Quito. Autor para correspondencia: eauquillam@est.ups.edu.ec</w:t>
      </w:r>
    </w:p>
  </w:footnote>
  <w:footnote w:id="3">
    <w:p>
      <w:pPr>
        <w:pStyle w:val="Notaalpie"/>
        <w:tabs>
          <w:tab w:val="clear" w:pos="708"/>
          <w:tab w:val="left" w:pos="8080" w:leader="none"/>
        </w:tabs>
        <w:ind w:left="232" w:right="474" w:hanging="374"/>
        <w:jc w:val="both"/>
        <w:rPr>
          <w:rFonts w:ascii="Times New Roman" w:hAnsi="Times New Roman"/>
          <w:lang w:val="es-ES"/>
        </w:rPr>
      </w:pPr>
      <w:r>
        <w:rPr>
          <w:rStyle w:val="Caracteresdenotaalpie"/>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decimal"/>
      <w:lvlText w:val="%1.%2."/>
      <w:lvlJc w:val="left"/>
      <w:pPr>
        <w:tabs>
          <w:tab w:val="num" w:pos="0"/>
        </w:tabs>
        <w:ind w:left="720" w:hanging="720"/>
      </w:pPr>
      <w:rPr>
        <w:i w:val="false"/>
        <w:b/>
        <w:iCs w:val="false"/>
      </w:rPr>
    </w:lvl>
    <w:lvl w:ilvl="2">
      <w:start w:val="1"/>
      <w:numFmt w:val="none"/>
      <w:suff w:val="nothing"/>
      <w:lvlText w:val=""/>
      <w:lvlJc w:val="left"/>
      <w:pPr>
        <w:tabs>
          <w:tab w:val="num" w:pos="0"/>
        </w:tabs>
        <w:ind w:left="0" w:hanging="0"/>
      </w:pPr>
    </w:lvl>
    <w:lvl w:ilvl="3">
      <w:start w:val="1"/>
      <w:pStyle w:val="Ttulo3"/>
      <w:numFmt w:val="decimal"/>
      <w:lvlText w:val="%1.%2.%3.%4."/>
      <w:lvlJc w:val="left"/>
      <w:pPr>
        <w:tabs>
          <w:tab w:val="num" w:pos="0"/>
        </w:tabs>
        <w:ind w:left="1080" w:hanging="1080"/>
      </w:pPr>
      <w:rPr>
        <w:b/>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218" w:hanging="360"/>
      </w:pPr>
    </w:lvl>
    <w:lvl w:ilvl="1">
      <w:start w:val="1"/>
      <w:numFmt w:val="decimal"/>
      <w:lvlText w:val="%1.%2."/>
      <w:lvlJc w:val="left"/>
      <w:pPr>
        <w:tabs>
          <w:tab w:val="num" w:pos="0"/>
        </w:tabs>
        <w:ind w:left="720" w:hanging="720"/>
      </w:pPr>
      <w:rPr>
        <w:sz w:val="26"/>
        <w:i w:val="false"/>
        <w:b/>
        <w:iCs w:val="false"/>
      </w:rPr>
    </w:lvl>
    <w:lvl w:ilvl="2">
      <w:start w:val="1"/>
      <w:numFmt w:val="decimal"/>
      <w:lvlText w:val="%1.%2.%3."/>
      <w:lvlJc w:val="left"/>
      <w:pPr>
        <w:tabs>
          <w:tab w:val="num" w:pos="0"/>
        </w:tabs>
        <w:ind w:left="578"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938" w:hanging="1080"/>
      </w:pPr>
    </w:lvl>
    <w:lvl w:ilvl="5">
      <w:start w:val="1"/>
      <w:numFmt w:val="decimal"/>
      <w:lvlText w:val="%1.%2.%3.%4.%5.%6."/>
      <w:lvlJc w:val="left"/>
      <w:pPr>
        <w:tabs>
          <w:tab w:val="num" w:pos="0"/>
        </w:tabs>
        <w:ind w:left="1298" w:hanging="1440"/>
      </w:pPr>
    </w:lvl>
    <w:lvl w:ilvl="6">
      <w:start w:val="1"/>
      <w:numFmt w:val="decimal"/>
      <w:lvlText w:val="%1.%2.%3.%4.%5.%6.%7."/>
      <w:lvlJc w:val="left"/>
      <w:pPr>
        <w:tabs>
          <w:tab w:val="num" w:pos="0"/>
        </w:tabs>
        <w:ind w:left="1298" w:hanging="1440"/>
      </w:pPr>
    </w:lvl>
    <w:lvl w:ilvl="7">
      <w:start w:val="1"/>
      <w:numFmt w:val="decimal"/>
      <w:lvlText w:val="%1.%2.%3.%4.%5.%6.%7.%8."/>
      <w:lvlJc w:val="left"/>
      <w:pPr>
        <w:tabs>
          <w:tab w:val="num" w:pos="0"/>
        </w:tabs>
        <w:ind w:left="1658" w:hanging="1800"/>
      </w:pPr>
    </w:lvl>
    <w:lvl w:ilvl="8">
      <w:start w:val="1"/>
      <w:numFmt w:val="decimal"/>
      <w:lvlText w:val="%1.%2.%3.%4.%5.%6.%7.%8.%9."/>
      <w:lvlJc w:val="left"/>
      <w:pPr>
        <w:tabs>
          <w:tab w:val="num" w:pos="0"/>
        </w:tabs>
        <w:ind w:left="1658" w:hanging="180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218" w:hanging="360"/>
      </w:pPr>
    </w:lvl>
    <w:lvl w:ilvl="1">
      <w:start w:val="1"/>
      <w:numFmt w:val="decimal"/>
      <w:lvlText w:val="%1.%2."/>
      <w:lvlJc w:val="left"/>
      <w:pPr>
        <w:tabs>
          <w:tab w:val="num" w:pos="0"/>
        </w:tabs>
        <w:ind w:left="720" w:hanging="720"/>
      </w:pPr>
      <w:rPr>
        <w:i w:val="false"/>
        <w:b/>
        <w:iCs w:val="false"/>
      </w:rPr>
    </w:lvl>
    <w:lvl w:ilvl="2">
      <w:start w:val="1"/>
      <w:numFmt w:val="decimal"/>
      <w:lvlText w:val="%1.%2.%3."/>
      <w:lvlJc w:val="left"/>
      <w:pPr>
        <w:tabs>
          <w:tab w:val="num" w:pos="0"/>
        </w:tabs>
        <w:ind w:left="578"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938" w:hanging="1080"/>
      </w:pPr>
    </w:lvl>
    <w:lvl w:ilvl="5">
      <w:start w:val="1"/>
      <w:numFmt w:val="decimal"/>
      <w:lvlText w:val="%1.%2.%3.%4.%5.%6."/>
      <w:lvlJc w:val="left"/>
      <w:pPr>
        <w:tabs>
          <w:tab w:val="num" w:pos="0"/>
        </w:tabs>
        <w:ind w:left="1298" w:hanging="1440"/>
      </w:pPr>
    </w:lvl>
    <w:lvl w:ilvl="6">
      <w:start w:val="1"/>
      <w:numFmt w:val="decimal"/>
      <w:lvlText w:val="%1.%2.%3.%4.%5.%6.%7."/>
      <w:lvlJc w:val="left"/>
      <w:pPr>
        <w:tabs>
          <w:tab w:val="num" w:pos="0"/>
        </w:tabs>
        <w:ind w:left="1298" w:hanging="1440"/>
      </w:pPr>
    </w:lvl>
    <w:lvl w:ilvl="7">
      <w:start w:val="1"/>
      <w:numFmt w:val="decimal"/>
      <w:lvlText w:val="%1.%2.%3.%4.%5.%6.%7.%8."/>
      <w:lvlJc w:val="left"/>
      <w:pPr>
        <w:tabs>
          <w:tab w:val="num" w:pos="0"/>
        </w:tabs>
        <w:ind w:left="1658" w:hanging="1800"/>
      </w:pPr>
    </w:lvl>
    <w:lvl w:ilvl="8">
      <w:start w:val="1"/>
      <w:numFmt w:val="decimal"/>
      <w:lvlText w:val="%1.%2.%3.%4.%5.%6.%7.%8.%9."/>
      <w:lvlJc w:val="left"/>
      <w:pPr>
        <w:tabs>
          <w:tab w:val="num" w:pos="0"/>
        </w:tabs>
        <w:ind w:left="1658" w:hanging="180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218" w:hanging="360"/>
      </w:pPr>
    </w:lvl>
    <w:lvl w:ilvl="1">
      <w:start w:val="1"/>
      <w:numFmt w:val="decimal"/>
      <w:lvlText w:val="%1.%2."/>
      <w:lvlJc w:val="left"/>
      <w:pPr>
        <w:tabs>
          <w:tab w:val="num" w:pos="0"/>
        </w:tabs>
        <w:ind w:left="720" w:hanging="720"/>
      </w:pPr>
      <w:rPr>
        <w:i w:val="false"/>
        <w:b/>
        <w:iCs w:val="false"/>
      </w:rPr>
    </w:lvl>
    <w:lvl w:ilvl="2">
      <w:start w:val="1"/>
      <w:numFmt w:val="decimal"/>
      <w:lvlText w:val="%1.%2.%3."/>
      <w:lvlJc w:val="left"/>
      <w:pPr>
        <w:tabs>
          <w:tab w:val="num" w:pos="0"/>
        </w:tabs>
        <w:ind w:left="578"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938" w:hanging="1080"/>
      </w:pPr>
    </w:lvl>
    <w:lvl w:ilvl="5">
      <w:start w:val="1"/>
      <w:numFmt w:val="decimal"/>
      <w:lvlText w:val="%1.%2.%3.%4.%5.%6."/>
      <w:lvlJc w:val="left"/>
      <w:pPr>
        <w:tabs>
          <w:tab w:val="num" w:pos="0"/>
        </w:tabs>
        <w:ind w:left="1298" w:hanging="1440"/>
      </w:pPr>
    </w:lvl>
    <w:lvl w:ilvl="6">
      <w:start w:val="1"/>
      <w:numFmt w:val="decimal"/>
      <w:lvlText w:val="%1.%2.%3.%4.%5.%6.%7."/>
      <w:lvlJc w:val="left"/>
      <w:pPr>
        <w:tabs>
          <w:tab w:val="num" w:pos="0"/>
        </w:tabs>
        <w:ind w:left="1298" w:hanging="1440"/>
      </w:pPr>
    </w:lvl>
    <w:lvl w:ilvl="7">
      <w:start w:val="1"/>
      <w:numFmt w:val="decimal"/>
      <w:lvlText w:val="%1.%2.%3.%4.%5.%6.%7.%8."/>
      <w:lvlJc w:val="left"/>
      <w:pPr>
        <w:tabs>
          <w:tab w:val="num" w:pos="0"/>
        </w:tabs>
        <w:ind w:left="1658" w:hanging="1800"/>
      </w:pPr>
    </w:lvl>
    <w:lvl w:ilvl="8">
      <w:start w:val="1"/>
      <w:numFmt w:val="decimal"/>
      <w:lvlText w:val="%1.%2.%3.%4.%5.%6.%7.%8.%9."/>
      <w:lvlJc w:val="left"/>
      <w:pPr>
        <w:tabs>
          <w:tab w:val="num" w:pos="0"/>
        </w:tabs>
        <w:ind w:left="1658" w:hanging="180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lvlOverride w:ilvl="1">
      <w:lvl w:ilvl="1">
        <w:start w:val="1"/>
        <w:numFmt w:val="decimal"/>
        <w:lvlText w:val="%1.%2."/>
        <w:lvlJc w:val="left"/>
        <w:pPr>
          <w:tabs>
            <w:tab w:val="num" w:pos="0"/>
          </w:tabs>
          <w:ind w:left="720" w:hanging="720"/>
        </w:pPr>
        <w:rPr>
          <w:i w:val="false"/>
          <w:b/>
          <w:iCs w:val="false"/>
        </w:rPr>
      </w:lvl>
    </w:lvlOverride>
    <w:lvlOverride w:ilvl="3">
      <w:startOverride w:val="2"/>
    </w:lvlOverride>
  </w:num>
  <w:num w:numId="9">
    <w:abstractNumId w:val="2"/>
    <w:lvlOverride w:ilvl="1">
      <w:lvl w:ilvl="1">
        <w:start w:val="1"/>
        <w:numFmt w:val="decimal"/>
        <w:lvlText w:val="%1.%2."/>
        <w:lvlJc w:val="left"/>
        <w:pPr>
          <w:tabs>
            <w:tab w:val="num" w:pos="0"/>
          </w:tabs>
          <w:ind w:left="720" w:hanging="720"/>
        </w:pPr>
        <w:rPr>
          <w:i w:val="false"/>
          <w:b/>
          <w:iCs w:val="false"/>
        </w:rPr>
      </w:lvl>
    </w:lvlOverride>
  </w:num>
  <w:num w:numId="10">
    <w:abstractNumId w:val="2"/>
    <w:lvlOverride w:ilvl="1">
      <w:lvl w:ilvl="1">
        <w:start w:val="1"/>
        <w:numFmt w:val="decimal"/>
        <w:lvlText w:val="%1.%2."/>
        <w:lvlJc w:val="left"/>
        <w:pPr>
          <w:tabs>
            <w:tab w:val="num" w:pos="0"/>
          </w:tabs>
          <w:ind w:left="720" w:hanging="720"/>
        </w:pPr>
        <w:rPr>
          <w:i w:val="false"/>
          <w:b/>
          <w:iCs w:val="false"/>
        </w:rPr>
      </w:lvl>
    </w:lvlOverride>
  </w:num>
  <w:num w:numId="11">
    <w:abstractNumId w:val="2"/>
    <w:lvlOverride w:ilvl="1">
      <w:lvl w:ilvl="1">
        <w:start w:val="1"/>
        <w:numFmt w:val="decimal"/>
        <w:lvlText w:val="%1.%2."/>
        <w:lvlJc w:val="left"/>
        <w:pPr>
          <w:tabs>
            <w:tab w:val="num" w:pos="0"/>
          </w:tabs>
          <w:ind w:left="720" w:hanging="720"/>
        </w:pPr>
        <w:rPr>
          <w:i w:val="false"/>
          <w:b/>
          <w:iCs w:val="false"/>
        </w:rPr>
      </w:lvl>
    </w:lvlOverride>
  </w:num>
  <w:num w:numId="12">
    <w:abstractNumId w:val="2"/>
    <w:lvlOverride w:ilvl="1">
      <w:lvl w:ilvl="1">
        <w:start w:val="1"/>
        <w:numFmt w:val="decimal"/>
        <w:lvlText w:val="%1.%2."/>
        <w:lvlJc w:val="left"/>
        <w:pPr>
          <w:tabs>
            <w:tab w:val="num" w:pos="0"/>
          </w:tabs>
          <w:ind w:left="720" w:hanging="720"/>
        </w:pPr>
        <w:rPr>
          <w:i w:val="false"/>
          <w:b/>
          <w:iCs w:val="false"/>
        </w:rPr>
      </w:lvl>
    </w:lvlOverride>
  </w:num>
  <w:num w:numId="13">
    <w:abstractNumId w:val="2"/>
    <w:lvlOverride w:ilvl="1">
      <w:lvl w:ilvl="1">
        <w:start w:val="1"/>
        <w:numFmt w:val="decimal"/>
        <w:lvlText w:val="%1.%2."/>
        <w:lvlJc w:val="left"/>
        <w:pPr>
          <w:tabs>
            <w:tab w:val="num" w:pos="0"/>
          </w:tabs>
          <w:ind w:left="720" w:hanging="720"/>
        </w:pPr>
        <w:rPr>
          <w:i w:val="false"/>
          <w:b/>
          <w:iCs w:val="false"/>
        </w:rPr>
      </w:lvl>
    </w:lvlOverride>
  </w:num>
  <w:num w:numId="14">
    <w:abstractNumId w:val="2"/>
    <w:lvlOverride w:ilvl="1">
      <w:lvl w:ilvl="1">
        <w:start w:val="1"/>
        <w:numFmt w:val="decimal"/>
        <w:lvlText w:val="%1.%2."/>
        <w:lvlJc w:val="left"/>
        <w:pPr>
          <w:tabs>
            <w:tab w:val="num" w:pos="0"/>
          </w:tabs>
          <w:ind w:left="720" w:hanging="720"/>
        </w:pPr>
        <w:rPr>
          <w:i w:val="false"/>
          <w:b/>
          <w:iCs w:val="false"/>
        </w:rPr>
      </w:lvl>
    </w:lvlOverride>
  </w:num>
  <w:num w:numId="15">
    <w:abstractNumId w:val="2"/>
    <w:lvlOverride w:ilvl="1">
      <w:lvl w:ilvl="1">
        <w:start w:val="1"/>
        <w:numFmt w:val="decimal"/>
        <w:lvlText w:val="%1.%2."/>
        <w:lvlJc w:val="left"/>
        <w:pPr>
          <w:tabs>
            <w:tab w:val="num" w:pos="0"/>
          </w:tabs>
          <w:ind w:left="720" w:hanging="720"/>
        </w:pPr>
        <w:rPr>
          <w:i w:val="false"/>
          <w:b/>
          <w:iCs w:val="false"/>
        </w:rPr>
      </w:lvl>
    </w:lvlOverride>
  </w:num>
  <w:num w:numId="16">
    <w:abstractNumId w:val="2"/>
    <w:lvlOverride w:ilvl="1">
      <w:lvl w:ilvl="1">
        <w:start w:val="1"/>
        <w:numFmt w:val="decimal"/>
        <w:lvlText w:val="%1.%2."/>
        <w:lvlJc w:val="left"/>
        <w:pPr>
          <w:tabs>
            <w:tab w:val="num" w:pos="0"/>
          </w:tabs>
          <w:ind w:left="720" w:hanging="720"/>
        </w:pPr>
        <w:rPr>
          <w:i w:val="false"/>
          <w:b/>
          <w:iCs w:val="false"/>
        </w:rPr>
      </w:lvl>
    </w:lvlOverride>
  </w:num>
  <w:num w:numId="17">
    <w:abstractNumId w:val="2"/>
    <w:lvlOverride w:ilvl="1">
      <w:lvl w:ilvl="1">
        <w:start w:val="1"/>
        <w:numFmt w:val="decimal"/>
        <w:lvlText w:val="%1.%2."/>
        <w:lvlJc w:val="left"/>
        <w:pPr>
          <w:tabs>
            <w:tab w:val="num" w:pos="0"/>
          </w:tabs>
          <w:ind w:left="720" w:hanging="720"/>
        </w:pPr>
        <w:rPr>
          <w:i w:val="false"/>
          <w:b/>
          <w:iCs w:val="false"/>
        </w:rPr>
      </w:lvl>
    </w:lvlOverride>
  </w:num>
  <w:num w:numId="18">
    <w:abstractNumId w:val="2"/>
    <w:lvlOverride w:ilvl="1">
      <w:lvl w:ilvl="1">
        <w:start w:val="1"/>
        <w:numFmt w:val="decimal"/>
        <w:lvlText w:val="%1.%2."/>
        <w:lvlJc w:val="left"/>
        <w:pPr>
          <w:tabs>
            <w:tab w:val="num" w:pos="0"/>
          </w:tabs>
          <w:ind w:left="720" w:hanging="720"/>
        </w:pPr>
        <w:rPr>
          <w:i w:val="false"/>
          <w:b/>
          <w:iCs w:val="false"/>
        </w:rPr>
      </w:lvl>
    </w:lvlOverride>
  </w:num>
  <w:num w:numId="19">
    <w:abstractNumId w:val="2"/>
    <w:lvlOverride w:ilvl="1">
      <w:lvl w:ilvl="1">
        <w:start w:val="1"/>
        <w:numFmt w:val="decimal"/>
        <w:lvlText w:val="%1.%2."/>
        <w:lvlJc w:val="left"/>
        <w:pPr>
          <w:tabs>
            <w:tab w:val="num" w:pos="0"/>
          </w:tabs>
          <w:ind w:left="720" w:hanging="720"/>
        </w:pPr>
        <w:rPr>
          <w:i w:val="false"/>
          <w:b/>
          <w:iCs w:val="false"/>
        </w:rPr>
      </w:lvl>
    </w:lvlOverride>
  </w:num>
  <w:num w:numId="20">
    <w:abstractNumId w:val="2"/>
    <w:lvlOverride w:ilvl="1">
      <w:lvl w:ilvl="1">
        <w:start w:val="1"/>
        <w:numFmt w:val="decimal"/>
        <w:lvlText w:val="%1.%2."/>
        <w:lvlJc w:val="left"/>
        <w:pPr>
          <w:tabs>
            <w:tab w:val="num" w:pos="0"/>
          </w:tabs>
          <w:ind w:left="720" w:hanging="720"/>
        </w:pPr>
        <w:rPr>
          <w:i w:val="false"/>
          <w:b/>
          <w:iCs w:val="false"/>
        </w:rPr>
      </w:lvl>
    </w:lvlOverride>
  </w:num>
  <w:num w:numId="21">
    <w:abstractNumId w:val="2"/>
    <w:lvlOverride w:ilvl="1">
      <w:lvl w:ilvl="1">
        <w:start w:val="1"/>
        <w:numFmt w:val="decimal"/>
        <w:lvlText w:val="%1.%2."/>
        <w:lvlJc w:val="left"/>
        <w:pPr>
          <w:tabs>
            <w:tab w:val="num" w:pos="0"/>
          </w:tabs>
          <w:ind w:left="720" w:hanging="720"/>
        </w:pPr>
        <w:rPr>
          <w:i w:val="false"/>
          <w:b/>
          <w:iCs w:val="false"/>
        </w:rPr>
      </w:lvl>
    </w:lvlOverride>
  </w:num>
  <w:num w:numId="22">
    <w:abstractNumId w:val="2"/>
    <w:lvlOverride w:ilvl="1">
      <w:lvl w:ilvl="1">
        <w:start w:val="1"/>
        <w:numFmt w:val="decimal"/>
        <w:lvlText w:val="%1.%2."/>
        <w:lvlJc w:val="left"/>
        <w:pPr>
          <w:tabs>
            <w:tab w:val="num" w:pos="0"/>
          </w:tabs>
          <w:ind w:left="720" w:hanging="720"/>
        </w:pPr>
        <w:rPr>
          <w:i w:val="false"/>
          <w:b/>
          <w:iCs w:val="false"/>
        </w:rPr>
      </w:lvl>
    </w:lvlOverride>
  </w:num>
  <w:num w:numId="23">
    <w:abstractNumId w:val="2"/>
    <w:lvlOverride w:ilvl="1">
      <w:lvl w:ilvl="1">
        <w:start w:val="1"/>
        <w:numFmt w:val="decimal"/>
        <w:lvlText w:val="%1.%2."/>
        <w:lvlJc w:val="left"/>
        <w:pPr>
          <w:tabs>
            <w:tab w:val="num" w:pos="0"/>
          </w:tabs>
          <w:ind w:left="720" w:hanging="720"/>
        </w:pPr>
        <w:rPr>
          <w:i w:val="false"/>
          <w:b/>
          <w:iCs w:val="false"/>
        </w:rPr>
      </w:lvl>
    </w:lvlOverride>
  </w:num>
  <w:num w:numId="24">
    <w:abstractNumId w:val="2"/>
    <w:lvlOverride w:ilvl="1">
      <w:lvl w:ilvl="1">
        <w:start w:val="1"/>
        <w:numFmt w:val="decimal"/>
        <w:lvlText w:val="%1.%2."/>
        <w:lvlJc w:val="left"/>
        <w:pPr>
          <w:tabs>
            <w:tab w:val="num" w:pos="0"/>
          </w:tabs>
          <w:ind w:left="720" w:hanging="720"/>
        </w:pPr>
        <w:rPr>
          <w:i w:val="false"/>
          <w:b/>
          <w:iCs w:val="false"/>
        </w:rPr>
      </w:lvl>
    </w:lvlOverride>
  </w:num>
  <w:num w:numId="25">
    <w:abstractNumId w:val="2"/>
    <w:lvlOverride w:ilvl="1">
      <w:lvl w:ilvl="1">
        <w:start w:val="1"/>
        <w:numFmt w:val="decimal"/>
        <w:lvlText w:val="%1.%2."/>
        <w:lvlJc w:val="left"/>
        <w:pPr>
          <w:tabs>
            <w:tab w:val="num" w:pos="0"/>
          </w:tabs>
          <w:ind w:left="720" w:hanging="720"/>
        </w:pPr>
        <w:rPr>
          <w:i w:val="false"/>
          <w:b/>
          <w:iCs w:val="false"/>
        </w:rPr>
      </w:lvl>
    </w:lvlOverride>
  </w:num>
  <w:num w:numId="26">
    <w:abstractNumId w:val="2"/>
    <w:lvlOverride w:ilvl="0">
      <w:startOverride w:val="4"/>
    </w:lvlOverride>
    <w:lvlOverride w:ilvl="1">
      <w:lvl w:ilvl="1">
        <w:start w:val="1"/>
        <w:numFmt w:val="decimal"/>
        <w:lvlText w:val="%1.%2."/>
        <w:lvlJc w:val="left"/>
        <w:pPr>
          <w:tabs>
            <w:tab w:val="num" w:pos="0"/>
          </w:tabs>
          <w:ind w:left="720" w:hanging="720"/>
        </w:pPr>
        <w:rPr>
          <w:i w:val="false"/>
          <w:b/>
          <w:iCs w:val="false"/>
        </w:rPr>
      </w:lvl>
    </w:lvlOverride>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34c7"/>
    <w:pPr>
      <w:widowControl/>
      <w:bidi w:val="0"/>
      <w:spacing w:lineRule="auto" w:line="240" w:before="0" w:after="0"/>
      <w:ind w:left="232" w:hanging="0"/>
      <w:jc w:val="left"/>
    </w:pPr>
    <w:rPr>
      <w:rFonts w:ascii="Times New Roman" w:hAnsi="Times New Roman" w:eastAsia="Times New Roman" w:cs="Times New Roman"/>
      <w:color w:val="auto"/>
      <w:kern w:val="0"/>
      <w:sz w:val="24"/>
      <w:szCs w:val="22"/>
      <w:lang w:val="es-ES_tradnl" w:eastAsia="zh-TW" w:bidi="ar-SA"/>
    </w:rPr>
  </w:style>
  <w:style w:type="paragraph" w:styleId="Ttulo1">
    <w:name w:val="Heading 1"/>
    <w:basedOn w:val="Normal"/>
    <w:next w:val="Normal"/>
    <w:link w:val="Ttulo1Car"/>
    <w:uiPriority w:val="9"/>
    <w:qFormat/>
    <w:rsid w:val="003c118a"/>
    <w:pPr>
      <w:keepNext w:val="true"/>
      <w:keepLines/>
      <w:tabs>
        <w:tab w:val="clear" w:pos="708"/>
        <w:tab w:val="left" w:pos="216" w:leader="none"/>
      </w:tabs>
      <w:spacing w:before="160" w:after="80"/>
      <w:ind w:left="0" w:hanging="0"/>
      <w:jc w:val="center"/>
      <w:outlineLvl w:val="0"/>
    </w:pPr>
    <w:rPr>
      <w:rFonts w:eastAsia="SimSun"/>
      <w:smallCaps/>
      <w:sz w:val="20"/>
      <w:szCs w:val="20"/>
      <w:lang w:val="en-US" w:eastAsia="en-US"/>
    </w:rPr>
  </w:style>
  <w:style w:type="paragraph" w:styleId="Ttulo2">
    <w:name w:val="Heading 2"/>
    <w:basedOn w:val="Normal"/>
    <w:next w:val="Normal"/>
    <w:link w:val="Ttulo2Car"/>
    <w:autoRedefine/>
    <w:uiPriority w:val="9"/>
    <w:unhideWhenUsed/>
    <w:qFormat/>
    <w:rsid w:val="00330b00"/>
    <w:pPr>
      <w:keepNext w:val="true"/>
      <w:keepLines/>
      <w:numPr>
        <w:ilvl w:val="1"/>
        <w:numId w:val="1"/>
      </w:numPr>
      <w:spacing w:before="40" w:after="0"/>
      <w:outlineLvl w:val="1"/>
    </w:pPr>
    <w:rPr>
      <w:b/>
      <w:lang w:val="es-EC" w:eastAsia="en-US"/>
    </w:rPr>
  </w:style>
  <w:style w:type="paragraph" w:styleId="Ttulo3">
    <w:name w:val="Heading 3"/>
    <w:basedOn w:val="Normal"/>
    <w:next w:val="Normal"/>
    <w:link w:val="Ttulo3Car"/>
    <w:autoRedefine/>
    <w:uiPriority w:val="9"/>
    <w:unhideWhenUsed/>
    <w:qFormat/>
    <w:rsid w:val="001958ef"/>
    <w:pPr>
      <w:keepNext w:val="true"/>
      <w:keepLines/>
      <w:numPr>
        <w:ilvl w:val="3"/>
        <w:numId w:val="1"/>
      </w:numPr>
      <w:spacing w:before="40" w:after="240"/>
      <w:jc w:val="both"/>
      <w:outlineLvl w:val="3"/>
    </w:pPr>
    <w:rPr>
      <w:rFonts w:eastAsia="" w:cs="" w:cstheme="majorBidi" w:eastAsiaTheme="majorEastAsia"/>
      <w:b/>
      <w:bCs/>
      <w:strike/>
      <w:color w:val="000000" w:themeColor="text1"/>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c118a"/>
    <w:rPr>
      <w:rFonts w:ascii="Times New Roman" w:hAnsi="Times New Roman" w:eastAsia="SimSun" w:cs="Times New Roman"/>
      <w:smallCaps/>
      <w:sz w:val="20"/>
      <w:szCs w:val="20"/>
      <w:lang w:val="en-US"/>
    </w:rPr>
  </w:style>
  <w:style w:type="character" w:styleId="Ttulo2Car" w:customStyle="1">
    <w:name w:val="Título 2 Car"/>
    <w:basedOn w:val="DefaultParagraphFont"/>
    <w:link w:val="Ttulo2"/>
    <w:uiPriority w:val="9"/>
    <w:qFormat/>
    <w:rsid w:val="00330b00"/>
    <w:rPr>
      <w:rFonts w:ascii="Times New Roman" w:hAnsi="Times New Roman" w:eastAsia="Times New Roman" w:cs="Times New Roman"/>
      <w:b/>
      <w:sz w:val="24"/>
      <w:lang w:val="es-EC"/>
    </w:rPr>
  </w:style>
  <w:style w:type="character" w:styleId="Ttulo3Car" w:customStyle="1">
    <w:name w:val="Título 3 Car"/>
    <w:basedOn w:val="DefaultParagraphFont"/>
    <w:link w:val="Ttulo3"/>
    <w:uiPriority w:val="9"/>
    <w:qFormat/>
    <w:rsid w:val="001958ef"/>
    <w:rPr>
      <w:rFonts w:ascii="Times New Roman" w:hAnsi="Times New Roman" w:eastAsia="" w:cs="" w:cstheme="majorBidi" w:eastAsiaTheme="majorEastAsia"/>
      <w:b/>
      <w:bCs/>
      <w:color w:val="000000" w:themeColor="text1"/>
      <w:sz w:val="26"/>
      <w:szCs w:val="26"/>
      <w:lang w:val="es-ES_tradnl" w:eastAsia="zh-TW"/>
    </w:rPr>
  </w:style>
  <w:style w:type="character" w:styleId="EnlacedeInternet">
    <w:name w:val="Enlace de Internet"/>
    <w:rsid w:val="003c118a"/>
    <w:rPr>
      <w:color w:val="0563C1"/>
      <w:u w:val="single"/>
    </w:rPr>
  </w:style>
  <w:style w:type="character" w:styleId="TextodegloboCar" w:customStyle="1">
    <w:name w:val="Texto de globo Car"/>
    <w:basedOn w:val="DefaultParagraphFont"/>
    <w:link w:val="Textodeglobo"/>
    <w:uiPriority w:val="99"/>
    <w:semiHidden/>
    <w:qFormat/>
    <w:rsid w:val="003c118a"/>
    <w:rPr>
      <w:rFonts w:ascii="Segoe UI" w:hAnsi="Segoe UI" w:eastAsia="Times New Roman" w:cs="Segoe UI"/>
      <w:sz w:val="18"/>
      <w:szCs w:val="18"/>
      <w:lang w:val="es-ES_tradnl" w:eastAsia="zh-TW"/>
    </w:rPr>
  </w:style>
  <w:style w:type="character" w:styleId="TtuloCar" w:customStyle="1">
    <w:name w:val="Título Car"/>
    <w:basedOn w:val="DefaultParagraphFont"/>
    <w:link w:val="Ttulo"/>
    <w:uiPriority w:val="99"/>
    <w:qFormat/>
    <w:rsid w:val="003c118a"/>
    <w:rPr>
      <w:rFonts w:ascii="Times New Roman" w:hAnsi="Times New Roman" w:eastAsia="Times New Roman" w:cs="Times New Roman"/>
      <w:b/>
      <w:bCs/>
      <w:sz w:val="36"/>
      <w:szCs w:val="36"/>
      <w:lang w:val="x-none" w:eastAsia="x-none"/>
    </w:rPr>
  </w:style>
  <w:style w:type="character" w:styleId="TextonotapieCar" w:customStyle="1">
    <w:name w:val="Texto nota pie Car"/>
    <w:basedOn w:val="DefaultParagraphFont"/>
    <w:link w:val="Textonotapie"/>
    <w:uiPriority w:val="99"/>
    <w:qFormat/>
    <w:rsid w:val="003c118a"/>
    <w:rPr>
      <w:rFonts w:ascii="Calibri" w:hAnsi="Calibri" w:eastAsia="Times New Roman" w:cs="Times New Roman"/>
      <w:sz w:val="20"/>
      <w:szCs w:val="20"/>
      <w:lang w:val="es-ES_tradnl" w:eastAsia="x-none"/>
    </w:rPr>
  </w:style>
  <w:style w:type="character" w:styleId="Ancladenotaalpie">
    <w:name w:val="Ancla de nota al pie"/>
    <w:rPr>
      <w:vertAlign w:val="superscript"/>
    </w:rPr>
  </w:style>
  <w:style w:type="character" w:styleId="FootnoteCharacters">
    <w:name w:val="Footnote Characters"/>
    <w:uiPriority w:val="99"/>
    <w:semiHidden/>
    <w:unhideWhenUsed/>
    <w:qFormat/>
    <w:rsid w:val="003c118a"/>
    <w:rPr>
      <w:vertAlign w:val="superscript"/>
    </w:rPr>
  </w:style>
  <w:style w:type="character" w:styleId="Strong">
    <w:name w:val="Strong"/>
    <w:basedOn w:val="DefaultParagraphFont"/>
    <w:uiPriority w:val="22"/>
    <w:qFormat/>
    <w:rsid w:val="00b0073f"/>
    <w:rPr>
      <w:b/>
      <w:bCs/>
    </w:rPr>
  </w:style>
  <w:style w:type="character" w:styleId="HTMLCode">
    <w:name w:val="HTML Code"/>
    <w:basedOn w:val="DefaultParagraphFont"/>
    <w:uiPriority w:val="99"/>
    <w:semiHidden/>
    <w:unhideWhenUsed/>
    <w:qFormat/>
    <w:rsid w:val="00b0073f"/>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be6808"/>
    <w:rPr>
      <w:color w:val="808080"/>
    </w:rPr>
  </w:style>
  <w:style w:type="character" w:styleId="Destacado">
    <w:name w:val="Destacado"/>
    <w:basedOn w:val="DefaultParagraphFont"/>
    <w:uiPriority w:val="20"/>
    <w:qFormat/>
    <w:rsid w:val="001d477e"/>
    <w:rPr>
      <w:i/>
      <w:iCs/>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uthor" w:customStyle="1">
    <w:name w:val="Author"/>
    <w:qFormat/>
    <w:rsid w:val="003c118a"/>
    <w:pPr>
      <w:widowControl/>
      <w:bidi w:val="0"/>
      <w:spacing w:lineRule="auto" w:line="240" w:before="360" w:after="40"/>
      <w:jc w:val="center"/>
    </w:pPr>
    <w:rPr>
      <w:rFonts w:ascii="Times New Roman" w:hAnsi="Times New Roman" w:eastAsia="SimSun" w:cs="Times New Roman"/>
      <w:color w:val="auto"/>
      <w:kern w:val="0"/>
      <w:sz w:val="24"/>
      <w:szCs w:val="22"/>
      <w:lang w:val="en-US" w:eastAsia="en-US" w:bidi="ar-SA"/>
    </w:rPr>
  </w:style>
  <w:style w:type="paragraph" w:styleId="ListParagraph">
    <w:name w:val="List Paragraph"/>
    <w:basedOn w:val="Normal"/>
    <w:uiPriority w:val="34"/>
    <w:qFormat/>
    <w:rsid w:val="003c118a"/>
    <w:pPr>
      <w:spacing w:before="0" w:after="0"/>
      <w:ind w:left="720" w:hanging="0"/>
      <w:contextualSpacing/>
    </w:pPr>
    <w:rPr/>
  </w:style>
  <w:style w:type="paragraph" w:styleId="NoSpacing">
    <w:name w:val="No Spacing"/>
    <w:uiPriority w:val="1"/>
    <w:qFormat/>
    <w:rsid w:val="003c118a"/>
    <w:pPr>
      <w:widowControl/>
      <w:bidi w:val="0"/>
      <w:spacing w:lineRule="auto" w:line="240" w:before="0" w:after="0"/>
      <w:ind w:left="232" w:hanging="0"/>
      <w:jc w:val="left"/>
    </w:pPr>
    <w:rPr>
      <w:rFonts w:ascii="Times New Roman" w:hAnsi="Times New Roman" w:eastAsia="Times New Roman" w:cs="Times New Roman"/>
      <w:color w:val="auto"/>
      <w:kern w:val="0"/>
      <w:sz w:val="24"/>
      <w:szCs w:val="22"/>
      <w:lang w:val="es-ES_tradnl" w:eastAsia="zh-TW" w:bidi="ar-SA"/>
    </w:rPr>
  </w:style>
  <w:style w:type="paragraph" w:styleId="BalloonText">
    <w:name w:val="Balloon Text"/>
    <w:basedOn w:val="Normal"/>
    <w:link w:val="TextodegloboCar"/>
    <w:uiPriority w:val="99"/>
    <w:semiHidden/>
    <w:unhideWhenUsed/>
    <w:qFormat/>
    <w:rsid w:val="003c118a"/>
    <w:pPr/>
    <w:rPr>
      <w:rFonts w:ascii="Segoe UI" w:hAnsi="Segoe UI" w:cs="Segoe UI"/>
      <w:sz w:val="18"/>
      <w:szCs w:val="18"/>
    </w:rPr>
  </w:style>
  <w:style w:type="paragraph" w:styleId="Caption">
    <w:name w:val="caption"/>
    <w:basedOn w:val="Normal"/>
    <w:next w:val="Normal"/>
    <w:uiPriority w:val="35"/>
    <w:unhideWhenUsed/>
    <w:qFormat/>
    <w:rsid w:val="003c118a"/>
    <w:pPr>
      <w:spacing w:before="0" w:after="200"/>
    </w:pPr>
    <w:rPr>
      <w:i/>
      <w:iCs/>
      <w:color w:val="44546A" w:themeColor="text2"/>
      <w:sz w:val="18"/>
      <w:szCs w:val="18"/>
    </w:rPr>
  </w:style>
  <w:style w:type="paragraph" w:styleId="Ttulogeneral">
    <w:name w:val="Title"/>
    <w:basedOn w:val="Normal"/>
    <w:next w:val="Author"/>
    <w:link w:val="TtuloCar"/>
    <w:uiPriority w:val="99"/>
    <w:qFormat/>
    <w:rsid w:val="003c118a"/>
    <w:pPr>
      <w:widowControl w:val="false"/>
      <w:spacing w:before="240" w:after="240"/>
      <w:ind w:left="0" w:hanging="0"/>
      <w:jc w:val="center"/>
    </w:pPr>
    <w:rPr>
      <w:b/>
      <w:bCs/>
      <w:sz w:val="36"/>
      <w:szCs w:val="36"/>
      <w:lang w:val="x-none" w:eastAsia="x-none"/>
    </w:rPr>
  </w:style>
  <w:style w:type="paragraph" w:styleId="Bibliography">
    <w:name w:val="Bibliography"/>
    <w:basedOn w:val="Normal"/>
    <w:next w:val="Normal"/>
    <w:uiPriority w:val="37"/>
    <w:unhideWhenUsed/>
    <w:qFormat/>
    <w:rsid w:val="003c118a"/>
    <w:pPr/>
    <w:rPr/>
  </w:style>
  <w:style w:type="paragraph" w:styleId="Author1" w:customStyle="1">
    <w:name w:val="author"/>
    <w:basedOn w:val="Normal"/>
    <w:next w:val="Normal"/>
    <w:uiPriority w:val="99"/>
    <w:qFormat/>
    <w:rsid w:val="003c118a"/>
    <w:pPr>
      <w:widowControl w:val="false"/>
      <w:spacing w:before="0" w:after="120"/>
      <w:ind w:left="0" w:hanging="0"/>
      <w:jc w:val="center"/>
    </w:pPr>
    <w:rPr>
      <w:sz w:val="20"/>
      <w:szCs w:val="20"/>
      <w:lang w:val="es-ES"/>
    </w:rPr>
  </w:style>
  <w:style w:type="paragraph" w:styleId="Notaalpie">
    <w:name w:val="Footnote Text"/>
    <w:basedOn w:val="Normal"/>
    <w:link w:val="TextonotapieCar"/>
    <w:uiPriority w:val="99"/>
    <w:unhideWhenUsed/>
    <w:rsid w:val="003c118a"/>
    <w:pPr/>
    <w:rPr>
      <w:rFonts w:ascii="Calibri" w:hAnsi="Calibri"/>
      <w:sz w:val="20"/>
      <w:szCs w:val="20"/>
      <w:lang w:eastAsia="x-none"/>
    </w:rPr>
  </w:style>
  <w:style w:type="paragraph" w:styleId="Default" w:customStyle="1">
    <w:name w:val="Default"/>
    <w:qFormat/>
    <w:rsid w:val="005106c8"/>
    <w:pPr>
      <w:widowControl/>
      <w:bidi w:val="0"/>
      <w:spacing w:lineRule="auto" w:line="240" w:before="0" w:after="0"/>
      <w:jc w:val="left"/>
    </w:pPr>
    <w:rPr>
      <w:rFonts w:ascii="Arial" w:hAnsi="Arial" w:cs="Arial" w:eastAsia="Calibri"/>
      <w:color w:val="000000"/>
      <w:kern w:val="0"/>
      <w:sz w:val="24"/>
      <w:szCs w:val="24"/>
      <w:lang w:val="es-MX" w:eastAsia="en-US" w:bidi="ar-SA"/>
    </w:rPr>
  </w:style>
  <w:style w:type="paragraph" w:styleId="NormalWeb">
    <w:name w:val="Normal (Web)"/>
    <w:basedOn w:val="Normal"/>
    <w:uiPriority w:val="99"/>
    <w:semiHidden/>
    <w:unhideWhenUsed/>
    <w:qFormat/>
    <w:rsid w:val="00b0073f"/>
    <w:pPr>
      <w:spacing w:beforeAutospacing="1" w:afterAutospacing="1"/>
      <w:ind w:left="0" w:hanging="0"/>
    </w:pPr>
    <w:rPr>
      <w:szCs w:val="24"/>
      <w:lang w:val="es-MX" w:eastAsia="es-MX"/>
    </w:rPr>
  </w:style>
  <w:style w:type="paragraph" w:styleId="TOCHeading">
    <w:name w:val="TOC Heading"/>
    <w:basedOn w:val="Ttulo1"/>
    <w:next w:val="Normal"/>
    <w:uiPriority w:val="39"/>
    <w:unhideWhenUsed/>
    <w:qFormat/>
    <w:rsid w:val="0096680a"/>
    <w:pPr>
      <w:tabs>
        <w:tab w:val="clear" w:pos="216"/>
      </w:tabs>
      <w:spacing w:lineRule="auto" w:line="259" w:before="240" w:after="0"/>
      <w:jc w:val="left"/>
    </w:pPr>
    <w:rPr>
      <w:rFonts w:ascii="Calibri Light" w:hAnsi="Calibri Light" w:eastAsia="" w:cs="" w:asciiTheme="majorHAnsi" w:cstheme="majorBidi" w:eastAsiaTheme="majorEastAsia" w:hAnsiTheme="majorHAnsi"/>
      <w:caps w:val="false"/>
      <w:smallCaps w:val="false"/>
      <w:color w:val="2F5496" w:themeColor="accent1" w:themeShade="bf"/>
      <w:sz w:val="32"/>
      <w:szCs w:val="32"/>
      <w:lang w:val="es-MX" w:eastAsia="es-MX"/>
    </w:rPr>
  </w:style>
  <w:style w:type="paragraph" w:styleId="Sumario2">
    <w:name w:val="TOC 2"/>
    <w:basedOn w:val="Normal"/>
    <w:next w:val="Normal"/>
    <w:autoRedefine/>
    <w:uiPriority w:val="39"/>
    <w:unhideWhenUsed/>
    <w:rsid w:val="0096680a"/>
    <w:pPr>
      <w:spacing w:lineRule="auto" w:line="259" w:before="0" w:after="100"/>
      <w:ind w:left="220" w:hanging="0"/>
    </w:pPr>
    <w:rPr>
      <w:rFonts w:ascii="Calibri" w:hAnsi="Calibri" w:eastAsia="" w:asciiTheme="minorHAnsi" w:eastAsiaTheme="minorEastAsia" w:hAnsiTheme="minorHAnsi"/>
      <w:sz w:val="22"/>
      <w:lang w:val="es-MX" w:eastAsia="es-MX"/>
    </w:rPr>
  </w:style>
  <w:style w:type="paragraph" w:styleId="Sumario1">
    <w:name w:val="TOC 1"/>
    <w:basedOn w:val="Normal"/>
    <w:next w:val="Normal"/>
    <w:autoRedefine/>
    <w:uiPriority w:val="39"/>
    <w:unhideWhenUsed/>
    <w:rsid w:val="0096680a"/>
    <w:pPr>
      <w:spacing w:lineRule="auto" w:line="259" w:before="0" w:after="100"/>
      <w:ind w:left="0" w:hanging="0"/>
    </w:pPr>
    <w:rPr>
      <w:rFonts w:ascii="Calibri" w:hAnsi="Calibri" w:eastAsia="" w:asciiTheme="minorHAnsi" w:eastAsiaTheme="minorEastAsia" w:hAnsiTheme="minorHAnsi"/>
      <w:sz w:val="22"/>
      <w:lang w:val="es-MX" w:eastAsia="es-MX"/>
    </w:rPr>
  </w:style>
  <w:style w:type="paragraph" w:styleId="Sumario3">
    <w:name w:val="TOC 3"/>
    <w:basedOn w:val="Normal"/>
    <w:next w:val="Normal"/>
    <w:autoRedefine/>
    <w:uiPriority w:val="39"/>
    <w:unhideWhenUsed/>
    <w:rsid w:val="0096680a"/>
    <w:pPr>
      <w:spacing w:lineRule="auto" w:line="259" w:before="0" w:after="100"/>
      <w:ind w:left="440" w:hanging="0"/>
    </w:pPr>
    <w:rPr>
      <w:rFonts w:ascii="Calibri" w:hAnsi="Calibri" w:eastAsia="" w:asciiTheme="minorHAnsi" w:eastAsiaTheme="minorEastAsia" w:hAnsiTheme="minorHAnsi"/>
      <w:sz w:val="22"/>
      <w:lang w:val="es-MX" w:eastAsia="es-MX"/>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3c118a"/>
    <w:pPr>
      <w:spacing w:after="0" w:line="240" w:lineRule="auto"/>
    </w:pPr>
    <w:rPr>
      <w:lang w:val="es-ES" w:eastAsia="es-E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TAS21</b:Tag>
    <b:SourceType>InternetSite</b:SourceType>
    <b:Guid>{A8B9D1D4-86F9-486A-B3FA-3F461CFE2167}</b:Guid>
    <b:Author>
      <b:Author>
        <b:Corporate>TASS 2020</b:Corporate>
      </b:Author>
    </b:Author>
    <b:Title>TASS 2020</b:Title>
    <b:YearAccessed>2021</b:YearAccessed>
    <b:MonthAccessed>Mayo</b:MonthAccessed>
    <b:DayAccessed>17</b:DayAccessed>
    <b:URL>http://tass.sepln.org/2020/</b:URL>
    <b:RefOrder>3</b:RefOrder>
  </b:Source>
  <b:Source>
    <b:Tag>Dig19</b:Tag>
    <b:SourceType>InternetSite</b:SourceType>
    <b:Guid>{FA318627-6A7B-412A-B337-48E9F248AEA4}</b:Guid>
    <b:Title>Accessing the Twitter API with Python</b:Title>
    <b:Author>
      <b:Author>
        <b:Corporate>Pavloski, Mihajlo</b:Corporate>
      </b:Author>
    </b:Author>
    <b:YearAccessed>2021</b:YearAccessed>
    <b:MonthAccessed>Mayo</b:MonthAccessed>
    <b:DayAccessed>17</b:DayAccessed>
    <b:URL>https://stackabuse.com/accessing-the-twitter-api-with-python/</b:URL>
    <b:Year>2019</b:Year>
    <b:ProductionCompany>stackabuse</b:ProductionCompany>
    <b:RefOrder>1</b:RefOrder>
  </b:Source>
  <b:Source>
    <b:Tag>Twi21</b:Tag>
    <b:SourceType>InternetSite</b:SourceType>
    <b:Guid>{03B2784E-66B0-4F06-AECC-663D80A7703E}</b:Guid>
    <b:Author>
      <b:Author>
        <b:Corporate>Twitter Developer</b:Corporate>
      </b:Author>
    </b:Author>
    <b:Title>Twitter Developer</b:Title>
    <b:YearAccessed>2021</b:YearAccessed>
    <b:MonthAccessed>Mayo</b:MonthAccessed>
    <b:DayAccessed>17</b:DayAccessed>
    <b:URL>https://developer.twitter.com/en/docs</b:URL>
    <b:RefOrder>2</b:RefOrder>
  </b:Source>
  <b:Source>
    <b:Tag>Mat21</b:Tag>
    <b:SourceType>InternetSite</b:SourceType>
    <b:Guid>{FC071AB8-2FF5-41C3-9A97-165046A8108B}</b:Guid>
    <b:Author>
      <b:Author>
        <b:NameList>
          <b:Person>
            <b:Last>Mayo</b:Last>
            <b:First>Matthew</b:First>
          </b:Person>
        </b:NameList>
      </b:Author>
    </b:Author>
    <b:Title>Preprocesamiento de datos de texto: un tutorial en Python</b:Title>
    <b:YearAccessed>2021</b:YearAccessed>
    <b:MonthAccessed>Mayo</b:MonthAccessed>
    <b:DayAccessed>18</b:DayAccessed>
    <b:URL>https://medium.com/datos-y-ciencia/preprocesamiento-de-datos-de-texto-un-tutorial-en-python-5db5620f1767</b:URL>
    <b:RefOrder>4</b:RefOrder>
  </b:Source>
  <b:Source>
    <b:Tag>Far20</b:Tag>
    <b:SourceType>JournalArticle</b:SourceType>
    <b:Guid>{2707599E-6A3D-4A25-A22E-1B3CA8A86F9F}</b:Guid>
    <b:Title>Procesamiento de Lenguaje Natural: Stemming y Lemmas</b:Title>
    <b:Year>2020</b:Year>
    <b:Author>
      <b:Author>
        <b:NameList>
          <b:Person>
            <b:Last>Murzone</b:Last>
            <b:First>Farid</b:First>
          </b:Person>
        </b:NameList>
      </b:Author>
    </b:Author>
    <b:JournalName>Medium</b:JournalName>
    <b:RefOrder>5</b:RefOrder>
  </b:Source>
  <b:Source>
    <b:Tag>Chr</b:Tag>
    <b:SourceType>Book</b:SourceType>
    <b:Guid>{3BED87EE-5F07-4AC3-AEA9-4779A5E831B6}</b:Guid>
    <b:Title>An Introduction to Information Retrieval</b:Title>
    <b:Author>
      <b:Author>
        <b:NameList>
          <b:Person>
            <b:Last>Christopher D. Manning</b:Last>
            <b:First>Prabhakar</b:First>
            <b:Middle>Raghavan,Hinrich Schütze</b:Middle>
          </b:Person>
        </b:NameList>
      </b:Author>
    </b:Author>
    <b:Year>2009</b:Year>
    <b:City>England</b:City>
    <b:Publisher>Cambridge UP</b:Publisher>
    <b:RefOrder>6</b:RefOrder>
  </b:Source>
  <b:Source>
    <b:Tag>Cry12</b:Tag>
    <b:SourceType>InternetSite</b:SourceType>
    <b:Guid>{7B019207-FDD2-485A-BA61-3E377558070E}</b:Guid>
    <b:Author>
      <b:Author>
        <b:NameList>
          <b:Person>
            <b:Last>Crymble</b:Last>
            <b:First>William</b:First>
            <b:Middle>J. Turkel y Adam</b:Middle>
          </b:Person>
        </b:NameList>
      </b:Author>
    </b:Author>
    <b:Title>Normalizar datos de texto con Python</b:Title>
    <b:Year>2012</b:Year>
    <b:Month>Julio</b:Month>
    <b:Day>03</b:Day>
    <b:YearAccessed>2021</b:YearAccessed>
    <b:MonthAccessed>Mayo</b:MonthAccessed>
    <b:DayAccessed>21</b:DayAccessed>
    <b:URL>https://programminghistorian.org/es/lecciones/normalizar-datos</b:URL>
    <b:RefOrder>8</b:RefOrder>
  </b:Source>
  <b:Source>
    <b:Tag>Ala17</b:Tag>
    <b:SourceType>JournalArticle</b:SourceType>
    <b:Guid>{84B4B72B-B974-4C20-9DDA-6510C4FCB13C}</b:Guid>
    <b:Title>Normalización de Texto en Español de Argentina</b:Title>
    <b:Year>2017</b:Year>
    <b:Author>
      <b:Author>
        <b:NameList>
          <b:Person>
            <b:Last>Bracco</b:Last>
            <b:First>Alan</b:First>
          </b:Person>
        </b:NameList>
      </b:Author>
    </b:Author>
    <b:JournalName>Universidad Nacional de Córdoba</b:JournalName>
    <b:RefOrder>9</b:RefOrder>
  </b:Source>
  <b:Source>
    <b:Tag>Myr13</b:Tag>
    <b:SourceType>JournalArticle</b:SourceType>
    <b:Guid>{461F9A5A-C0B4-4AC2-9F86-CB74D4021E88}</b:Guid>
    <b:Title>Aplicaciones de Procesamiento de Lenguaje Natural</b:Title>
    <b:Year>2013</b:Year>
    <b:Author>
      <b:Author>
        <b:NameList>
          <b:Person>
            <b:Last>Hernández</b:Last>
            <b:Middle>Beatriz</b:Middle>
            <b:First>Myriam</b:First>
          </b:Person>
          <b:Person>
            <b:Last>Gómez</b:Last>
            <b:Middle>M</b:Middle>
            <b:First>José</b:First>
          </b:Person>
        </b:NameList>
      </b:Author>
    </b:Author>
    <b:JournalName>Revista Politécnica</b:JournalName>
    <b:RefOrder>7</b:RefOrder>
  </b:Source>
  <b:Source>
    <b:Tag>Sam19</b:Tag>
    <b:SourceType>InternetSite</b:SourceType>
    <b:Guid>{229904A8-F1A5-453E-936E-12E1DEDC3C28}</b:Guid>
    <b:Title>Introducción al procesamiento del lenguaje natural en Python – SitePoint</b:Title>
    <b:Year>2019</b:Year>
    <b:Author>
      <b:Author>
        <b:NameList>
          <b:Person>
            <b:Last>Samuel</b:Last>
          </b:Person>
        </b:NameList>
      </b:Author>
    </b:Author>
    <b:Month>Abril</b:Month>
    <b:Day>08</b:Day>
    <b:YearAccessed>2021</b:YearAccessed>
    <b:MonthAccessed>Mayo</b:MonthAccessed>
    <b:DayAccessed>21</b:DayAccessed>
    <b:URL>https://stips.wordpress.com/2019/04/08/introduccion-al-procesamiento-del-lenguaje-natural-en-python-sitepoint/</b:URL>
    <b:RefOrder>10</b:RefOrder>
  </b:Source>
  <b:Source>
    <b:Tag>Gio08</b:Tag>
    <b:SourceType>JournalArticle</b:SourceType>
    <b:Guid>{D10801A0-D154-455E-97C0-575E49E1DB0F}</b:Guid>
    <b:Title>LINGÜISTICA DE CORPUS: UNA INTRODUCCION AL AMBITO</b:Title>
    <b:Year>2008</b:Year>
    <b:Author>
      <b:Author>
        <b:NameList>
          <b:Person>
            <b:Last>Parodi</b:Last>
            <b:First>Giovanni</b:First>
          </b:Person>
        </b:NameList>
      </b:Author>
    </b:Author>
    <b:JournalName>RLA. Revista de lingüística teórica y aplicada</b:JournalName>
    <b:RefOrder>11</b:RefOrder>
  </b:Source>
  <b:Source>
    <b:Tag>eik19</b:Tag>
    <b:SourceType>InternetSite</b:SourceType>
    <b:Guid>{A75101F1-CCD7-48D7-9D4E-1E04DBF15CDB}</b:Guid>
    <b:Title>Natural Language Processing: Naive Bayes Classification in Python</b:Title>
    <b:Year>2019</b:Year>
    <b:Author>
      <b:Author>
        <b:NameList>
          <b:Person>
            <b:Last>eiki</b:Last>
          </b:Person>
        </b:NameList>
      </b:Author>
    </b:Author>
    <b:Month>Marzo</b:Month>
    <b:YearAccessed>2021</b:YearAccessed>
    <b:MonthAccessed>Mayo</b:MonthAccessed>
    <b:DayAccessed>24</b:DayAccessed>
    <b:URL>https://medium.com/@eiki1212/natural-language-processing-naive-bayes-classification-in-python-e934365cf40c</b:URL>
    <b:RefOrder>12</b:RefOrder>
  </b:Source>
  <b:Source>
    <b:Tag>Dan20</b:Tag>
    <b:SourceType>JournalArticle</b:SourceType>
    <b:Guid>{AE624757-4FF6-4F17-A49D-F4227E9A27C6}</b:Guid>
    <b:Title>Naive Bayes and Sentiment</b:Title>
    <b:Year>2020</b:Year>
    <b:Author>
      <b:Author>
        <b:NameList>
          <b:Person>
            <b:Last>Martin</b:Last>
            <b:First>Daniel</b:First>
            <b:Middle>Jurafsky &amp; James H.</b:Middle>
          </b:Person>
        </b:NameList>
      </b:Author>
    </b:Author>
    <b:JournalName>Speech and Language Processing</b:JournalName>
    <b:RefOrder>13</b:RefOrder>
  </b:Source>
  <b:Source>
    <b:Tag>Abh17</b:Tag>
    <b:SourceType>InternetSite</b:SourceType>
    <b:Guid>{65F09DEB-189A-4229-94DF-CD6BC4AC9361}</b:Guid>
    <b:Title>Text Classification in NLP — Naive Bayes</b:Title>
    <b:Year>2017</b:Year>
    <b:Author>
      <b:Author>
        <b:NameList>
          <b:Person>
            <b:Last>Rai</b:Last>
            <b:First>Abhinav</b:First>
          </b:Person>
        </b:NameList>
      </b:Author>
    </b:Author>
    <b:Month>Julio</b:Month>
    <b:YearAccessed>2021</b:YearAccessed>
    <b:MonthAccessed>Mayo</b:MonthAccessed>
    <b:DayAccessed>25</b:DayAccessed>
    <b:URL>https://theflyingmantis.medium.com/text-classification-in-nlp-naive-bayes-a606bf419f8c</b:URL>
    <b:RefOrder>14</b:RefOrder>
  </b:Source>
  <b:Source>
    <b:Tag>Sit19</b:Tag>
    <b:SourceType>InternetSite</b:SourceType>
    <b:Guid>{3825C919-9C1C-4211-872D-2C63A260E4A4}</b:Guid>
    <b:Author>
      <b:Author>
        <b:Corporate>Sitio Big data</b:Corporate>
      </b:Author>
    </b:Author>
    <b:Title>Sitio Big data</b:Title>
    <b:Year>2019</b:Year>
    <b:Month>Abril</b:Month>
    <b:YearAccessed>2021</b:YearAccessed>
    <b:MonthAccessed>Mayo</b:MonthAccessed>
    <b:DayAccessed>25</b:DayAccessed>
    <b:URL>https://sitiobigdata.com/2019/12/24/clasificacion-de-aprendizaje-automatico-supervisado/</b:URL>
    <b:RefOrder>15</b:RefOrder>
  </b:Source>
  <b:Source>
    <b:Tag>Lui19</b:Tag>
    <b:SourceType>InternetSite</b:SourceType>
    <b:Guid>{5D1102AD-3969-4004-9209-9AB66DBBEC62}</b:Guid>
    <b:Author>
      <b:Author>
        <b:NameList>
          <b:Person>
            <b:Last>Llamas</b:Last>
            <b:First>Luis</b:First>
          </b:Person>
        </b:NameList>
      </b:Author>
    </b:Author>
    <b:Title>MACHINE LEARNING CON TENSORFLOW Y KERAS EN PYTHON</b:Title>
    <b:Year>2019</b:Year>
    <b:Month>Febrero</b:Month>
    <b:Day>03</b:Day>
    <b:YearAccessed>2021</b:YearAccessed>
    <b:MonthAccessed>Mayo</b:MonthAccessed>
    <b:DayAccessed>25</b:DayAccessed>
    <b:URL>https://www.luisllamas.es/machine-learning-con-tensorflow-y-keras-en-python/</b:URL>
    <b:RefOrder>16</b:RefOrder>
  </b:Source>
  <b:Source>
    <b:Tag>Sha20</b:Tag>
    <b:SourceType>InternetSite</b:SourceType>
    <b:Guid>{97E80D73-51B5-43C2-9F0F-27CCF503467F}</b:Guid>
    <b:Author>
      <b:Author>
        <b:NameList>
          <b:Person>
            <b:Last>ShawnHymel</b:Last>
          </b:Person>
        </b:NameList>
      </b:Author>
    </b:Author>
    <b:Title>Introducción al aprendizaje automático mediante TensorFlow y Keras</b:Title>
    <b:Year>2020</b:Year>
    <b:YearAccessed>2021</b:YearAccessed>
    <b:MonthAccessed>Mayo</b:MonthAccessed>
    <b:DayAccessed>25</b:DayAccessed>
    <b:URL>https://www.digikey.com/en/maker/projects/getting-started-with-machine-learning-using-tensorflow-and-keras/0746640deea84313998f5f95c8206e5b</b:URL>
    <b:RefOrder>17</b:RefOrder>
  </b:Source>
  <b:Source>
    <b:Tag>Jho21</b:Tag>
    <b:SourceType>InternetSite</b:SourceType>
    <b:Guid>{175D90D1-1213-4857-A8BC-D502FC266E69}</b:Guid>
    <b:Author>
      <b:Author>
        <b:NameList>
          <b:Person>
            <b:Last>Terra</b:Last>
            <b:First>Jhon</b:First>
          </b:Person>
        </b:NameList>
      </b:Author>
    </b:Author>
    <b:Title>Keras vs Tensorflow vs Pytorch: comprensión de los marcos de aprendizaje profundo más populares</b:Title>
    <b:Year>2021</b:Year>
    <b:Month>Mayo</b:Month>
    <b:Day>13</b:Day>
    <b:YearAccessed>2021</b:YearAccessed>
    <b:MonthAccessed>Mayo</b:MonthAccessed>
    <b:DayAccessed>25</b:DayAccessed>
    <b:URL>https://www.simplilearn.com/keras-vs-tensorflow-vs-pytorch-article</b:URL>
    <b:RefOrder>18</b:RefOrder>
  </b:Source>
  <b:Source>
    <b:Tag>And19</b:Tag>
    <b:SourceType>Book</b:SourceType>
    <b:Guid>{9FDEAF4F-C4CA-487E-9A57-FD6A072A448D}</b:Guid>
    <b:Title>Notas sobre pronóstico del flujo de tráfico en la ciudad de Madrid</b:Title>
    <b:Year>2019</b:Year>
    <b:Author>
      <b:Author>
        <b:NameList>
          <b:Person>
            <b:Last>Mañas</b:Last>
            <b:First>Andrés</b:First>
          </b:Person>
        </b:NameList>
      </b:Author>
    </b:Author>
    <b:City>Madrid</b:City>
    <b:Publisher>BookDown</b:Publisher>
    <b:RefOrder>19</b:RefOrder>
  </b:Source>
  <b:Source>
    <b:Tag>Chr20</b:Tag>
    <b:SourceType>JournalArticle</b:SourceType>
    <b:Guid>{F89A2B0F-9506-4947-8120-38C25E82453A}</b:Guid>
    <b:Title>Una guía para principiantes sobre LSTM y redes neuronales recurrentes</b:Title>
    <b:Year>2020</b:Year>
    <b:Author>
      <b:Author>
        <b:NameList>
          <b:Person>
            <b:Last>Nicholson</b:Last>
            <b:First>Chris</b:First>
          </b:Person>
        </b:NameList>
      </b:Author>
    </b:Author>
    <b:JournalName>Wiki de IA</b:JournalName>
    <b:RefOrder>20</b:RefOrder>
  </b:Source>
  <b:Source>
    <b:Tag>Hoc97</b:Tag>
    <b:SourceType>JournalArticle</b:SourceType>
    <b:Guid>{3E508D99-FA9C-4214-8DE3-8C7CB227D505}</b:Guid>
    <b:Title>Long Short-Term Memory.” Neural Computation</b:Title>
    <b:Year>1997</b:Year>
    <b:Author>
      <b:Author>
        <b:NameList>
          <b:Person>
            <b:Last>Hochreiter</b:Last>
            <b:First>Sepp</b:First>
          </b:Person>
        </b:NameList>
      </b:Author>
    </b:Author>
    <b:Publisher>Pudmed</b:Publisher>
    <b:RefOrder>21</b:RefOrder>
  </b:Source>
  <b:Source>
    <b:Tag>Bri07</b:Tag>
    <b:SourceType>Book</b:SourceType>
    <b:Guid>{49E8A822-48CD-414A-BA66-12823BC80584}</b:Guid>
    <b:Title>Pattern Recognition and Neural Networks</b:Title>
    <b:Year>2007</b:Year>
    <b:Author>
      <b:Author>
        <b:NameList>
          <b:Person>
            <b:Last>Ripley</b:Last>
            <b:First>Brian</b:First>
          </b:Person>
        </b:NameList>
      </b:Author>
    </b:Author>
    <b:Publisher>Cambridge</b:Publisher>
    <b:RefOrder>22</b:RefOrder>
  </b:Source>
</b:Sources>
</file>

<file path=customXml/itemProps1.xml><?xml version="1.0" encoding="utf-8"?>
<ds:datastoreItem xmlns:ds="http://schemas.openxmlformats.org/officeDocument/2006/customXml" ds:itemID="{1DF42FC5-3A3B-4844-AF73-05A37F992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LibreOffice/6.4.7.2$Linux_X86_64 LibreOffice_project/40$Build-2</Application>
  <Pages>12</Pages>
  <Words>3089</Words>
  <Characters>17255</Characters>
  <CharactersWithSpaces>20247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2021-05-26T20:16:00Z</dcterms:created>
  <dc:creator>Est. Edwin Francisco Auquilla Moricho</dc:creator>
  <dc:description/>
  <dc:language>es-EC</dc:language>
  <cp:lastModifiedBy/>
  <dcterms:modified xsi:type="dcterms:W3CDTF">2021-05-26T16:47:59Z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