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D2C7" w14:textId="77777777" w:rsidR="00D06218" w:rsidRDefault="00000000">
      <w:pPr>
        <w:jc w:val="center"/>
      </w:pPr>
      <w:r>
        <w:rPr>
          <w:b/>
          <w:sz w:val="40"/>
        </w:rPr>
        <w:t>Documento de Alcance</w:t>
      </w:r>
      <w:r>
        <w:rPr>
          <w:b/>
          <w:sz w:val="40"/>
        </w:rPr>
        <w:br/>
        <w:t>Plataforma Pantalla, Kiosko e Integración HubSpot</w:t>
      </w:r>
      <w:r>
        <w:rPr>
          <w:b/>
          <w:sz w:val="40"/>
        </w:rPr>
        <w:br/>
        <w:t>Proyecto: Las Riberas</w:t>
      </w:r>
    </w:p>
    <w:p w14:paraId="37190B6A" w14:textId="77777777" w:rsidR="00D06218" w:rsidRDefault="00D06218"/>
    <w:p w14:paraId="56D7A35E" w14:textId="77777777" w:rsidR="00D06218" w:rsidRDefault="00000000">
      <w:pPr>
        <w:jc w:val="center"/>
      </w:pPr>
      <w:r>
        <w:rPr>
          <w:sz w:val="24"/>
        </w:rPr>
        <w:t>Versión: 1.0</w:t>
      </w:r>
      <w:r>
        <w:rPr>
          <w:sz w:val="24"/>
        </w:rPr>
        <w:br/>
        <w:t>Fecha: 13/02/2026</w:t>
      </w:r>
    </w:p>
    <w:p w14:paraId="29A34064" w14:textId="77777777" w:rsidR="00D06218" w:rsidRDefault="00000000">
      <w:r>
        <w:br w:type="page"/>
      </w:r>
    </w:p>
    <w:p w14:paraId="76E9FDBD" w14:textId="77777777" w:rsidR="00D06218" w:rsidRDefault="00000000">
      <w:pPr>
        <w:pStyle w:val="Ttulo1"/>
      </w:pPr>
      <w:r>
        <w:lastRenderedPageBreak/>
        <w:t>1. Resumen Ejecutivo</w:t>
      </w:r>
    </w:p>
    <w:p w14:paraId="09B82B75" w14:textId="77777777" w:rsidR="00D06218" w:rsidRDefault="00000000">
      <w:r>
        <w:t>Este documento define el alcance funcional y técnico de una plataforma compuesta por tres soluciones independientes pero integradas para operación en sitio y soporte comercial inmobiliario: (1) Pantalla (Digital Signage), (2) Kiosko (Sales Enablement) y (3) Integración con HubSpot (Gateway) con un Panel Administrativo compartido. HubSpot se establece como la fuente única de verdad (SSOT) para inventario, estatus, precios, URLs de PDFs y registro de cotizaciones.</w:t>
      </w:r>
    </w:p>
    <w:p w14:paraId="7967DB47" w14:textId="77777777" w:rsidR="00D06218" w:rsidRDefault="00000000">
      <w:pPr>
        <w:pStyle w:val="Ttulo1"/>
      </w:pPr>
      <w:r>
        <w:t>2. Objetivos</w:t>
      </w:r>
    </w:p>
    <w:p w14:paraId="20542057" w14:textId="77777777" w:rsidR="00D06218" w:rsidRDefault="00000000">
      <w:pPr>
        <w:pStyle w:val="Listaconvietas"/>
      </w:pPr>
      <w:r>
        <w:t>Sincronización en tiempo real de lotes/casas y su estatus comercial en Pantalla y Kiosko, manteniendo HubSpot como SSOT.</w:t>
      </w:r>
    </w:p>
    <w:p w14:paraId="56697282" w14:textId="77777777" w:rsidR="00D06218" w:rsidRDefault="00000000">
      <w:pPr>
        <w:pStyle w:val="Listaconvietas"/>
      </w:pPr>
      <w:r>
        <w:t>Experiencia táctil fluida y multiplataforma (pantallas touch, tablets y navegador).</w:t>
      </w:r>
    </w:p>
    <w:p w14:paraId="265ADB51" w14:textId="77777777" w:rsidR="00D06218" w:rsidRDefault="00000000">
      <w:pPr>
        <w:pStyle w:val="Listaconvietas"/>
      </w:pPr>
      <w:r>
        <w:t>Operación robusta: validaciones, bitácoras, alertas y degradación offline (last known state).</w:t>
      </w:r>
    </w:p>
    <w:p w14:paraId="069C7018" w14:textId="77777777" w:rsidR="00D06218" w:rsidRDefault="00000000">
      <w:pPr>
        <w:pStyle w:val="Listaconvietas"/>
      </w:pPr>
      <w:r>
        <w:t>Autogestión de contenido de Pantalla mediante storage + portal drag &amp; drop (sin programación).</w:t>
      </w:r>
    </w:p>
    <w:p w14:paraId="3A850F01" w14:textId="77777777" w:rsidR="00D06218" w:rsidRDefault="00000000">
      <w:pPr>
        <w:pStyle w:val="Listaconvietas"/>
      </w:pPr>
      <w:r>
        <w:t>Trazabilidad completa en HubSpot: contactos, deals, asociaciones y envío de correos desde HubSpot.</w:t>
      </w:r>
    </w:p>
    <w:p w14:paraId="1D9D5B61" w14:textId="77777777" w:rsidR="00D06218" w:rsidRDefault="00000000">
      <w:pPr>
        <w:pStyle w:val="Ttulo1"/>
      </w:pPr>
      <w:r>
        <w:t>3. Principios y Reglas Globales</w:t>
      </w:r>
    </w:p>
    <w:p w14:paraId="38C74CB0" w14:textId="77777777" w:rsidR="00D06218" w:rsidRDefault="00000000">
      <w:pPr>
        <w:pStyle w:val="Ttulo2"/>
      </w:pPr>
      <w:r>
        <w:t>3.1 HubSpot como SSOT</w:t>
      </w:r>
    </w:p>
    <w:p w14:paraId="50D5DB78" w14:textId="77777777" w:rsidR="00D06218" w:rsidRDefault="00000000">
      <w:pPr>
        <w:pStyle w:val="Listaconvietas"/>
      </w:pPr>
      <w:r>
        <w:t>Inventario maestro de lotes/casas (registros).</w:t>
      </w:r>
    </w:p>
    <w:p w14:paraId="37517B23" w14:textId="77777777" w:rsidR="00D06218" w:rsidRDefault="00000000">
      <w:pPr>
        <w:pStyle w:val="Listaconvietas"/>
      </w:pPr>
      <w:r>
        <w:t>Estatus comercial y precio.</w:t>
      </w:r>
    </w:p>
    <w:p w14:paraId="4BEDC0CF" w14:textId="77777777" w:rsidR="00D06218" w:rsidRDefault="00000000">
      <w:pPr>
        <w:pStyle w:val="Listaconvietas"/>
      </w:pPr>
      <w:r>
        <w:t>URL de PDF del modelo (archivo en storage).</w:t>
      </w:r>
    </w:p>
    <w:p w14:paraId="7B0AAFE5" w14:textId="77777777" w:rsidR="00D06218" w:rsidRDefault="00000000">
      <w:pPr>
        <w:pStyle w:val="Listaconvietas"/>
      </w:pPr>
      <w:r>
        <w:t>Registro de cotización: Contact + Deal + asociaciones a lote/casa.</w:t>
      </w:r>
    </w:p>
    <w:p w14:paraId="640AD734" w14:textId="77777777" w:rsidR="00D06218" w:rsidRDefault="00000000">
      <w:pPr>
        <w:pStyle w:val="Listaconvietas"/>
      </w:pPr>
      <w:r>
        <w:t>Envío de correo de cotización desde HubSpot para conservar registro.</w:t>
      </w:r>
    </w:p>
    <w:p w14:paraId="0EEEDF34" w14:textId="77777777" w:rsidR="00D06218" w:rsidRDefault="00000000">
      <w:pPr>
        <w:pStyle w:val="Ttulo2"/>
      </w:pPr>
      <w:r>
        <w:t>3.2 Patrón de integración</w:t>
      </w:r>
    </w:p>
    <w:p w14:paraId="7CF58449" w14:textId="77777777" w:rsidR="00D06218" w:rsidRDefault="00000000">
      <w:r>
        <w:t>Pantalla y Kiosko no consultan HubSpot directamente. Ambos exponen APIs para recibir (push) deltas y snapshots desde el Gateway de Integración. El Gateway es el único receptor de webhooks de HubSpot y el único componente autorizado para ejecutar operaciones CRM (alta/actualización de contactos y generación de cotizaciones).</w:t>
      </w:r>
    </w:p>
    <w:p w14:paraId="71E0DFC6" w14:textId="77777777" w:rsidR="00D06218" w:rsidRDefault="00000000">
      <w:pPr>
        <w:pStyle w:val="Ttulo2"/>
      </w:pPr>
      <w:r>
        <w:t>3.3 GIS y atributos técnicos</w:t>
      </w:r>
    </w:p>
    <w:p w14:paraId="5AF5A77D" w14:textId="77777777" w:rsidR="00D06218" w:rsidRDefault="00000000">
      <w:r>
        <w:t>Los mapas y geometrías (colindancias, secciones, lotes, amenidades) se administran mediante archivos geoespaciales en datum WGS84 (Shapefile, KMZ, KML). Los atributos técnicos que se muestran al usuario (por ejemplo: área, medidas, tipo) se extraen del GIS y se publican a HubSpot como propiedades para mantener SSOT.</w:t>
      </w:r>
    </w:p>
    <w:p w14:paraId="1D274A4B" w14:textId="77777777" w:rsidR="00D06218" w:rsidRDefault="00000000">
      <w:pPr>
        <w:pStyle w:val="Ttulo1"/>
      </w:pPr>
      <w:r>
        <w:lastRenderedPageBreak/>
        <w:t>4. Alcance por Proyecto</w:t>
      </w:r>
    </w:p>
    <w:p w14:paraId="0759D799" w14:textId="77777777" w:rsidR="00D06218" w:rsidRDefault="00000000">
      <w:pPr>
        <w:pStyle w:val="Ttulo2"/>
      </w:pPr>
      <w:r>
        <w:t>4.1 Proyecto 1 - Pantalla (Digital Signage)</w:t>
      </w:r>
    </w:p>
    <w:p w14:paraId="1CB0AC7A" w14:textId="77777777" w:rsidR="00D06218" w:rsidRDefault="00000000">
      <w:pPr>
        <w:pStyle w:val="Ttulo3"/>
      </w:pPr>
      <w:r>
        <w:t>4.1.1 Funcionalidades</w:t>
      </w:r>
    </w:p>
    <w:p w14:paraId="40D57805" w14:textId="77777777" w:rsidR="00D06218" w:rsidRDefault="00000000">
      <w:pPr>
        <w:pStyle w:val="Listaconvietas"/>
      </w:pPr>
      <w:r>
        <w:t>Layout: banner superior + área central interactiva con menú.</w:t>
      </w:r>
    </w:p>
    <w:p w14:paraId="586A3E64" w14:textId="77777777" w:rsidR="00D06218" w:rsidRDefault="00000000">
      <w:pPr>
        <w:pStyle w:val="Listaconvietas"/>
      </w:pPr>
      <w:r>
        <w:t>Menú: Desarrollo, Bienes Raíces, Club, Maderas (reservaciones), Nona, Calendario (y secciones adicionales definidas por el cliente).</w:t>
      </w:r>
    </w:p>
    <w:p w14:paraId="7EE875B7" w14:textId="77777777" w:rsidR="00D06218" w:rsidRDefault="00000000">
      <w:pPr>
        <w:pStyle w:val="Listaconvietas"/>
      </w:pPr>
      <w:r>
        <w:t>Idle mode: activación a los 30 segundos de inactividad; reproducción full-screen de playlist de videos/imágenes; retorno al menú al tocar o al finalizar.</w:t>
      </w:r>
    </w:p>
    <w:p w14:paraId="36F8E332" w14:textId="77777777" w:rsidR="00D06218" w:rsidRDefault="00000000">
      <w:pPr>
        <w:pStyle w:val="Listaconvietas"/>
      </w:pPr>
      <w:r>
        <w:t>Fallback: si la playlist está vacía o hay formatos no soportados, reproducir video backup y generar notificación en el Panel Administrativo.</w:t>
      </w:r>
    </w:p>
    <w:p w14:paraId="0530B66E" w14:textId="77777777" w:rsidR="00D06218" w:rsidRDefault="00000000">
      <w:pPr>
        <w:pStyle w:val="Listaconvietas"/>
      </w:pPr>
      <w:r>
        <w:t>Calendario mensual por imágenes (desde mes actual hacia adelante).</w:t>
      </w:r>
    </w:p>
    <w:p w14:paraId="38D35574" w14:textId="77777777" w:rsidR="00D06218" w:rsidRDefault="00000000">
      <w:pPr>
        <w:pStyle w:val="Listaconvietas"/>
      </w:pPr>
      <w:r>
        <w:t>Bienes Raíces (consulta): visualización de inventario y estatus sincronizado con HubSpot (vía Gateway).</w:t>
      </w:r>
    </w:p>
    <w:p w14:paraId="1E822586" w14:textId="77777777" w:rsidR="00D06218" w:rsidRDefault="00000000">
      <w:pPr>
        <w:pStyle w:val="Listaconvietas"/>
      </w:pPr>
      <w:r>
        <w:t>Maderas: reservaciones a través de OpenTable (widget/overlay).</w:t>
      </w:r>
    </w:p>
    <w:p w14:paraId="01E64C1E" w14:textId="77777777" w:rsidR="00D06218" w:rsidRDefault="00000000">
      <w:pPr>
        <w:pStyle w:val="Ttulo3"/>
      </w:pPr>
      <w:r>
        <w:t>4.1.2 Gestión de contenido (Opción B)</w:t>
      </w:r>
    </w:p>
    <w:p w14:paraId="7B02C47B" w14:textId="77777777" w:rsidR="00D06218" w:rsidRDefault="00000000">
      <w:r>
        <w:t>El contenido de banner/idle/calendario se administra a través de object storage y un portal web de carga (drag &amp; drop), sin depender de integraciones con suites colaborativas. El portal valida formatos y publica notificaciones ante errores.</w:t>
      </w:r>
    </w:p>
    <w:p w14:paraId="34389B9F" w14:textId="77777777" w:rsidR="00D06218" w:rsidRDefault="00000000">
      <w:pPr>
        <w:pStyle w:val="Ttulo3"/>
      </w:pPr>
      <w:r>
        <w:t>4.1.3 Pantalla API</w:t>
      </w:r>
    </w:p>
    <w:p w14:paraId="7AB6F39B" w14:textId="77777777" w:rsidR="00D06218" w:rsidRDefault="00000000">
      <w:pPr>
        <w:pStyle w:val="Listaconvietas"/>
      </w:pPr>
      <w:r>
        <w:t>POST /sync/v1/inventory/events - Recibe deltas canónicos (idempotente por event_id).</w:t>
      </w:r>
    </w:p>
    <w:p w14:paraId="57AC8123" w14:textId="77777777" w:rsidR="00D06218" w:rsidRDefault="00000000">
      <w:pPr>
        <w:pStyle w:val="Listaconvietas"/>
      </w:pPr>
      <w:r>
        <w:t>POST /sync/v1/inventory/snapshot - Recibe snapshot completo para bootstrap o recuperación.</w:t>
      </w:r>
    </w:p>
    <w:p w14:paraId="0FE2F0E9" w14:textId="77777777" w:rsidR="00D06218" w:rsidRDefault="00000000">
      <w:pPr>
        <w:pStyle w:val="Listaconvietas"/>
      </w:pPr>
      <w:r>
        <w:t>GET /health - Estado del servicio (incluye last_cursor_applied y salud de cache/almacenamiento).</w:t>
      </w:r>
    </w:p>
    <w:p w14:paraId="1040E247" w14:textId="77777777" w:rsidR="00D06218" w:rsidRDefault="00000000">
      <w:pPr>
        <w:pStyle w:val="Ttulo3"/>
      </w:pPr>
      <w:r>
        <w:t>4.1.4 Requisitos no funcionales</w:t>
      </w:r>
    </w:p>
    <w:p w14:paraId="24358A26" w14:textId="77777777" w:rsidR="00D06218" w:rsidRDefault="00000000">
      <w:pPr>
        <w:pStyle w:val="Listaconvietas"/>
      </w:pPr>
      <w:r>
        <w:t>Multiplataforma: web touch-first.</w:t>
      </w:r>
    </w:p>
    <w:p w14:paraId="35018ACE" w14:textId="77777777" w:rsidR="00D06218" w:rsidRDefault="00000000">
      <w:pPr>
        <w:pStyle w:val="Listaconvietas"/>
      </w:pPr>
      <w:r>
        <w:t>Degradación offline: contenido cacheado y estado 'last known' del inventario.</w:t>
      </w:r>
    </w:p>
    <w:p w14:paraId="1736C0C1" w14:textId="77777777" w:rsidR="00D06218" w:rsidRDefault="00000000">
      <w:pPr>
        <w:pStyle w:val="Listaconvietas"/>
      </w:pPr>
      <w:r>
        <w:t>Google Maps (si aplica): capa satelital solo en línea; modo offline utiliza basemap local + capas GIS propias.</w:t>
      </w:r>
    </w:p>
    <w:p w14:paraId="2A8D5D45" w14:textId="77777777" w:rsidR="00D06218" w:rsidRDefault="00000000">
      <w:pPr>
        <w:pStyle w:val="Ttulo2"/>
      </w:pPr>
      <w:r>
        <w:t>4.2 Proyecto 2 - Kiosko (Sales Enablement)</w:t>
      </w:r>
    </w:p>
    <w:p w14:paraId="0C3FD98A" w14:textId="77777777" w:rsidR="00D06218" w:rsidRDefault="00000000">
      <w:pPr>
        <w:pStyle w:val="Ttulo3"/>
      </w:pPr>
      <w:r>
        <w:t>4.2.1 Funcionalidades</w:t>
      </w:r>
    </w:p>
    <w:p w14:paraId="088942D3" w14:textId="77777777" w:rsidR="00D06218" w:rsidRDefault="00000000">
      <w:pPr>
        <w:pStyle w:val="Listaconvietas"/>
      </w:pPr>
      <w:r>
        <w:t>Mapa interactivo por capas: colindancias, secciones, lotes/casas, amenidades/áreas verdes.</w:t>
      </w:r>
    </w:p>
    <w:p w14:paraId="14D55B44" w14:textId="77777777" w:rsidR="00D06218" w:rsidRDefault="00000000">
      <w:pPr>
        <w:pStyle w:val="Listaconvietas"/>
      </w:pPr>
      <w:r>
        <w:t>Soporte de archivos GIS: datum WGS84 en formatos Shapefile, KMZ y KML (carga y versionado vía Panel Administrativo).</w:t>
      </w:r>
    </w:p>
    <w:p w14:paraId="581B0589" w14:textId="77777777" w:rsidR="00D06218" w:rsidRDefault="00000000">
      <w:pPr>
        <w:pStyle w:val="Listaconvietas"/>
      </w:pPr>
      <w:r>
        <w:t>Detalle de lote/casa: estatus y precio desde HubSpot; atributos técnicos (área/medidas/tipo) publicados a HubSpot desde GIS.</w:t>
      </w:r>
    </w:p>
    <w:p w14:paraId="1FB03DB3" w14:textId="77777777" w:rsidR="00D06218" w:rsidRDefault="00000000">
      <w:pPr>
        <w:pStyle w:val="Listaconvietas"/>
      </w:pPr>
      <w:r>
        <w:lastRenderedPageBreak/>
        <w:t>Acceso a PDF del modelo: archivo en storage con URL registrada en HubSpot y distribuida por la Integración.</w:t>
      </w:r>
    </w:p>
    <w:p w14:paraId="473BC934" w14:textId="77777777" w:rsidR="00D06218" w:rsidRDefault="00000000">
      <w:pPr>
        <w:pStyle w:val="Listaconvietas"/>
      </w:pPr>
      <w:r>
        <w:t>Solicitud de cotización: captura de datos del prospecto y envío a Integración para crear/actualizar Contact y Deal en HubSpot; correo enviado desde HubSpot (workflow).</w:t>
      </w:r>
    </w:p>
    <w:p w14:paraId="5BA2AD2D" w14:textId="77777777" w:rsidR="00D06218" w:rsidRDefault="00000000">
      <w:pPr>
        <w:pStyle w:val="Listaconvietas"/>
      </w:pPr>
      <w:r>
        <w:t>Multiplataforma: app web responsive optimizada para touch.</w:t>
      </w:r>
    </w:p>
    <w:p w14:paraId="0ADA76A9" w14:textId="77777777" w:rsidR="00D06218" w:rsidRDefault="00000000">
      <w:pPr>
        <w:pStyle w:val="Ttulo3"/>
      </w:pPr>
      <w:r>
        <w:t>4.2.2 Kiosko API</w:t>
      </w:r>
    </w:p>
    <w:p w14:paraId="7A06E6AA" w14:textId="77777777" w:rsidR="00D06218" w:rsidRDefault="00000000">
      <w:pPr>
        <w:pStyle w:val="Listaconvietas"/>
      </w:pPr>
      <w:r>
        <w:t>POST /sync/v1/inventory/events - Recibe deltas canónicos (idempotente por event_id).</w:t>
      </w:r>
    </w:p>
    <w:p w14:paraId="75CC0D94" w14:textId="77777777" w:rsidR="00D06218" w:rsidRDefault="00000000">
      <w:pPr>
        <w:pStyle w:val="Listaconvietas"/>
      </w:pPr>
      <w:r>
        <w:t>POST /sync/v1/inventory/snapshot - Recibe snapshot completo para bootstrap o recuperación.</w:t>
      </w:r>
    </w:p>
    <w:p w14:paraId="3031D057" w14:textId="77777777" w:rsidR="00D06218" w:rsidRDefault="00000000">
      <w:pPr>
        <w:pStyle w:val="Listaconvietas"/>
      </w:pPr>
      <w:r>
        <w:t>POST /sales/v1/quote - Recibe solicitud de cotización, valida y envía comando a Integración; retorna folio/estado.</w:t>
      </w:r>
    </w:p>
    <w:p w14:paraId="021270E7" w14:textId="77777777" w:rsidR="00D06218" w:rsidRDefault="00000000">
      <w:pPr>
        <w:pStyle w:val="Listaconvietas"/>
      </w:pPr>
      <w:r>
        <w:t>GET /health - Estado del servicio.</w:t>
      </w:r>
    </w:p>
    <w:p w14:paraId="1881F27C" w14:textId="77777777" w:rsidR="00D06218" w:rsidRDefault="00000000">
      <w:pPr>
        <w:pStyle w:val="Ttulo3"/>
      </w:pPr>
      <w:r>
        <w:t>4.2.3 Requisitos no funcionales</w:t>
      </w:r>
    </w:p>
    <w:p w14:paraId="4C404B1A" w14:textId="77777777" w:rsidR="00D06218" w:rsidRDefault="00000000">
      <w:pPr>
        <w:pStyle w:val="Listaconvietas"/>
      </w:pPr>
      <w:r>
        <w:t>Rendimiento GIS: geometrías optimizadas (GeoJSON o tiles) para interacción fluida.</w:t>
      </w:r>
    </w:p>
    <w:p w14:paraId="598DFCEF" w14:textId="77777777" w:rsidR="00D06218" w:rsidRDefault="00000000">
      <w:pPr>
        <w:pStyle w:val="Listaconvietas"/>
      </w:pPr>
      <w:r>
        <w:t>Degradación offline: visualización con cache local; opción de cola de solicitudes para reintento cuando regrese conectividad.</w:t>
      </w:r>
    </w:p>
    <w:p w14:paraId="372D4A85" w14:textId="77777777" w:rsidR="00D06218" w:rsidRDefault="00000000">
      <w:pPr>
        <w:pStyle w:val="Ttulo2"/>
      </w:pPr>
      <w:r>
        <w:t>4.3 Proyecto 3 - Integración con HubSpot (Gateway) + Panel Administrativo</w:t>
      </w:r>
    </w:p>
    <w:p w14:paraId="5F90A728" w14:textId="77777777" w:rsidR="00D06218" w:rsidRDefault="00000000">
      <w:pPr>
        <w:pStyle w:val="Ttulo3"/>
      </w:pPr>
      <w:r>
        <w:t>4.3.1 Integración (Gateway)</w:t>
      </w:r>
    </w:p>
    <w:p w14:paraId="4B699760" w14:textId="77777777" w:rsidR="00D06218" w:rsidRDefault="00000000">
      <w:pPr>
        <w:pStyle w:val="Listaconvietas"/>
      </w:pPr>
      <w:r>
        <w:t>Recepción de webhooks desde HubSpot (endpoint dedicado), validación de firma y procesamiento asíncrono con deduplicación.</w:t>
      </w:r>
    </w:p>
    <w:p w14:paraId="2CE122A8" w14:textId="77777777" w:rsidR="00D06218" w:rsidRDefault="00000000">
      <w:pPr>
        <w:pStyle w:val="Listaconvietas"/>
      </w:pPr>
      <w:r>
        <w:t>Lectura robusta del estado final (batch read) y mantenimiento de un estado canónico (DB/cache).</w:t>
      </w:r>
    </w:p>
    <w:p w14:paraId="53FB4645" w14:textId="77777777" w:rsidR="00D06218" w:rsidRDefault="00000000">
      <w:pPr>
        <w:pStyle w:val="Listaconvietas"/>
      </w:pPr>
      <w:r>
        <w:t>Distribución (push) de deltas y snapshots a Pantalla API y Kiosko API.</w:t>
      </w:r>
    </w:p>
    <w:p w14:paraId="69C3AA98" w14:textId="77777777" w:rsidR="00D06218" w:rsidRDefault="00000000">
      <w:pPr>
        <w:pStyle w:val="Listaconvietas"/>
      </w:pPr>
      <w:r>
        <w:t>Operaciones CRM para cotización: upsert Contact, creación de Deal y asociaciones; preparación de propiedades para disparar workflow de correo en HubSpot.</w:t>
      </w:r>
    </w:p>
    <w:p w14:paraId="127467C8" w14:textId="77777777" w:rsidR="00D06218" w:rsidRDefault="00000000">
      <w:pPr>
        <w:pStyle w:val="Listaconvietas"/>
      </w:pPr>
      <w:r>
        <w:t>Auditoría y observabilidad: bitácora de eventos, métricas, reintentos y DLQ (dead-letter queue) para fallas persistentes.</w:t>
      </w:r>
    </w:p>
    <w:p w14:paraId="16BE1FFA" w14:textId="77777777" w:rsidR="00D06218" w:rsidRDefault="00000000">
      <w:pPr>
        <w:pStyle w:val="Ttulo3"/>
      </w:pPr>
      <w:r>
        <w:t>4.3.2 Contrato canónico</w:t>
      </w:r>
    </w:p>
    <w:p w14:paraId="16DD75C4" w14:textId="77777777" w:rsidR="00D06218" w:rsidRDefault="00000000">
      <w:r>
        <w:t>El Gateway normaliza cambios a un contrato canónico común consumido por Pantalla y Kiosko. Incluye: eventos (deltas) y snapshots (estado completo).</w:t>
      </w:r>
    </w:p>
    <w:p w14:paraId="48FB9FAB" w14:textId="77777777" w:rsidR="00D06218" w:rsidRDefault="00000000">
      <w:pPr>
        <w:pStyle w:val="Listaconvietas"/>
      </w:pPr>
      <w:r>
        <w:t>Evento (delta): event_id, cursor, occurred_at, entity_type, external_id, change_type, changed_fields, snapshot.</w:t>
      </w:r>
    </w:p>
    <w:p w14:paraId="78293730" w14:textId="77777777" w:rsidR="00D06218" w:rsidRDefault="00000000">
      <w:pPr>
        <w:pStyle w:val="Listaconvietas"/>
      </w:pPr>
      <w:r>
        <w:t>Snapshot: snapshot_cursor y listas completas por entidad.</w:t>
      </w:r>
    </w:p>
    <w:p w14:paraId="603724FF" w14:textId="77777777" w:rsidR="00D06218" w:rsidRDefault="00000000">
      <w:pPr>
        <w:pStyle w:val="Ttulo3"/>
      </w:pPr>
      <w:r>
        <w:t>4.3.3 Panel Administrativo (módulo compartido)</w:t>
      </w:r>
    </w:p>
    <w:p w14:paraId="3E932E84" w14:textId="77777777" w:rsidR="00D06218" w:rsidRDefault="00000000">
      <w:pPr>
        <w:pStyle w:val="Listaconvietas"/>
      </w:pPr>
      <w:r>
        <w:t>GIS Manager: carga/validación/versionado/rollback de archivos Shapefile/KMZ/KML (WGS84); publicación de atributos técnicos a HubSpot.</w:t>
      </w:r>
    </w:p>
    <w:p w14:paraId="2F6C5CAA" w14:textId="77777777" w:rsidR="00D06218" w:rsidRDefault="00000000">
      <w:pPr>
        <w:pStyle w:val="Listaconvietas"/>
      </w:pPr>
      <w:r>
        <w:lastRenderedPageBreak/>
        <w:t>Storage &amp; Content Manager: portal drag &amp; drop para banner/idle/calendario, video backup y PDFs; validación de formatos/peso; alertas por errores.</w:t>
      </w:r>
    </w:p>
    <w:p w14:paraId="6B2BB002" w14:textId="77777777" w:rsidR="00D06218" w:rsidRDefault="00000000">
      <w:pPr>
        <w:pStyle w:val="Listaconvietas"/>
      </w:pPr>
      <w:r>
        <w:t>Sync Ops: dashboard de estado (webhooks, lag, fallas de push, últimas sincronizaciones) y acciones operativas (resync, reintentos).</w:t>
      </w:r>
    </w:p>
    <w:p w14:paraId="060C3D28" w14:textId="77777777" w:rsidR="00D06218" w:rsidRDefault="00000000">
      <w:pPr>
        <w:pStyle w:val="Listaconvietas"/>
      </w:pPr>
      <w:r>
        <w:t>Notificaciones: panel de alertas (playlist vacía, formato no soportado, errores GIS, fallas de integración).</w:t>
      </w:r>
    </w:p>
    <w:p w14:paraId="1E92E7BF" w14:textId="77777777" w:rsidR="00D06218" w:rsidRDefault="00000000">
      <w:pPr>
        <w:pStyle w:val="Ttulo1"/>
      </w:pPr>
      <w:r>
        <w:t>5. Infraestructura y Hosting</w:t>
      </w:r>
    </w:p>
    <w:p w14:paraId="04D1576B" w14:textId="77777777" w:rsidR="00D06218" w:rsidRDefault="00000000">
      <w:r>
        <w:t>El hospedaje es flexible y no está restringido a un proveedor específico. Se puede desplegar en DigitalOcean, AWS, Azure, GCP o infraestructura on-prem, sujeto a restricciones de red, seguridad y costos.</w:t>
      </w:r>
    </w:p>
    <w:p w14:paraId="6E134CDB" w14:textId="77777777" w:rsidR="00D06218" w:rsidRDefault="00000000">
      <w:pPr>
        <w:pStyle w:val="Ttulo2"/>
      </w:pPr>
      <w:r>
        <w:t>5.1 Componentes a hospedar</w:t>
      </w:r>
    </w:p>
    <w:p w14:paraId="7578551B" w14:textId="77777777" w:rsidR="00D06218" w:rsidRDefault="00000000">
      <w:pPr>
        <w:pStyle w:val="Listaconvietas"/>
      </w:pPr>
      <w:r>
        <w:t>Servicio Pantalla (UI + Pantalla API).</w:t>
      </w:r>
    </w:p>
    <w:p w14:paraId="2465EE10" w14:textId="77777777" w:rsidR="00D06218" w:rsidRDefault="00000000">
      <w:pPr>
        <w:pStyle w:val="Listaconvietas"/>
      </w:pPr>
      <w:r>
        <w:t>Servicio Kiosko (UI + Kiosko API).</w:t>
      </w:r>
    </w:p>
    <w:p w14:paraId="756A9C06" w14:textId="77777777" w:rsidR="00D06218" w:rsidRDefault="00000000">
      <w:pPr>
        <w:pStyle w:val="Listaconvietas"/>
      </w:pPr>
      <w:r>
        <w:t>Servicio Integración (Gateway + Panel Administrativo).</w:t>
      </w:r>
    </w:p>
    <w:p w14:paraId="15F08592" w14:textId="77777777" w:rsidR="00D06218" w:rsidRDefault="00000000">
      <w:pPr>
        <w:pStyle w:val="Listaconvietas"/>
      </w:pPr>
      <w:r>
        <w:t>Base de datos para estado canónico y auditoría.</w:t>
      </w:r>
    </w:p>
    <w:p w14:paraId="47410163" w14:textId="77777777" w:rsidR="00D06218" w:rsidRDefault="00000000">
      <w:pPr>
        <w:pStyle w:val="Listaconvietas"/>
      </w:pPr>
      <w:r>
        <w:t>Object storage para PDFs, imágenes, videos y calendarios.</w:t>
      </w:r>
    </w:p>
    <w:p w14:paraId="23DF1A85" w14:textId="77777777" w:rsidR="00D06218" w:rsidRDefault="00000000">
      <w:pPr>
        <w:pStyle w:val="Listaconvietas"/>
      </w:pPr>
      <w:r>
        <w:t>Servicio de colas para procesamiento, reintentos y DLQ (recomendado).</w:t>
      </w:r>
    </w:p>
    <w:p w14:paraId="410914D7" w14:textId="77777777" w:rsidR="00D06218" w:rsidRDefault="00000000">
      <w:pPr>
        <w:pStyle w:val="Ttulo1"/>
      </w:pPr>
      <w:r>
        <w:t>6. Seguridad</w:t>
      </w:r>
    </w:p>
    <w:p w14:paraId="1471629C" w14:textId="77777777" w:rsidR="00D06218" w:rsidRDefault="00000000">
      <w:pPr>
        <w:pStyle w:val="Listaconvietas"/>
      </w:pPr>
      <w:r>
        <w:t>HubSpot → Integración: validación de firma de requests y control de secretos.</w:t>
      </w:r>
    </w:p>
    <w:p w14:paraId="5CE0C0BA" w14:textId="77777777" w:rsidR="00D06218" w:rsidRDefault="00000000">
      <w:pPr>
        <w:pStyle w:val="Listaconvietas"/>
      </w:pPr>
      <w:r>
        <w:t>Integración → Pantalla/Kiosko: autenticación servicio-a-servicio (mTLS o HMAC) y allowlist de red donde aplique.</w:t>
      </w:r>
    </w:p>
    <w:p w14:paraId="354E9968" w14:textId="77777777" w:rsidR="00D06218" w:rsidRDefault="00000000">
      <w:pPr>
        <w:pStyle w:val="Listaconvietas"/>
      </w:pPr>
      <w:r>
        <w:t>Gestión de secretos en vault/secret manager del proveedor (o equivalente).</w:t>
      </w:r>
    </w:p>
    <w:p w14:paraId="235FEB99" w14:textId="77777777" w:rsidR="00D06218" w:rsidRDefault="00000000">
      <w:pPr>
        <w:pStyle w:val="Listaconvietas"/>
      </w:pPr>
      <w:r>
        <w:t>Auditoría: bitácora por event_id y external_id; trazabilidad de publicaciones GIS y uploads de assets.</w:t>
      </w:r>
    </w:p>
    <w:p w14:paraId="31DE04A1" w14:textId="77777777" w:rsidR="00D06218" w:rsidRDefault="00000000">
      <w:pPr>
        <w:pStyle w:val="Ttulo1"/>
      </w:pPr>
      <w:r>
        <w:t>7. Roles y Responsabilidades</w:t>
      </w:r>
    </w:p>
    <w:p w14:paraId="2D64693C" w14:textId="77777777" w:rsidR="00D06218" w:rsidRDefault="00000000">
      <w:pPr>
        <w:pStyle w:val="Ttulo2"/>
      </w:pPr>
      <w:r>
        <w:t>7.1 Cliente</w:t>
      </w:r>
    </w:p>
    <w:p w14:paraId="0025E6FC" w14:textId="77777777" w:rsidR="00D06218" w:rsidRDefault="00000000">
      <w:pPr>
        <w:pStyle w:val="Listaconvietas"/>
      </w:pPr>
      <w:r>
        <w:t>Operación comercial en HubSpot: estatus, precios, pipeline de deals y reglas de workflow de correos.</w:t>
      </w:r>
    </w:p>
    <w:p w14:paraId="491B1043" w14:textId="77777777" w:rsidR="00D06218" w:rsidRDefault="00000000">
      <w:pPr>
        <w:pStyle w:val="Listaconvietas"/>
      </w:pPr>
      <w:r>
        <w:t>Proveer archivos GIS en WGS84 (Shapefile/KMZ/KML) y assets multimedia/PDF.</w:t>
      </w:r>
    </w:p>
    <w:p w14:paraId="2E4BB575" w14:textId="77777777" w:rsidR="00D06218" w:rsidRDefault="00000000">
      <w:pPr>
        <w:pStyle w:val="Listaconvietas"/>
      </w:pPr>
      <w:r>
        <w:t>Definir decisiones pendientes: modelado exacto en HubSpot, diccionario final GIS↔HubSpot y definición embed vs vista nativa de Bienes Raíces en Pantalla (pendiente).</w:t>
      </w:r>
    </w:p>
    <w:p w14:paraId="297D0692" w14:textId="77777777" w:rsidR="00D06218" w:rsidRDefault="00000000">
      <w:pPr>
        <w:pStyle w:val="Ttulo2"/>
      </w:pPr>
      <w:r>
        <w:t>7.2 Proveedor / Equipo técnico</w:t>
      </w:r>
    </w:p>
    <w:p w14:paraId="3C71EA4D" w14:textId="77777777" w:rsidR="00D06218" w:rsidRDefault="00000000">
      <w:pPr>
        <w:pStyle w:val="Listaconvietas"/>
      </w:pPr>
      <w:r>
        <w:t>Desarrollo y despliegue de Pantalla, Kiosko, Integración y Panel Administrativo.</w:t>
      </w:r>
    </w:p>
    <w:p w14:paraId="79366EF3" w14:textId="77777777" w:rsidR="00D06218" w:rsidRDefault="00000000">
      <w:pPr>
        <w:pStyle w:val="Listaconvietas"/>
      </w:pPr>
      <w:r>
        <w:lastRenderedPageBreak/>
        <w:t>Implementación del pipeline GIS y publicación de atributos técnicos a HubSpot.</w:t>
      </w:r>
    </w:p>
    <w:p w14:paraId="384B5E75" w14:textId="77777777" w:rsidR="00D06218" w:rsidRDefault="00000000">
      <w:pPr>
        <w:pStyle w:val="Listaconvietas"/>
      </w:pPr>
      <w:r>
        <w:t>Implementación de object storage + portal drag &amp; drop y notificaciones.</w:t>
      </w:r>
    </w:p>
    <w:p w14:paraId="3E7383D9" w14:textId="77777777" w:rsidR="00D06218" w:rsidRDefault="00000000">
      <w:pPr>
        <w:pStyle w:val="Listaconvietas"/>
      </w:pPr>
      <w:r>
        <w:t>Seguridad, observabilidad, documentación y handover operativo.</w:t>
      </w:r>
    </w:p>
    <w:p w14:paraId="7095F166" w14:textId="77777777" w:rsidR="00D06218" w:rsidRDefault="00000000">
      <w:pPr>
        <w:pStyle w:val="Ttulo1"/>
      </w:pPr>
      <w:r>
        <w:t>8. Criterios de Aceptación</w:t>
      </w:r>
    </w:p>
    <w:p w14:paraId="435AC087" w14:textId="77777777" w:rsidR="00D06218" w:rsidRDefault="00000000">
      <w:pPr>
        <w:pStyle w:val="Ttulo2"/>
      </w:pPr>
      <w:r>
        <w:t>8.1 Sincronización y tiempo real</w:t>
      </w:r>
    </w:p>
    <w:p w14:paraId="0B98D93B" w14:textId="77777777" w:rsidR="00D06218" w:rsidRDefault="00000000">
      <w:pPr>
        <w:pStyle w:val="Listaconvietas"/>
      </w:pPr>
      <w:r>
        <w:t>Cambios en HubSpot (estatus/precio) se reflejan en Pantalla y Kiosko en segundos bajo condiciones normales.</w:t>
      </w:r>
    </w:p>
    <w:p w14:paraId="01D26C47" w14:textId="77777777" w:rsidR="00D06218" w:rsidRDefault="00000000">
      <w:pPr>
        <w:pStyle w:val="Listaconvietas"/>
      </w:pPr>
      <w:r>
        <w:t>Ante fallas temporales, el sistema converge mediante reintentos o resync de snapshot.</w:t>
      </w:r>
    </w:p>
    <w:p w14:paraId="009089FB" w14:textId="77777777" w:rsidR="00D06218" w:rsidRDefault="00000000">
      <w:pPr>
        <w:pStyle w:val="Ttulo2"/>
      </w:pPr>
      <w:r>
        <w:t>8.2 Cotización con trazabilidad</w:t>
      </w:r>
    </w:p>
    <w:p w14:paraId="440A1FC7" w14:textId="77777777" w:rsidR="00D06218" w:rsidRDefault="00000000">
      <w:pPr>
        <w:pStyle w:val="Listaconvietas"/>
      </w:pPr>
      <w:r>
        <w:t>Una solicitud desde Kiosko crea/actualiza Contact, crea Deal y asocia al lote/casa en HubSpot.</w:t>
      </w:r>
    </w:p>
    <w:p w14:paraId="5371EB9B" w14:textId="77777777" w:rsidR="00D06218" w:rsidRDefault="00000000">
      <w:pPr>
        <w:pStyle w:val="Listaconvietas"/>
      </w:pPr>
      <w:r>
        <w:t>El correo se envía desde HubSpot y queda registro en el CRM.</w:t>
      </w:r>
    </w:p>
    <w:p w14:paraId="546869A1" w14:textId="77777777" w:rsidR="00D06218" w:rsidRDefault="00000000">
      <w:pPr>
        <w:pStyle w:val="Ttulo2"/>
      </w:pPr>
      <w:r>
        <w:t>8.3 GIS operativo</w:t>
      </w:r>
    </w:p>
    <w:p w14:paraId="44A93AE7" w14:textId="77777777" w:rsidR="00D06218" w:rsidRDefault="00000000">
      <w:pPr>
        <w:pStyle w:val="Listaconvietas"/>
      </w:pPr>
      <w:r>
        <w:t>El Panel Administrativo permite cargar, validar, versionar y publicar GIS WGS84 (Shapefile/KMZ/KML).</w:t>
      </w:r>
    </w:p>
    <w:p w14:paraId="2B457B99" w14:textId="77777777" w:rsidR="00D06218" w:rsidRDefault="00000000">
      <w:pPr>
        <w:pStyle w:val="Listaconvietas"/>
      </w:pPr>
      <w:r>
        <w:t>Los atributos técnicos publicados se reflejan en HubSpot y llegan a Kiosko/Pantalla por la Integración.</w:t>
      </w:r>
    </w:p>
    <w:p w14:paraId="23A36198" w14:textId="77777777" w:rsidR="00D06218" w:rsidRDefault="00000000">
      <w:pPr>
        <w:pStyle w:val="Ttulo2"/>
      </w:pPr>
      <w:r>
        <w:t>8.4 Contenido operable por usuario</w:t>
      </w:r>
    </w:p>
    <w:p w14:paraId="4DE3C2DC" w14:textId="77777777" w:rsidR="00D06218" w:rsidRDefault="00000000">
      <w:pPr>
        <w:pStyle w:val="Listaconvietas"/>
      </w:pPr>
      <w:r>
        <w:t>Marketing actualiza banner/idle/calendario por portal drag &amp; drop.</w:t>
      </w:r>
    </w:p>
    <w:p w14:paraId="35B74611" w14:textId="77777777" w:rsidR="00D06218" w:rsidRDefault="00000000">
      <w:pPr>
        <w:pStyle w:val="Listaconvietas"/>
      </w:pPr>
      <w:r>
        <w:t>Si playlist vacía o formato inválido: se reproduce fallback y se registra alerta en el panel.</w:t>
      </w:r>
    </w:p>
    <w:p w14:paraId="5307D357" w14:textId="77777777" w:rsidR="00D06218" w:rsidRDefault="00000000">
      <w:pPr>
        <w:pStyle w:val="Ttulo1"/>
      </w:pPr>
      <w:r>
        <w:t>9. Supuestos y Dependencias</w:t>
      </w:r>
    </w:p>
    <w:p w14:paraId="6E439049" w14:textId="77777777" w:rsidR="00D06218" w:rsidRDefault="00000000">
      <w:pPr>
        <w:pStyle w:val="Listaconvietas"/>
      </w:pPr>
      <w:r>
        <w:t>Acceso y credenciales a HubSpot disponibles para el Gateway.</w:t>
      </w:r>
    </w:p>
    <w:p w14:paraId="31033F00" w14:textId="77777777" w:rsidR="00D06218" w:rsidRDefault="00000000">
      <w:pPr>
        <w:pStyle w:val="Listaconvietas"/>
      </w:pPr>
      <w:r>
        <w:t>Los archivos GIS entregados cumplen WGS84 y contienen external_id por entidad.</w:t>
      </w:r>
    </w:p>
    <w:p w14:paraId="6494ADDA" w14:textId="77777777" w:rsidR="00D06218" w:rsidRDefault="00000000">
      <w:pPr>
        <w:pStyle w:val="Listaconvietas"/>
      </w:pPr>
      <w:r>
        <w:t>OpenTable se integra inicialmente vía widget/overlay; APIs avanzadas dependen de aprobación de acceso como partner.</w:t>
      </w:r>
    </w:p>
    <w:p w14:paraId="36DE6FA5" w14:textId="77777777" w:rsidR="00D06218" w:rsidRDefault="00000000">
      <w:pPr>
        <w:pStyle w:val="Listaconvietas"/>
      </w:pPr>
      <w:r>
        <w:t>La decisión de infraestructura (proveedor, redes, dominios, certificados) se definirá antes del despliegue productivo.</w:t>
      </w:r>
    </w:p>
    <w:p w14:paraId="0E6DD28E" w14:textId="77777777" w:rsidR="00D06218" w:rsidRDefault="00000000">
      <w:pPr>
        <w:pStyle w:val="Ttulo1"/>
      </w:pPr>
      <w:r>
        <w:t>10. Fuera de Alcance (por el momento)</w:t>
      </w:r>
    </w:p>
    <w:p w14:paraId="26333B3F" w14:textId="77777777" w:rsidR="00D06218" w:rsidRDefault="00000000">
      <w:pPr>
        <w:pStyle w:val="Listaconvietas"/>
      </w:pPr>
      <w:r>
        <w:t>Modelado exacto en HubSpot (custom objects vs alternativa).</w:t>
      </w:r>
    </w:p>
    <w:p w14:paraId="1674B96E" w14:textId="77777777" w:rsidR="00D06218" w:rsidRDefault="00000000">
      <w:pPr>
        <w:pStyle w:val="Listaconvietas"/>
      </w:pPr>
      <w:r>
        <w:t>Diccionario definitivo GIS↔HubSpot (mapeo de columnas/propiedades).</w:t>
      </w:r>
    </w:p>
    <w:p w14:paraId="16FA66C3" w14:textId="77777777" w:rsidR="00D06218" w:rsidRDefault="00000000">
      <w:pPr>
        <w:pStyle w:val="Listaconvietas"/>
      </w:pPr>
      <w:r>
        <w:t>Definición final: Bienes Raíces en Pantalla como embed del Kiosko vs vista nativa.</w:t>
      </w:r>
    </w:p>
    <w:p w14:paraId="1F450A5A" w14:textId="77777777" w:rsidR="00D06218" w:rsidRDefault="00000000">
      <w:pPr>
        <w:pStyle w:val="Listaconvietas"/>
      </w:pPr>
      <w:r>
        <w:t>App pública de HubSpot (Marketplace).</w:t>
      </w:r>
    </w:p>
    <w:p w14:paraId="36AAEB6C" w14:textId="77777777" w:rsidR="00D06218" w:rsidRDefault="00000000">
      <w:pPr>
        <w:pStyle w:val="Listaconvietas"/>
      </w:pPr>
      <w:r>
        <w:lastRenderedPageBreak/>
        <w:t>Motor avanzado de pricing/promociones más allá de campos estándar.</w:t>
      </w:r>
    </w:p>
    <w:p w14:paraId="56166813" w14:textId="77777777" w:rsidR="00D06218" w:rsidRDefault="00000000">
      <w:pPr>
        <w:pStyle w:val="Ttulo1"/>
      </w:pPr>
      <w:r>
        <w:t>11. Operación y Soporte (Propuesta Base)</w:t>
      </w:r>
    </w:p>
    <w:p w14:paraId="34A37293" w14:textId="77777777" w:rsidR="00D06218" w:rsidRDefault="00000000">
      <w:r>
        <w:t>El servicio de operación y soporte puede formalizarse como anexo contractual. Propuesta base:</w:t>
      </w:r>
    </w:p>
    <w:p w14:paraId="7D6F4ACA" w14:textId="77777777" w:rsidR="00D06218" w:rsidRDefault="00000000">
      <w:pPr>
        <w:pStyle w:val="Listaconvietas"/>
      </w:pPr>
      <w:r>
        <w:t>Soporte L–V 09:00–17:00 (hora local) vía ticket y escalación para severidad alta.</w:t>
      </w:r>
    </w:p>
    <w:p w14:paraId="31951BF9" w14:textId="77777777" w:rsidR="00D06218" w:rsidRDefault="00000000">
      <w:pPr>
        <w:pStyle w:val="Listaconvietas"/>
      </w:pPr>
      <w:r>
        <w:t>Monitoreo básico de salud de servicios y colas.</w:t>
      </w:r>
    </w:p>
    <w:p w14:paraId="405EEB36" w14:textId="77777777" w:rsidR="00D06218" w:rsidRDefault="00000000">
      <w:pPr>
        <w:pStyle w:val="Listaconvietas"/>
      </w:pPr>
      <w:r>
        <w:t>Backups y restauración (según capacidades del hosting).</w:t>
      </w:r>
    </w:p>
    <w:p w14:paraId="14724299" w14:textId="77777777" w:rsidR="00D06218" w:rsidRDefault="00000000">
      <w:pPr>
        <w:pStyle w:val="Listaconvietas"/>
      </w:pPr>
      <w:r>
        <w:t>Gestión de alertas del Panel Administrativo (playlists inválidas, errores GIS, fallas de integración).</w:t>
      </w:r>
    </w:p>
    <w:p w14:paraId="7E71A219" w14:textId="77777777" w:rsidR="00D06218" w:rsidRDefault="00000000">
      <w:pPr>
        <w:pStyle w:val="Ttulo1"/>
      </w:pPr>
      <w:r>
        <w:t>12. Control de Cambios</w:t>
      </w:r>
    </w:p>
    <w:p w14:paraId="686493F6" w14:textId="77777777" w:rsidR="00D06218" w:rsidRDefault="00000000">
      <w:r>
        <w:t>Cualquier cambio que altere modelo de datos en HubSpot, contrato canónico, reglas de workflows, nuevas integraciones o modificaciones mayores de UX se gestionará mediante solicitud de cambio (impacto en costo/tiempo y aprobación).</w:t>
      </w:r>
    </w:p>
    <w:p w14:paraId="758D405F" w14:textId="77777777" w:rsidR="00D06218" w:rsidRDefault="00000000">
      <w:pPr>
        <w:pStyle w:val="Ttulo1"/>
      </w:pPr>
      <w:r>
        <w:t>13. Anexo - Convenciones de Storage (Opción B)</w:t>
      </w:r>
    </w:p>
    <w:p w14:paraId="46EB6DF4" w14:textId="77777777" w:rsidR="00D06218" w:rsidRDefault="00000000">
      <w:r>
        <w:t>Estructura recomendada de directorios en object storage:</w:t>
      </w:r>
    </w:p>
    <w:p w14:paraId="50E603A1" w14:textId="77777777" w:rsidR="00D06218" w:rsidRDefault="00000000">
      <w:pPr>
        <w:pStyle w:val="Listaconvietas"/>
      </w:pPr>
      <w:r>
        <w:t>/pantalla/banner/</w:t>
      </w:r>
    </w:p>
    <w:p w14:paraId="23261719" w14:textId="77777777" w:rsidR="00D06218" w:rsidRDefault="00000000">
      <w:pPr>
        <w:pStyle w:val="Listaconvietas"/>
      </w:pPr>
      <w:r>
        <w:t>/pantalla/idle/</w:t>
      </w:r>
    </w:p>
    <w:p w14:paraId="0750EB3C" w14:textId="77777777" w:rsidR="00D06218" w:rsidRDefault="00000000">
      <w:pPr>
        <w:pStyle w:val="Listaconvietas"/>
      </w:pPr>
      <w:r>
        <w:t>/pantalla/calendario/YYYY-MM/</w:t>
      </w:r>
    </w:p>
    <w:p w14:paraId="465D0568" w14:textId="77777777" w:rsidR="00D06218" w:rsidRDefault="00000000">
      <w:pPr>
        <w:pStyle w:val="Listaconvietas"/>
      </w:pPr>
      <w:r>
        <w:t>/pantalla/fallback/idle_backup.mp4</w:t>
      </w:r>
    </w:p>
    <w:p w14:paraId="79A551DA" w14:textId="77777777" w:rsidR="00D06218" w:rsidRDefault="00000000">
      <w:pPr>
        <w:pStyle w:val="Listaconvietas"/>
      </w:pPr>
      <w:r>
        <w:t>/kiosko/pdfs/modelos/</w:t>
      </w:r>
    </w:p>
    <w:p w14:paraId="564207B0" w14:textId="77777777" w:rsidR="00D06218" w:rsidRDefault="00000000">
      <w:pPr>
        <w:pStyle w:val="Listaconvietas"/>
      </w:pPr>
      <w:r>
        <w:t>/kiosko/assets/ (opcional)</w:t>
      </w:r>
    </w:p>
    <w:p w14:paraId="3E2DCF91" w14:textId="77777777" w:rsidR="00D06218" w:rsidRDefault="00000000">
      <w:pPr>
        <w:pStyle w:val="Ttulo1"/>
      </w:pPr>
      <w:r>
        <w:t>14. Referencias</w:t>
      </w:r>
    </w:p>
    <w:p w14:paraId="7E80C557" w14:textId="77777777" w:rsidR="00D06218" w:rsidRDefault="00000000">
      <w:pPr>
        <w:pStyle w:val="Listaconvietas"/>
      </w:pPr>
      <w:r>
        <w:t>HubSpot Webhooks Guide: https://developers.hubspot.com/docs/api-reference/webhooks-webhooks-v3/guide</w:t>
      </w:r>
    </w:p>
    <w:p w14:paraId="2D1F8860" w14:textId="77777777" w:rsidR="00D06218" w:rsidRDefault="00000000">
      <w:pPr>
        <w:pStyle w:val="Listaconvietas"/>
      </w:pPr>
      <w:r>
        <w:t>HubSpot Request Validation (Signature V3): https://developers.hubspot.com/docs/apps/developer-platform/build-apps/authentication/request-validation</w:t>
      </w:r>
    </w:p>
    <w:p w14:paraId="2DBFA8C3" w14:textId="77777777" w:rsidR="00D06218" w:rsidRDefault="00000000">
      <w:pPr>
        <w:pStyle w:val="Listaconvietas"/>
      </w:pPr>
      <w:r>
        <w:t>HubSpot Batch Read (CRM Objects v3): https://developers.hubspot.com/docs/api-reference/crm-objects-v3/batch/post-crm-v3-objects-objectType-batch-read</w:t>
      </w:r>
    </w:p>
    <w:p w14:paraId="2CBA0B2C" w14:textId="77777777" w:rsidR="00D06218" w:rsidRDefault="00000000">
      <w:pPr>
        <w:pStyle w:val="Listaconvietas"/>
      </w:pPr>
      <w:r>
        <w:t>OpenTable Reservation Widget: https://support.opentable.com/s/article/How-do-I-install-the-reservation-widget-to-take-reservations-on-my-website-and-Facebook</w:t>
      </w:r>
    </w:p>
    <w:p w14:paraId="784B51A6" w14:textId="77777777" w:rsidR="00D06218" w:rsidRDefault="00000000">
      <w:pPr>
        <w:pStyle w:val="Listaconvietas"/>
      </w:pPr>
      <w:r>
        <w:t>OpenTable API Partners: https://www.opentable.com/restaurant-solutions/api-partners/</w:t>
      </w:r>
    </w:p>
    <w:p w14:paraId="7C88561F" w14:textId="77777777" w:rsidR="00D06218" w:rsidRDefault="00000000">
      <w:pPr>
        <w:pStyle w:val="Listaconvietas"/>
      </w:pPr>
      <w:r>
        <w:lastRenderedPageBreak/>
        <w:t>Google Maps Tile Policies (Caching): https://developers.google.com/maps/documentation/tile/policies</w:t>
      </w:r>
    </w:p>
    <w:sectPr w:rsidR="00D062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582368">
    <w:abstractNumId w:val="8"/>
  </w:num>
  <w:num w:numId="2" w16cid:durableId="773326668">
    <w:abstractNumId w:val="6"/>
  </w:num>
  <w:num w:numId="3" w16cid:durableId="1429428729">
    <w:abstractNumId w:val="5"/>
  </w:num>
  <w:num w:numId="4" w16cid:durableId="410658998">
    <w:abstractNumId w:val="4"/>
  </w:num>
  <w:num w:numId="5" w16cid:durableId="577597960">
    <w:abstractNumId w:val="7"/>
  </w:num>
  <w:num w:numId="6" w16cid:durableId="1566451485">
    <w:abstractNumId w:val="3"/>
  </w:num>
  <w:num w:numId="7" w16cid:durableId="1619799467">
    <w:abstractNumId w:val="2"/>
  </w:num>
  <w:num w:numId="8" w16cid:durableId="848255706">
    <w:abstractNumId w:val="1"/>
  </w:num>
  <w:num w:numId="9" w16cid:durableId="201263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7FF"/>
    <w:rsid w:val="0006063C"/>
    <w:rsid w:val="00096D7C"/>
    <w:rsid w:val="0015074B"/>
    <w:rsid w:val="0029639D"/>
    <w:rsid w:val="00326F90"/>
    <w:rsid w:val="00AA1D8D"/>
    <w:rsid w:val="00B47730"/>
    <w:rsid w:val="00CB0664"/>
    <w:rsid w:val="00D06218"/>
    <w:rsid w:val="00E80C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20D28"/>
  <w14:defaultImageDpi w14:val="300"/>
  <w15:docId w15:val="{5A22C7DE-4403-6D41-918B-72DEC9A6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4204</TotalTime>
  <Pages>1</Pages>
  <Words>1596</Words>
  <Characters>10028</Characters>
  <Application>Microsoft Office Word</Application>
  <DocSecurity>0</DocSecurity>
  <Lines>334</Lines>
  <Paragraphs>258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David Briceño Rodríguez</cp:lastModifiedBy>
  <cp:revision>3</cp:revision>
  <dcterms:created xsi:type="dcterms:W3CDTF">2013-12-23T23:15:00Z</dcterms:created>
  <dcterms:modified xsi:type="dcterms:W3CDTF">2026-02-17T17:28:00Z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17ee04-a89c-4f3b-8fa6-6d459b63ad14_Enabled">
    <vt:lpwstr>true</vt:lpwstr>
  </property>
  <property fmtid="{D5CDD505-2E9C-101B-9397-08002B2CF9AE}" pid="3" name="MSIP_Label_f717ee04-a89c-4f3b-8fa6-6d459b63ad14_SetDate">
    <vt:lpwstr>2026-02-17T17:28:11Z</vt:lpwstr>
  </property>
  <property fmtid="{D5CDD505-2E9C-101B-9397-08002B2CF9AE}" pid="4" name="MSIP_Label_f717ee04-a89c-4f3b-8fa6-6d459b63ad14_Method">
    <vt:lpwstr>Standard</vt:lpwstr>
  </property>
  <property fmtid="{D5CDD505-2E9C-101B-9397-08002B2CF9AE}" pid="5" name="MSIP_Label_f717ee04-a89c-4f3b-8fa6-6d459b63ad14_Name">
    <vt:lpwstr>Publica</vt:lpwstr>
  </property>
  <property fmtid="{D5CDD505-2E9C-101B-9397-08002B2CF9AE}" pid="6" name="MSIP_Label_f717ee04-a89c-4f3b-8fa6-6d459b63ad14_SiteId">
    <vt:lpwstr>7fb1fbc5-6ed0-45ca-94a3-d4af0811fea5</vt:lpwstr>
  </property>
  <property fmtid="{D5CDD505-2E9C-101B-9397-08002B2CF9AE}" pid="7" name="MSIP_Label_f717ee04-a89c-4f3b-8fa6-6d459b63ad14_ActionId">
    <vt:lpwstr>e9798dd7-0a6c-4b96-b7f5-c5444987ccfb</vt:lpwstr>
  </property>
  <property fmtid="{D5CDD505-2E9C-101B-9397-08002B2CF9AE}" pid="8" name="MSIP_Label_f717ee04-a89c-4f3b-8fa6-6d459b63ad14_ContentBits">
    <vt:lpwstr>0</vt:lpwstr>
  </property>
  <property fmtid="{D5CDD505-2E9C-101B-9397-08002B2CF9AE}" pid="9" name="MSIP_Label_f717ee04-a89c-4f3b-8fa6-6d459b63ad14_Tag">
    <vt:lpwstr>50, 3, 0, 1</vt:lpwstr>
  </property>
</Properties>
</file>