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"/>
        <w:spacing w:before="240" w:after="120"/>
        <w:rPr/>
      </w:pPr>
      <w:r>
        <w:rPr/>
        <w:t xml:space="preserve">Metodología para la creación y análisis de índices comparativos del Índice </w:t>
      </w:r>
      <w:r>
        <w:rPr/>
        <w:t xml:space="preserve">Normalizado </w:t>
      </w:r>
      <w:r>
        <w:rPr/>
        <w:t xml:space="preserve">de </w:t>
        <w:br/>
        <w:t>Precipitación: Cuenca del Río Usumacinta, un caso de estudio</w:t>
      </w:r>
    </w:p>
    <w:p>
      <w:pPr>
        <w:pStyle w:val="Cuerpodetexto"/>
        <w:rPr/>
      </w:pPr>
      <w:r>
        <w:rPr/>
      </w:r>
    </w:p>
    <w:p>
      <w:pPr>
        <w:pStyle w:val="Subttulo"/>
        <w:rPr/>
      </w:pPr>
      <w:r>
        <w:rPr/>
        <w:t>Julio Sergio Santana</w:t>
        <w:br/>
        <w:t>Martín Montero Martínez</w:t>
        <w:br/>
        <w:t>Efraín Mateos Farfán</w:t>
      </w:r>
    </w:p>
    <w:p>
      <w:pPr>
        <w:pStyle w:val="Subttulo"/>
        <w:rPr>
          <w:i/>
          <w:i/>
          <w:iCs/>
        </w:rPr>
      </w:pPr>
      <w:r>
        <w:rPr>
          <w:i/>
          <w:iCs/>
        </w:rPr>
        <w:t>INSTITUTO MEXICANO DE TECNOLOGÍA DEL AGUA</w:t>
      </w:r>
    </w:p>
    <w:p>
      <w:pPr>
        <w:pStyle w:val="Cuerpodetexto"/>
        <w:rPr/>
      </w:pPr>
      <w:r>
        <w:rPr/>
      </w:r>
    </w:p>
    <w:p>
      <w:pPr>
        <w:pStyle w:val="Encabezado1"/>
        <w:numPr>
          <w:ilvl w:val="0"/>
          <w:numId w:val="2"/>
        </w:numPr>
        <w:ind w:left="0" w:hanging="0"/>
        <w:jc w:val="center"/>
        <w:rPr/>
      </w:pPr>
      <w:r>
        <w:rPr/>
        <w:t>Resumen</w:t>
      </w:r>
    </w:p>
    <w:p>
      <w:pPr>
        <w:pStyle w:val="Cuerpodetexto"/>
        <w:spacing w:before="0" w:after="140"/>
        <w:jc w:val="both"/>
        <w:rPr/>
      </w:pPr>
      <w:r>
        <w:rPr/>
        <w:t xml:space="preserve">Se presenta la metodología para el cálculo </w:t>
      </w:r>
      <w:r>
        <w:rPr/>
        <w:t xml:space="preserve">de series de tiempo </w:t>
      </w:r>
      <w:r>
        <w:rPr/>
        <w:t xml:space="preserve">del Índice Normalizado de Precipitación (SPI, por sus siglas en inglés, </w:t>
      </w:r>
      <w:r>
        <w:rPr>
          <w:i/>
          <w:iCs/>
        </w:rPr>
        <w:t>Standardized Precipitation Index</w:t>
      </w:r>
      <w:r>
        <w:rPr>
          <w:i w:val="false"/>
          <w:iCs w:val="false"/>
        </w:rPr>
        <w:t xml:space="preserve">) a partir de series de tiempo de precipitaciones </w:t>
      </w:r>
      <w:r>
        <w:rPr>
          <w:i w:val="false"/>
          <w:iCs w:val="false"/>
        </w:rPr>
        <w:t>de puntos específicos o de regiones geográficas completas</w:t>
      </w:r>
      <w:r>
        <w:rPr>
          <w:i w:val="false"/>
          <w:iCs w:val="false"/>
        </w:rPr>
        <w:t xml:space="preserve"> </w:t>
      </w:r>
      <w:r>
        <w:rPr>
          <w:i w:val="false"/>
          <w:iCs w:val="false"/>
        </w:rPr>
        <w:t xml:space="preserve">y, asimismo se define un índice para la comparación de los SPIs en dos subperíodos </w:t>
      </w:r>
      <w:r>
        <w:rPr>
          <w:i w:val="false"/>
          <w:iCs w:val="false"/>
        </w:rPr>
        <w:t xml:space="preserve">dentro de la serie de tiempo </w:t>
      </w:r>
      <w:r>
        <w:rPr>
          <w:i w:val="false"/>
          <w:iCs w:val="false"/>
        </w:rPr>
        <w:t>(</w:t>
      </w:r>
      <w:r>
        <w:rPr>
          <w:i/>
          <w:iCs/>
        </w:rPr>
        <w:t>Índice Comparativo</w:t>
      </w:r>
      <w:r>
        <w:rPr>
          <w:i w:val="false"/>
          <w:iCs w:val="false"/>
        </w:rPr>
        <w:t>)</w:t>
      </w:r>
      <w:r>
        <w:rPr>
          <w:i w:val="false"/>
          <w:iCs w:val="false"/>
        </w:rPr>
        <w:t xml:space="preserve">. Se </w:t>
      </w:r>
      <w:r>
        <w:rPr>
          <w:i w:val="false"/>
          <w:iCs w:val="false"/>
        </w:rPr>
        <w:t>describen categorías</w:t>
      </w:r>
      <w:r>
        <w:rPr>
          <w:i w:val="false"/>
          <w:iCs w:val="false"/>
        </w:rPr>
        <w:t xml:space="preserve"> del SPI </w:t>
      </w:r>
      <w:r>
        <w:rPr>
          <w:i w:val="false"/>
          <w:iCs w:val="false"/>
        </w:rPr>
        <w:t>a partir de diferentes intervalos de valores</w:t>
      </w:r>
      <w:r>
        <w:rPr>
          <w:i w:val="false"/>
          <w:iCs w:val="false"/>
        </w:rPr>
        <w:t xml:space="preserve">, y se muestra cómo el índice comparativo permite valorar </w:t>
      </w:r>
      <w:r>
        <w:rPr>
          <w:i w:val="false"/>
          <w:iCs w:val="false"/>
        </w:rPr>
        <w:t xml:space="preserve">el comportamiento de </w:t>
      </w:r>
      <w:r>
        <w:rPr>
          <w:i w:val="false"/>
          <w:iCs w:val="false"/>
        </w:rPr>
        <w:t xml:space="preserve">esas categorías a lo largo del período considerado. </w:t>
      </w:r>
      <w:r>
        <w:rPr>
          <w:i w:val="false"/>
          <w:iCs w:val="false"/>
        </w:rPr>
        <w:t xml:space="preserve">La metodología presentada, con el índice comparativo </w:t>
      </w:r>
      <w:r>
        <w:rPr>
          <w:i w:val="false"/>
          <w:iCs w:val="false"/>
        </w:rPr>
        <w:t>incluido</w:t>
      </w:r>
      <w:r>
        <w:rPr>
          <w:i w:val="false"/>
          <w:iCs w:val="false"/>
        </w:rPr>
        <w:t xml:space="preserve">, se aplica a datos de precipitación de la cuenca del Río Usumacinta registrados entre 1960 y 2008, como caso de estudio </w:t>
      </w:r>
      <w:r>
        <w:rPr>
          <w:i w:val="false"/>
          <w:iCs w:val="false"/>
        </w:rPr>
        <w:t xml:space="preserve">para </w:t>
      </w:r>
      <w:r>
        <w:rPr>
          <w:i w:val="false"/>
          <w:iCs w:val="false"/>
        </w:rPr>
        <w:t>la caracterización del comportamiento histórico de las precipitaciones en dicha cuenca.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Encabezado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72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s-MX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s-MX" w:eastAsia="zh-CN" w:bidi="hi-IN"/>
    </w:rPr>
  </w:style>
  <w:style w:type="paragraph" w:styleId="Encabezado1">
    <w:name w:val="Heading 1"/>
    <w:basedOn w:val="Encabezamiento"/>
    <w:qFormat/>
    <w:pPr>
      <w:keepNext/>
      <w:numPr>
        <w:ilvl w:val="0"/>
        <w:numId w:val="1"/>
      </w:numPr>
      <w:spacing w:before="240" w:after="120"/>
      <w:ind w:left="0" w:hanging="0"/>
      <w:outlineLvl w:val="0"/>
      <w:outlineLvl w:val="0"/>
    </w:pPr>
    <w:rPr>
      <w:rFonts w:ascii="Liberation Sans" w:hAnsi="Liberation Sans" w:cs="FreeSans"/>
      <w:b/>
      <w:bCs/>
      <w:sz w:val="36"/>
      <w:szCs w:val="36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Encabezamiento">
    <w:name w:val="Header"/>
    <w:basedOn w:val="Normal"/>
    <w:pPr>
      <w:tabs>
        <w:tab w:val="center" w:pos="4419" w:leader="none"/>
        <w:tab w:val="right" w:pos="8838" w:leader="none"/>
      </w:tabs>
    </w:pPr>
    <w:rPr>
      <w:rFonts w:cs="Mangal"/>
      <w:szCs w:val="21"/>
    </w:rPr>
  </w:style>
  <w:style w:type="paragraph" w:styleId="Ttulo">
    <w:name w:val="Title"/>
    <w:basedOn w:val="Encabezamiento"/>
    <w:qFormat/>
    <w:pPr>
      <w:keepNext/>
      <w:spacing w:before="240" w:after="120"/>
      <w:jc w:val="center"/>
    </w:pPr>
    <w:rPr>
      <w:rFonts w:ascii="Liberation Sans" w:hAnsi="Liberation Sans" w:cs="FreeSans"/>
      <w:b/>
      <w:bCs/>
      <w:sz w:val="56"/>
      <w:szCs w:val="56"/>
    </w:rPr>
  </w:style>
  <w:style w:type="paragraph" w:styleId="Subttulo">
    <w:name w:val="Subtitle"/>
    <w:basedOn w:val="Encabezamiento"/>
    <w:qFormat/>
    <w:pPr>
      <w:keepNext/>
      <w:spacing w:before="60" w:after="120"/>
      <w:jc w:val="center"/>
    </w:pPr>
    <w:rPr>
      <w:rFonts w:ascii="Liberation Sans" w:hAnsi="Liberation Sans" w:cs="FreeSans"/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21</TotalTime>
  <Application>LibreOffice/5.1.6.2$Linux_X86_64 LibreOffice_project/10m0$Build-2</Application>
  <Pages>1</Pages>
  <Words>175</Words>
  <Characters>983</Characters>
  <CharactersWithSpaces>1154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2017-06-15T09:44:09Z</dcterms:created>
  <dc:creator/>
  <dc:description/>
  <dc:language>es-MX</dc:language>
  <cp:lastModifiedBy/>
  <dcterms:modified xsi:type="dcterms:W3CDTF">2017-06-15T11:09:04Z</dcterms:modified>
  <cp:revision>2</cp:revision>
  <dc:subject/>
  <dc:title/>
</cp:coreProperties>
</file>