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cs="Arial"/>
          <w:lang w:val="pt-BR"/>
        </w:rPr>
      </w:pPr>
      <w:bookmarkStart w:id="0" w:name="_Toc423410237"/>
      <w:bookmarkStart w:id="1" w:name="_Toc425054503"/>
      <w:r>
        <w:rPr>
          <w:rFonts w:cs="Arial"/>
          <w:lang w:val="pt-BR"/>
        </w:rPr>
        <w:t>Projeto Unità Medica</w:t>
      </w:r>
    </w:p>
    <w:p>
      <w:pPr>
        <w:pStyle w:val="Title"/>
        <w:rPr>
          <w:rFonts w:cs="Arial"/>
          <w:lang w:val="pt-BR"/>
        </w:rPr>
      </w:pPr>
      <w:bookmarkStart w:id="2" w:name="_Toc423410237"/>
      <w:bookmarkStart w:id="3" w:name="_Toc425054503"/>
      <w:r>
        <w:rPr>
          <w:rFonts w:cs="Arial"/>
          <w:lang w:val="pt-BR"/>
        </w:rPr>
        <w:t xml:space="preserve">Especificação de Caso de Uso: </w:t>
      </w:r>
      <w:bookmarkEnd w:id="2"/>
      <w:bookmarkEnd w:id="3"/>
      <w:r>
        <w:rPr>
          <w:rFonts w:cs="Arial"/>
          <w:lang w:val="pt-BR"/>
        </w:rPr>
        <w:t>UC3 – Descrever Enfermidade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26" w:leader="none"/>
        </w:tabs>
        <w:ind w:left="709" w:hanging="709"/>
        <w:rPr>
          <w:rFonts w:cs="Arial"/>
        </w:rPr>
      </w:pPr>
      <w:bookmarkStart w:id="4" w:name="_Toc350264729"/>
      <w:r>
        <w:rPr>
          <w:rFonts w:cs="Arial"/>
        </w:rPr>
        <w:t>Visão Geral e Objetivos</w:t>
      </w:r>
      <w:bookmarkEnd w:id="4"/>
      <w:r>
        <w:rPr>
          <w:rFonts w:cs="Arial"/>
        </w:rPr>
        <w:t xml:space="preserve"> </w:t>
      </w:r>
      <w:bookmarkStart w:id="5" w:name="_Toc423410238"/>
      <w:bookmarkStart w:id="6" w:name="_Toc425054504"/>
      <w:bookmarkEnd w:id="5"/>
      <w:bookmarkEnd w:id="6"/>
    </w:p>
    <w:p>
      <w:pPr>
        <w:pStyle w:val="TextBody"/>
        <w:tabs>
          <w:tab w:val="clear" w:pos="720"/>
          <w:tab w:val="left" w:pos="426" w:leader="none"/>
        </w:tabs>
        <w:ind w:left="709"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Descrição feita pelo paciente a respeito de sua enfermidade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26" w:leader="none"/>
        </w:tabs>
        <w:ind w:left="709" w:hanging="709"/>
        <w:rPr>
          <w:rFonts w:cs="Arial"/>
        </w:rPr>
      </w:pPr>
      <w:bookmarkStart w:id="7" w:name="_Toc350264730"/>
      <w:r>
        <w:rPr>
          <w:rFonts w:cs="Arial"/>
        </w:rPr>
        <w:t>Atores Envolvidos</w:t>
      </w:r>
      <w:bookmarkEnd w:id="7"/>
    </w:p>
    <w:p>
      <w:pPr>
        <w:pStyle w:val="TextBody"/>
        <w:tabs>
          <w:tab w:val="clear" w:pos="720"/>
          <w:tab w:val="left" w:pos="426" w:leader="none"/>
        </w:tabs>
        <w:ind w:left="709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Paciente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26" w:leader="none"/>
        </w:tabs>
        <w:ind w:left="709" w:hanging="709"/>
        <w:rPr>
          <w:rFonts w:cs="Arial"/>
          <w:lang w:val="fr-FR"/>
        </w:rPr>
      </w:pPr>
      <w:bookmarkStart w:id="8" w:name="_Toc350264733"/>
      <w:bookmarkStart w:id="9" w:name="_Toc423410239"/>
      <w:bookmarkStart w:id="10" w:name="_Toc425054505"/>
      <w:r>
        <w:rPr>
          <w:rFonts w:cs="Arial"/>
        </w:rPr>
        <w:t>Fluxo de Eventos</w:t>
      </w:r>
      <w:bookmarkEnd w:id="8"/>
      <w:bookmarkEnd w:id="9"/>
      <w:bookmarkEnd w:id="10"/>
    </w:p>
    <w:p>
      <w:pPr>
        <w:pStyle w:val="Heading2"/>
        <w:numPr>
          <w:ilvl w:val="1"/>
          <w:numId w:val="2"/>
        </w:numPr>
        <w:ind w:left="426" w:hanging="0"/>
        <w:rPr>
          <w:rFonts w:ascii="Arial" w:hAnsi="Arial" w:cs="Arial"/>
        </w:rPr>
      </w:pPr>
      <w:bookmarkStart w:id="11" w:name="_Toc350264734"/>
      <w:bookmarkStart w:id="12" w:name="_Toc423410240"/>
      <w:bookmarkStart w:id="13" w:name="_Toc425054506"/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Fluxo Básico</w:t>
      </w:r>
      <w:bookmarkEnd w:id="11"/>
      <w:bookmarkEnd w:id="12"/>
      <w:bookmarkEnd w:id="13"/>
      <w:r>
        <w:rPr>
          <w:rFonts w:cs="Arial" w:ascii="Arial" w:hAnsi="Arial"/>
        </w:rPr>
        <w:t xml:space="preserve"> </w:t>
      </w:r>
    </w:p>
    <w:p>
      <w:pPr>
        <w:pStyle w:val="Heading3"/>
        <w:numPr>
          <w:ilvl w:val="2"/>
          <w:numId w:val="2"/>
        </w:numPr>
        <w:ind w:left="993" w:hanging="596"/>
        <w:rPr/>
      </w:pPr>
      <w:r>
        <w:rPr/>
        <w:t>Paciente executou o UC1 – Login do Usuário</w:t>
      </w:r>
    </w:p>
    <w:p>
      <w:pPr>
        <w:pStyle w:val="Heading3"/>
        <w:numPr>
          <w:ilvl w:val="2"/>
          <w:numId w:val="2"/>
        </w:numPr>
        <w:ind w:left="993" w:hanging="596"/>
        <w:rPr/>
      </w:pPr>
      <w:r>
        <w:rPr/>
        <w:t>Sistema exibe a in</w:t>
      </w:r>
      <w:bookmarkStart w:id="14" w:name="_GoBack"/>
      <w:bookmarkEnd w:id="14"/>
      <w:r>
        <w:rPr/>
        <w:t>terface 1</w:t>
      </w:r>
    </w:p>
    <w:p>
      <w:pPr>
        <w:pStyle w:val="Heading3"/>
        <w:numPr>
          <w:ilvl w:val="2"/>
          <w:numId w:val="2"/>
        </w:numPr>
        <w:ind w:left="993" w:hanging="596"/>
        <w:rPr/>
      </w:pPr>
      <w:r>
        <w:rPr/>
        <w:t>Paciente aciona a opção descrever enfermidade</w:t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/>
        <w:drawing>
          <wp:inline distT="0" distB="0" distL="0" distR="8890">
            <wp:extent cx="2639060" cy="310515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3BCFC4A7">
                <wp:simplePos x="0" y="0"/>
                <wp:positionH relativeFrom="column">
                  <wp:posOffset>2790825</wp:posOffset>
                </wp:positionH>
                <wp:positionV relativeFrom="paragraph">
                  <wp:posOffset>10160</wp:posOffset>
                </wp:positionV>
                <wp:extent cx="2522220" cy="3114675"/>
                <wp:effectExtent l="0" t="0" r="19685" b="10160"/>
                <wp:wrapSquare wrapText="bothSides"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440" cy="311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Título: Unita Médica Olá &lt;usuário&gt;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Descrever enfermidade: Ao ser clicado, exibe a Interface 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Histórico de Consultas: Ao ser clicado, aciona o UC8 – Visualizar histórico de consultas, para exibir o histórico de consultas.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Sair – Efetuar o Logout do sistema.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Caixa de Texto 2" fillcolor="white" stroked="t" style="position:absolute;margin-left:219.75pt;margin-top:0.8pt;width:198.5pt;height:245.15pt" wp14:anchorId="3BCFC4A7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Título: Unita Médica Olá &lt;usuário&gt;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Descrever enfermidade: Ao ser clicado, exibe a Interface 2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Histórico de Consultas: Ao ser clicado, aciona o UC8 – Visualizar histórico de consultas, para exibir o histórico de consultas.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Sair – Efetuar o Logout do sistema.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widowControl/>
        <w:spacing w:lineRule="auto" w:line="240"/>
        <w:rPr>
          <w:rFonts w:ascii="Arial" w:hAnsi="Arial"/>
          <w:i/>
          <w:i/>
          <w:iCs/>
          <w:lang w:val="pt-BR"/>
        </w:rPr>
      </w:pPr>
      <w:r>
        <w:rPr>
          <w:rFonts w:ascii="Arial" w:hAnsi="Arial"/>
          <w:i/>
          <w:iCs/>
          <w:lang w:val="pt-BR"/>
        </w:rPr>
      </w:r>
      <w:r>
        <w:br w:type="page"/>
      </w:r>
    </w:p>
    <w:p>
      <w:pPr>
        <w:pStyle w:val="Heading3"/>
        <w:numPr>
          <w:ilvl w:val="2"/>
          <w:numId w:val="2"/>
        </w:numPr>
        <w:ind w:left="993" w:hanging="596"/>
        <w:rPr/>
      </w:pPr>
      <w:r>
        <w:rPr/>
        <w:t>Sistema exibe a interface 2.</w:t>
      </w:r>
    </w:p>
    <w:p>
      <w:pPr>
        <w:pStyle w:val="Heading3"/>
        <w:numPr>
          <w:ilvl w:val="2"/>
          <w:numId w:val="2"/>
        </w:numPr>
        <w:ind w:left="993" w:hanging="596"/>
        <w:rPr/>
      </w:pPr>
      <w:r>
        <w:rPr/>
        <w:t>Pai aciona a opção procurar especialista.</w:t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439B25FE">
                <wp:simplePos x="0" y="0"/>
                <wp:positionH relativeFrom="column">
                  <wp:posOffset>2790825</wp:posOffset>
                </wp:positionH>
                <wp:positionV relativeFrom="paragraph">
                  <wp:posOffset>83820</wp:posOffset>
                </wp:positionV>
                <wp:extent cx="2522220" cy="3098165"/>
                <wp:effectExtent l="0" t="0" r="19685" b="26670"/>
                <wp:wrapSquare wrapText="bothSides"/>
                <wp:docPr id="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440" cy="309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Procurar Especialista – Procura um especialista mais adequado para o atendimento de acordo com a enfermidade descrita.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Após o analise, sistema aciona o UC4 – Procurar especialista e retorna a lista de médicos de acordo com a descrição.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A procura só é realizada se o campo descrição estiver preenchido.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  <w:t>Voltar – volta para a tela anterior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Caixa de Texto 2" fillcolor="white" stroked="t" style="position:absolute;margin-left:219.75pt;margin-top:6.6pt;width:198.5pt;height:243.85pt" wp14:anchorId="439B25F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Procurar Especialista – Procura um especialista mais adequado para o atendimento de acordo com a enfermidade descrita.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Após o analise, sistema aciona o UC4 – Procurar especialista e retorna a lista de médicos de acordo com a descrição.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A procura só é realizada se o campo descrição estiver preenchido.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  <w:t>Voltar – volta para a tela anterior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  <w:lang w:val="pt-BR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pt-BR"/>
        </w:rPr>
      </w:pPr>
      <w:r>
        <w:rPr/>
        <w:drawing>
          <wp:inline distT="0" distB="0" distL="0" distR="7620">
            <wp:extent cx="2449830" cy="3028950"/>
            <wp:effectExtent l="0" t="0" r="0" b="0"/>
            <wp:docPr id="6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134" w:header="720" w:top="1701" w:footer="720" w:bottom="1418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2942"/>
      <w:gridCol w:w="3382"/>
      <w:gridCol w:w="3162"/>
    </w:tblGrid>
    <w:tr>
      <w:trPr>
        <w:trHeight w:val="426" w:hRule="atLeast"/>
      </w:trPr>
      <w:tc>
        <w:tcPr>
          <w:tcW w:w="294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338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Ó</w:t>
          </w:r>
          <w:r>
            <w:rPr>
              <w:rFonts w:ascii="Symbol" w:hAnsi="Symbol"/>
            </w:rPr>
            <w:t></w:t>
          </w:r>
          <w:r>
            <w:rPr>
              <w:lang w:val="pt-BR"/>
            </w:rPr>
            <w:t>Sistema Unità Medica – 2019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9558"/>
    </w:tblGrid>
    <w:tr>
      <w:trPr/>
      <w:tc>
        <w:tcPr>
          <w:tcW w:w="955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ind w:right="68" w:hanging="0"/>
            <w:rPr>
              <w:lang w:val="pt-BR"/>
            </w:rPr>
          </w:pPr>
          <w:r>
            <w:rPr>
              <w:lang w:val="pt-BR"/>
            </w:rPr>
            <w:t>Projeto UnitàMedica</w:t>
          </w:r>
        </w:p>
      </w:tc>
    </w:tr>
    <w:tr>
      <w:trPr/>
      <w:tc>
        <w:tcPr>
          <w:tcW w:w="955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lang w:val="pt-BR"/>
            </w:rPr>
            <w:t>Especificação de Caso de Uso: UC3 – Descrever Enfermidade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643"/>
        </w:tabs>
        <w:ind w:left="283" w:hanging="0"/>
      </w:pPr>
      <w:rPr>
        <w:sz w:val="20"/>
        <w:i w:val="false"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003"/>
        </w:tabs>
        <w:ind w:left="283" w:hanging="0"/>
      </w:pPr>
      <w:rPr>
        <w:sz w:val="20"/>
        <w:i/>
        <w:b w:val="false"/>
      </w:r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643"/>
        </w:tabs>
        <w:ind w:left="283" w:hanging="0"/>
      </w:pPr>
      <w:rPr>
        <w:sz w:val="20"/>
        <w:i w:val="false"/>
        <w:b/>
      </w:r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283" w:hanging="0"/>
      </w:pPr>
      <w:rPr>
        <w:sz w:val="20"/>
        <w:i/>
        <w:b w:val="false"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67929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967929"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Heading2">
    <w:name w:val="Heading 2"/>
    <w:basedOn w:val="Heading1"/>
    <w:next w:val="Normal"/>
    <w:qFormat/>
    <w:rsid w:val="00967929"/>
    <w:pPr>
      <w:numPr>
        <w:ilvl w:val="1"/>
        <w:numId w:val="1"/>
      </w:numPr>
      <w:outlineLvl w:val="1"/>
    </w:pPr>
    <w:rPr>
      <w:rFonts w:ascii="Helvetica" w:hAnsi="Helvetica"/>
      <w:sz w:val="20"/>
    </w:rPr>
  </w:style>
  <w:style w:type="paragraph" w:styleId="Heading3">
    <w:name w:val="Heading 3"/>
    <w:basedOn w:val="Heading1"/>
    <w:next w:val="Normal"/>
    <w:qFormat/>
    <w:rsid w:val="00967929"/>
    <w:pPr>
      <w:widowControl/>
      <w:numPr>
        <w:ilvl w:val="2"/>
        <w:numId w:val="1"/>
      </w:numPr>
      <w:spacing w:before="120" w:after="120"/>
      <w:outlineLvl w:val="2"/>
    </w:pPr>
    <w:rPr>
      <w:b w:val="false"/>
      <w:bCs w:val="false"/>
      <w:i/>
      <w:iCs/>
      <w:sz w:val="20"/>
    </w:rPr>
  </w:style>
  <w:style w:type="paragraph" w:styleId="Heading4">
    <w:name w:val="Heading 4"/>
    <w:basedOn w:val="Heading1"/>
    <w:next w:val="Normal"/>
    <w:qFormat/>
    <w:rsid w:val="00967929"/>
    <w:pPr>
      <w:numPr>
        <w:ilvl w:val="3"/>
        <w:numId w:val="1"/>
      </w:numPr>
      <w:outlineLvl w:val="3"/>
    </w:pPr>
    <w:rPr>
      <w:b w:val="false"/>
      <w:bCs w:val="false"/>
    </w:rPr>
  </w:style>
  <w:style w:type="paragraph" w:styleId="Heading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67929"/>
    <w:rPr/>
  </w:style>
  <w:style w:type="character" w:styleId="FootnoteCharacters">
    <w:name w:val="Footnote Characters"/>
    <w:semiHidden/>
    <w:qFormat/>
    <w:rsid w:val="00967929"/>
    <w:rPr>
      <w:sz w:val="20"/>
      <w:szCs w:val="20"/>
      <w:vertAlign w:val="superscript"/>
    </w:rPr>
  </w:style>
  <w:style w:type="character" w:styleId="FootnoteAnchor">
    <w:name w:val="Footnote Anchor"/>
    <w:rPr>
      <w:sz w:val="20"/>
      <w:szCs w:val="20"/>
      <w:vertAlign w:val="superscript"/>
    </w:rPr>
  </w:style>
  <w:style w:type="character" w:styleId="InternetLink">
    <w:name w:val="Internet Link"/>
    <w:rsid w:val="00967929"/>
    <w:rPr>
      <w:color w:val="0000FF"/>
      <w:u w:val="single"/>
    </w:rPr>
  </w:style>
  <w:style w:type="character" w:styleId="Tw4winNone" w:customStyle="1">
    <w:name w:val="tw4winNone"/>
    <w:basedOn w:val="DefaultParagraphFont"/>
    <w:qFormat/>
    <w:rsid w:val="00967929"/>
    <w:rPr/>
  </w:style>
  <w:style w:type="character" w:styleId="Tw4winExternal" w:customStyle="1">
    <w:name w:val="tw4winExternal"/>
    <w:qFormat/>
    <w:rsid w:val="00967929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967929"/>
    <w:rPr>
      <w:rFonts w:ascii="Courier New" w:hAnsi="Courier New"/>
      <w:color w:val="FF0000"/>
    </w:rPr>
  </w:style>
  <w:style w:type="character" w:styleId="Tw4winMark" w:customStyle="1">
    <w:name w:val="tw4winMark"/>
    <w:qFormat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967929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967929"/>
    <w:rPr>
      <w:color w:val="0000FF"/>
    </w:rPr>
  </w:style>
  <w:style w:type="character" w:styleId="Tw4winPopup" w:customStyle="1">
    <w:name w:val="tw4winPopup"/>
    <w:qFormat/>
    <w:rsid w:val="00967929"/>
    <w:rPr>
      <w:rFonts w:ascii="Courier New" w:hAnsi="Courier New"/>
      <w:color w:val="008000"/>
    </w:rPr>
  </w:style>
  <w:style w:type="character" w:styleId="Tw4winJump" w:customStyle="1">
    <w:name w:val="tw4winJump"/>
    <w:qFormat/>
    <w:rsid w:val="00967929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967929"/>
    <w:rPr>
      <w:rFonts w:ascii="Courier New" w:hAnsi="Courier New"/>
      <w:color w:val="800000"/>
    </w:rPr>
  </w:style>
  <w:style w:type="character" w:styleId="FollowedHyperlink">
    <w:name w:val="FollowedHyperlink"/>
    <w:qFormat/>
    <w:rsid w:val="00967929"/>
    <w:rPr>
      <w:color w:val="800080"/>
      <w:u w:val="single"/>
    </w:rPr>
  </w:style>
  <w:style w:type="character" w:styleId="TextodebaloChar" w:customStyle="1">
    <w:name w:val="Texto de balão Char"/>
    <w:basedOn w:val="DefaultParagraphFont"/>
    <w:link w:val="Textodebalo"/>
    <w:qFormat/>
    <w:rsid w:val="00bb01db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b/>
      <w:i w:val="false"/>
      <w:sz w:val="20"/>
    </w:rPr>
  </w:style>
  <w:style w:type="character" w:styleId="ListLabel2">
    <w:name w:val="ListLabel 2"/>
    <w:qFormat/>
    <w:rPr>
      <w:b w:val="false"/>
      <w:i/>
      <w:sz w:val="20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rsid w:val="00967929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2" w:customStyle="1">
    <w:name w:val="Paragraph2"/>
    <w:basedOn w:val="Normal"/>
    <w:qFormat/>
    <w:rsid w:val="00967929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67929"/>
    <w:pPr>
      <w:spacing w:lineRule="auto" w:line="240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967929"/>
    <w:pPr>
      <w:spacing w:before="0"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rsid w:val="00967929"/>
    <w:pPr>
      <w:ind w:left="900" w:hanging="900"/>
    </w:pPr>
    <w:rPr/>
  </w:style>
  <w:style w:type="paragraph" w:styleId="Contents1">
    <w:name w:val="TOC 1"/>
    <w:basedOn w:val="Normal"/>
    <w:next w:val="Normal"/>
    <w:autoRedefine/>
    <w:uiPriority w:val="39"/>
    <w:rsid w:val="0096792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autoRedefine/>
    <w:uiPriority w:val="39"/>
    <w:rsid w:val="0096792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autoRedefine/>
    <w:uiPriority w:val="39"/>
    <w:rsid w:val="00967929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96792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96792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967929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967929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967929"/>
    <w:pPr>
      <w:keepLines/>
      <w:spacing w:before="0" w:after="120"/>
    </w:pPr>
    <w:rPr/>
  </w:style>
  <w:style w:type="paragraph" w:styleId="Contents4">
    <w:name w:val="TOC 4"/>
    <w:basedOn w:val="Normal"/>
    <w:next w:val="Normal"/>
    <w:autoRedefine/>
    <w:semiHidden/>
    <w:rsid w:val="00967929"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rsid w:val="00967929"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rsid w:val="00967929"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rsid w:val="00967929"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rsid w:val="00967929"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rsid w:val="00967929"/>
    <w:pPr>
      <w:ind w:left="1600" w:hanging="0"/>
    </w:pPr>
    <w:rPr/>
  </w:style>
  <w:style w:type="paragraph" w:styleId="Bullet1" w:customStyle="1">
    <w:name w:val="Bullet1"/>
    <w:basedOn w:val="Normal"/>
    <w:qFormat/>
    <w:rsid w:val="00967929"/>
    <w:pPr>
      <w:ind w:left="720" w:hanging="432"/>
    </w:pPr>
    <w:rPr/>
  </w:style>
  <w:style w:type="paragraph" w:styleId="Bullet2" w:customStyle="1">
    <w:name w:val="Bullet2"/>
    <w:basedOn w:val="Normal"/>
    <w:qFormat/>
    <w:rsid w:val="00967929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967929"/>
    <w:pPr>
      <w:shd w:val="clear" w:color="auto" w:fill="000080"/>
    </w:pPr>
    <w:rPr/>
  </w:style>
  <w:style w:type="paragraph" w:styleId="Footnote">
    <w:name w:val="Footnote Text"/>
    <w:basedOn w:val="Normal"/>
    <w:semiHidden/>
    <w:rsid w:val="00967929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qFormat/>
    <w:rsid w:val="00967929"/>
    <w:pPr>
      <w:spacing w:lineRule="auto" w:line="240" w:before="480" w:after="60"/>
      <w:jc w:val="center"/>
    </w:pPr>
    <w:rPr>
      <w:rFonts w:ascii="Arial" w:hAnsi="Arial"/>
      <w:b/>
      <w:bCs/>
      <w:kern w:val="2"/>
      <w:sz w:val="32"/>
      <w:szCs w:val="32"/>
    </w:rPr>
  </w:style>
  <w:style w:type="paragraph" w:styleId="Paragraph1" w:customStyle="1">
    <w:name w:val="Paragraph1"/>
    <w:basedOn w:val="Normal"/>
    <w:qFormat/>
    <w:rsid w:val="00967929"/>
    <w:pPr>
      <w:spacing w:lineRule="auto" w:line="240" w:before="80" w:after="0"/>
      <w:jc w:val="both"/>
    </w:pPr>
    <w:rPr/>
  </w:style>
  <w:style w:type="paragraph" w:styleId="TextBodyIndent">
    <w:name w:val="Body Text Indent"/>
    <w:basedOn w:val="Normal"/>
    <w:rsid w:val="00967929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967929"/>
    <w:pPr>
      <w:widowControl/>
      <w:spacing w:lineRule="auto" w:line="240" w:before="120" w:after="0"/>
      <w:jc w:val="both"/>
    </w:pPr>
    <w:rPr/>
  </w:style>
  <w:style w:type="paragraph" w:styleId="Bullet" w:customStyle="1">
    <w:name w:val="Bullet"/>
    <w:basedOn w:val="Normal"/>
    <w:qFormat/>
    <w:rsid w:val="00967929"/>
    <w:pPr>
      <w:widowControl/>
      <w:tabs>
        <w:tab w:val="left" w:pos="720" w:leader="none"/>
      </w:tabs>
      <w:spacing w:lineRule="auto" w:line="240" w:before="120" w:after="0"/>
      <w:ind w:right="360" w:hanging="0"/>
      <w:jc w:val="both"/>
    </w:pPr>
    <w:rPr/>
  </w:style>
  <w:style w:type="paragraph" w:styleId="InfoBlue" w:customStyle="1">
    <w:name w:val="InfoBlue"/>
    <w:basedOn w:val="Normal"/>
    <w:next w:val="TextBody"/>
    <w:autoRedefine/>
    <w:qFormat/>
    <w:rsid w:val="00967929"/>
    <w:pPr>
      <w:spacing w:before="0" w:after="120"/>
      <w:ind w:left="720" w:hanging="0"/>
    </w:pPr>
    <w:rPr>
      <w:i/>
      <w:iCs/>
      <w:color w:val="0000FF"/>
    </w:rPr>
  </w:style>
  <w:style w:type="paragraph" w:styleId="NormalWeb">
    <w:name w:val="Normal (Web)"/>
    <w:basedOn w:val="Normal"/>
    <w:qFormat/>
    <w:rsid w:val="00967929"/>
    <w:pPr>
      <w:widowControl/>
      <w:spacing w:lineRule="auto" w:line="240" w:before="100" w:after="100"/>
    </w:pPr>
    <w:rPr/>
  </w:style>
  <w:style w:type="paragraph" w:styleId="NumeracaoPassos" w:customStyle="1">
    <w:name w:val="NumeracaoPassos"/>
    <w:basedOn w:val="Normal"/>
    <w:qFormat/>
    <w:rsid w:val="00967929"/>
    <w:pPr/>
    <w:rPr/>
  </w:style>
  <w:style w:type="paragraph" w:styleId="BalloonText">
    <w:name w:val="Balloon Text"/>
    <w:basedOn w:val="Normal"/>
    <w:link w:val="TextodebaloChar"/>
    <w:qFormat/>
    <w:rsid w:val="00bb01db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5b4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5525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D80B7-3C33-4983-8A7F-4AEAB67F7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136</TotalTime>
  <Application>LibreOffice/6.2.3.2$Linux_X86_64 LibreOffice_project/20$Build-2</Application>
  <Pages>2</Pages>
  <Words>180</Words>
  <Characters>977</Characters>
  <CharactersWithSpaces>1133</CharactersWithSpaces>
  <Paragraphs>27</Paragraphs>
  <Company>Locadora Passatempo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2019-04-16T19:46:00Z</dcterms:created>
  <dc:creator>glaydsonvasconcelos</dc:creator>
  <dc:description/>
  <dc:language>en-US</dc:language>
  <cp:lastModifiedBy/>
  <cp:lastPrinted>2006-04-06T17:03:00Z</cp:lastPrinted>
  <dcterms:modified xsi:type="dcterms:W3CDTF">2019-05-09T19:33:52Z</dcterms:modified>
  <cp:revision>15</cp:revision>
  <dc:subject>Locadora Passatempo</dc:subject>
  <dc:title>Especificação de Caso de Uso: Manter Títulos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Locadora Passatempo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