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7274C" w14:textId="5E3ED9C2" w:rsidR="00463EB7" w:rsidRDefault="00986D11" w:rsidP="00093C8D">
      <w:pPr>
        <w:jc w:val="both"/>
        <w:rPr>
          <w:lang w:val="es-ES"/>
        </w:rPr>
      </w:pPr>
      <w:r>
        <w:rPr>
          <w:lang w:val="es-ES"/>
        </w:rPr>
        <w:t xml:space="preserve">Documentación pruebas Phishing RIERBA </w:t>
      </w:r>
    </w:p>
    <w:p w14:paraId="77D78629" w14:textId="19D49FC7" w:rsidR="00986D11" w:rsidRDefault="00986D11" w:rsidP="00093C8D">
      <w:pPr>
        <w:jc w:val="both"/>
        <w:rPr>
          <w:lang w:val="es-ES"/>
        </w:rPr>
      </w:pPr>
      <w:r>
        <w:rPr>
          <w:lang w:val="es-ES"/>
        </w:rPr>
        <w:t>Santo Domingo, Distrito Nacional,</w:t>
      </w:r>
    </w:p>
    <w:p w14:paraId="2B4703E5" w14:textId="7133039D" w:rsidR="00986D11" w:rsidRDefault="00986D11" w:rsidP="00093C8D">
      <w:pPr>
        <w:jc w:val="both"/>
        <w:rPr>
          <w:lang w:val="es-ES"/>
        </w:rPr>
      </w:pPr>
      <w:r>
        <w:rPr>
          <w:lang w:val="es-ES"/>
        </w:rPr>
        <w:t>07/08/2025</w:t>
      </w:r>
    </w:p>
    <w:p w14:paraId="58E5B518" w14:textId="1FA04941" w:rsidR="007D080F" w:rsidRDefault="007D080F" w:rsidP="00093C8D">
      <w:pPr>
        <w:jc w:val="both"/>
        <w:rPr>
          <w:lang w:val="es-ES"/>
        </w:rPr>
      </w:pPr>
      <w:r>
        <w:rPr>
          <w:lang w:val="es-ES"/>
        </w:rPr>
        <w:t xml:space="preserve">Responsable: Diego Ozoria L. </w:t>
      </w:r>
    </w:p>
    <w:p w14:paraId="15C90572" w14:textId="77777777" w:rsidR="00986D11" w:rsidRDefault="00986D11" w:rsidP="00093C8D">
      <w:pPr>
        <w:jc w:val="both"/>
        <w:rPr>
          <w:lang w:val="es-ES"/>
        </w:rPr>
      </w:pPr>
    </w:p>
    <w:p w14:paraId="7D5D707F" w14:textId="3D65D289" w:rsidR="00986D11" w:rsidRPr="007D080F" w:rsidRDefault="00986D11" w:rsidP="00093C8D">
      <w:pPr>
        <w:jc w:val="both"/>
        <w:rPr>
          <w:b/>
          <w:bCs/>
          <w:sz w:val="28"/>
          <w:szCs w:val="32"/>
          <w:lang w:val="es-ES"/>
        </w:rPr>
      </w:pPr>
      <w:r w:rsidRPr="007D080F">
        <w:rPr>
          <w:b/>
          <w:bCs/>
          <w:sz w:val="28"/>
          <w:szCs w:val="32"/>
          <w:lang w:val="es-ES"/>
        </w:rPr>
        <w:t xml:space="preserve">Introducción: </w:t>
      </w:r>
    </w:p>
    <w:p w14:paraId="31612EB3" w14:textId="06ABB8D1" w:rsidR="00986D11" w:rsidRDefault="00986D11" w:rsidP="00093C8D">
      <w:pPr>
        <w:jc w:val="both"/>
        <w:rPr>
          <w:lang w:val="es-ES"/>
        </w:rPr>
      </w:pPr>
      <w:r>
        <w:rPr>
          <w:lang w:val="es-ES"/>
        </w:rPr>
        <w:t xml:space="preserve">El presente documento sirve como informe de detalle para uso y despliegue de diversos aplicativos, los aplicativos que serán mencionados tienen como finalidad desplegar, administrar y obtener resultados de una campaña de Phishing solicitada por el Sr. Luis Jiménez (Gerente de tecnología en Comercializadora RIERBA). Dicha campaña fue solicitada el miércoles 30 de Julio del año en curso, con la finalidad de poner a prueba las prestezas de los usuarios en base a la charla (taller) de concientización de Ciberseguridad impartida por parte de </w:t>
      </w:r>
      <w:proofErr w:type="spellStart"/>
      <w:r>
        <w:rPr>
          <w:lang w:val="es-ES"/>
        </w:rPr>
        <w:t>Never</w:t>
      </w:r>
      <w:proofErr w:type="spellEnd"/>
      <w:r>
        <w:rPr>
          <w:lang w:val="es-ES"/>
        </w:rPr>
        <w:t xml:space="preserve"> Off el día 23 de Julio del año en curso. </w:t>
      </w:r>
    </w:p>
    <w:p w14:paraId="4C672267" w14:textId="77777777" w:rsidR="00986D11" w:rsidRPr="007D080F" w:rsidRDefault="00986D11" w:rsidP="00093C8D">
      <w:pPr>
        <w:jc w:val="both"/>
        <w:rPr>
          <w:b/>
          <w:bCs/>
          <w:sz w:val="26"/>
          <w:szCs w:val="28"/>
          <w:lang w:val="es-ES"/>
        </w:rPr>
      </w:pPr>
    </w:p>
    <w:p w14:paraId="6B81A6BB" w14:textId="4BF679E9" w:rsidR="00986D11" w:rsidRPr="00093C8D" w:rsidRDefault="00986D11" w:rsidP="00093C8D">
      <w:pPr>
        <w:jc w:val="both"/>
        <w:rPr>
          <w:b/>
          <w:bCs/>
          <w:sz w:val="26"/>
          <w:szCs w:val="28"/>
          <w:lang w:val="es-ES"/>
        </w:rPr>
      </w:pPr>
      <w:r w:rsidRPr="007D080F">
        <w:rPr>
          <w:b/>
          <w:bCs/>
          <w:sz w:val="26"/>
          <w:szCs w:val="28"/>
          <w:lang w:val="es-ES"/>
        </w:rPr>
        <w:t>Aplicativos:</w:t>
      </w:r>
    </w:p>
    <w:p w14:paraId="06DB1B0F" w14:textId="552418D0" w:rsidR="00986D11" w:rsidRPr="00986D11" w:rsidRDefault="007D080F" w:rsidP="00093C8D">
      <w:pPr>
        <w:jc w:val="both"/>
        <w:rPr>
          <w:b/>
          <w:bCs/>
          <w:sz w:val="26"/>
          <w:szCs w:val="28"/>
          <w:lang w:val="es-ES"/>
        </w:rPr>
      </w:pPr>
      <w:r>
        <w:rPr>
          <w:b/>
          <w:bCs/>
          <w:sz w:val="26"/>
          <w:szCs w:val="28"/>
          <w:lang w:val="es-ES"/>
        </w:rPr>
        <w:t>1-</w:t>
      </w:r>
      <w:r w:rsidR="00986D11" w:rsidRPr="00986D11">
        <w:rPr>
          <w:b/>
          <w:bCs/>
          <w:sz w:val="26"/>
          <w:szCs w:val="28"/>
          <w:lang w:val="es-ES"/>
        </w:rPr>
        <w:t xml:space="preserve">Gophish: </w:t>
      </w:r>
    </w:p>
    <w:p w14:paraId="5F93218D" w14:textId="707C6CA6" w:rsidR="00986D11" w:rsidRDefault="00986D11" w:rsidP="00093C8D">
      <w:pPr>
        <w:jc w:val="both"/>
        <w:rPr>
          <w:lang w:val="es-ES"/>
        </w:rPr>
      </w:pPr>
      <w:proofErr w:type="spellStart"/>
      <w:r>
        <w:rPr>
          <w:lang w:val="es-ES"/>
        </w:rPr>
        <w:t>Gophish</w:t>
      </w:r>
      <w:proofErr w:type="spellEnd"/>
      <w:r>
        <w:rPr>
          <w:lang w:val="es-ES"/>
        </w:rPr>
        <w:t xml:space="preserve"> sirve como plataforma de código abierto diseñada par</w:t>
      </w:r>
      <w:r w:rsidR="007D080F">
        <w:rPr>
          <w:lang w:val="es-ES"/>
        </w:rPr>
        <w:t>a</w:t>
      </w:r>
      <w:r>
        <w:rPr>
          <w:lang w:val="es-ES"/>
        </w:rPr>
        <w:t xml:space="preserve"> facilitar la creación, gestión, y seguimiento de campañas de concientización sobre phishing. </w:t>
      </w:r>
    </w:p>
    <w:p w14:paraId="4D5DB883" w14:textId="7EDE0619" w:rsidR="00986D11" w:rsidRPr="00986D11" w:rsidRDefault="00986D11" w:rsidP="00093C8D">
      <w:pPr>
        <w:jc w:val="both"/>
        <w:rPr>
          <w:b/>
          <w:bCs/>
          <w:lang w:val="es-ES"/>
        </w:rPr>
      </w:pPr>
      <w:r w:rsidRPr="00986D11">
        <w:rPr>
          <w:b/>
          <w:bCs/>
          <w:lang w:val="es-ES"/>
        </w:rPr>
        <w:t xml:space="preserve">Finalidad en el laboratorio: </w:t>
      </w:r>
    </w:p>
    <w:p w14:paraId="6F084717" w14:textId="4B2D1858" w:rsidR="00986D11" w:rsidRPr="007D080F" w:rsidRDefault="00986D11" w:rsidP="00093C8D">
      <w:pPr>
        <w:pStyle w:val="ListParagraph"/>
        <w:numPr>
          <w:ilvl w:val="0"/>
          <w:numId w:val="1"/>
        </w:numPr>
        <w:jc w:val="both"/>
        <w:rPr>
          <w:lang w:val="es-ES"/>
        </w:rPr>
      </w:pPr>
      <w:r w:rsidRPr="007D080F">
        <w:rPr>
          <w:lang w:val="es-ES"/>
        </w:rPr>
        <w:t xml:space="preserve">Simular </w:t>
      </w:r>
      <w:r w:rsidR="007D080F" w:rsidRPr="007D080F">
        <w:rPr>
          <w:lang w:val="es-ES"/>
        </w:rPr>
        <w:t>campañas de Phishing controladas dentro de la organización con fines educativos/preventivos.</w:t>
      </w:r>
    </w:p>
    <w:p w14:paraId="0CA93642" w14:textId="44CD8F16" w:rsidR="007D080F" w:rsidRPr="007D080F" w:rsidRDefault="007D080F" w:rsidP="00093C8D">
      <w:pPr>
        <w:pStyle w:val="ListParagraph"/>
        <w:numPr>
          <w:ilvl w:val="0"/>
          <w:numId w:val="1"/>
        </w:numPr>
        <w:jc w:val="both"/>
        <w:rPr>
          <w:lang w:val="es-ES"/>
        </w:rPr>
      </w:pPr>
      <w:r w:rsidRPr="007D080F">
        <w:rPr>
          <w:lang w:val="es-ES"/>
        </w:rPr>
        <w:t xml:space="preserve">Evaluar el nivel de concientización de los usuarios sobre amenazas por correo electrónico. </w:t>
      </w:r>
    </w:p>
    <w:p w14:paraId="189B5FA2" w14:textId="261AE2D3" w:rsidR="007D080F" w:rsidRPr="007D080F" w:rsidRDefault="007D080F" w:rsidP="00093C8D">
      <w:pPr>
        <w:pStyle w:val="ListParagraph"/>
        <w:numPr>
          <w:ilvl w:val="0"/>
          <w:numId w:val="1"/>
        </w:numPr>
        <w:jc w:val="both"/>
        <w:rPr>
          <w:lang w:val="es-ES"/>
        </w:rPr>
      </w:pPr>
      <w:r w:rsidRPr="007D080F">
        <w:rPr>
          <w:lang w:val="es-ES"/>
        </w:rPr>
        <w:t xml:space="preserve">Generar reportes internos sobre interacciones con correos simulados (clics, apertura, envió de datos). </w:t>
      </w:r>
    </w:p>
    <w:p w14:paraId="607F2640" w14:textId="7944C868" w:rsidR="007D080F" w:rsidRPr="007D080F" w:rsidRDefault="007D080F" w:rsidP="00093C8D">
      <w:pPr>
        <w:jc w:val="both"/>
        <w:rPr>
          <w:b/>
          <w:bCs/>
          <w:lang w:val="es-ES"/>
        </w:rPr>
      </w:pPr>
      <w:r w:rsidRPr="007D080F">
        <w:rPr>
          <w:b/>
          <w:bCs/>
          <w:lang w:val="es-ES"/>
        </w:rPr>
        <w:t xml:space="preserve">Uso especifico: </w:t>
      </w:r>
    </w:p>
    <w:p w14:paraId="65A728F8" w14:textId="08FD2736" w:rsidR="007D080F" w:rsidRDefault="007D080F" w:rsidP="00093C8D">
      <w:pPr>
        <w:pStyle w:val="ListParagraph"/>
        <w:numPr>
          <w:ilvl w:val="0"/>
          <w:numId w:val="2"/>
        </w:numPr>
        <w:jc w:val="both"/>
        <w:rPr>
          <w:lang w:val="es-ES"/>
        </w:rPr>
      </w:pPr>
      <w:r>
        <w:rPr>
          <w:lang w:val="es-ES"/>
        </w:rPr>
        <w:t>Instalado localmente en entorno de pruebas (Windows/Linux).</w:t>
      </w:r>
    </w:p>
    <w:p w14:paraId="17936E45" w14:textId="0765AB23" w:rsidR="007D080F" w:rsidRDefault="007D080F" w:rsidP="00093C8D">
      <w:pPr>
        <w:pStyle w:val="ListParagraph"/>
        <w:numPr>
          <w:ilvl w:val="0"/>
          <w:numId w:val="2"/>
        </w:numPr>
        <w:jc w:val="both"/>
        <w:rPr>
          <w:lang w:val="es-ES"/>
        </w:rPr>
      </w:pPr>
      <w:r>
        <w:rPr>
          <w:lang w:val="es-ES"/>
        </w:rPr>
        <w:t xml:space="preserve">Se creo una campaña de prueba con un grupo controlado de direcciones ficticias y una </w:t>
      </w:r>
      <w:proofErr w:type="spellStart"/>
      <w:r>
        <w:rPr>
          <w:lang w:val="es-ES"/>
        </w:rPr>
        <w:t>landing</w:t>
      </w:r>
      <w:proofErr w:type="spellEnd"/>
      <w:r>
        <w:rPr>
          <w:lang w:val="es-ES"/>
        </w:rPr>
        <w:t xml:space="preserve"> page simulada.</w:t>
      </w:r>
    </w:p>
    <w:p w14:paraId="0E6C0CE8" w14:textId="6C4DD378" w:rsidR="007D080F" w:rsidRDefault="007D080F" w:rsidP="00093C8D">
      <w:pPr>
        <w:pStyle w:val="ListParagraph"/>
        <w:numPr>
          <w:ilvl w:val="0"/>
          <w:numId w:val="2"/>
        </w:numPr>
        <w:jc w:val="both"/>
        <w:rPr>
          <w:lang w:val="es-ES"/>
        </w:rPr>
      </w:pPr>
      <w:r>
        <w:rPr>
          <w:lang w:val="es-ES"/>
        </w:rPr>
        <w:t xml:space="preserve">No se han enviado correos reales a usuarios tanto dentro de RIERBA como </w:t>
      </w:r>
      <w:proofErr w:type="spellStart"/>
      <w:r>
        <w:rPr>
          <w:lang w:val="es-ES"/>
        </w:rPr>
        <w:t>Never</w:t>
      </w:r>
      <w:proofErr w:type="spellEnd"/>
      <w:r>
        <w:rPr>
          <w:lang w:val="es-ES"/>
        </w:rPr>
        <w:t xml:space="preserve"> Off sin previa autorización. </w:t>
      </w:r>
    </w:p>
    <w:p w14:paraId="617A9191" w14:textId="77777777" w:rsidR="007D080F" w:rsidRDefault="007D080F" w:rsidP="00093C8D">
      <w:pPr>
        <w:jc w:val="both"/>
        <w:rPr>
          <w:lang w:val="es-ES"/>
        </w:rPr>
      </w:pPr>
    </w:p>
    <w:p w14:paraId="40D1A6EE" w14:textId="77777777" w:rsidR="007D080F" w:rsidRPr="007D080F" w:rsidRDefault="007D080F" w:rsidP="00093C8D">
      <w:pPr>
        <w:jc w:val="both"/>
        <w:rPr>
          <w:lang w:val="es-ES"/>
        </w:rPr>
      </w:pPr>
    </w:p>
    <w:p w14:paraId="77B5F344" w14:textId="003719C9" w:rsidR="007D080F" w:rsidRDefault="007D080F" w:rsidP="00093C8D">
      <w:pPr>
        <w:jc w:val="both"/>
        <w:rPr>
          <w:b/>
          <w:bCs/>
          <w:sz w:val="26"/>
          <w:szCs w:val="28"/>
          <w:lang w:val="es-ES"/>
        </w:rPr>
      </w:pPr>
      <w:r w:rsidRPr="007D080F">
        <w:rPr>
          <w:b/>
          <w:bCs/>
          <w:sz w:val="26"/>
          <w:szCs w:val="28"/>
          <w:lang w:val="es-ES"/>
        </w:rPr>
        <w:lastRenderedPageBreak/>
        <w:t>2- IONOS</w:t>
      </w:r>
    </w:p>
    <w:p w14:paraId="549D444B" w14:textId="37544AE3" w:rsidR="007D080F" w:rsidRDefault="007D080F" w:rsidP="00093C8D">
      <w:pPr>
        <w:jc w:val="both"/>
        <w:rPr>
          <w:lang w:val="es-ES"/>
        </w:rPr>
      </w:pPr>
      <w:r>
        <w:rPr>
          <w:lang w:val="es-ES"/>
        </w:rPr>
        <w:t xml:space="preserve">IONOS funcionando como proveedor de servicios de dominio, DNS y correo electrónico empresarial. </w:t>
      </w:r>
    </w:p>
    <w:p w14:paraId="512E2A28" w14:textId="2893E4F6" w:rsidR="007D080F" w:rsidRPr="007D080F" w:rsidRDefault="007D080F" w:rsidP="00093C8D">
      <w:pPr>
        <w:jc w:val="both"/>
        <w:rPr>
          <w:b/>
          <w:bCs/>
          <w:lang w:val="es-ES"/>
        </w:rPr>
      </w:pPr>
      <w:r w:rsidRPr="007D080F">
        <w:rPr>
          <w:b/>
          <w:bCs/>
          <w:lang w:val="es-ES"/>
        </w:rPr>
        <w:t>Finalidad del laboratorio:</w:t>
      </w:r>
    </w:p>
    <w:p w14:paraId="7FACFC61" w14:textId="6CE34B44" w:rsidR="007D080F" w:rsidRDefault="007D080F" w:rsidP="00093C8D">
      <w:pPr>
        <w:pStyle w:val="ListParagraph"/>
        <w:numPr>
          <w:ilvl w:val="0"/>
          <w:numId w:val="3"/>
        </w:numPr>
        <w:jc w:val="both"/>
        <w:rPr>
          <w:lang w:val="es-ES"/>
        </w:rPr>
      </w:pPr>
      <w:r>
        <w:rPr>
          <w:lang w:val="es-ES"/>
        </w:rPr>
        <w:t>Gestión del dominio (odoodominicana.info) utilizado para enviar correos simulados.</w:t>
      </w:r>
    </w:p>
    <w:p w14:paraId="772AF49B" w14:textId="2DB0467F" w:rsidR="007D080F" w:rsidRDefault="007D080F" w:rsidP="00093C8D">
      <w:pPr>
        <w:pStyle w:val="ListParagraph"/>
        <w:numPr>
          <w:ilvl w:val="0"/>
          <w:numId w:val="3"/>
        </w:numPr>
        <w:jc w:val="both"/>
        <w:rPr>
          <w:lang w:val="es-ES"/>
        </w:rPr>
      </w:pPr>
      <w:r>
        <w:rPr>
          <w:lang w:val="es-ES"/>
        </w:rPr>
        <w:t>Configuración de registros DNS necesarios para validar el dominio ante el proveedor SMTP (</w:t>
      </w:r>
      <w:proofErr w:type="spellStart"/>
      <w:r>
        <w:rPr>
          <w:lang w:val="es-ES"/>
        </w:rPr>
        <w:t>SendGrid</w:t>
      </w:r>
      <w:proofErr w:type="spellEnd"/>
      <w:r>
        <w:rPr>
          <w:lang w:val="es-ES"/>
        </w:rPr>
        <w:t>).</w:t>
      </w:r>
    </w:p>
    <w:p w14:paraId="2CDDA0F5" w14:textId="72670DFF" w:rsidR="007D080F" w:rsidRDefault="007D080F" w:rsidP="00093C8D">
      <w:pPr>
        <w:pStyle w:val="ListParagraph"/>
        <w:numPr>
          <w:ilvl w:val="0"/>
          <w:numId w:val="3"/>
        </w:numPr>
        <w:jc w:val="both"/>
        <w:rPr>
          <w:lang w:val="es-ES"/>
        </w:rPr>
      </w:pPr>
      <w:r>
        <w:rPr>
          <w:lang w:val="es-ES"/>
        </w:rPr>
        <w:t xml:space="preserve">Autenticación de dominio (SPF, DKIM, y DMARC) para evitar que los correos enviados sean considerados spam o phishing por herramientas de tercero. </w:t>
      </w:r>
    </w:p>
    <w:p w14:paraId="44B323D6" w14:textId="579F8181" w:rsidR="007D080F" w:rsidRDefault="007D080F" w:rsidP="00093C8D">
      <w:pPr>
        <w:jc w:val="both"/>
        <w:rPr>
          <w:b/>
          <w:bCs/>
          <w:lang w:val="es-ES"/>
        </w:rPr>
      </w:pPr>
      <w:r w:rsidRPr="007D080F">
        <w:rPr>
          <w:b/>
          <w:bCs/>
          <w:lang w:val="es-ES"/>
        </w:rPr>
        <w:t xml:space="preserve">Uso especifico: </w:t>
      </w:r>
    </w:p>
    <w:p w14:paraId="0A176AB6" w14:textId="7A75BBD4" w:rsidR="007D080F" w:rsidRPr="007D080F" w:rsidRDefault="007D080F" w:rsidP="00093C8D">
      <w:pPr>
        <w:pStyle w:val="ListParagraph"/>
        <w:numPr>
          <w:ilvl w:val="0"/>
          <w:numId w:val="4"/>
        </w:numPr>
        <w:jc w:val="both"/>
        <w:rPr>
          <w:b/>
          <w:bCs/>
          <w:lang w:val="es-ES"/>
        </w:rPr>
      </w:pPr>
      <w:r>
        <w:rPr>
          <w:lang w:val="es-ES"/>
        </w:rPr>
        <w:t xml:space="preserve">Dominio: Odooservice.info (Uso exclusivo para pruebas). </w:t>
      </w:r>
    </w:p>
    <w:p w14:paraId="35498333" w14:textId="2B134B61" w:rsidR="007D080F" w:rsidRPr="007D080F" w:rsidRDefault="007D080F" w:rsidP="00093C8D">
      <w:pPr>
        <w:pStyle w:val="ListParagraph"/>
        <w:numPr>
          <w:ilvl w:val="0"/>
          <w:numId w:val="4"/>
        </w:numPr>
        <w:jc w:val="both"/>
        <w:rPr>
          <w:b/>
          <w:bCs/>
          <w:lang w:val="es-ES"/>
        </w:rPr>
      </w:pPr>
      <w:r>
        <w:rPr>
          <w:lang w:val="es-ES"/>
        </w:rPr>
        <w:t xml:space="preserve">Se configuraron los registros DNS para validar el dominio con </w:t>
      </w:r>
      <w:proofErr w:type="spellStart"/>
      <w:r>
        <w:rPr>
          <w:lang w:val="es-ES"/>
        </w:rPr>
        <w:t>SendGrid</w:t>
      </w:r>
      <w:proofErr w:type="spellEnd"/>
      <w:r>
        <w:rPr>
          <w:lang w:val="es-ES"/>
        </w:rPr>
        <w:t>.</w:t>
      </w:r>
    </w:p>
    <w:p w14:paraId="567B5491" w14:textId="6E85890A" w:rsidR="007D080F" w:rsidRPr="007D080F" w:rsidRDefault="007D080F" w:rsidP="00093C8D">
      <w:pPr>
        <w:pStyle w:val="ListParagraph"/>
        <w:numPr>
          <w:ilvl w:val="0"/>
          <w:numId w:val="4"/>
        </w:numPr>
        <w:jc w:val="both"/>
        <w:rPr>
          <w:b/>
          <w:bCs/>
          <w:lang w:val="es-ES"/>
        </w:rPr>
      </w:pPr>
      <w:r>
        <w:rPr>
          <w:lang w:val="es-ES"/>
        </w:rPr>
        <w:t xml:space="preserve">No se vinculo este dominio a servicios productivos de la organización. </w:t>
      </w:r>
    </w:p>
    <w:p w14:paraId="26D33F53" w14:textId="3B9DFABA" w:rsidR="007D080F" w:rsidRDefault="007D080F" w:rsidP="00093C8D">
      <w:pPr>
        <w:jc w:val="both"/>
        <w:rPr>
          <w:b/>
          <w:bCs/>
          <w:sz w:val="26"/>
          <w:szCs w:val="28"/>
          <w:lang w:val="es-ES"/>
        </w:rPr>
      </w:pPr>
      <w:r w:rsidRPr="007D080F">
        <w:rPr>
          <w:b/>
          <w:bCs/>
          <w:sz w:val="26"/>
          <w:szCs w:val="28"/>
          <w:lang w:val="es-ES"/>
        </w:rPr>
        <w:t xml:space="preserve">3- </w:t>
      </w:r>
      <w:proofErr w:type="spellStart"/>
      <w:r w:rsidRPr="007D080F">
        <w:rPr>
          <w:b/>
          <w:bCs/>
          <w:sz w:val="26"/>
          <w:szCs w:val="28"/>
          <w:lang w:val="es-ES"/>
        </w:rPr>
        <w:t>SendGrid</w:t>
      </w:r>
      <w:proofErr w:type="spellEnd"/>
    </w:p>
    <w:p w14:paraId="7BF6016F" w14:textId="08A45D2D" w:rsidR="007D080F" w:rsidRDefault="007D080F" w:rsidP="00093C8D">
      <w:pPr>
        <w:jc w:val="both"/>
        <w:rPr>
          <w:b/>
          <w:bCs/>
          <w:sz w:val="26"/>
          <w:szCs w:val="28"/>
          <w:lang w:val="es-ES"/>
        </w:rPr>
      </w:pPr>
      <w:r>
        <w:rPr>
          <w:b/>
          <w:bCs/>
          <w:sz w:val="26"/>
          <w:szCs w:val="28"/>
          <w:lang w:val="es-ES"/>
        </w:rPr>
        <w:t xml:space="preserve">Descripción: </w:t>
      </w:r>
    </w:p>
    <w:p w14:paraId="155F76F7" w14:textId="2C76A36A" w:rsidR="00B70C30" w:rsidRDefault="00B70C30" w:rsidP="00093C8D">
      <w:pPr>
        <w:jc w:val="both"/>
        <w:rPr>
          <w:lang w:val="es-ES"/>
        </w:rPr>
      </w:pPr>
      <w:proofErr w:type="spellStart"/>
      <w:r>
        <w:rPr>
          <w:lang w:val="es-ES"/>
        </w:rPr>
        <w:t>SendGrid</w:t>
      </w:r>
      <w:proofErr w:type="spellEnd"/>
      <w:r>
        <w:rPr>
          <w:lang w:val="es-ES"/>
        </w:rPr>
        <w:t xml:space="preserve"> es un proveedor de servicios SMTP y API de envíos de correos transaccionales o masivos. </w:t>
      </w:r>
    </w:p>
    <w:p w14:paraId="558AA805" w14:textId="77777777" w:rsidR="00B70C30" w:rsidRDefault="00B70C30" w:rsidP="00093C8D">
      <w:pPr>
        <w:jc w:val="both"/>
        <w:rPr>
          <w:lang w:val="es-ES"/>
        </w:rPr>
      </w:pPr>
    </w:p>
    <w:p w14:paraId="54C66F49" w14:textId="35B43F08" w:rsidR="00B70C30" w:rsidRPr="00B70C30" w:rsidRDefault="00B70C30" w:rsidP="00093C8D">
      <w:pPr>
        <w:jc w:val="both"/>
        <w:rPr>
          <w:b/>
          <w:bCs/>
          <w:lang w:val="es-ES"/>
        </w:rPr>
      </w:pPr>
      <w:r w:rsidRPr="00B70C30">
        <w:rPr>
          <w:b/>
          <w:bCs/>
          <w:lang w:val="es-ES"/>
        </w:rPr>
        <w:t xml:space="preserve">Finalidad del laboratorio: </w:t>
      </w:r>
    </w:p>
    <w:p w14:paraId="42FA6539" w14:textId="25FFB15F" w:rsidR="00B70C30" w:rsidRDefault="00B70C30" w:rsidP="00093C8D">
      <w:pPr>
        <w:pStyle w:val="ListParagraph"/>
        <w:numPr>
          <w:ilvl w:val="0"/>
          <w:numId w:val="5"/>
        </w:numPr>
        <w:jc w:val="both"/>
        <w:rPr>
          <w:lang w:val="es-ES"/>
        </w:rPr>
      </w:pPr>
      <w:r>
        <w:rPr>
          <w:lang w:val="es-ES"/>
        </w:rPr>
        <w:t xml:space="preserve">Utilizar su servidor SMTP como canal para el envío de correos electrónicos generados desde </w:t>
      </w:r>
      <w:proofErr w:type="spellStart"/>
      <w:r>
        <w:rPr>
          <w:lang w:val="es-ES"/>
        </w:rPr>
        <w:t>Gophish</w:t>
      </w:r>
      <w:proofErr w:type="spellEnd"/>
      <w:r>
        <w:rPr>
          <w:lang w:val="es-ES"/>
        </w:rPr>
        <w:t>.</w:t>
      </w:r>
    </w:p>
    <w:p w14:paraId="40DE3312" w14:textId="35266BA7" w:rsidR="00B70C30" w:rsidRDefault="00B70C30" w:rsidP="00093C8D">
      <w:pPr>
        <w:pStyle w:val="ListParagraph"/>
        <w:numPr>
          <w:ilvl w:val="0"/>
          <w:numId w:val="5"/>
        </w:numPr>
        <w:jc w:val="both"/>
        <w:rPr>
          <w:lang w:val="es-ES"/>
        </w:rPr>
      </w:pPr>
      <w:r>
        <w:rPr>
          <w:lang w:val="es-ES"/>
        </w:rPr>
        <w:t>Asegurar la correcta entrega de correos simulados (Con seguimiento de entrega y sin ser marcados como Spam).</w:t>
      </w:r>
    </w:p>
    <w:p w14:paraId="05AA6020" w14:textId="58BD29BD" w:rsidR="00B70C30" w:rsidRPr="00B70C30" w:rsidRDefault="00B70C30" w:rsidP="00093C8D">
      <w:pPr>
        <w:jc w:val="both"/>
        <w:rPr>
          <w:b/>
          <w:bCs/>
          <w:lang w:val="es-ES"/>
        </w:rPr>
      </w:pPr>
      <w:r w:rsidRPr="00B70C30">
        <w:rPr>
          <w:b/>
          <w:bCs/>
          <w:lang w:val="es-ES"/>
        </w:rPr>
        <w:t xml:space="preserve">Uso especifico: </w:t>
      </w:r>
    </w:p>
    <w:p w14:paraId="21E59D76" w14:textId="1EBEFDC1" w:rsidR="00B70C30" w:rsidRDefault="00B70C30" w:rsidP="00093C8D">
      <w:pPr>
        <w:pStyle w:val="ListParagraph"/>
        <w:numPr>
          <w:ilvl w:val="0"/>
          <w:numId w:val="6"/>
        </w:numPr>
        <w:jc w:val="both"/>
        <w:rPr>
          <w:lang w:val="es-ES"/>
        </w:rPr>
      </w:pPr>
      <w:r>
        <w:rPr>
          <w:lang w:val="es-ES"/>
        </w:rPr>
        <w:t>Se creo un perfil de envió (</w:t>
      </w:r>
      <w:proofErr w:type="spellStart"/>
      <w:r>
        <w:rPr>
          <w:lang w:val="es-ES"/>
        </w:rPr>
        <w:t>Sending</w:t>
      </w:r>
      <w:proofErr w:type="spellEnd"/>
      <w:r>
        <w:rPr>
          <w:lang w:val="es-ES"/>
        </w:rPr>
        <w:t xml:space="preserve"> </w:t>
      </w:r>
      <w:proofErr w:type="spellStart"/>
      <w:r>
        <w:rPr>
          <w:lang w:val="es-ES"/>
        </w:rPr>
        <w:t>profile</w:t>
      </w:r>
      <w:proofErr w:type="spellEnd"/>
      <w:r>
        <w:rPr>
          <w:lang w:val="es-ES"/>
        </w:rPr>
        <w:t xml:space="preserve">) con las credenciales SMTP provistas por </w:t>
      </w:r>
      <w:proofErr w:type="spellStart"/>
      <w:r>
        <w:rPr>
          <w:lang w:val="es-ES"/>
        </w:rPr>
        <w:t>Sendgrid</w:t>
      </w:r>
      <w:proofErr w:type="spellEnd"/>
      <w:r>
        <w:rPr>
          <w:lang w:val="es-ES"/>
        </w:rPr>
        <w:t>.</w:t>
      </w:r>
    </w:p>
    <w:p w14:paraId="21E1F252" w14:textId="082D891A" w:rsidR="00B70C30" w:rsidRDefault="00B70C30" w:rsidP="00093C8D">
      <w:pPr>
        <w:pStyle w:val="ListParagraph"/>
        <w:numPr>
          <w:ilvl w:val="0"/>
          <w:numId w:val="6"/>
        </w:numPr>
        <w:jc w:val="both"/>
        <w:rPr>
          <w:lang w:val="es-ES"/>
        </w:rPr>
      </w:pPr>
      <w:r>
        <w:rPr>
          <w:lang w:val="es-ES"/>
        </w:rPr>
        <w:t>El dominio fue validado mediante IONOS para mejorar la reputación de envió.</w:t>
      </w:r>
    </w:p>
    <w:p w14:paraId="7F6CD274" w14:textId="3B3B415D" w:rsidR="00B70C30" w:rsidRDefault="00B70C30" w:rsidP="00093C8D">
      <w:pPr>
        <w:pStyle w:val="ListParagraph"/>
        <w:numPr>
          <w:ilvl w:val="0"/>
          <w:numId w:val="6"/>
        </w:numPr>
        <w:jc w:val="both"/>
        <w:rPr>
          <w:lang w:val="es-ES"/>
        </w:rPr>
      </w:pPr>
      <w:r>
        <w:rPr>
          <w:lang w:val="es-ES"/>
        </w:rPr>
        <w:t>Se realizaron pruebas de envió a un correo externo para validar funcionamiento.</w:t>
      </w:r>
    </w:p>
    <w:p w14:paraId="7F729C04" w14:textId="77777777" w:rsidR="00B70C30" w:rsidRPr="00B70C30" w:rsidRDefault="00B70C30" w:rsidP="00093C8D">
      <w:pPr>
        <w:pStyle w:val="ListParagraph"/>
        <w:jc w:val="both"/>
        <w:rPr>
          <w:lang w:val="es-ES"/>
        </w:rPr>
      </w:pPr>
    </w:p>
    <w:p w14:paraId="17D2B371" w14:textId="77777777" w:rsidR="007D080F" w:rsidRDefault="007D080F" w:rsidP="00093C8D">
      <w:pPr>
        <w:jc w:val="both"/>
        <w:rPr>
          <w:b/>
          <w:bCs/>
          <w:sz w:val="26"/>
          <w:szCs w:val="28"/>
          <w:lang w:val="es-ES"/>
        </w:rPr>
      </w:pPr>
    </w:p>
    <w:p w14:paraId="74BF237A" w14:textId="77777777" w:rsidR="00093C8D" w:rsidRDefault="00093C8D" w:rsidP="00093C8D">
      <w:pPr>
        <w:jc w:val="both"/>
        <w:rPr>
          <w:b/>
          <w:bCs/>
          <w:sz w:val="26"/>
          <w:szCs w:val="28"/>
          <w:lang w:val="es-ES"/>
        </w:rPr>
      </w:pPr>
    </w:p>
    <w:p w14:paraId="2B1F51FB" w14:textId="7AD5EEED" w:rsidR="00B70C30" w:rsidRDefault="00093C8D" w:rsidP="00093C8D">
      <w:pPr>
        <w:jc w:val="both"/>
        <w:rPr>
          <w:b/>
          <w:bCs/>
          <w:sz w:val="26"/>
          <w:szCs w:val="28"/>
          <w:lang w:val="es-ES"/>
        </w:rPr>
      </w:pPr>
      <w:r>
        <w:rPr>
          <w:b/>
          <w:bCs/>
          <w:sz w:val="26"/>
          <w:szCs w:val="28"/>
          <w:lang w:val="es-ES"/>
        </w:rPr>
        <w:lastRenderedPageBreak/>
        <w:t>4-</w:t>
      </w:r>
      <w:r w:rsidR="00B70C30">
        <w:rPr>
          <w:b/>
          <w:bCs/>
          <w:sz w:val="26"/>
          <w:szCs w:val="28"/>
          <w:lang w:val="es-ES"/>
        </w:rPr>
        <w:t>NGROK</w:t>
      </w:r>
    </w:p>
    <w:p w14:paraId="610EEEEF" w14:textId="476F16FC" w:rsidR="00B70C30" w:rsidRPr="00B70C30" w:rsidRDefault="00B70C30" w:rsidP="00093C8D">
      <w:pPr>
        <w:jc w:val="both"/>
        <w:rPr>
          <w:lang w:val="es-ES"/>
        </w:rPr>
      </w:pPr>
      <w:proofErr w:type="spellStart"/>
      <w:r w:rsidRPr="00B70C30">
        <w:rPr>
          <w:lang w:val="es-ES"/>
        </w:rPr>
        <w:t>Ngrok</w:t>
      </w:r>
      <w:proofErr w:type="spellEnd"/>
      <w:r w:rsidRPr="00B70C30">
        <w:rPr>
          <w:lang w:val="es-ES"/>
        </w:rPr>
        <w:t xml:space="preserve"> funciona como herramienta que permite exponer servicios locales aislados (</w:t>
      </w:r>
      <w:proofErr w:type="spellStart"/>
      <w:r w:rsidRPr="00B70C30">
        <w:rPr>
          <w:lang w:val="es-ES"/>
        </w:rPr>
        <w:t>Gophish</w:t>
      </w:r>
      <w:proofErr w:type="spellEnd"/>
      <w:r w:rsidRPr="00B70C30">
        <w:rPr>
          <w:lang w:val="es-ES"/>
        </w:rPr>
        <w:t xml:space="preserve"> sobre Ubuntu v. 24.04 LTS en máquina virtual en </w:t>
      </w:r>
      <w:proofErr w:type="spellStart"/>
      <w:r w:rsidRPr="00B70C30">
        <w:rPr>
          <w:lang w:val="es-ES"/>
        </w:rPr>
        <w:t>Vmware</w:t>
      </w:r>
      <w:proofErr w:type="spellEnd"/>
      <w:r w:rsidRPr="00B70C30">
        <w:rPr>
          <w:lang w:val="es-ES"/>
        </w:rPr>
        <w:t xml:space="preserve">) a través de túneles seguros hacia internet, generando </w:t>
      </w:r>
      <w:proofErr w:type="spellStart"/>
      <w:r w:rsidRPr="00B70C30">
        <w:rPr>
          <w:lang w:val="es-ES"/>
        </w:rPr>
        <w:t>URLs</w:t>
      </w:r>
      <w:proofErr w:type="spellEnd"/>
      <w:r w:rsidRPr="00B70C30">
        <w:rPr>
          <w:lang w:val="es-ES"/>
        </w:rPr>
        <w:t xml:space="preserve"> publica temporales.</w:t>
      </w:r>
    </w:p>
    <w:p w14:paraId="028AFEEB" w14:textId="23B10230" w:rsidR="00B70C30" w:rsidRPr="00B70C30" w:rsidRDefault="00B70C30" w:rsidP="00093C8D">
      <w:pPr>
        <w:jc w:val="both"/>
        <w:rPr>
          <w:b/>
          <w:bCs/>
          <w:lang w:val="es-ES"/>
        </w:rPr>
      </w:pPr>
      <w:r w:rsidRPr="00B70C30">
        <w:rPr>
          <w:b/>
          <w:bCs/>
          <w:lang w:val="es-ES"/>
        </w:rPr>
        <w:t xml:space="preserve">Finalidad en el laboratorio: </w:t>
      </w:r>
    </w:p>
    <w:p w14:paraId="1B623E65" w14:textId="6A334A07" w:rsidR="00B70C30" w:rsidRPr="00B70C30" w:rsidRDefault="00B70C30" w:rsidP="00093C8D">
      <w:pPr>
        <w:pStyle w:val="ListParagraph"/>
        <w:numPr>
          <w:ilvl w:val="0"/>
          <w:numId w:val="7"/>
        </w:numPr>
        <w:jc w:val="both"/>
        <w:rPr>
          <w:lang w:val="es-ES"/>
        </w:rPr>
      </w:pPr>
      <w:r w:rsidRPr="00B70C30">
        <w:rPr>
          <w:lang w:val="es-ES"/>
        </w:rPr>
        <w:t xml:space="preserve">Habilitar el acceso a la </w:t>
      </w:r>
      <w:proofErr w:type="spellStart"/>
      <w:r w:rsidRPr="00B70C30">
        <w:rPr>
          <w:lang w:val="es-ES"/>
        </w:rPr>
        <w:t>landing</w:t>
      </w:r>
      <w:proofErr w:type="spellEnd"/>
      <w:r w:rsidRPr="00B70C30">
        <w:rPr>
          <w:lang w:val="es-ES"/>
        </w:rPr>
        <w:t xml:space="preserve"> page alojada localmente en </w:t>
      </w:r>
      <w:proofErr w:type="spellStart"/>
      <w:r w:rsidRPr="00B70C30">
        <w:rPr>
          <w:lang w:val="es-ES"/>
        </w:rPr>
        <w:t>Gophish</w:t>
      </w:r>
      <w:proofErr w:type="spellEnd"/>
      <w:r w:rsidRPr="00B70C30">
        <w:rPr>
          <w:lang w:val="es-ES"/>
        </w:rPr>
        <w:t xml:space="preserve"> desde dispositivos externos en la red local, sin necesidad de publicar servidores ni modificar el firewall. </w:t>
      </w:r>
    </w:p>
    <w:p w14:paraId="56684835" w14:textId="45F53B00" w:rsidR="00B70C30" w:rsidRDefault="00B70C30" w:rsidP="00093C8D">
      <w:pPr>
        <w:pStyle w:val="ListParagraph"/>
        <w:numPr>
          <w:ilvl w:val="0"/>
          <w:numId w:val="7"/>
        </w:numPr>
        <w:jc w:val="both"/>
        <w:rPr>
          <w:lang w:val="es-ES"/>
        </w:rPr>
      </w:pPr>
      <w:r>
        <w:rPr>
          <w:lang w:val="es-ES"/>
        </w:rPr>
        <w:t>Permitir la validación funcional de enlaces y formularios de phishing simulados a través de una URL publica (</w:t>
      </w:r>
      <w:r w:rsidRPr="00B70C30">
        <w:rPr>
          <w:lang w:val="es-ES"/>
        </w:rPr>
        <w:t>https://XXXXX.ngrok.io</w:t>
      </w:r>
      <w:r>
        <w:rPr>
          <w:lang w:val="es-ES"/>
        </w:rPr>
        <w:t xml:space="preserve">) </w:t>
      </w:r>
    </w:p>
    <w:p w14:paraId="78E2459B" w14:textId="1EB47F7B" w:rsidR="00B70C30" w:rsidRPr="00B70C30" w:rsidRDefault="00B70C30" w:rsidP="00093C8D">
      <w:pPr>
        <w:jc w:val="both"/>
        <w:rPr>
          <w:b/>
          <w:bCs/>
          <w:lang w:val="es-ES"/>
        </w:rPr>
      </w:pPr>
      <w:r w:rsidRPr="00B70C30">
        <w:rPr>
          <w:b/>
          <w:bCs/>
          <w:lang w:val="es-ES"/>
        </w:rPr>
        <w:t xml:space="preserve">Uso especifico: </w:t>
      </w:r>
    </w:p>
    <w:p w14:paraId="33929FF0" w14:textId="594464CA" w:rsidR="00B70C30" w:rsidRDefault="00B70C30" w:rsidP="00093C8D">
      <w:pPr>
        <w:pStyle w:val="ListParagraph"/>
        <w:numPr>
          <w:ilvl w:val="0"/>
          <w:numId w:val="8"/>
        </w:numPr>
        <w:jc w:val="both"/>
        <w:rPr>
          <w:lang w:val="es-ES"/>
        </w:rPr>
      </w:pPr>
      <w:proofErr w:type="spellStart"/>
      <w:r>
        <w:rPr>
          <w:lang w:val="es-ES"/>
        </w:rPr>
        <w:t>Ngrok</w:t>
      </w:r>
      <w:proofErr w:type="spellEnd"/>
      <w:r>
        <w:rPr>
          <w:lang w:val="es-ES"/>
        </w:rPr>
        <w:t xml:space="preserve"> </w:t>
      </w:r>
      <w:r w:rsidR="00093C8D">
        <w:rPr>
          <w:lang w:val="es-ES"/>
        </w:rPr>
        <w:t xml:space="preserve">será ejecutado para exponer el puerto de </w:t>
      </w:r>
      <w:proofErr w:type="spellStart"/>
      <w:r w:rsidR="00093C8D">
        <w:rPr>
          <w:lang w:val="es-ES"/>
        </w:rPr>
        <w:t>Gophish</w:t>
      </w:r>
      <w:proofErr w:type="spellEnd"/>
      <w:r w:rsidR="00093C8D">
        <w:rPr>
          <w:lang w:val="es-ES"/>
        </w:rPr>
        <w:t xml:space="preserve"> en la VM o maquina Virtual. </w:t>
      </w:r>
    </w:p>
    <w:p w14:paraId="11925B5D" w14:textId="3799C59A" w:rsidR="00093C8D" w:rsidRDefault="00093C8D" w:rsidP="00093C8D">
      <w:pPr>
        <w:pStyle w:val="ListParagraph"/>
        <w:numPr>
          <w:ilvl w:val="0"/>
          <w:numId w:val="8"/>
        </w:numPr>
        <w:jc w:val="both"/>
        <w:rPr>
          <w:lang w:val="es-ES"/>
        </w:rPr>
      </w:pPr>
      <w:r>
        <w:rPr>
          <w:lang w:val="es-ES"/>
        </w:rPr>
        <w:t xml:space="preserve">La URL generada será utilizada dentro de la campaña de prueba de </w:t>
      </w:r>
      <w:proofErr w:type="spellStart"/>
      <w:r>
        <w:rPr>
          <w:lang w:val="es-ES"/>
        </w:rPr>
        <w:t>Gophish</w:t>
      </w:r>
      <w:proofErr w:type="spellEnd"/>
      <w:r>
        <w:rPr>
          <w:lang w:val="es-ES"/>
        </w:rPr>
        <w:t>.</w:t>
      </w:r>
    </w:p>
    <w:p w14:paraId="72CF9681" w14:textId="63AAFDF3" w:rsidR="00093C8D" w:rsidRDefault="00093C8D" w:rsidP="00093C8D">
      <w:pPr>
        <w:pStyle w:val="ListParagraph"/>
        <w:numPr>
          <w:ilvl w:val="0"/>
          <w:numId w:val="8"/>
        </w:numPr>
        <w:jc w:val="both"/>
        <w:rPr>
          <w:lang w:val="es-ES"/>
        </w:rPr>
      </w:pPr>
      <w:r>
        <w:rPr>
          <w:lang w:val="es-ES"/>
        </w:rPr>
        <w:t xml:space="preserve">No se utilizará </w:t>
      </w:r>
      <w:proofErr w:type="spellStart"/>
      <w:r>
        <w:rPr>
          <w:lang w:val="es-ES"/>
        </w:rPr>
        <w:t>Ngrok</w:t>
      </w:r>
      <w:proofErr w:type="spellEnd"/>
      <w:r>
        <w:rPr>
          <w:lang w:val="es-ES"/>
        </w:rPr>
        <w:t xml:space="preserve"> para alojar contenido real ni acceder a servicios productivos.</w:t>
      </w:r>
    </w:p>
    <w:p w14:paraId="3268D58F" w14:textId="0304A6DC" w:rsidR="00093C8D" w:rsidRPr="00093C8D" w:rsidRDefault="00093C8D" w:rsidP="00093C8D">
      <w:pPr>
        <w:jc w:val="both"/>
        <w:rPr>
          <w:b/>
          <w:bCs/>
          <w:lang w:val="es-ES"/>
        </w:rPr>
      </w:pPr>
      <w:r w:rsidRPr="00093C8D">
        <w:rPr>
          <w:b/>
          <w:bCs/>
          <w:lang w:val="es-ES"/>
        </w:rPr>
        <w:t xml:space="preserve">Importante: </w:t>
      </w:r>
    </w:p>
    <w:p w14:paraId="6B299A21" w14:textId="794AF719" w:rsidR="00093C8D" w:rsidRDefault="00093C8D" w:rsidP="00093C8D">
      <w:pPr>
        <w:jc w:val="both"/>
        <w:rPr>
          <w:lang w:val="es-ES"/>
        </w:rPr>
      </w:pPr>
      <w:proofErr w:type="spellStart"/>
      <w:r>
        <w:rPr>
          <w:lang w:val="es-ES"/>
        </w:rPr>
        <w:t>Ngrok</w:t>
      </w:r>
      <w:proofErr w:type="spellEnd"/>
      <w:r>
        <w:rPr>
          <w:lang w:val="es-ES"/>
        </w:rPr>
        <w:t xml:space="preserve"> genera conexiones salientes cifradas (túneles HTTPS) hacia su infraestructura en la nube. Esto puede generar alertas en herramientas de ciberseguridad por su uso frecuente en pruebas de </w:t>
      </w:r>
      <w:proofErr w:type="spellStart"/>
      <w:r>
        <w:rPr>
          <w:lang w:val="es-ES"/>
        </w:rPr>
        <w:t>pentesting</w:t>
      </w:r>
      <w:proofErr w:type="spellEnd"/>
      <w:r>
        <w:rPr>
          <w:lang w:val="es-ES"/>
        </w:rPr>
        <w:t xml:space="preserve"> o por actores maliciosos. En este caso, su uso fue controlado y con fines exclusivamente académicos y de prueba. </w:t>
      </w:r>
    </w:p>
    <w:p w14:paraId="4EB2F74B" w14:textId="77777777" w:rsidR="00093C8D" w:rsidRDefault="00093C8D" w:rsidP="00093C8D">
      <w:pPr>
        <w:jc w:val="both"/>
        <w:rPr>
          <w:lang w:val="es-ES"/>
        </w:rPr>
      </w:pPr>
    </w:p>
    <w:p w14:paraId="3CBFC925" w14:textId="6AB319E0" w:rsidR="00093C8D" w:rsidRPr="00093C8D" w:rsidRDefault="00093C8D" w:rsidP="00093C8D">
      <w:pPr>
        <w:jc w:val="both"/>
        <w:rPr>
          <w:b/>
          <w:bCs/>
          <w:sz w:val="26"/>
          <w:szCs w:val="28"/>
          <w:lang w:val="es-ES"/>
        </w:rPr>
      </w:pPr>
      <w:r w:rsidRPr="00093C8D">
        <w:rPr>
          <w:b/>
          <w:bCs/>
          <w:sz w:val="26"/>
          <w:szCs w:val="28"/>
          <w:lang w:val="es-ES"/>
        </w:rPr>
        <w:t xml:space="preserve">Conclusión: </w:t>
      </w:r>
    </w:p>
    <w:p w14:paraId="2C23BBD0" w14:textId="791892B9" w:rsidR="00093C8D" w:rsidRDefault="00093C8D" w:rsidP="00093C8D">
      <w:pPr>
        <w:jc w:val="both"/>
        <w:rPr>
          <w:lang w:val="es-ES"/>
        </w:rPr>
      </w:pPr>
      <w:r>
        <w:rPr>
          <w:lang w:val="es-ES"/>
        </w:rPr>
        <w:t xml:space="preserve">Todas las herramientas descritas fueron utilizadas en un entorno de laboratorio cerrado con fines de formación y pruebas controladas. No se han comprometido información sensible ni servicios productivos de la organización. </w:t>
      </w:r>
    </w:p>
    <w:p w14:paraId="2A66E569" w14:textId="7DFE1CC6" w:rsidR="00093C8D" w:rsidRDefault="00093C8D" w:rsidP="00093C8D">
      <w:pPr>
        <w:jc w:val="both"/>
        <w:rPr>
          <w:lang w:val="es-ES"/>
        </w:rPr>
      </w:pPr>
      <w:r>
        <w:rPr>
          <w:lang w:val="es-ES"/>
        </w:rPr>
        <w:t>Se mantienen la trazabilidad de las pruebas realizadas y se esta notificando al departamento de Ciberseguridad como parte del protocolo de transparencia y control.</w:t>
      </w:r>
    </w:p>
    <w:p w14:paraId="25D8784F" w14:textId="77777777" w:rsidR="00093C8D" w:rsidRDefault="00093C8D" w:rsidP="00093C8D">
      <w:pPr>
        <w:jc w:val="both"/>
        <w:rPr>
          <w:lang w:val="es-ES"/>
        </w:rPr>
      </w:pPr>
    </w:p>
    <w:p w14:paraId="288ED86F" w14:textId="6AD42645" w:rsidR="00093C8D" w:rsidRDefault="00093C8D" w:rsidP="00093C8D">
      <w:pPr>
        <w:ind w:firstLine="708"/>
        <w:jc w:val="both"/>
        <w:rPr>
          <w:lang w:val="es-ES"/>
        </w:rPr>
      </w:pPr>
      <w:r>
        <w:rPr>
          <w:lang w:val="es-ES"/>
        </w:rPr>
        <w:t>---------------------------------Fin del documento--------------------------------</w:t>
      </w:r>
    </w:p>
    <w:p w14:paraId="392AEF08" w14:textId="77777777" w:rsidR="00093C8D" w:rsidRPr="00093C8D" w:rsidRDefault="00093C8D" w:rsidP="00093C8D">
      <w:pPr>
        <w:rPr>
          <w:lang w:val="es-ES"/>
        </w:rPr>
      </w:pPr>
    </w:p>
    <w:sectPr w:rsidR="00093C8D" w:rsidRPr="00093C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66C38"/>
    <w:multiLevelType w:val="hybridMultilevel"/>
    <w:tmpl w:val="02886E5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 w15:restartNumberingAfterBreak="0">
    <w:nsid w:val="2F5C17E3"/>
    <w:multiLevelType w:val="hybridMultilevel"/>
    <w:tmpl w:val="15F262F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 w15:restartNumberingAfterBreak="0">
    <w:nsid w:val="516A224B"/>
    <w:multiLevelType w:val="hybridMultilevel"/>
    <w:tmpl w:val="C234EE8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 w15:restartNumberingAfterBreak="0">
    <w:nsid w:val="5469043E"/>
    <w:multiLevelType w:val="hybridMultilevel"/>
    <w:tmpl w:val="E05E3928"/>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4" w15:restartNumberingAfterBreak="0">
    <w:nsid w:val="669A6B8D"/>
    <w:multiLevelType w:val="hybridMultilevel"/>
    <w:tmpl w:val="B61CE2CA"/>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 w15:restartNumberingAfterBreak="0">
    <w:nsid w:val="6CE44231"/>
    <w:multiLevelType w:val="hybridMultilevel"/>
    <w:tmpl w:val="1112257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6" w15:restartNumberingAfterBreak="0">
    <w:nsid w:val="73BA0310"/>
    <w:multiLevelType w:val="hybridMultilevel"/>
    <w:tmpl w:val="6E04114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7" w15:restartNumberingAfterBreak="0">
    <w:nsid w:val="75DB225A"/>
    <w:multiLevelType w:val="hybridMultilevel"/>
    <w:tmpl w:val="FC06023A"/>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num w:numId="1" w16cid:durableId="325986815">
    <w:abstractNumId w:val="2"/>
  </w:num>
  <w:num w:numId="2" w16cid:durableId="1882016218">
    <w:abstractNumId w:val="5"/>
  </w:num>
  <w:num w:numId="3" w16cid:durableId="1295521307">
    <w:abstractNumId w:val="1"/>
  </w:num>
  <w:num w:numId="4" w16cid:durableId="2079089119">
    <w:abstractNumId w:val="4"/>
  </w:num>
  <w:num w:numId="5" w16cid:durableId="1135566403">
    <w:abstractNumId w:val="7"/>
  </w:num>
  <w:num w:numId="6" w16cid:durableId="1726683930">
    <w:abstractNumId w:val="6"/>
  </w:num>
  <w:num w:numId="7" w16cid:durableId="366415589">
    <w:abstractNumId w:val="0"/>
  </w:num>
  <w:num w:numId="8" w16cid:durableId="459110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D11"/>
    <w:rsid w:val="00030F54"/>
    <w:rsid w:val="00093C8D"/>
    <w:rsid w:val="00463EB7"/>
    <w:rsid w:val="005F4192"/>
    <w:rsid w:val="007D080F"/>
    <w:rsid w:val="00986D11"/>
    <w:rsid w:val="00B70C30"/>
    <w:rsid w:val="00B83914"/>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FBBA5"/>
  <w15:chartTrackingRefBased/>
  <w15:docId w15:val="{65551E58-870F-40F7-A3B9-4EFA59C7E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D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D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D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D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D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D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D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D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D11"/>
    <w:rPr>
      <w:rFonts w:eastAsiaTheme="majorEastAsia" w:cstheme="majorBidi"/>
      <w:color w:val="272727" w:themeColor="text1" w:themeTint="D8"/>
    </w:rPr>
  </w:style>
  <w:style w:type="paragraph" w:styleId="Title">
    <w:name w:val="Title"/>
    <w:basedOn w:val="Normal"/>
    <w:next w:val="Normal"/>
    <w:link w:val="TitleChar"/>
    <w:uiPriority w:val="10"/>
    <w:qFormat/>
    <w:rsid w:val="00986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D11"/>
    <w:pPr>
      <w:spacing w:before="160"/>
      <w:jc w:val="center"/>
    </w:pPr>
    <w:rPr>
      <w:i/>
      <w:iCs/>
      <w:color w:val="404040" w:themeColor="text1" w:themeTint="BF"/>
    </w:rPr>
  </w:style>
  <w:style w:type="character" w:customStyle="1" w:styleId="QuoteChar">
    <w:name w:val="Quote Char"/>
    <w:basedOn w:val="DefaultParagraphFont"/>
    <w:link w:val="Quote"/>
    <w:uiPriority w:val="29"/>
    <w:rsid w:val="00986D11"/>
    <w:rPr>
      <w:i/>
      <w:iCs/>
      <w:color w:val="404040" w:themeColor="text1" w:themeTint="BF"/>
    </w:rPr>
  </w:style>
  <w:style w:type="paragraph" w:styleId="ListParagraph">
    <w:name w:val="List Paragraph"/>
    <w:basedOn w:val="Normal"/>
    <w:uiPriority w:val="34"/>
    <w:qFormat/>
    <w:rsid w:val="00986D11"/>
    <w:pPr>
      <w:ind w:left="720"/>
      <w:contextualSpacing/>
    </w:pPr>
  </w:style>
  <w:style w:type="character" w:styleId="IntenseEmphasis">
    <w:name w:val="Intense Emphasis"/>
    <w:basedOn w:val="DefaultParagraphFont"/>
    <w:uiPriority w:val="21"/>
    <w:qFormat/>
    <w:rsid w:val="00986D11"/>
    <w:rPr>
      <w:i/>
      <w:iCs/>
      <w:color w:val="0F4761" w:themeColor="accent1" w:themeShade="BF"/>
    </w:rPr>
  </w:style>
  <w:style w:type="paragraph" w:styleId="IntenseQuote">
    <w:name w:val="Intense Quote"/>
    <w:basedOn w:val="Normal"/>
    <w:next w:val="Normal"/>
    <w:link w:val="IntenseQuoteChar"/>
    <w:uiPriority w:val="30"/>
    <w:qFormat/>
    <w:rsid w:val="00986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D11"/>
    <w:rPr>
      <w:i/>
      <w:iCs/>
      <w:color w:val="0F4761" w:themeColor="accent1" w:themeShade="BF"/>
    </w:rPr>
  </w:style>
  <w:style w:type="character" w:styleId="IntenseReference">
    <w:name w:val="Intense Reference"/>
    <w:basedOn w:val="DefaultParagraphFont"/>
    <w:uiPriority w:val="32"/>
    <w:qFormat/>
    <w:rsid w:val="00986D11"/>
    <w:rPr>
      <w:b/>
      <w:bCs/>
      <w:smallCaps/>
      <w:color w:val="0F4761" w:themeColor="accent1" w:themeShade="BF"/>
      <w:spacing w:val="5"/>
    </w:rPr>
  </w:style>
  <w:style w:type="character" w:styleId="Hyperlink">
    <w:name w:val="Hyperlink"/>
    <w:basedOn w:val="DefaultParagraphFont"/>
    <w:uiPriority w:val="99"/>
    <w:unhideWhenUsed/>
    <w:rsid w:val="00B70C30"/>
    <w:rPr>
      <w:color w:val="467886" w:themeColor="hyperlink"/>
      <w:u w:val="single"/>
    </w:rPr>
  </w:style>
  <w:style w:type="character" w:styleId="UnresolvedMention">
    <w:name w:val="Unresolved Mention"/>
    <w:basedOn w:val="DefaultParagraphFont"/>
    <w:uiPriority w:val="99"/>
    <w:semiHidden/>
    <w:unhideWhenUsed/>
    <w:rsid w:val="00B70C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690</Words>
  <Characters>3799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Ozoria</dc:creator>
  <cp:keywords/>
  <dc:description/>
  <cp:lastModifiedBy>Diego Ozoria</cp:lastModifiedBy>
  <cp:revision>7</cp:revision>
  <dcterms:created xsi:type="dcterms:W3CDTF">2025-08-07T16:49:00Z</dcterms:created>
  <dcterms:modified xsi:type="dcterms:W3CDTF">2025-08-07T17:26:00Z</dcterms:modified>
</cp:coreProperties>
</file>