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numbering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gif" ContentType="image/gi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Roteiro para formação de professores de Educação Infantil e Séries Iniciais sobre o desenvolvimento da língua oral (fala) nas crianças de 0 a 6 anos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100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10"/>
        <w:gridCol w:w="5010"/>
      </w:tblGrid>
      <w:tr>
        <w:trPr>
          <w:trHeight w:val="1104" w:hRule="atLeast"/>
        </w:trPr>
        <w:tc>
          <w:tcPr>
            <w:tcW w:w="10020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Nome/RU: </w:t>
            </w: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Juliana de Souza Galvan Nunes </w:t>
            </w: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RU: 3328003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Polo: </w:t>
            </w: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Itapema - SC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Suposto local em que ministraria o momento de formação para os professores: </w:t>
            </w: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Escola de Educação Infantil </w:t>
            </w: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em Itapema - SC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</w:tc>
      </w:tr>
      <w:tr>
        <w:trPr>
          <w:trHeight w:val="1468" w:hRule="atLeast"/>
        </w:trPr>
        <w:tc>
          <w:tcPr>
            <w:tcW w:w="5010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57" w:hanging="357"/>
              <w:contextualSpacing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Acolhida </w:t>
            </w:r>
          </w:p>
        </w:tc>
        <w:tc>
          <w:tcPr>
            <w:tcW w:w="501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Iniciarei a palestra me apresentando em seguida faremos um alongamento seguido de uma dinâmica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chamada “Chuva de Valores” onde dentro de uma caixinha colocarei várias palavras como: respeito, auto controle, amor, amizade, empatia, etc…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Com essa dinâmica cada professor que eu chamar escolherá uma palavra, e, dentro de 30 segundos definará o que significa aquela palavra dentro de seu entendimento. Assim, no fim da dinâmica, já estarei fazendo uma prévia do que iremos dialogar atravẽs daquelas palavras com o desenvolvimento oral das crianças, pois dentro de alguns valores que devemos ter em nossas vidas, é que vamos conseguir trabalhar e tratar cada criança com um olhar específico e amoroso.</w:t>
            </w:r>
          </w:p>
        </w:tc>
      </w:tr>
      <w:tr>
        <w:trPr>
          <w:trHeight w:val="878" w:hRule="atLeast"/>
        </w:trPr>
        <w:tc>
          <w:tcPr>
            <w:tcW w:w="5010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57" w:hanging="357"/>
              <w:contextualSpacing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Explicação do tema e sua relevância (esse é o momento que você atuará como “palestrante”)</w:t>
            </w:r>
          </w:p>
        </w:tc>
        <w:tc>
          <w:tcPr>
            <w:tcW w:w="501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-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Trazer a explicação geral do Tema sobre o Desenvolvimento Oral nas crianças.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Explicação sobre a aquisição da língua oral por cada idade, desde o nascimento, até os 4,5 anos.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Estratégias para reconhecer algo diferente na fala da criança e ligar o ALERTA.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Como trabalhar o desenvolvimento da fala dentro da sala de aula.</w:t>
            </w:r>
          </w:p>
        </w:tc>
      </w:tr>
      <w:tr>
        <w:trPr>
          <w:trHeight w:val="1483" w:hRule="atLeast"/>
        </w:trPr>
        <w:tc>
          <w:tcPr>
            <w:tcW w:w="5010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57" w:hanging="357"/>
              <w:contextualSpacing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Ações que devem ser feitas pelos profissionais </w:t>
            </w:r>
          </w:p>
        </w:tc>
        <w:tc>
          <w:tcPr>
            <w:tcW w:w="501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-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Diariamente fazer leitura de histórias e solicitar que as crianças recontem a história. (Nesta atividade sempre lembrar de ter a fala bem articulada e teatral, pois trará a necessária triangulação – figura, palavra e som da palavra).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Dar ordens simples e em seguida dar ordens mais complexas e sequenciais.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Trabalhar as partes do corpo através de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repetição de plavaras e através de canções.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Trabalhar ludicamente os bichos e sons dos bichos.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Em média 2 vezes por semana narrar o passeio ou a caminhada pela escola, ou até mesmo a rotina da criança na sala de aula.</w:t>
            </w:r>
          </w:p>
        </w:tc>
      </w:tr>
      <w:tr>
        <w:trPr>
          <w:trHeight w:val="1180" w:hRule="atLeast"/>
        </w:trPr>
        <w:tc>
          <w:tcPr>
            <w:tcW w:w="5010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57" w:hanging="357"/>
              <w:contextualSpacing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Momento “troca de experiência” </w:t>
            </w:r>
          </w:p>
        </w:tc>
        <w:tc>
          <w:tcPr>
            <w:tcW w:w="501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Neste momento faremos um círculo com os professores participantes e trocaremos ideias sobre o assunto abordado e cada professor contará uma experiência que deu certo e fez sucesso com as crianças dentro de sala de aula sobre a linguagem oral.</w:t>
            </w:r>
          </w:p>
        </w:tc>
      </w:tr>
      <w:tr>
        <w:trPr>
          <w:trHeight w:val="1468" w:hRule="atLeast"/>
        </w:trPr>
        <w:tc>
          <w:tcPr>
            <w:tcW w:w="5010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57" w:hanging="357"/>
              <w:contextualSpacing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Momento locorregional </w:t>
            </w:r>
          </w:p>
        </w:tc>
        <w:tc>
          <w:tcPr>
            <w:tcW w:w="501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Solicitarei que os professores participantes façam uma pesquisa sobre o assunto abordado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e pesquisem dentro das diretrizes curriculares de nossa cidade de Itapema, como a língua oral é trabalhada, e depois de finalizada a pesquisa, solicitarei que façam a troca dessas respectivas pesquisas entre os professores participantes.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100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10"/>
        <w:gridCol w:w="5010"/>
      </w:tblGrid>
      <w:tr>
        <w:trPr>
          <w:trHeight w:val="3239" w:hRule="atLeast"/>
        </w:trPr>
        <w:tc>
          <w:tcPr>
            <w:tcW w:w="5010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57" w:hanging="357"/>
              <w:contextualSpacing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Seu momento de pesquisa - como você propôs uma pesquisa, também fará a sua </w:t>
            </w:r>
          </w:p>
        </w:tc>
        <w:tc>
          <w:tcPr>
            <w:tcW w:w="501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Pesquisando no site da Secretaria Municipal de Educação de Itapema – SC, encontrei um projeto onde se incentiva professores da Educação Infantil e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primeiro ano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a trabalhar a contação de histórias para o desenvolvimento oral das crianças, onde através da contação o grande objetivo desse projeto é criar na criança o hábito de ouvir e recontar, desenvolvendo a oralidade, autonomia, criatividade e imaginação. Esse projeto traz o incentivo para professores da educação infantil e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primeiro ano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a colocarem em prática em seus planejamentos de aula, pois tem trazido grandes resultados em algumas escolas de Itapema.</w:t>
            </w:r>
          </w:p>
        </w:tc>
      </w:tr>
      <w:tr>
        <w:trPr>
          <w:trHeight w:val="1180" w:hRule="atLeast"/>
        </w:trPr>
        <w:tc>
          <w:tcPr>
            <w:tcW w:w="5010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57" w:hanging="357"/>
              <w:contextualSpacing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Encerramento </w:t>
            </w:r>
          </w:p>
        </w:tc>
        <w:tc>
          <w:tcPr>
            <w:tcW w:w="501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Encerrarei a palestra com um resumo de tudo que consegui trazer para complementar o trabalho dos professores da educação infantil e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primeiro ano, e logo em seguida ensinarei os professores uma canção motivacional, onde com rimas sobre o desenvolvimento oral da criança e a ludicidade dentro da sala de aula (brincadeiras, dicas, etc), eles possam cantar durante o ano letivo para relembrar o que aprenderam e colocar em prática com os alunos. A música é uma ferramenta ótima e divertida para memorizar.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709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-720090</wp:posOffset>
          </wp:positionH>
          <wp:positionV relativeFrom="paragraph">
            <wp:posOffset>-450215</wp:posOffset>
          </wp:positionV>
          <wp:extent cx="7560310" cy="10742295"/>
          <wp:effectExtent l="0" t="0" r="0" b="0"/>
          <wp:wrapNone/>
          <wp:docPr id="1" name="Imagem 1" descr="Tela de computador com fundo pre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Tela de computador com fundo pre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742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11.25pt;height:11.25pt" o:bullet="t">
        <v:imagedata r:id="rId1" o:title=""/>
      </v:shape>
    </w:pict>
  </w:numPicBullet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ba4b1b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ba4b1b"/>
    <w:rPr/>
  </w:style>
  <w:style w:type="character" w:styleId="TextodecomentrioChar" w:customStyle="1">
    <w:name w:val="Texto de comentário Char"/>
    <w:basedOn w:val="DefaultParagraphFont"/>
    <w:link w:val="Annotationtext"/>
    <w:uiPriority w:val="99"/>
    <w:qFormat/>
    <w:rsid w:val="00585216"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85216"/>
    <w:rPr>
      <w:sz w:val="16"/>
      <w:szCs w:val="16"/>
    </w:rPr>
  </w:style>
  <w:style w:type="character" w:styleId="Normaltextrun" w:customStyle="1">
    <w:name w:val="normaltextrun"/>
    <w:basedOn w:val="DefaultParagraphFont"/>
    <w:qFormat/>
    <w:rsid w:val="00df4a7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ba4b1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ba4b1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Annotationtext">
    <w:name w:val="annotation text"/>
    <w:basedOn w:val="Normal"/>
    <w:link w:val="TextodecomentrioChar"/>
    <w:uiPriority w:val="99"/>
    <w:unhideWhenUsed/>
    <w:qFormat/>
    <w:rsid w:val="00585216"/>
    <w:pPr>
      <w:spacing w:before="0" w:after="160"/>
    </w:pPr>
    <w:rPr>
      <w:sz w:val="20"/>
      <w:szCs w:val="20"/>
    </w:rPr>
  </w:style>
  <w:style w:type="paragraph" w:styleId="Default" w:customStyle="1">
    <w:name w:val="Default"/>
    <w:qFormat/>
    <w:rsid w:val="00585216"/>
    <w:pPr>
      <w:widowControl/>
      <w:bidi w:val="0"/>
      <w:spacing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pt-BR" w:eastAsia="en-US" w:bidi="ar-SA"/>
    </w:rPr>
  </w:style>
  <w:style w:type="paragraph" w:styleId="ListParagraph">
    <w:name w:val="List Paragraph"/>
    <w:basedOn w:val="Normal"/>
    <w:uiPriority w:val="34"/>
    <w:qFormat/>
    <w:rsid w:val="00585216"/>
    <w:pPr>
      <w:spacing w:lineRule="auto" w:line="259" w:before="0" w:after="160"/>
      <w:ind w:left="720" w:hanging="0"/>
      <w:contextualSpacing/>
    </w:pPr>
    <w:rPr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">
    <w:name w:val="Tabela com grade1"/>
    <w:basedOn w:val="Tabelanormal"/>
    <w:uiPriority w:val="39"/>
    <w:rsid w:val="00585216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">
    <w:name w:val="Table Grid"/>
    <w:basedOn w:val="Tabelanormal"/>
    <w:uiPriority w:val="39"/>
    <w:rsid w:val="0058521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LibreOffice/7.3.7.2$Linux_X86_64 LibreOffice_project/30$Build-2</Application>
  <AppVersion>15.0000</AppVersion>
  <Pages>3</Pages>
  <Words>637</Words>
  <Characters>3294</Characters>
  <CharactersWithSpaces>3905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2023-02-03T00:34:00Z</dcterms:created>
  <dc:creator>LUCAS FERNANDES DAMAS</dc:creator>
  <dc:description/>
  <dc:language>pt-BR</dc:language>
  <cp:lastModifiedBy/>
  <dcterms:modified xsi:type="dcterms:W3CDTF">2023-04-13T15:45:19Z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